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F904" w14:textId="77777777" w:rsidR="001E2EFC" w:rsidRPr="00765BC3" w:rsidRDefault="006D076E" w:rsidP="00786081">
      <w:pPr>
        <w:spacing w:after="120"/>
        <w:ind w:left="-1134"/>
        <w:rPr>
          <w:sz w:val="2"/>
          <w:szCs w:val="2"/>
        </w:rPr>
      </w:pPr>
      <w:r>
        <w:rPr>
          <w:noProof/>
          <w:sz w:val="2"/>
          <w:szCs w:val="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E82A1" wp14:editId="6F0630F4">
                <wp:simplePos x="0" y="0"/>
                <wp:positionH relativeFrom="page">
                  <wp:align>right</wp:align>
                </wp:positionH>
                <wp:positionV relativeFrom="margin">
                  <wp:posOffset>-30480</wp:posOffset>
                </wp:positionV>
                <wp:extent cx="2009775" cy="2164762"/>
                <wp:effectExtent l="0" t="0" r="9525" b="698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164762"/>
                        </a:xfrm>
                        <a:custGeom>
                          <a:avLst/>
                          <a:gdLst>
                            <a:gd name="connsiteX0" fmla="*/ 0 w 2009775"/>
                            <a:gd name="connsiteY0" fmla="*/ 0 h 2160000"/>
                            <a:gd name="connsiteX1" fmla="*/ 2009775 w 2009775"/>
                            <a:gd name="connsiteY1" fmla="*/ 0 h 2160000"/>
                            <a:gd name="connsiteX2" fmla="*/ 2009775 w 2009775"/>
                            <a:gd name="connsiteY2" fmla="*/ 2160000 h 2160000"/>
                            <a:gd name="connsiteX3" fmla="*/ 0 w 2009775"/>
                            <a:gd name="connsiteY3" fmla="*/ 2160000 h 2160000"/>
                            <a:gd name="connsiteX4" fmla="*/ 0 w 2009775"/>
                            <a:gd name="connsiteY4" fmla="*/ 0 h 2160000"/>
                            <a:gd name="connsiteX0" fmla="*/ 0 w 2009775"/>
                            <a:gd name="connsiteY0" fmla="*/ 4762 h 2164762"/>
                            <a:gd name="connsiteX1" fmla="*/ 1085850 w 2009775"/>
                            <a:gd name="connsiteY1" fmla="*/ 0 h 2164762"/>
                            <a:gd name="connsiteX2" fmla="*/ 2009775 w 2009775"/>
                            <a:gd name="connsiteY2" fmla="*/ 4762 h 2164762"/>
                            <a:gd name="connsiteX3" fmla="*/ 2009775 w 2009775"/>
                            <a:gd name="connsiteY3" fmla="*/ 2164762 h 2164762"/>
                            <a:gd name="connsiteX4" fmla="*/ 0 w 2009775"/>
                            <a:gd name="connsiteY4" fmla="*/ 2164762 h 2164762"/>
                            <a:gd name="connsiteX5" fmla="*/ 0 w 2009775"/>
                            <a:gd name="connsiteY5" fmla="*/ 4762 h 2164762"/>
                            <a:gd name="connsiteX0" fmla="*/ 0 w 2009775"/>
                            <a:gd name="connsiteY0" fmla="*/ 2164762 h 2164762"/>
                            <a:gd name="connsiteX1" fmla="*/ 1085850 w 2009775"/>
                            <a:gd name="connsiteY1" fmla="*/ 0 h 2164762"/>
                            <a:gd name="connsiteX2" fmla="*/ 2009775 w 2009775"/>
                            <a:gd name="connsiteY2" fmla="*/ 4762 h 2164762"/>
                            <a:gd name="connsiteX3" fmla="*/ 2009775 w 2009775"/>
                            <a:gd name="connsiteY3" fmla="*/ 2164762 h 2164762"/>
                            <a:gd name="connsiteX4" fmla="*/ 0 w 2009775"/>
                            <a:gd name="connsiteY4" fmla="*/ 2164762 h 21647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09775" h="2164762">
                              <a:moveTo>
                                <a:pt x="0" y="2164762"/>
                              </a:moveTo>
                              <a:lnTo>
                                <a:pt x="1085850" y="0"/>
                              </a:lnTo>
                              <a:lnTo>
                                <a:pt x="2009775" y="4762"/>
                              </a:lnTo>
                              <a:lnTo>
                                <a:pt x="2009775" y="2164762"/>
                              </a:lnTo>
                              <a:lnTo>
                                <a:pt x="0" y="21647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4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C87DA" id="Rectangle 2" o:spid="_x0000_s1026" alt="&quot;&quot;" style="position:absolute;margin-left:107.05pt;margin-top:-2.4pt;width:158.25pt;height:170.4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middle" coordsize="2009775,216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" path="m,2164762l1085850,r923925,4762l2009775,2164762,,2164762xe" fillcolor="#007ab5 [3205]" stroked="f" strokeweight="2pt">
                <v:fill opacity="29555f"/>
                <v:path arrowok="t" o:connecttype="custom" o:connectlocs="0,2164762;1085850,0;2009775,4762;2009775,2164762;0,2164762" o:connectangles="0,0,0,0,0"/>
                <w10:wrap anchorx="page" anchory="margin"/>
              </v:shape>
            </w:pict>
          </mc:Fallback>
        </mc:AlternateContent>
      </w:r>
      <w:r w:rsidR="00035103">
        <w:rPr>
          <w:noProof/>
          <w:sz w:val="2"/>
          <w:szCs w:val="2"/>
          <w:lang w:eastAsia="en-AU"/>
        </w:rPr>
        <w:drawing>
          <wp:inline distT="0" distB="0" distL="0" distR="0" wp14:anchorId="5B90F201" wp14:editId="2803B311">
            <wp:extent cx="7560000" cy="1798282"/>
            <wp:effectExtent l="0" t="0" r="3175" b="0"/>
            <wp:docPr id="1" name="Picture 1" descr="Australian Government Department of Home Affair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ustralian Government Department of Home Affairs Log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9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3B9B1" w14:textId="77777777" w:rsidR="001E2EFC" w:rsidRDefault="001E2EFC" w:rsidP="00E03B9C">
      <w:pPr>
        <w:pStyle w:val="Protection"/>
        <w:jc w:val="left"/>
      </w:pPr>
      <w:bookmarkStart w:id="0" w:name="PM"/>
      <w:bookmarkEnd w:id="0"/>
    </w:p>
    <w:p w14:paraId="266506C5" w14:textId="77777777" w:rsidR="009067E3" w:rsidRDefault="009067E3" w:rsidP="000B132E">
      <w:pPr>
        <w:pStyle w:val="Protection"/>
        <w:jc w:val="both"/>
      </w:pPr>
    </w:p>
    <w:p w14:paraId="3C9DC77F" w14:textId="7FE1F7DE" w:rsidR="0097362B" w:rsidRPr="00C216F9" w:rsidRDefault="00C216F9" w:rsidP="00C216F9">
      <w:pPr>
        <w:pStyle w:val="BodyText"/>
        <w:ind w:left="7200" w:firstLine="720"/>
        <w:rPr>
          <w:b/>
        </w:rPr>
      </w:pPr>
      <w:bookmarkStart w:id="1" w:name="Covering"/>
      <w:bookmarkEnd w:id="1"/>
      <w:r w:rsidRPr="00CB52C9">
        <w:rPr>
          <w:b/>
        </w:rPr>
        <w:t>EC</w:t>
      </w:r>
      <w:r w:rsidR="009A4746" w:rsidRPr="00CB52C9">
        <w:rPr>
          <w:b/>
        </w:rPr>
        <w:t>26</w:t>
      </w:r>
      <w:r w:rsidRPr="00CB52C9">
        <w:rPr>
          <w:b/>
        </w:rPr>
        <w:t>-</w:t>
      </w:r>
      <w:r w:rsidR="00CB52C9" w:rsidRPr="00CB52C9">
        <w:rPr>
          <w:b/>
          <w:bCs/>
        </w:rPr>
        <w:t>000119</w:t>
      </w:r>
      <w:r w:rsidR="00CB52C9" w:rsidRPr="00CB52C9">
        <w:rPr>
          <w:b/>
        </w:rPr>
        <w:t> </w:t>
      </w:r>
    </w:p>
    <w:p w14:paraId="3A017998" w14:textId="37AE3FF1" w:rsidR="009067E3" w:rsidRPr="009067E3" w:rsidRDefault="009067E3" w:rsidP="009067E3">
      <w:pPr>
        <w:spacing w:line="264" w:lineRule="auto"/>
        <w:rPr>
          <w:rFonts w:eastAsia="Times New Roman" w:cstheme="minorHAnsi"/>
        </w:rPr>
      </w:pPr>
      <w:r w:rsidRPr="009067E3">
        <w:rPr>
          <w:rFonts w:eastAsia="Times New Roman" w:cstheme="minorHAnsi"/>
        </w:rPr>
        <w:t>Ms Joanna Abhayaratna</w:t>
      </w:r>
    </w:p>
    <w:p w14:paraId="65A280C7" w14:textId="77777777" w:rsidR="009067E3" w:rsidRPr="009067E3" w:rsidRDefault="009067E3" w:rsidP="009067E3">
      <w:pPr>
        <w:spacing w:line="264" w:lineRule="auto"/>
        <w:rPr>
          <w:rFonts w:eastAsia="Times New Roman" w:cstheme="minorHAnsi"/>
        </w:rPr>
      </w:pPr>
      <w:r w:rsidRPr="009067E3">
        <w:rPr>
          <w:rFonts w:eastAsia="Times New Roman" w:cstheme="minorHAnsi"/>
        </w:rPr>
        <w:t>Executive Director</w:t>
      </w:r>
    </w:p>
    <w:p w14:paraId="263333DA" w14:textId="77777777" w:rsidR="009067E3" w:rsidRPr="009067E3" w:rsidRDefault="009067E3" w:rsidP="009067E3">
      <w:pPr>
        <w:spacing w:line="264" w:lineRule="auto"/>
        <w:rPr>
          <w:rFonts w:eastAsia="Times New Roman" w:cstheme="minorHAnsi"/>
        </w:rPr>
      </w:pPr>
      <w:r w:rsidRPr="009067E3">
        <w:rPr>
          <w:rFonts w:eastAsia="Times New Roman" w:cstheme="minorHAnsi"/>
        </w:rPr>
        <w:t>Office of Impact Analysis</w:t>
      </w:r>
    </w:p>
    <w:p w14:paraId="1558F8B5" w14:textId="77777777" w:rsidR="009067E3" w:rsidRPr="009067E3" w:rsidRDefault="009067E3" w:rsidP="009067E3">
      <w:pPr>
        <w:spacing w:line="264" w:lineRule="auto"/>
        <w:rPr>
          <w:rFonts w:eastAsia="Times New Roman" w:cstheme="minorHAnsi"/>
        </w:rPr>
      </w:pPr>
      <w:r w:rsidRPr="009067E3">
        <w:rPr>
          <w:rFonts w:eastAsia="Times New Roman" w:cstheme="minorHAnsi"/>
        </w:rPr>
        <w:t>Department of the Prime Minister and Cabinet</w:t>
      </w:r>
    </w:p>
    <w:p w14:paraId="1149E850" w14:textId="77777777" w:rsidR="009067E3" w:rsidRPr="009067E3" w:rsidRDefault="009067E3" w:rsidP="009067E3">
      <w:pPr>
        <w:spacing w:line="264" w:lineRule="auto"/>
        <w:rPr>
          <w:rFonts w:eastAsia="Times New Roman" w:cstheme="minorHAnsi"/>
        </w:rPr>
      </w:pPr>
      <w:r w:rsidRPr="009067E3">
        <w:rPr>
          <w:rFonts w:eastAsia="Times New Roman" w:cstheme="minorHAnsi"/>
        </w:rPr>
        <w:t>1 National Circuit</w:t>
      </w:r>
    </w:p>
    <w:p w14:paraId="5B61ED26" w14:textId="77777777" w:rsidR="009067E3" w:rsidRPr="009067E3" w:rsidRDefault="009067E3" w:rsidP="009067E3">
      <w:pPr>
        <w:spacing w:line="264" w:lineRule="auto"/>
        <w:rPr>
          <w:rFonts w:eastAsia="Times New Roman" w:cstheme="minorHAnsi"/>
        </w:rPr>
      </w:pPr>
      <w:r w:rsidRPr="009067E3">
        <w:rPr>
          <w:rFonts w:eastAsia="Times New Roman" w:cstheme="minorHAnsi"/>
        </w:rPr>
        <w:t>BARTON ACT 2600</w:t>
      </w:r>
    </w:p>
    <w:p w14:paraId="56D3AB76" w14:textId="77777777" w:rsidR="009067E3" w:rsidRPr="009067E3" w:rsidRDefault="009067E3" w:rsidP="009067E3">
      <w:pPr>
        <w:spacing w:line="264" w:lineRule="auto"/>
        <w:rPr>
          <w:rFonts w:eastAsia="Times New Roman" w:cstheme="minorHAnsi"/>
        </w:rPr>
      </w:pPr>
    </w:p>
    <w:p w14:paraId="1165B3D9" w14:textId="77777777" w:rsidR="009067E3" w:rsidRPr="009067E3" w:rsidRDefault="009067E3" w:rsidP="009067E3">
      <w:pPr>
        <w:spacing w:line="264" w:lineRule="auto"/>
        <w:rPr>
          <w:rFonts w:eastAsia="Times New Roman" w:cstheme="minorHAnsi"/>
        </w:rPr>
      </w:pPr>
      <w:r w:rsidRPr="009067E3">
        <w:rPr>
          <w:rFonts w:eastAsia="Times New Roman" w:cstheme="minorHAnsi"/>
        </w:rPr>
        <w:t xml:space="preserve">Email: </w:t>
      </w:r>
      <w:hyperlink r:id="rId8" w:history="1">
        <w:r w:rsidRPr="009067E3">
          <w:rPr>
            <w:rStyle w:val="Hyperlink"/>
            <w:rFonts w:eastAsia="Times New Roman" w:cstheme="minorHAnsi"/>
          </w:rPr>
          <w:t>Helpdesk-OIA@pmc.gov.au</w:t>
        </w:r>
      </w:hyperlink>
    </w:p>
    <w:p w14:paraId="6345DBBB" w14:textId="77777777" w:rsidR="0074562A" w:rsidRDefault="0074562A" w:rsidP="009067E3">
      <w:pPr>
        <w:spacing w:before="240" w:after="120" w:line="264" w:lineRule="auto"/>
        <w:rPr>
          <w:rFonts w:eastAsia="Times New Roman" w:cstheme="minorHAnsi"/>
        </w:rPr>
      </w:pPr>
    </w:p>
    <w:p w14:paraId="05B1477B" w14:textId="0BD7723A" w:rsidR="009067E3" w:rsidRDefault="009067E3" w:rsidP="009067E3">
      <w:pPr>
        <w:spacing w:before="240" w:after="120" w:line="264" w:lineRule="auto"/>
        <w:rPr>
          <w:rFonts w:eastAsia="Times New Roman" w:cstheme="minorHAnsi"/>
        </w:rPr>
      </w:pPr>
      <w:r w:rsidRPr="009067E3">
        <w:rPr>
          <w:rFonts w:eastAsia="Times New Roman" w:cstheme="minorHAnsi"/>
        </w:rPr>
        <w:t>Dear Ms Abhayaratna</w:t>
      </w:r>
    </w:p>
    <w:p w14:paraId="496EC688" w14:textId="77777777" w:rsidR="00DB593C" w:rsidRDefault="00DB593C" w:rsidP="000B132E">
      <w:pPr>
        <w:spacing w:before="120" w:after="120" w:line="264" w:lineRule="auto"/>
        <w:rPr>
          <w:rFonts w:eastAsia="Times New Roman" w:cstheme="minorHAnsi"/>
          <w:b/>
        </w:rPr>
      </w:pPr>
    </w:p>
    <w:p w14:paraId="7D0FDD45" w14:textId="2BF3F79B" w:rsidR="009067E3" w:rsidRPr="009067E3" w:rsidRDefault="009067E3" w:rsidP="000B132E">
      <w:pPr>
        <w:spacing w:before="120" w:after="120" w:line="264" w:lineRule="auto"/>
        <w:rPr>
          <w:rFonts w:eastAsia="Times New Roman" w:cstheme="minorHAnsi"/>
          <w:b/>
        </w:rPr>
      </w:pPr>
      <w:r w:rsidRPr="009067E3">
        <w:rPr>
          <w:rFonts w:eastAsia="Times New Roman" w:cstheme="minorHAnsi"/>
          <w:b/>
        </w:rPr>
        <w:t>Certification of Sunsetting Instrument</w:t>
      </w:r>
      <w:r w:rsidR="0074562A">
        <w:rPr>
          <w:rFonts w:eastAsia="Times New Roman" w:cstheme="minorHAnsi"/>
          <w:b/>
        </w:rPr>
        <w:t xml:space="preserve"> – </w:t>
      </w:r>
      <w:r w:rsidR="0074562A" w:rsidRPr="0074562A">
        <w:rPr>
          <w:rFonts w:eastAsia="Times New Roman" w:cstheme="minorHAnsi"/>
          <w:b/>
          <w:i/>
          <w:iCs/>
        </w:rPr>
        <w:t>Migration Agents Regulations 1998</w:t>
      </w:r>
      <w:r w:rsidR="000B132E">
        <w:rPr>
          <w:rFonts w:eastAsia="Times New Roman" w:cstheme="minorHAnsi"/>
          <w:b/>
          <w:i/>
          <w:iCs/>
        </w:rPr>
        <w:t xml:space="preserve"> (ref. OIA25-09375)</w:t>
      </w:r>
    </w:p>
    <w:p w14:paraId="64A8AAFB" w14:textId="6C5687F9" w:rsidR="009067E3" w:rsidRPr="009067E3" w:rsidRDefault="009067E3" w:rsidP="009067E3">
      <w:pPr>
        <w:spacing w:before="120" w:after="120" w:line="264" w:lineRule="auto"/>
        <w:rPr>
          <w:rFonts w:eastAsia="Times New Roman" w:cstheme="minorHAnsi"/>
        </w:rPr>
      </w:pPr>
      <w:r w:rsidRPr="009067E3">
        <w:rPr>
          <w:rFonts w:eastAsia="Times New Roman" w:cstheme="minorHAnsi"/>
        </w:rPr>
        <w:t xml:space="preserve">I am writing to the Office of Impact Analysis (OIA) regarding the </w:t>
      </w:r>
      <w:r w:rsidRPr="00FC04EC">
        <w:rPr>
          <w:rFonts w:eastAsia="Times New Roman" w:cstheme="minorHAnsi"/>
          <w:i/>
        </w:rPr>
        <w:t>Migration Agents Regulations</w:t>
      </w:r>
      <w:r w:rsidR="00441F6A">
        <w:rPr>
          <w:rFonts w:eastAsia="Times New Roman" w:cstheme="minorHAnsi"/>
          <w:iCs/>
        </w:rPr>
        <w:t xml:space="preserve"> </w:t>
      </w:r>
      <w:r w:rsidR="00441F6A" w:rsidRPr="00441F6A">
        <w:rPr>
          <w:rFonts w:eastAsia="Times New Roman" w:cstheme="minorHAnsi"/>
          <w:i/>
        </w:rPr>
        <w:t>1998</w:t>
      </w:r>
      <w:r w:rsidR="000B2373">
        <w:rPr>
          <w:rFonts w:eastAsia="Times New Roman" w:cstheme="minorHAnsi"/>
          <w:i/>
        </w:rPr>
        <w:t xml:space="preserve"> </w:t>
      </w:r>
      <w:r w:rsidR="000B2373" w:rsidRPr="000B2373">
        <w:rPr>
          <w:rFonts w:eastAsia="Times New Roman" w:cstheme="minorHAnsi"/>
          <w:iCs/>
        </w:rPr>
        <w:t>(the Regulations)</w:t>
      </w:r>
      <w:r w:rsidRPr="009067E3">
        <w:rPr>
          <w:rFonts w:eastAsia="Times New Roman" w:cstheme="minorHAnsi"/>
        </w:rPr>
        <w:t xml:space="preserve">, which, as per the </w:t>
      </w:r>
      <w:r w:rsidRPr="009067E3">
        <w:rPr>
          <w:rFonts w:eastAsia="Times New Roman" w:cstheme="minorHAnsi"/>
          <w:i/>
        </w:rPr>
        <w:t>Legislation Act 2003</w:t>
      </w:r>
      <w:r w:rsidR="00A4725C">
        <w:rPr>
          <w:rFonts w:eastAsia="Times New Roman" w:cstheme="minorHAnsi"/>
          <w:i/>
        </w:rPr>
        <w:t>,</w:t>
      </w:r>
      <w:r w:rsidR="00441F6A">
        <w:rPr>
          <w:rFonts w:eastAsia="Times New Roman" w:cstheme="minorHAnsi"/>
          <w:i/>
        </w:rPr>
        <w:t xml:space="preserve"> </w:t>
      </w:r>
      <w:r w:rsidR="00441F6A" w:rsidRPr="00441F6A">
        <w:rPr>
          <w:rFonts w:eastAsia="Times New Roman" w:cstheme="minorHAnsi"/>
          <w:iCs/>
        </w:rPr>
        <w:t>ha</w:t>
      </w:r>
      <w:r w:rsidR="000B2373">
        <w:rPr>
          <w:rFonts w:eastAsia="Times New Roman" w:cstheme="minorHAnsi"/>
          <w:iCs/>
        </w:rPr>
        <w:t>ve</w:t>
      </w:r>
      <w:r w:rsidR="00441F6A" w:rsidRPr="00441F6A">
        <w:rPr>
          <w:rFonts w:eastAsia="Times New Roman" w:cstheme="minorHAnsi"/>
          <w:iCs/>
        </w:rPr>
        <w:t xml:space="preserve"> been</w:t>
      </w:r>
      <w:r w:rsidRPr="009067E3">
        <w:rPr>
          <w:rFonts w:eastAsia="Times New Roman" w:cstheme="minorHAnsi"/>
        </w:rPr>
        <w:t xml:space="preserve"> scheduled to sunset on 1 April 2026. It has been decided that the instrument is to be re-made without significant amendment. </w:t>
      </w:r>
    </w:p>
    <w:p w14:paraId="35B45665" w14:textId="4EAB5B5C" w:rsidR="009067E3" w:rsidRPr="009067E3" w:rsidRDefault="009067E3" w:rsidP="009067E3">
      <w:pPr>
        <w:spacing w:before="120" w:after="120" w:line="264" w:lineRule="auto"/>
        <w:rPr>
          <w:rFonts w:eastAsia="Times New Roman" w:cstheme="minorHAnsi"/>
        </w:rPr>
      </w:pPr>
      <w:r w:rsidRPr="009067E3">
        <w:rPr>
          <w:rFonts w:eastAsia="Times New Roman" w:cstheme="minorHAnsi"/>
        </w:rPr>
        <w:t xml:space="preserve">In lieu of a detailed Impact Analysis for remaking the </w:t>
      </w:r>
      <w:r w:rsidR="00EB23A4" w:rsidRPr="0074562A">
        <w:rPr>
          <w:rFonts w:eastAsia="Times New Roman" w:cstheme="minorHAnsi"/>
          <w:iCs/>
        </w:rPr>
        <w:t>Regulations</w:t>
      </w:r>
      <w:r w:rsidRPr="009067E3">
        <w:rPr>
          <w:rFonts w:eastAsia="Times New Roman" w:cstheme="minorHAnsi"/>
        </w:rPr>
        <w:t>, the Department of Home Affairs has self</w:t>
      </w:r>
      <w:r w:rsidR="00A42E33">
        <w:rPr>
          <w:rFonts w:eastAsia="Times New Roman" w:cstheme="minorHAnsi"/>
        </w:rPr>
        <w:noBreakHyphen/>
      </w:r>
      <w:r w:rsidRPr="009067E3">
        <w:rPr>
          <w:rFonts w:eastAsia="Times New Roman" w:cstheme="minorHAnsi"/>
        </w:rPr>
        <w:t xml:space="preserve">assessed the </w:t>
      </w:r>
      <w:r w:rsidR="00EB23A4">
        <w:rPr>
          <w:rFonts w:eastAsia="Times New Roman" w:cstheme="minorHAnsi"/>
        </w:rPr>
        <w:t>R</w:t>
      </w:r>
      <w:r w:rsidR="00EB23A4" w:rsidRPr="009067E3">
        <w:rPr>
          <w:rFonts w:eastAsia="Times New Roman" w:cstheme="minorHAnsi"/>
        </w:rPr>
        <w:t xml:space="preserve">egulations </w:t>
      </w:r>
      <w:r w:rsidRPr="009067E3">
        <w:rPr>
          <w:rFonts w:eastAsia="Times New Roman" w:cstheme="minorHAnsi"/>
        </w:rPr>
        <w:t xml:space="preserve">and certifies that </w:t>
      </w:r>
      <w:r w:rsidR="00EB23A4">
        <w:rPr>
          <w:rFonts w:eastAsia="Times New Roman" w:cstheme="minorHAnsi"/>
        </w:rPr>
        <w:t>they are</w:t>
      </w:r>
      <w:r w:rsidRPr="009067E3">
        <w:rPr>
          <w:rFonts w:eastAsia="Times New Roman" w:cstheme="minorHAnsi"/>
        </w:rPr>
        <w:t xml:space="preserve"> operating effectively and efficiently</w:t>
      </w:r>
      <w:r w:rsidR="00A4725C">
        <w:rPr>
          <w:rFonts w:eastAsia="Times New Roman" w:cstheme="minorHAnsi"/>
        </w:rPr>
        <w:t>,</w:t>
      </w:r>
      <w:r w:rsidRPr="009067E3">
        <w:rPr>
          <w:rFonts w:eastAsia="Times New Roman" w:cstheme="minorHAnsi"/>
        </w:rPr>
        <w:t xml:space="preserve"> consistent with the </w:t>
      </w:r>
      <w:r w:rsidR="00EB23A4">
        <w:rPr>
          <w:rFonts w:eastAsia="Times New Roman" w:cstheme="minorHAnsi"/>
        </w:rPr>
        <w:t xml:space="preserve">Australian </w:t>
      </w:r>
      <w:r w:rsidRPr="009067E3">
        <w:rPr>
          <w:rFonts w:eastAsia="Times New Roman" w:cstheme="minorHAnsi"/>
        </w:rPr>
        <w:t xml:space="preserve">Government's requirements for Sunsetting Legislative Instruments. </w:t>
      </w:r>
    </w:p>
    <w:p w14:paraId="13BAE5BA" w14:textId="1EA409AF" w:rsidR="009067E3" w:rsidRPr="00C46DC7" w:rsidRDefault="009067E3" w:rsidP="009067E3">
      <w:pPr>
        <w:rPr>
          <w:rFonts w:eastAsia="Times New Roman" w:cstheme="minorHAnsi"/>
        </w:rPr>
      </w:pPr>
      <w:r w:rsidRPr="009067E3">
        <w:rPr>
          <w:rFonts w:eastAsia="Times New Roman" w:cstheme="minorHAnsi"/>
        </w:rPr>
        <w:t xml:space="preserve">The assessment that the legislation is operating effectively and efficiently has been informed by a consultation process </w:t>
      </w:r>
      <w:r w:rsidR="009C1B7B">
        <w:rPr>
          <w:rFonts w:eastAsia="Times New Roman" w:cstheme="minorHAnsi"/>
        </w:rPr>
        <w:t>that</w:t>
      </w:r>
      <w:r w:rsidRPr="009067E3">
        <w:rPr>
          <w:rFonts w:eastAsia="Times New Roman" w:cstheme="minorHAnsi"/>
        </w:rPr>
        <w:t xml:space="preserve"> involved </w:t>
      </w:r>
      <w:r w:rsidR="00C46DC7">
        <w:rPr>
          <w:rFonts w:eastAsia="Times New Roman" w:cstheme="minorHAnsi"/>
        </w:rPr>
        <w:t xml:space="preserve">focused and </w:t>
      </w:r>
      <w:r w:rsidRPr="009067E3">
        <w:rPr>
          <w:rFonts w:eastAsia="Times New Roman" w:cstheme="minorHAnsi"/>
        </w:rPr>
        <w:t xml:space="preserve">ongoing engagement with </w:t>
      </w:r>
      <w:r w:rsidR="00C46DC7">
        <w:rPr>
          <w:rFonts w:eastAsia="Times New Roman" w:cstheme="minorHAnsi"/>
        </w:rPr>
        <w:t>stakeholders</w:t>
      </w:r>
      <w:r w:rsidR="000476FF">
        <w:rPr>
          <w:rFonts w:eastAsia="Times New Roman" w:cstheme="minorHAnsi"/>
        </w:rPr>
        <w:t xml:space="preserve"> through 2025</w:t>
      </w:r>
      <w:r w:rsidR="00C46DC7">
        <w:rPr>
          <w:rFonts w:eastAsia="Times New Roman" w:cstheme="minorHAnsi"/>
        </w:rPr>
        <w:t xml:space="preserve">, including </w:t>
      </w:r>
      <w:r w:rsidRPr="009067E3">
        <w:rPr>
          <w:rFonts w:eastAsia="Times New Roman" w:cstheme="minorHAnsi"/>
        </w:rPr>
        <w:t xml:space="preserve">the </w:t>
      </w:r>
      <w:r w:rsidR="00C46DC7" w:rsidRPr="009067E3">
        <w:rPr>
          <w:rFonts w:eastAsia="Times New Roman" w:cstheme="minorHAnsi"/>
        </w:rPr>
        <w:t>M</w:t>
      </w:r>
      <w:r w:rsidR="00CA0C01">
        <w:rPr>
          <w:rFonts w:eastAsia="Times New Roman" w:cstheme="minorHAnsi"/>
        </w:rPr>
        <w:t>igration Institute of Australia</w:t>
      </w:r>
      <w:r w:rsidR="00C46DC7" w:rsidRPr="009067E3">
        <w:rPr>
          <w:rFonts w:eastAsia="Times New Roman" w:cstheme="minorHAnsi"/>
        </w:rPr>
        <w:t xml:space="preserve"> and the Migration Alliance</w:t>
      </w:r>
      <w:r w:rsidR="00C46DC7">
        <w:rPr>
          <w:rFonts w:eastAsia="Times New Roman" w:cstheme="minorHAnsi"/>
        </w:rPr>
        <w:t>, which are the</w:t>
      </w:r>
      <w:r w:rsidR="00C46DC7" w:rsidRPr="009067E3">
        <w:rPr>
          <w:rFonts w:eastAsia="Times New Roman" w:cstheme="minorHAnsi"/>
        </w:rPr>
        <w:t xml:space="preserve"> </w:t>
      </w:r>
      <w:r w:rsidRPr="009067E3">
        <w:rPr>
          <w:rFonts w:eastAsia="Times New Roman" w:cstheme="minorHAnsi"/>
        </w:rPr>
        <w:t xml:space="preserve">key </w:t>
      </w:r>
      <w:r w:rsidR="00C46DC7">
        <w:rPr>
          <w:rFonts w:eastAsia="Times New Roman" w:cstheme="minorHAnsi"/>
        </w:rPr>
        <w:t xml:space="preserve">industry </w:t>
      </w:r>
      <w:r w:rsidRPr="009067E3">
        <w:rPr>
          <w:rFonts w:eastAsia="Times New Roman" w:cstheme="minorHAnsi"/>
        </w:rPr>
        <w:t>bodies</w:t>
      </w:r>
      <w:r w:rsidR="00C46DC7">
        <w:rPr>
          <w:rFonts w:eastAsia="Times New Roman" w:cstheme="minorHAnsi"/>
        </w:rPr>
        <w:t xml:space="preserve"> representing</w:t>
      </w:r>
      <w:r w:rsidRPr="009067E3">
        <w:rPr>
          <w:rFonts w:eastAsia="Times New Roman" w:cstheme="minorHAnsi"/>
        </w:rPr>
        <w:t xml:space="preserve"> registered migration agents</w:t>
      </w:r>
      <w:r w:rsidR="00B5274F" w:rsidRPr="00B5274F">
        <w:rPr>
          <w:rFonts w:eastAsia="Times New Roman" w:cstheme="minorHAnsi"/>
        </w:rPr>
        <w:t>.</w:t>
      </w:r>
    </w:p>
    <w:p w14:paraId="55720F3E" w14:textId="12D94B81" w:rsidR="009067E3" w:rsidRPr="009067E3" w:rsidRDefault="00441F6A" w:rsidP="009067E3">
      <w:pPr>
        <w:spacing w:before="120" w:after="120" w:line="264" w:lineRule="auto"/>
        <w:rPr>
          <w:rFonts w:eastAsia="Times New Roman" w:cstheme="minorHAnsi"/>
        </w:rPr>
      </w:pPr>
      <w:r>
        <w:rPr>
          <w:rFonts w:eastAsia="Times New Roman" w:cstheme="minorHAnsi"/>
        </w:rPr>
        <w:t>I also note that t</w:t>
      </w:r>
      <w:r w:rsidR="009067E3" w:rsidRPr="009067E3">
        <w:rPr>
          <w:rFonts w:eastAsia="Times New Roman" w:cstheme="minorHAnsi"/>
        </w:rPr>
        <w:t xml:space="preserve">he regulatory burden </w:t>
      </w:r>
      <w:r>
        <w:rPr>
          <w:rFonts w:eastAsia="Times New Roman" w:cstheme="minorHAnsi"/>
        </w:rPr>
        <w:t>to</w:t>
      </w:r>
      <w:r w:rsidR="009067E3" w:rsidRPr="009067E3">
        <w:rPr>
          <w:rFonts w:eastAsia="Times New Roman" w:cstheme="minorHAnsi"/>
        </w:rPr>
        <w:t xml:space="preserve"> people, business, or community organisations has been quantified using the Australian Government’s Regulatory Burden Measurement framework. The</w:t>
      </w:r>
      <w:r w:rsidR="00A4725C">
        <w:rPr>
          <w:rFonts w:eastAsia="Times New Roman" w:cstheme="minorHAnsi"/>
        </w:rPr>
        <w:t>re are no regulatory impact costs of remaking the Regulations.</w:t>
      </w:r>
    </w:p>
    <w:p w14:paraId="6F522883" w14:textId="77777777" w:rsidR="00C46DC7" w:rsidRPr="00C46DC7" w:rsidRDefault="00C46DC7" w:rsidP="00C46DC7">
      <w:pPr>
        <w:rPr>
          <w:rFonts w:eastAsia="Times New Roman" w:cstheme="minorHAnsi"/>
          <w:sz w:val="8"/>
          <w:szCs w:val="8"/>
        </w:rPr>
      </w:pPr>
    </w:p>
    <w:p w14:paraId="5970F5F2" w14:textId="43DF79D8" w:rsidR="009067E3" w:rsidRPr="009067E3" w:rsidRDefault="009067E3" w:rsidP="00C46DC7">
      <w:pPr>
        <w:spacing w:before="80" w:after="80"/>
        <w:rPr>
          <w:rFonts w:eastAsia="Times New Roman" w:cstheme="minorHAnsi"/>
        </w:rPr>
      </w:pPr>
      <w:r w:rsidRPr="009067E3">
        <w:rPr>
          <w:rFonts w:eastAsia="Times New Roman" w:cstheme="minorHAnsi"/>
        </w:rPr>
        <w:t xml:space="preserve">I acknowledge that the OIA will publish this letter for transparency purposes. </w:t>
      </w:r>
    </w:p>
    <w:p w14:paraId="77FDE18D" w14:textId="77777777" w:rsidR="0074562A" w:rsidRDefault="0074562A" w:rsidP="009067E3">
      <w:pPr>
        <w:spacing w:before="80" w:after="80"/>
        <w:rPr>
          <w:rFonts w:eastAsia="Times New Roman" w:cstheme="minorHAnsi"/>
        </w:rPr>
      </w:pPr>
    </w:p>
    <w:p w14:paraId="5D98383A" w14:textId="0A0B8BC6" w:rsidR="009067E3" w:rsidRPr="009067E3" w:rsidRDefault="009067E3" w:rsidP="009067E3">
      <w:pPr>
        <w:spacing w:before="80" w:after="80"/>
        <w:rPr>
          <w:rFonts w:eastAsia="Times New Roman" w:cstheme="minorHAnsi"/>
        </w:rPr>
      </w:pPr>
      <w:r w:rsidRPr="009067E3">
        <w:rPr>
          <w:rFonts w:eastAsia="Times New Roman" w:cstheme="minorHAnsi"/>
        </w:rPr>
        <w:t>Yours sincerely</w:t>
      </w:r>
    </w:p>
    <w:p w14:paraId="489A224F" w14:textId="0ED82FB1" w:rsidR="009067E3" w:rsidRDefault="009067E3" w:rsidP="009067E3">
      <w:pPr>
        <w:spacing w:line="264" w:lineRule="auto"/>
        <w:rPr>
          <w:rFonts w:eastAsia="Times New Roman" w:cstheme="minorHAnsi"/>
          <w:noProof/>
          <w:lang w:eastAsia="en-AU"/>
        </w:rPr>
      </w:pPr>
    </w:p>
    <w:p w14:paraId="165E389B" w14:textId="55898629" w:rsidR="0074562A" w:rsidRDefault="0074562A" w:rsidP="009067E3">
      <w:pPr>
        <w:spacing w:line="264" w:lineRule="auto"/>
        <w:rPr>
          <w:rFonts w:eastAsia="Times New Roman" w:cstheme="minorHAnsi"/>
          <w:noProof/>
          <w:lang w:eastAsia="en-AU"/>
        </w:rPr>
      </w:pPr>
    </w:p>
    <w:p w14:paraId="6EA86E96" w14:textId="77777777" w:rsidR="00835285" w:rsidRDefault="00835285" w:rsidP="009067E3">
      <w:pPr>
        <w:spacing w:line="264" w:lineRule="auto"/>
        <w:rPr>
          <w:rFonts w:eastAsia="Times New Roman" w:cstheme="minorHAnsi"/>
          <w:noProof/>
          <w:lang w:eastAsia="en-AU"/>
        </w:rPr>
      </w:pPr>
    </w:p>
    <w:p w14:paraId="06F55678" w14:textId="77777777" w:rsidR="00835285" w:rsidRPr="009067E3" w:rsidRDefault="00835285" w:rsidP="009067E3">
      <w:pPr>
        <w:spacing w:line="264" w:lineRule="auto"/>
        <w:rPr>
          <w:rFonts w:eastAsia="Times New Roman" w:cstheme="minorHAnsi"/>
          <w:noProof/>
          <w:lang w:eastAsia="en-AU"/>
        </w:rPr>
      </w:pPr>
    </w:p>
    <w:p w14:paraId="5C231AB9" w14:textId="13FBF765" w:rsidR="009067E3" w:rsidRPr="009127D3" w:rsidRDefault="009127D3" w:rsidP="009067E3">
      <w:pPr>
        <w:spacing w:line="264" w:lineRule="auto"/>
        <w:rPr>
          <w:rFonts w:eastAsia="Times New Roman" w:cstheme="minorHAnsi"/>
        </w:rPr>
      </w:pPr>
      <w:r w:rsidRPr="009127D3">
        <w:rPr>
          <w:rFonts w:eastAsia="Times New Roman" w:cstheme="minorHAnsi"/>
        </w:rPr>
        <w:t>Michael Thomas</w:t>
      </w:r>
    </w:p>
    <w:p w14:paraId="49C505DF" w14:textId="5382BB50" w:rsidR="009067E3" w:rsidRPr="009127D3" w:rsidRDefault="009127D3" w:rsidP="009067E3">
      <w:pPr>
        <w:spacing w:line="264" w:lineRule="auto"/>
        <w:rPr>
          <w:rFonts w:eastAsia="Times New Roman" w:cstheme="minorHAnsi"/>
        </w:rPr>
      </w:pPr>
      <w:r w:rsidRPr="009127D3">
        <w:rPr>
          <w:rFonts w:eastAsia="Times New Roman" w:cstheme="minorHAnsi"/>
        </w:rPr>
        <w:t>Deputy Secretary</w:t>
      </w:r>
    </w:p>
    <w:p w14:paraId="267F0D9C" w14:textId="77777777" w:rsidR="009067E3" w:rsidRDefault="009067E3" w:rsidP="009067E3">
      <w:pPr>
        <w:spacing w:line="264" w:lineRule="auto"/>
        <w:rPr>
          <w:rFonts w:eastAsia="Times New Roman" w:cstheme="minorHAnsi"/>
        </w:rPr>
      </w:pPr>
      <w:r w:rsidRPr="009127D3">
        <w:rPr>
          <w:rFonts w:eastAsia="Times New Roman" w:cstheme="minorHAnsi"/>
        </w:rPr>
        <w:t>Department of Home Affairs</w:t>
      </w:r>
    </w:p>
    <w:p w14:paraId="6C4CCCC8" w14:textId="77777777" w:rsidR="00C46DC7" w:rsidRPr="009127D3" w:rsidRDefault="00C46DC7" w:rsidP="009067E3">
      <w:pPr>
        <w:spacing w:line="264" w:lineRule="auto"/>
        <w:rPr>
          <w:rFonts w:eastAsia="Times New Roman" w:cstheme="minorHAnsi"/>
        </w:rPr>
      </w:pPr>
    </w:p>
    <w:p w14:paraId="10232711" w14:textId="638DBF19" w:rsidR="006A4B33" w:rsidRPr="009067E3" w:rsidRDefault="00BB6D89" w:rsidP="00C46DC7">
      <w:pPr>
        <w:rPr>
          <w:rFonts w:cstheme="minorHAnsi"/>
        </w:rPr>
      </w:pPr>
      <w:r w:rsidRPr="00BB6D89">
        <w:rPr>
          <w:rFonts w:eastAsia="Times New Roman" w:cstheme="minorHAnsi"/>
        </w:rPr>
        <w:t>09</w:t>
      </w:r>
      <w:r w:rsidR="0074562A" w:rsidRPr="00BB6D89">
        <w:rPr>
          <w:rFonts w:eastAsia="Times New Roman" w:cstheme="minorHAnsi"/>
        </w:rPr>
        <w:t xml:space="preserve"> </w:t>
      </w:r>
      <w:r w:rsidR="003D44AE" w:rsidRPr="00BB6D89">
        <w:rPr>
          <w:rFonts w:eastAsia="Times New Roman" w:cstheme="minorHAnsi"/>
        </w:rPr>
        <w:t>J</w:t>
      </w:r>
      <w:r w:rsidR="003D44AE">
        <w:rPr>
          <w:rFonts w:eastAsia="Times New Roman" w:cstheme="minorHAnsi"/>
        </w:rPr>
        <w:t>anuary</w:t>
      </w:r>
      <w:r w:rsidR="000476FF">
        <w:rPr>
          <w:rFonts w:eastAsia="Times New Roman" w:cstheme="minorHAnsi"/>
        </w:rPr>
        <w:t xml:space="preserve"> 202</w:t>
      </w:r>
      <w:r w:rsidR="003D44AE">
        <w:rPr>
          <w:rFonts w:eastAsia="Times New Roman" w:cstheme="minorHAnsi"/>
        </w:rPr>
        <w:t>6</w:t>
      </w:r>
    </w:p>
    <w:sectPr w:rsidR="006A4B33" w:rsidRPr="009067E3" w:rsidSect="00C46D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1134" w:bottom="993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74F2" w14:textId="77777777" w:rsidR="00707E93" w:rsidRDefault="00707E93" w:rsidP="00185154">
      <w:r>
        <w:separator/>
      </w:r>
    </w:p>
    <w:p w14:paraId="6C555CA6" w14:textId="77777777" w:rsidR="00707E93" w:rsidRDefault="00707E93"/>
  </w:endnote>
  <w:endnote w:type="continuationSeparator" w:id="0">
    <w:p w14:paraId="4F13E8F9" w14:textId="77777777" w:rsidR="00707E93" w:rsidRDefault="00707E93" w:rsidP="00185154">
      <w:r>
        <w:continuationSeparator/>
      </w:r>
    </w:p>
    <w:p w14:paraId="49DD78D1" w14:textId="77777777" w:rsidR="00707E93" w:rsidRDefault="00707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BB45" w14:textId="56BB27C9" w:rsidR="004B49A2" w:rsidRDefault="004B49A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4F220DC" wp14:editId="74666E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3807641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346C9" w14:textId="76CF728B" w:rsidR="004B49A2" w:rsidRPr="004B49A2" w:rsidRDefault="004B49A2" w:rsidP="004B4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4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220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55346C9" w14:textId="76CF728B" w:rsidR="004B49A2" w:rsidRPr="004B49A2" w:rsidRDefault="004B49A2" w:rsidP="004B4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B49A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A814" w14:textId="67C74C4A" w:rsidR="00EC2D0D" w:rsidRDefault="004B49A2" w:rsidP="001E2EFC">
    <w:pPr>
      <w:pStyle w:val="Footer"/>
      <w:framePr w:wrap="around" w:vAnchor="text" w:hAnchor="margin" w:xAlign="right" w:y="1"/>
      <w:rPr>
        <w:rStyle w:val="PageNumber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3C6A7EB" wp14:editId="234DD2F2">
              <wp:simplePos x="6781800" y="102336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5179492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F3CD1" w14:textId="29BD03AE" w:rsidR="004B49A2" w:rsidRPr="004B49A2" w:rsidRDefault="004B49A2" w:rsidP="004B4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4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6A7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CAF3CD1" w14:textId="29BD03AE" w:rsidR="004B49A2" w:rsidRPr="004B49A2" w:rsidRDefault="004B49A2" w:rsidP="004B4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B49A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19D605" w14:textId="77777777" w:rsidR="00EC2D0D" w:rsidRPr="008E4D99" w:rsidRDefault="00C63B32" w:rsidP="008E4D99">
    <w:pPr>
      <w:spacing w:after="120"/>
      <w:jc w:val="center"/>
      <w:rPr>
        <w:rFonts w:ascii="Arial" w:eastAsia="Calibri" w:hAnsi="Arial" w:cs="Times New Roman"/>
        <w:b/>
        <w:bCs/>
        <w:color w:val="FF0000"/>
        <w:sz w:val="28"/>
      </w:rPr>
    </w:pPr>
    <w:r w:rsidRPr="00C63B32">
      <w:rPr>
        <w:noProof/>
        <w:color w:val="DA0000"/>
        <w:lang w:eastAsia="en-AU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1360E7DF" wp14:editId="07AC0DE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76275" cy="725805"/>
              <wp:effectExtent l="0" t="0" r="9525" b="0"/>
              <wp:wrapNone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7261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9E6A73" w14:textId="12928E32" w:rsidR="00C63B32" w:rsidRPr="001E2C91" w:rsidRDefault="00C63B32" w:rsidP="00C63B32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E2C91"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216F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E2C91">
                            <w:rPr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216F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88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0E7DF" id="_x0000_s1030" type="#_x0000_t202" alt="&quot;&quot;" style="position:absolute;left:0;text-align:left;margin-left:2.05pt;margin-top:0;width:53.25pt;height:57.1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" filled="f" stroked="f">
              <v:textbox inset="0,0,0,8mm">
                <w:txbxContent>
                  <w:p w14:paraId="6E9E6A73" w14:textId="12928E32" w:rsidR="00C63B32" w:rsidRPr="001E2C91" w:rsidRDefault="00C63B32" w:rsidP="00C63B32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E2C91">
                      <w:rPr>
                        <w:sz w:val="16"/>
                        <w:szCs w:val="16"/>
                      </w:rPr>
                      <w:t xml:space="preserve">Page 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216F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E2C91">
                      <w:rPr>
                        <w:sz w:val="16"/>
                        <w:szCs w:val="16"/>
                      </w:rPr>
                      <w:t xml:space="preserve"> of 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216F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0241" w14:textId="677A29F4" w:rsidR="00CA33F1" w:rsidRPr="00FB26C7" w:rsidRDefault="004B49A2" w:rsidP="00CA33F1">
    <w:pPr>
      <w:pStyle w:val="FooterAddress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4A8521A" wp14:editId="5330903E">
              <wp:simplePos x="7239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0430141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ED81A" w14:textId="6A4BF336" w:rsidR="004B49A2" w:rsidRPr="004B49A2" w:rsidRDefault="004B49A2" w:rsidP="004B4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8521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left:0;text-align:left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SzLe/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55ED81A" w14:textId="6A4BF336" w:rsidR="004B49A2" w:rsidRPr="004B49A2" w:rsidRDefault="004B49A2" w:rsidP="004B4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067E3">
      <w:t>6 Chan Street, Belconnen ACT</w:t>
    </w:r>
  </w:p>
  <w:p w14:paraId="7FAE5B1D" w14:textId="77777777" w:rsidR="00CA33F1" w:rsidRPr="0097362B" w:rsidRDefault="00CA33F1" w:rsidP="00CA33F1">
    <w:pPr>
      <w:pStyle w:val="FooterAddress"/>
    </w:pPr>
    <w:r w:rsidRPr="00FB26C7">
      <w:t xml:space="preserve">PO Box </w:t>
    </w:r>
    <w:r w:rsidR="009067E3">
      <w:t>25, Belconnen ACT 2617</w:t>
    </w:r>
    <w:r w:rsidRPr="00FB26C7">
      <w:t xml:space="preserve"> • Telephone: </w:t>
    </w:r>
    <w:r w:rsidR="009067E3">
      <w:t xml:space="preserve">61(2)6264 1111 </w:t>
    </w:r>
    <w:r w:rsidRPr="00FB26C7">
      <w:t xml:space="preserve">• </w:t>
    </w:r>
    <w:r w:rsidR="009067E3">
      <w:t>www.homeaffairs.gov.au</w:t>
    </w:r>
  </w:p>
  <w:p w14:paraId="5EEA7021" w14:textId="77777777" w:rsidR="00CA33F1" w:rsidRDefault="00CA33F1" w:rsidP="00CA33F1">
    <w:pPr>
      <w:rPr>
        <w:sz w:val="2"/>
        <w:szCs w:val="2"/>
      </w:rPr>
    </w:pPr>
  </w:p>
  <w:p w14:paraId="62DC80EC" w14:textId="77777777" w:rsidR="004214BD" w:rsidRDefault="004214BD" w:rsidP="00E134A6">
    <w:pPr>
      <w:rPr>
        <w:sz w:val="2"/>
        <w:szCs w:val="2"/>
      </w:rPr>
    </w:pPr>
  </w:p>
  <w:p w14:paraId="404ABCE5" w14:textId="77777777" w:rsidR="004214BD" w:rsidRPr="004214BD" w:rsidRDefault="004214BD" w:rsidP="004214BD">
    <w:pP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9D80" w14:textId="77777777" w:rsidR="00707E93" w:rsidRDefault="00707E93" w:rsidP="00185154">
      <w:r>
        <w:separator/>
      </w:r>
    </w:p>
    <w:p w14:paraId="68DFE415" w14:textId="77777777" w:rsidR="00707E93" w:rsidRDefault="00707E93"/>
  </w:footnote>
  <w:footnote w:type="continuationSeparator" w:id="0">
    <w:p w14:paraId="0F568F3A" w14:textId="77777777" w:rsidR="00707E93" w:rsidRDefault="00707E93" w:rsidP="00185154">
      <w:r>
        <w:continuationSeparator/>
      </w:r>
    </w:p>
    <w:p w14:paraId="06C14FE8" w14:textId="77777777" w:rsidR="00707E93" w:rsidRDefault="00707E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699C" w14:textId="4228FF9E" w:rsidR="004B49A2" w:rsidRDefault="004B49A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9E3231F" wp14:editId="65B254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706735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1F387" w14:textId="71386971" w:rsidR="004B49A2" w:rsidRPr="004B49A2" w:rsidRDefault="004B49A2" w:rsidP="004B4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4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323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391F387" w14:textId="71386971" w:rsidR="004B49A2" w:rsidRPr="004B49A2" w:rsidRDefault="004B49A2" w:rsidP="004B4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B49A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3A7B" w14:textId="3458771F" w:rsidR="00EC2D0D" w:rsidRPr="00250BFB" w:rsidRDefault="004B49A2" w:rsidP="001E2EFC">
    <w:pPr>
      <w:pStyle w:val="Header"/>
      <w:spacing w:after="24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0DEA100" wp14:editId="2BE2D47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7708900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C3A2E" w14:textId="653577EB" w:rsidR="004B49A2" w:rsidRPr="004B49A2" w:rsidRDefault="004B49A2" w:rsidP="004B4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EA1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667C3A2E" w14:textId="653577EB" w:rsidR="004B49A2" w:rsidRPr="004B49A2" w:rsidRDefault="004B49A2" w:rsidP="004B4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65D1" w14:textId="5A5C59A4" w:rsidR="004B49A2" w:rsidRDefault="004B49A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3E7C0B2" wp14:editId="7B289A94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0673519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D6B08" w14:textId="222FBB92" w:rsidR="004B49A2" w:rsidRPr="004B49A2" w:rsidRDefault="004B49A2" w:rsidP="004B4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4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7C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left:0;text-align:left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FN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kan7LTRHHMrBuG9v+arD0mvmwxNzuGCcA0Ub&#10;HvGQCvqawsmipAX36z1/zEfeMUpJj4KpqUFFU6J+GNxH1FYyiq95mePNTe7tZJi9vgOUYYEvwvJk&#10;xrygJlM60C8o52UshCFmOJaraZjMuzAqF58DF8tlSkIZWRbWZmN5hI50RS6fhxfm7InwgJt6gElN&#10;rHrF+5gb//R2uQ/IflpKpHYk8sQ4SjCt9fRcosb/vKesy6Ne/AY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PvKMU0NAgAAHA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0FED6B08" w14:textId="222FBB92" w:rsidR="004B49A2" w:rsidRPr="004B49A2" w:rsidRDefault="004B49A2" w:rsidP="004B4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B49A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6FA4D05"/>
    <w:multiLevelType w:val="multilevel"/>
    <w:tmpl w:val="BDFC207A"/>
    <w:numStyleLink w:val="ListTableNumber"/>
  </w:abstractNum>
  <w:abstractNum w:abstractNumId="2" w15:restartNumberingAfterBreak="0">
    <w:nsid w:val="07284AE9"/>
    <w:multiLevelType w:val="multilevel"/>
    <w:tmpl w:val="3F1EBC72"/>
    <w:styleLink w:val="ListAlpha"/>
    <w:lvl w:ilvl="0">
      <w:start w:val="1"/>
      <w:numFmt w:val="upp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D457C5"/>
    <w:multiLevelType w:val="multilevel"/>
    <w:tmpl w:val="624681D2"/>
    <w:numStyleLink w:val="ListTableBullet"/>
  </w:abstractNum>
  <w:abstractNum w:abstractNumId="4" w15:restartNumberingAfterBreak="0">
    <w:nsid w:val="0B3A60FA"/>
    <w:multiLevelType w:val="multilevel"/>
    <w:tmpl w:val="3F1EBC72"/>
    <w:numStyleLink w:val="ListAlpha"/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20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6DE7A4F"/>
    <w:multiLevelType w:val="multilevel"/>
    <w:tmpl w:val="7228EA0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○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2"/>
      </w:r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88E33A3"/>
    <w:multiLevelType w:val="multilevel"/>
    <w:tmpl w:val="3F1EBC72"/>
    <w:numStyleLink w:val="ListAlpha"/>
  </w:abstractNum>
  <w:abstractNum w:abstractNumId="9" w15:restartNumberingAfterBreak="0">
    <w:nsid w:val="19382C43"/>
    <w:multiLevelType w:val="hybridMultilevel"/>
    <w:tmpl w:val="7ABC103A"/>
    <w:lvl w:ilvl="0" w:tplc="B830C1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7C765656" w:tentative="1">
      <w:start w:val="1"/>
      <w:numFmt w:val="lowerLetter"/>
      <w:lvlText w:val="%2."/>
      <w:lvlJc w:val="left"/>
      <w:pPr>
        <w:ind w:left="513" w:hanging="360"/>
      </w:pPr>
    </w:lvl>
    <w:lvl w:ilvl="2" w:tplc="97587B48" w:tentative="1">
      <w:start w:val="1"/>
      <w:numFmt w:val="lowerRoman"/>
      <w:lvlText w:val="%3."/>
      <w:lvlJc w:val="right"/>
      <w:pPr>
        <w:ind w:left="1233" w:hanging="180"/>
      </w:pPr>
    </w:lvl>
    <w:lvl w:ilvl="3" w:tplc="1E785884" w:tentative="1">
      <w:start w:val="1"/>
      <w:numFmt w:val="decimal"/>
      <w:lvlText w:val="%4."/>
      <w:lvlJc w:val="left"/>
      <w:pPr>
        <w:ind w:left="1953" w:hanging="360"/>
      </w:pPr>
    </w:lvl>
    <w:lvl w:ilvl="4" w:tplc="3822C688" w:tentative="1">
      <w:start w:val="1"/>
      <w:numFmt w:val="lowerLetter"/>
      <w:lvlText w:val="%5."/>
      <w:lvlJc w:val="left"/>
      <w:pPr>
        <w:ind w:left="2673" w:hanging="360"/>
      </w:pPr>
    </w:lvl>
    <w:lvl w:ilvl="5" w:tplc="F2A68E02" w:tentative="1">
      <w:start w:val="1"/>
      <w:numFmt w:val="lowerRoman"/>
      <w:lvlText w:val="%6."/>
      <w:lvlJc w:val="right"/>
      <w:pPr>
        <w:ind w:left="3393" w:hanging="180"/>
      </w:pPr>
    </w:lvl>
    <w:lvl w:ilvl="6" w:tplc="674C2F7C" w:tentative="1">
      <w:start w:val="1"/>
      <w:numFmt w:val="decimal"/>
      <w:lvlText w:val="%7."/>
      <w:lvlJc w:val="left"/>
      <w:pPr>
        <w:ind w:left="4113" w:hanging="360"/>
      </w:pPr>
    </w:lvl>
    <w:lvl w:ilvl="7" w:tplc="F19A4844" w:tentative="1">
      <w:start w:val="1"/>
      <w:numFmt w:val="lowerLetter"/>
      <w:lvlText w:val="%8."/>
      <w:lvlJc w:val="left"/>
      <w:pPr>
        <w:ind w:left="4833" w:hanging="360"/>
      </w:pPr>
    </w:lvl>
    <w:lvl w:ilvl="8" w:tplc="BBE01E06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93C4AB6"/>
    <w:multiLevelType w:val="multilevel"/>
    <w:tmpl w:val="4A4A7EFE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5190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AB5" w:themeColor="accent2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AB5" w:themeColor="accent2"/>
        <w:sz w:val="28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AB5" w:themeColor="accent2"/>
        <w:sz w:val="24"/>
      </w:rPr>
    </w:lvl>
    <w:lvl w:ilvl="4">
      <w:start w:val="1"/>
      <w:numFmt w:val="decimal"/>
      <w:pStyle w:val="AltHeading5"/>
      <w:lvlText w:val="%1.%2.%3.%4.%5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AB5" w:themeColor="accen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D642D6B"/>
    <w:multiLevelType w:val="multilevel"/>
    <w:tmpl w:val="9398ACD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pStyle w:val="ListAlpha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pStyle w:val="ListAlpha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2" w15:restartNumberingAfterBreak="0">
    <w:nsid w:val="24741D40"/>
    <w:multiLevelType w:val="multilevel"/>
    <w:tmpl w:val="814A7C94"/>
    <w:styleLink w:val="List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3" w15:restartNumberingAfterBreak="0">
    <w:nsid w:val="26026413"/>
    <w:multiLevelType w:val="multilevel"/>
    <w:tmpl w:val="9D0C7EB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ListBullet3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271227C6"/>
    <w:multiLevelType w:val="multilevel"/>
    <w:tmpl w:val="624681D2"/>
    <w:numStyleLink w:val="ListTableBullet"/>
  </w:abstractNum>
  <w:abstractNum w:abstractNumId="15" w15:restartNumberingAfterBreak="0">
    <w:nsid w:val="30AB3AF6"/>
    <w:multiLevelType w:val="hybridMultilevel"/>
    <w:tmpl w:val="BE28B91E"/>
    <w:lvl w:ilvl="0" w:tplc="99AAB64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4A2043B2" w:tentative="1">
      <w:start w:val="1"/>
      <w:numFmt w:val="lowerLetter"/>
      <w:lvlText w:val="%2."/>
      <w:lvlJc w:val="left"/>
      <w:pPr>
        <w:ind w:left="513" w:hanging="360"/>
      </w:pPr>
    </w:lvl>
    <w:lvl w:ilvl="2" w:tplc="728E147A" w:tentative="1">
      <w:start w:val="1"/>
      <w:numFmt w:val="lowerRoman"/>
      <w:lvlText w:val="%3."/>
      <w:lvlJc w:val="right"/>
      <w:pPr>
        <w:ind w:left="1233" w:hanging="180"/>
      </w:pPr>
    </w:lvl>
    <w:lvl w:ilvl="3" w:tplc="0346D5DE" w:tentative="1">
      <w:start w:val="1"/>
      <w:numFmt w:val="decimal"/>
      <w:lvlText w:val="%4."/>
      <w:lvlJc w:val="left"/>
      <w:pPr>
        <w:ind w:left="1953" w:hanging="360"/>
      </w:pPr>
    </w:lvl>
    <w:lvl w:ilvl="4" w:tplc="31B8ECFC" w:tentative="1">
      <w:start w:val="1"/>
      <w:numFmt w:val="lowerLetter"/>
      <w:lvlText w:val="%5."/>
      <w:lvlJc w:val="left"/>
      <w:pPr>
        <w:ind w:left="2673" w:hanging="360"/>
      </w:pPr>
    </w:lvl>
    <w:lvl w:ilvl="5" w:tplc="4366F1CA" w:tentative="1">
      <w:start w:val="1"/>
      <w:numFmt w:val="lowerRoman"/>
      <w:lvlText w:val="%6."/>
      <w:lvlJc w:val="right"/>
      <w:pPr>
        <w:ind w:left="3393" w:hanging="180"/>
      </w:pPr>
    </w:lvl>
    <w:lvl w:ilvl="6" w:tplc="746E3CCA" w:tentative="1">
      <w:start w:val="1"/>
      <w:numFmt w:val="decimal"/>
      <w:lvlText w:val="%7."/>
      <w:lvlJc w:val="left"/>
      <w:pPr>
        <w:ind w:left="4113" w:hanging="360"/>
      </w:pPr>
    </w:lvl>
    <w:lvl w:ilvl="7" w:tplc="88B40D1E" w:tentative="1">
      <w:start w:val="1"/>
      <w:numFmt w:val="lowerLetter"/>
      <w:lvlText w:val="%8."/>
      <w:lvlJc w:val="left"/>
      <w:pPr>
        <w:ind w:left="4833" w:hanging="360"/>
      </w:pPr>
    </w:lvl>
    <w:lvl w:ilvl="8" w:tplc="930A8B84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13B5945"/>
    <w:multiLevelType w:val="multilevel"/>
    <w:tmpl w:val="817610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 w:val="0"/>
        <w:i w:val="0"/>
        <w:color w:val="000000" w:themeColor="text1"/>
        <w:sz w:val="20"/>
      </w:rPr>
    </w:lvl>
    <w:lvl w:ilvl="1">
      <w:start w:val="1"/>
      <w:numFmt w:val="lowerRoman"/>
      <w:lvlText w:val="%2."/>
      <w:lvlJc w:val="left"/>
      <w:pPr>
        <w:tabs>
          <w:tab w:val="num" w:pos="357"/>
        </w:tabs>
        <w:ind w:left="646" w:hanging="289"/>
      </w:pPr>
      <w:rPr>
        <w:rFonts w:asciiTheme="minorHAnsi" w:hAnsiTheme="minorHAnsi" w:hint="default"/>
        <w:color w:val="000000" w:themeColor="text1"/>
        <w:sz w:val="20"/>
      </w:rPr>
    </w:lvl>
    <w:lvl w:ilvl="2">
      <w:start w:val="1"/>
      <w:numFmt w:val="lowerLetter"/>
      <w:lvlText w:val="%3."/>
      <w:lvlJc w:val="left"/>
      <w:pPr>
        <w:tabs>
          <w:tab w:val="num" w:pos="646"/>
        </w:tabs>
        <w:ind w:left="1021" w:hanging="375"/>
      </w:pPr>
      <w:rPr>
        <w:rFonts w:asciiTheme="minorHAnsi" w:hAnsiTheme="minorHAnsi" w:hint="default"/>
        <w:sz w:val="20"/>
      </w:rPr>
    </w:lvl>
    <w:lvl w:ilvl="3">
      <w:start w:val="1"/>
      <w:numFmt w:val="upperRoman"/>
      <w:lvlText w:val="%4."/>
      <w:lvlJc w:val="left"/>
      <w:pPr>
        <w:ind w:left="1304" w:hanging="283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53912ED"/>
    <w:multiLevelType w:val="multilevel"/>
    <w:tmpl w:val="7228EA06"/>
    <w:styleLink w:val="ListBullet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○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766716E"/>
    <w:multiLevelType w:val="multilevel"/>
    <w:tmpl w:val="E52A052A"/>
    <w:lvl w:ilvl="0">
      <w:start w:val="1"/>
      <w:numFmt w:val="bullet"/>
      <w:lvlText w:val="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  <w:color w:val="005190" w:themeColor="accent1"/>
        <w:sz w:val="18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color w:val="auto"/>
      </w:rPr>
    </w:lvl>
    <w:lvl w:ilvl="2">
      <w:start w:val="1"/>
      <w:numFmt w:val="bullet"/>
      <w:lvlText w:val="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"/>
      <w:lvlJc w:val="left"/>
      <w:pPr>
        <w:tabs>
          <w:tab w:val="num" w:pos="2268"/>
        </w:tabs>
        <w:ind w:left="2268" w:hanging="567"/>
      </w:pPr>
      <w:rPr>
        <w:rFonts w:ascii="Wingdings 3" w:hAnsi="Wingdings 3" w:hint="default"/>
        <w:color w:val="005190" w:themeColor="accent1"/>
        <w:sz w:val="18"/>
      </w:rPr>
    </w:lvl>
    <w:lvl w:ilvl="4">
      <w:start w:val="1"/>
      <w:numFmt w:val="bullet"/>
      <w:lvlText w:val="–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color w:val="auto"/>
      </w:rPr>
    </w:lvl>
    <w:lvl w:ilvl="5">
      <w:start w:val="1"/>
      <w:numFmt w:val="bullet"/>
      <w:lvlText w:val=""/>
      <w:lvlJc w:val="left"/>
      <w:pPr>
        <w:tabs>
          <w:tab w:val="num" w:pos="3402"/>
        </w:tabs>
        <w:ind w:left="3402" w:hanging="567"/>
      </w:pPr>
      <w:rPr>
        <w:rFonts w:ascii="Wingdings 2" w:hAnsi="Wingdings 2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9" w15:restartNumberingAfterBreak="0">
    <w:nsid w:val="4814788C"/>
    <w:multiLevelType w:val="multilevel"/>
    <w:tmpl w:val="F99CA034"/>
    <w:lvl w:ilvl="0">
      <w:start w:val="1"/>
      <w:numFmt w:val="decimal"/>
      <w:pStyle w:val="ListNumber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48344037"/>
    <w:multiLevelType w:val="hybridMultilevel"/>
    <w:tmpl w:val="FAEE433E"/>
    <w:lvl w:ilvl="0" w:tplc="46DE3B22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756AA7E" w:tentative="1">
      <w:start w:val="1"/>
      <w:numFmt w:val="lowerLetter"/>
      <w:lvlText w:val="%2."/>
      <w:lvlJc w:val="left"/>
      <w:pPr>
        <w:ind w:left="513" w:hanging="360"/>
      </w:pPr>
    </w:lvl>
    <w:lvl w:ilvl="2" w:tplc="2F2AD47A" w:tentative="1">
      <w:start w:val="1"/>
      <w:numFmt w:val="lowerRoman"/>
      <w:lvlText w:val="%3."/>
      <w:lvlJc w:val="right"/>
      <w:pPr>
        <w:ind w:left="1233" w:hanging="180"/>
      </w:pPr>
    </w:lvl>
    <w:lvl w:ilvl="3" w:tplc="FD822848" w:tentative="1">
      <w:start w:val="1"/>
      <w:numFmt w:val="decimal"/>
      <w:lvlText w:val="%4."/>
      <w:lvlJc w:val="left"/>
      <w:pPr>
        <w:ind w:left="1953" w:hanging="360"/>
      </w:pPr>
    </w:lvl>
    <w:lvl w:ilvl="4" w:tplc="9A8A18BE" w:tentative="1">
      <w:start w:val="1"/>
      <w:numFmt w:val="lowerLetter"/>
      <w:lvlText w:val="%5."/>
      <w:lvlJc w:val="left"/>
      <w:pPr>
        <w:ind w:left="2673" w:hanging="360"/>
      </w:pPr>
    </w:lvl>
    <w:lvl w:ilvl="5" w:tplc="A38CB32C" w:tentative="1">
      <w:start w:val="1"/>
      <w:numFmt w:val="lowerRoman"/>
      <w:lvlText w:val="%6."/>
      <w:lvlJc w:val="right"/>
      <w:pPr>
        <w:ind w:left="3393" w:hanging="180"/>
      </w:pPr>
    </w:lvl>
    <w:lvl w:ilvl="6" w:tplc="3A9612F6" w:tentative="1">
      <w:start w:val="1"/>
      <w:numFmt w:val="decimal"/>
      <w:lvlText w:val="%7."/>
      <w:lvlJc w:val="left"/>
      <w:pPr>
        <w:ind w:left="4113" w:hanging="360"/>
      </w:pPr>
    </w:lvl>
    <w:lvl w:ilvl="7" w:tplc="D1265C08" w:tentative="1">
      <w:start w:val="1"/>
      <w:numFmt w:val="lowerLetter"/>
      <w:lvlText w:val="%8."/>
      <w:lvlJc w:val="left"/>
      <w:pPr>
        <w:ind w:left="4833" w:hanging="360"/>
      </w:pPr>
    </w:lvl>
    <w:lvl w:ilvl="8" w:tplc="174C2900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A18419E"/>
    <w:multiLevelType w:val="multilevel"/>
    <w:tmpl w:val="1562CFC6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olor w:val="auto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</w:rPr>
    </w:lvl>
    <w:lvl w:ilvl="4">
      <w:start w:val="1"/>
      <w:numFmt w:val="upperRoman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2" w15:restartNumberingAfterBreak="0">
    <w:nsid w:val="4FB63EB2"/>
    <w:multiLevelType w:val="multilevel"/>
    <w:tmpl w:val="A9302742"/>
    <w:lvl w:ilvl="0">
      <w:start w:val="1"/>
      <w:numFmt w:val="bullet"/>
      <w:lvlText w:val="●"/>
      <w:lvlJc w:val="left"/>
      <w:pPr>
        <w:ind w:left="340" w:hanging="340"/>
      </w:pPr>
      <w:rPr>
        <w:rFonts w:ascii="Arial" w:hAnsi="Arial" w:hint="default"/>
        <w:b/>
        <w:i w:val="0"/>
        <w:color w:val="auto"/>
        <w:sz w:val="20"/>
        <w:u w:color="92D050"/>
      </w:rPr>
    </w:lvl>
    <w:lvl w:ilvl="1">
      <w:start w:val="1"/>
      <w:numFmt w:val="bullet"/>
      <w:lvlText w:val="‒"/>
      <w:lvlJc w:val="left"/>
      <w:pPr>
        <w:ind w:left="646" w:hanging="306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o"/>
      <w:lvlJc w:val="left"/>
      <w:pPr>
        <w:ind w:left="1021" w:hanging="375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8A04D33"/>
    <w:multiLevelType w:val="multilevel"/>
    <w:tmpl w:val="709EF2B4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59210DDC"/>
    <w:multiLevelType w:val="multilevel"/>
    <w:tmpl w:val="0FDCC54C"/>
    <w:lvl w:ilvl="0">
      <w:start w:val="1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upperLetter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2"/>
      </w:rPr>
    </w:lvl>
    <w:lvl w:ilvl="3">
      <w:start w:val="1"/>
      <w:numFmt w:val="upperRoman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2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5" w15:restartNumberingAfterBreak="0">
    <w:nsid w:val="5A60635A"/>
    <w:multiLevelType w:val="multilevel"/>
    <w:tmpl w:val="814A7C94"/>
    <w:numStyleLink w:val="ListNumber"/>
  </w:abstractNum>
  <w:abstractNum w:abstractNumId="26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86530F9"/>
    <w:multiLevelType w:val="hybridMultilevel"/>
    <w:tmpl w:val="DA64B8F4"/>
    <w:lvl w:ilvl="0" w:tplc="50645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AB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40D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6D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A4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6A1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E7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85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D07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A3F82"/>
    <w:multiLevelType w:val="multilevel"/>
    <w:tmpl w:val="74B02582"/>
    <w:lvl w:ilvl="0">
      <w:start w:val="1"/>
      <w:numFmt w:val="decimal"/>
      <w:pStyle w:val="Heading1numbered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9" w15:restartNumberingAfterBreak="0">
    <w:nsid w:val="7139706E"/>
    <w:multiLevelType w:val="multilevel"/>
    <w:tmpl w:val="44783C8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568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852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136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420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704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198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272" w:firstLine="0"/>
      </w:pPr>
      <w:rPr>
        <w:rFonts w:hint="default"/>
      </w:rPr>
    </w:lvl>
  </w:abstractNum>
  <w:abstractNum w:abstractNumId="30" w15:restartNumberingAfterBreak="0">
    <w:nsid w:val="7326550D"/>
    <w:multiLevelType w:val="multilevel"/>
    <w:tmpl w:val="4A4A7EF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5190" w:themeColor="accent1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AB5" w:themeColor="accent2"/>
        <w:sz w:val="3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AB5" w:themeColor="accent2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AB5" w:themeColor="accent2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AB5" w:themeColor="accen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B426888"/>
    <w:multiLevelType w:val="multilevel"/>
    <w:tmpl w:val="121AF5B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 w:val="0"/>
        <w:i w:val="0"/>
        <w:color w:val="000000" w:themeColor="text1"/>
        <w:sz w:val="20"/>
      </w:rPr>
    </w:lvl>
    <w:lvl w:ilvl="1">
      <w:start w:val="1"/>
      <w:numFmt w:val="lowerRoman"/>
      <w:lvlText w:val="%2."/>
      <w:lvlJc w:val="left"/>
      <w:pPr>
        <w:tabs>
          <w:tab w:val="num" w:pos="357"/>
        </w:tabs>
        <w:ind w:left="646" w:hanging="289"/>
      </w:pPr>
      <w:rPr>
        <w:rFonts w:asciiTheme="minorHAnsi" w:hAnsiTheme="minorHAnsi" w:hint="default"/>
        <w:color w:val="000000" w:themeColor="text1"/>
        <w:sz w:val="20"/>
      </w:rPr>
    </w:lvl>
    <w:lvl w:ilvl="2">
      <w:start w:val="1"/>
      <w:numFmt w:val="lowerLetter"/>
      <w:lvlText w:val="%3."/>
      <w:lvlJc w:val="left"/>
      <w:pPr>
        <w:tabs>
          <w:tab w:val="num" w:pos="646"/>
        </w:tabs>
        <w:ind w:left="1021" w:hanging="375"/>
      </w:pPr>
      <w:rPr>
        <w:rFonts w:asciiTheme="minorHAnsi" w:hAnsiTheme="minorHAnsi" w:hint="default"/>
        <w:sz w:val="20"/>
      </w:rPr>
    </w:lvl>
    <w:lvl w:ilvl="3">
      <w:start w:val="1"/>
      <w:numFmt w:val="upperRoman"/>
      <w:lvlText w:val="%4."/>
      <w:lvlJc w:val="left"/>
      <w:pPr>
        <w:ind w:left="1304" w:hanging="283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D574307"/>
    <w:multiLevelType w:val="multilevel"/>
    <w:tmpl w:val="4A4A7EF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  <w:u w:val="single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AB5" w:themeColor="accen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34" w15:restartNumberingAfterBreak="0">
    <w:nsid w:val="7E9C056F"/>
    <w:multiLevelType w:val="multilevel"/>
    <w:tmpl w:val="7228EA06"/>
    <w:numStyleLink w:val="ListBullet0"/>
  </w:abstractNum>
  <w:num w:numId="1" w16cid:durableId="1202665712">
    <w:abstractNumId w:val="2"/>
  </w:num>
  <w:num w:numId="2" w16cid:durableId="1813713645">
    <w:abstractNumId w:val="33"/>
  </w:num>
  <w:num w:numId="3" w16cid:durableId="1309674411">
    <w:abstractNumId w:val="17"/>
  </w:num>
  <w:num w:numId="4" w16cid:durableId="688919184">
    <w:abstractNumId w:val="12"/>
  </w:num>
  <w:num w:numId="5" w16cid:durableId="1598833285">
    <w:abstractNumId w:val="30"/>
  </w:num>
  <w:num w:numId="6" w16cid:durableId="1947497401">
    <w:abstractNumId w:val="0"/>
  </w:num>
  <w:num w:numId="7" w16cid:durableId="1710566296">
    <w:abstractNumId w:val="5"/>
  </w:num>
  <w:num w:numId="8" w16cid:durableId="552740150">
    <w:abstractNumId w:val="26"/>
  </w:num>
  <w:num w:numId="9" w16cid:durableId="1429152134">
    <w:abstractNumId w:val="29"/>
  </w:num>
  <w:num w:numId="10" w16cid:durableId="430975849">
    <w:abstractNumId w:val="14"/>
  </w:num>
  <w:num w:numId="11" w16cid:durableId="1027752435">
    <w:abstractNumId w:val="18"/>
  </w:num>
  <w:num w:numId="12" w16cid:durableId="147214277">
    <w:abstractNumId w:val="10"/>
  </w:num>
  <w:num w:numId="13" w16cid:durableId="899825380">
    <w:abstractNumId w:val="34"/>
  </w:num>
  <w:num w:numId="14" w16cid:durableId="331373380">
    <w:abstractNumId w:val="25"/>
  </w:num>
  <w:num w:numId="15" w16cid:durableId="1585797905">
    <w:abstractNumId w:val="4"/>
  </w:num>
  <w:num w:numId="16" w16cid:durableId="12339362">
    <w:abstractNumId w:val="3"/>
  </w:num>
  <w:num w:numId="17" w16cid:durableId="638804478">
    <w:abstractNumId w:val="1"/>
  </w:num>
  <w:num w:numId="18" w16cid:durableId="1207335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3192228">
    <w:abstractNumId w:val="20"/>
  </w:num>
  <w:num w:numId="20" w16cid:durableId="285090339">
    <w:abstractNumId w:val="15"/>
  </w:num>
  <w:num w:numId="21" w16cid:durableId="1637679590">
    <w:abstractNumId w:val="8"/>
  </w:num>
  <w:num w:numId="22" w16cid:durableId="1561406236">
    <w:abstractNumId w:val="32"/>
  </w:num>
  <w:num w:numId="23" w16cid:durableId="1412774141">
    <w:abstractNumId w:val="9"/>
  </w:num>
  <w:num w:numId="24" w16cid:durableId="13663699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2099127">
    <w:abstractNumId w:val="21"/>
  </w:num>
  <w:num w:numId="26" w16cid:durableId="1080105769">
    <w:abstractNumId w:val="24"/>
  </w:num>
  <w:num w:numId="27" w16cid:durableId="769009578">
    <w:abstractNumId w:val="7"/>
  </w:num>
  <w:num w:numId="28" w16cid:durableId="1908346482">
    <w:abstractNumId w:val="22"/>
  </w:num>
  <w:num w:numId="29" w16cid:durableId="1853447441">
    <w:abstractNumId w:val="16"/>
  </w:num>
  <w:num w:numId="30" w16cid:durableId="780492290">
    <w:abstractNumId w:val="28"/>
  </w:num>
  <w:num w:numId="31" w16cid:durableId="19521263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7987551">
    <w:abstractNumId w:val="6"/>
  </w:num>
  <w:num w:numId="33" w16cid:durableId="98113636">
    <w:abstractNumId w:val="23"/>
  </w:num>
  <w:num w:numId="34" w16cid:durableId="784732812">
    <w:abstractNumId w:val="27"/>
  </w:num>
  <w:num w:numId="35" w16cid:durableId="1423261185">
    <w:abstractNumId w:val="13"/>
  </w:num>
  <w:num w:numId="36" w16cid:durableId="121845532">
    <w:abstractNumId w:val="19"/>
  </w:num>
  <w:num w:numId="37" w16cid:durableId="475145747">
    <w:abstractNumId w:val="2"/>
  </w:num>
  <w:num w:numId="38" w16cid:durableId="18553445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6320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0732001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E3"/>
    <w:rsid w:val="00001DF9"/>
    <w:rsid w:val="00001FCE"/>
    <w:rsid w:val="00006100"/>
    <w:rsid w:val="00012E82"/>
    <w:rsid w:val="00020CF1"/>
    <w:rsid w:val="00035103"/>
    <w:rsid w:val="000369EC"/>
    <w:rsid w:val="000427B8"/>
    <w:rsid w:val="000476FF"/>
    <w:rsid w:val="00064309"/>
    <w:rsid w:val="00071C7D"/>
    <w:rsid w:val="00076F97"/>
    <w:rsid w:val="000870BB"/>
    <w:rsid w:val="00087D93"/>
    <w:rsid w:val="00094F70"/>
    <w:rsid w:val="000A4D2F"/>
    <w:rsid w:val="000A6783"/>
    <w:rsid w:val="000A79F2"/>
    <w:rsid w:val="000B132E"/>
    <w:rsid w:val="000B2373"/>
    <w:rsid w:val="000B3EBE"/>
    <w:rsid w:val="000B6FA1"/>
    <w:rsid w:val="000C0C22"/>
    <w:rsid w:val="000C1D1E"/>
    <w:rsid w:val="000C3DE5"/>
    <w:rsid w:val="000C547B"/>
    <w:rsid w:val="000D443D"/>
    <w:rsid w:val="000E196E"/>
    <w:rsid w:val="000E46CD"/>
    <w:rsid w:val="000F4A35"/>
    <w:rsid w:val="001063C6"/>
    <w:rsid w:val="00107DAF"/>
    <w:rsid w:val="00117D6E"/>
    <w:rsid w:val="00123B5A"/>
    <w:rsid w:val="0012637E"/>
    <w:rsid w:val="0013218E"/>
    <w:rsid w:val="00137FA3"/>
    <w:rsid w:val="00145CCD"/>
    <w:rsid w:val="001505D8"/>
    <w:rsid w:val="00154790"/>
    <w:rsid w:val="00154D1D"/>
    <w:rsid w:val="00156423"/>
    <w:rsid w:val="001600E5"/>
    <w:rsid w:val="001607EC"/>
    <w:rsid w:val="0017123D"/>
    <w:rsid w:val="001762F7"/>
    <w:rsid w:val="00181304"/>
    <w:rsid w:val="001829A7"/>
    <w:rsid w:val="00185154"/>
    <w:rsid w:val="00186E2D"/>
    <w:rsid w:val="0019114D"/>
    <w:rsid w:val="001A1492"/>
    <w:rsid w:val="001B3658"/>
    <w:rsid w:val="001C2D8B"/>
    <w:rsid w:val="001C6CFA"/>
    <w:rsid w:val="001E2C91"/>
    <w:rsid w:val="001E2EFC"/>
    <w:rsid w:val="001F16CA"/>
    <w:rsid w:val="002078C1"/>
    <w:rsid w:val="002106C4"/>
    <w:rsid w:val="00210DEF"/>
    <w:rsid w:val="00216A2D"/>
    <w:rsid w:val="00222215"/>
    <w:rsid w:val="00227C53"/>
    <w:rsid w:val="00233B1F"/>
    <w:rsid w:val="00246D5E"/>
    <w:rsid w:val="00247BEF"/>
    <w:rsid w:val="0025119D"/>
    <w:rsid w:val="00251729"/>
    <w:rsid w:val="00252201"/>
    <w:rsid w:val="00254DD8"/>
    <w:rsid w:val="00264051"/>
    <w:rsid w:val="002752A9"/>
    <w:rsid w:val="00286B2D"/>
    <w:rsid w:val="002876D1"/>
    <w:rsid w:val="002903A9"/>
    <w:rsid w:val="002A115F"/>
    <w:rsid w:val="002A35E9"/>
    <w:rsid w:val="002A3C3C"/>
    <w:rsid w:val="002B4003"/>
    <w:rsid w:val="002C5B1C"/>
    <w:rsid w:val="002D0093"/>
    <w:rsid w:val="002D4254"/>
    <w:rsid w:val="002D4927"/>
    <w:rsid w:val="002D4E6E"/>
    <w:rsid w:val="002F1863"/>
    <w:rsid w:val="002F4862"/>
    <w:rsid w:val="002F65FC"/>
    <w:rsid w:val="00301893"/>
    <w:rsid w:val="003024C5"/>
    <w:rsid w:val="00306039"/>
    <w:rsid w:val="00330C49"/>
    <w:rsid w:val="00331C40"/>
    <w:rsid w:val="00337F47"/>
    <w:rsid w:val="003411DD"/>
    <w:rsid w:val="00342B3B"/>
    <w:rsid w:val="0037398C"/>
    <w:rsid w:val="0037618F"/>
    <w:rsid w:val="003853C1"/>
    <w:rsid w:val="0038702C"/>
    <w:rsid w:val="003960D6"/>
    <w:rsid w:val="003A04C1"/>
    <w:rsid w:val="003A08A5"/>
    <w:rsid w:val="003A5933"/>
    <w:rsid w:val="003B0945"/>
    <w:rsid w:val="003B097F"/>
    <w:rsid w:val="003B182E"/>
    <w:rsid w:val="003B4DCF"/>
    <w:rsid w:val="003C53D0"/>
    <w:rsid w:val="003D3B71"/>
    <w:rsid w:val="003D44AE"/>
    <w:rsid w:val="003D56AF"/>
    <w:rsid w:val="003E1EF3"/>
    <w:rsid w:val="003E5319"/>
    <w:rsid w:val="003F3A1C"/>
    <w:rsid w:val="004041DA"/>
    <w:rsid w:val="00404615"/>
    <w:rsid w:val="0040707F"/>
    <w:rsid w:val="00407776"/>
    <w:rsid w:val="004121CE"/>
    <w:rsid w:val="004214BD"/>
    <w:rsid w:val="0042661D"/>
    <w:rsid w:val="00427353"/>
    <w:rsid w:val="0043564D"/>
    <w:rsid w:val="0043628A"/>
    <w:rsid w:val="00441F6A"/>
    <w:rsid w:val="00444AE6"/>
    <w:rsid w:val="004478FD"/>
    <w:rsid w:val="00453A3E"/>
    <w:rsid w:val="00457F67"/>
    <w:rsid w:val="00462A18"/>
    <w:rsid w:val="004700B3"/>
    <w:rsid w:val="00476A7D"/>
    <w:rsid w:val="00482E9A"/>
    <w:rsid w:val="00491C59"/>
    <w:rsid w:val="004A347D"/>
    <w:rsid w:val="004B0D5C"/>
    <w:rsid w:val="004B49A2"/>
    <w:rsid w:val="004B62F3"/>
    <w:rsid w:val="004B7DAE"/>
    <w:rsid w:val="004C0889"/>
    <w:rsid w:val="004E79A4"/>
    <w:rsid w:val="004F187E"/>
    <w:rsid w:val="004F2A3C"/>
    <w:rsid w:val="004F3D6F"/>
    <w:rsid w:val="00503056"/>
    <w:rsid w:val="00506C99"/>
    <w:rsid w:val="0051056D"/>
    <w:rsid w:val="00515902"/>
    <w:rsid w:val="00522D54"/>
    <w:rsid w:val="00526448"/>
    <w:rsid w:val="005273CF"/>
    <w:rsid w:val="005331C9"/>
    <w:rsid w:val="005343AA"/>
    <w:rsid w:val="0055219D"/>
    <w:rsid w:val="0055353F"/>
    <w:rsid w:val="00553A95"/>
    <w:rsid w:val="005563CA"/>
    <w:rsid w:val="0056633F"/>
    <w:rsid w:val="00567AA7"/>
    <w:rsid w:val="00567C98"/>
    <w:rsid w:val="005713E5"/>
    <w:rsid w:val="005850B9"/>
    <w:rsid w:val="005A435A"/>
    <w:rsid w:val="005A513C"/>
    <w:rsid w:val="005B00A1"/>
    <w:rsid w:val="005B0C40"/>
    <w:rsid w:val="005B22E4"/>
    <w:rsid w:val="005D620B"/>
    <w:rsid w:val="005E259B"/>
    <w:rsid w:val="005F0947"/>
    <w:rsid w:val="005F13D8"/>
    <w:rsid w:val="006025ED"/>
    <w:rsid w:val="0061089F"/>
    <w:rsid w:val="00616C8C"/>
    <w:rsid w:val="006171FC"/>
    <w:rsid w:val="00633235"/>
    <w:rsid w:val="006354F6"/>
    <w:rsid w:val="0065325A"/>
    <w:rsid w:val="00662FA6"/>
    <w:rsid w:val="00674316"/>
    <w:rsid w:val="00675109"/>
    <w:rsid w:val="00675FEF"/>
    <w:rsid w:val="006833BC"/>
    <w:rsid w:val="00684588"/>
    <w:rsid w:val="00684E74"/>
    <w:rsid w:val="006A1801"/>
    <w:rsid w:val="006A3294"/>
    <w:rsid w:val="006A4B33"/>
    <w:rsid w:val="006B45C9"/>
    <w:rsid w:val="006D048D"/>
    <w:rsid w:val="006D076E"/>
    <w:rsid w:val="006D22C5"/>
    <w:rsid w:val="006E0769"/>
    <w:rsid w:val="006E1A0F"/>
    <w:rsid w:val="006E347F"/>
    <w:rsid w:val="006F49EE"/>
    <w:rsid w:val="00707E93"/>
    <w:rsid w:val="0071753D"/>
    <w:rsid w:val="007270EB"/>
    <w:rsid w:val="00734EA7"/>
    <w:rsid w:val="0074562A"/>
    <w:rsid w:val="007456D0"/>
    <w:rsid w:val="0074597C"/>
    <w:rsid w:val="007516AD"/>
    <w:rsid w:val="00762BCC"/>
    <w:rsid w:val="007640A4"/>
    <w:rsid w:val="00765416"/>
    <w:rsid w:val="00765BC3"/>
    <w:rsid w:val="00770BF1"/>
    <w:rsid w:val="00774E81"/>
    <w:rsid w:val="00782617"/>
    <w:rsid w:val="00786081"/>
    <w:rsid w:val="00797A04"/>
    <w:rsid w:val="007A5346"/>
    <w:rsid w:val="007C32F6"/>
    <w:rsid w:val="007D2B42"/>
    <w:rsid w:val="007E1BB0"/>
    <w:rsid w:val="007E38AA"/>
    <w:rsid w:val="00817D6F"/>
    <w:rsid w:val="00820395"/>
    <w:rsid w:val="00822503"/>
    <w:rsid w:val="00835285"/>
    <w:rsid w:val="008372F2"/>
    <w:rsid w:val="00841F74"/>
    <w:rsid w:val="00842EA4"/>
    <w:rsid w:val="00845732"/>
    <w:rsid w:val="00850A4B"/>
    <w:rsid w:val="008572D9"/>
    <w:rsid w:val="00861E13"/>
    <w:rsid w:val="008660F4"/>
    <w:rsid w:val="008715D5"/>
    <w:rsid w:val="00883FB9"/>
    <w:rsid w:val="008842EB"/>
    <w:rsid w:val="008921D5"/>
    <w:rsid w:val="00892496"/>
    <w:rsid w:val="008A45CA"/>
    <w:rsid w:val="008A5ED9"/>
    <w:rsid w:val="008A6F22"/>
    <w:rsid w:val="008B16C7"/>
    <w:rsid w:val="008B5D8F"/>
    <w:rsid w:val="008B77B5"/>
    <w:rsid w:val="008C11A2"/>
    <w:rsid w:val="008D36D0"/>
    <w:rsid w:val="008E1DD2"/>
    <w:rsid w:val="008E2BFA"/>
    <w:rsid w:val="008E4D99"/>
    <w:rsid w:val="008F07F8"/>
    <w:rsid w:val="008F2DE2"/>
    <w:rsid w:val="008F4E0B"/>
    <w:rsid w:val="008F7847"/>
    <w:rsid w:val="009022AC"/>
    <w:rsid w:val="009067E3"/>
    <w:rsid w:val="00907866"/>
    <w:rsid w:val="009127D3"/>
    <w:rsid w:val="00912C23"/>
    <w:rsid w:val="00920602"/>
    <w:rsid w:val="009313C5"/>
    <w:rsid w:val="009453E1"/>
    <w:rsid w:val="00951630"/>
    <w:rsid w:val="009571D7"/>
    <w:rsid w:val="00964762"/>
    <w:rsid w:val="009664E4"/>
    <w:rsid w:val="0097362B"/>
    <w:rsid w:val="00982A2C"/>
    <w:rsid w:val="00982E14"/>
    <w:rsid w:val="009860F9"/>
    <w:rsid w:val="00997DD9"/>
    <w:rsid w:val="009A199C"/>
    <w:rsid w:val="009A4746"/>
    <w:rsid w:val="009B0E1F"/>
    <w:rsid w:val="009B10E1"/>
    <w:rsid w:val="009C0D97"/>
    <w:rsid w:val="009C1B7B"/>
    <w:rsid w:val="009C606C"/>
    <w:rsid w:val="009D36D2"/>
    <w:rsid w:val="009D5704"/>
    <w:rsid w:val="009E3824"/>
    <w:rsid w:val="009F53BB"/>
    <w:rsid w:val="009F6233"/>
    <w:rsid w:val="009F6CE7"/>
    <w:rsid w:val="00A07960"/>
    <w:rsid w:val="00A20095"/>
    <w:rsid w:val="00A2191D"/>
    <w:rsid w:val="00A25B8A"/>
    <w:rsid w:val="00A2699B"/>
    <w:rsid w:val="00A37433"/>
    <w:rsid w:val="00A41250"/>
    <w:rsid w:val="00A417C1"/>
    <w:rsid w:val="00A41C9F"/>
    <w:rsid w:val="00A41D4E"/>
    <w:rsid w:val="00A42E33"/>
    <w:rsid w:val="00A4725C"/>
    <w:rsid w:val="00A47837"/>
    <w:rsid w:val="00A5118D"/>
    <w:rsid w:val="00A52A8F"/>
    <w:rsid w:val="00A6130A"/>
    <w:rsid w:val="00A640FF"/>
    <w:rsid w:val="00A818AF"/>
    <w:rsid w:val="00A83B38"/>
    <w:rsid w:val="00A86F0F"/>
    <w:rsid w:val="00A96330"/>
    <w:rsid w:val="00A96FF0"/>
    <w:rsid w:val="00AA6010"/>
    <w:rsid w:val="00AD17BD"/>
    <w:rsid w:val="00AD6EC2"/>
    <w:rsid w:val="00AE4C26"/>
    <w:rsid w:val="00AE652D"/>
    <w:rsid w:val="00AF2204"/>
    <w:rsid w:val="00B012F3"/>
    <w:rsid w:val="00B025C7"/>
    <w:rsid w:val="00B04C38"/>
    <w:rsid w:val="00B0595D"/>
    <w:rsid w:val="00B1273F"/>
    <w:rsid w:val="00B13541"/>
    <w:rsid w:val="00B2268F"/>
    <w:rsid w:val="00B5274F"/>
    <w:rsid w:val="00B53493"/>
    <w:rsid w:val="00B558AB"/>
    <w:rsid w:val="00B55D18"/>
    <w:rsid w:val="00B56CC8"/>
    <w:rsid w:val="00B61C86"/>
    <w:rsid w:val="00B65281"/>
    <w:rsid w:val="00B668FB"/>
    <w:rsid w:val="00B67427"/>
    <w:rsid w:val="00B717AD"/>
    <w:rsid w:val="00B76B8E"/>
    <w:rsid w:val="00B8347A"/>
    <w:rsid w:val="00B847BD"/>
    <w:rsid w:val="00BA45AE"/>
    <w:rsid w:val="00BA4F4A"/>
    <w:rsid w:val="00BA66AD"/>
    <w:rsid w:val="00BA7A87"/>
    <w:rsid w:val="00BB49AA"/>
    <w:rsid w:val="00BB6D89"/>
    <w:rsid w:val="00BB7B4D"/>
    <w:rsid w:val="00BC2DD3"/>
    <w:rsid w:val="00BC4C0D"/>
    <w:rsid w:val="00BC67B1"/>
    <w:rsid w:val="00BD7CF3"/>
    <w:rsid w:val="00BD7FF0"/>
    <w:rsid w:val="00BE16D4"/>
    <w:rsid w:val="00BF2C53"/>
    <w:rsid w:val="00C000C3"/>
    <w:rsid w:val="00C02E60"/>
    <w:rsid w:val="00C03661"/>
    <w:rsid w:val="00C10095"/>
    <w:rsid w:val="00C16652"/>
    <w:rsid w:val="00C216F9"/>
    <w:rsid w:val="00C240FD"/>
    <w:rsid w:val="00C24374"/>
    <w:rsid w:val="00C302EF"/>
    <w:rsid w:val="00C46DC7"/>
    <w:rsid w:val="00C4759C"/>
    <w:rsid w:val="00C61CD9"/>
    <w:rsid w:val="00C63B32"/>
    <w:rsid w:val="00C653CF"/>
    <w:rsid w:val="00C74C53"/>
    <w:rsid w:val="00C8392B"/>
    <w:rsid w:val="00C97431"/>
    <w:rsid w:val="00CA0C01"/>
    <w:rsid w:val="00CA33F1"/>
    <w:rsid w:val="00CB30C9"/>
    <w:rsid w:val="00CB52C9"/>
    <w:rsid w:val="00CB7816"/>
    <w:rsid w:val="00CC0C40"/>
    <w:rsid w:val="00CC7B07"/>
    <w:rsid w:val="00CF1A0B"/>
    <w:rsid w:val="00D070EB"/>
    <w:rsid w:val="00D22658"/>
    <w:rsid w:val="00D241D3"/>
    <w:rsid w:val="00D24EC3"/>
    <w:rsid w:val="00D253E1"/>
    <w:rsid w:val="00D26358"/>
    <w:rsid w:val="00D27FA8"/>
    <w:rsid w:val="00D35C25"/>
    <w:rsid w:val="00D365D3"/>
    <w:rsid w:val="00D36C4A"/>
    <w:rsid w:val="00D41944"/>
    <w:rsid w:val="00D41EC2"/>
    <w:rsid w:val="00D42F7B"/>
    <w:rsid w:val="00D539CD"/>
    <w:rsid w:val="00D55089"/>
    <w:rsid w:val="00D65684"/>
    <w:rsid w:val="00D7031D"/>
    <w:rsid w:val="00D816BD"/>
    <w:rsid w:val="00D92AE3"/>
    <w:rsid w:val="00D97F82"/>
    <w:rsid w:val="00DA76FA"/>
    <w:rsid w:val="00DB2B49"/>
    <w:rsid w:val="00DB3EDE"/>
    <w:rsid w:val="00DB593C"/>
    <w:rsid w:val="00DC1997"/>
    <w:rsid w:val="00DC28FE"/>
    <w:rsid w:val="00DC290C"/>
    <w:rsid w:val="00DC33B4"/>
    <w:rsid w:val="00DD0593"/>
    <w:rsid w:val="00DD4656"/>
    <w:rsid w:val="00DE0DE4"/>
    <w:rsid w:val="00DE4820"/>
    <w:rsid w:val="00DE68CA"/>
    <w:rsid w:val="00DF01DF"/>
    <w:rsid w:val="00DF02F1"/>
    <w:rsid w:val="00E01036"/>
    <w:rsid w:val="00E018FB"/>
    <w:rsid w:val="00E03B9C"/>
    <w:rsid w:val="00E106E2"/>
    <w:rsid w:val="00E134A6"/>
    <w:rsid w:val="00E13545"/>
    <w:rsid w:val="00E135C8"/>
    <w:rsid w:val="00E15756"/>
    <w:rsid w:val="00E16622"/>
    <w:rsid w:val="00E175FB"/>
    <w:rsid w:val="00E21DC0"/>
    <w:rsid w:val="00E26331"/>
    <w:rsid w:val="00E27CBE"/>
    <w:rsid w:val="00E3147E"/>
    <w:rsid w:val="00E34EC1"/>
    <w:rsid w:val="00E43194"/>
    <w:rsid w:val="00E64ED0"/>
    <w:rsid w:val="00E66A44"/>
    <w:rsid w:val="00E6763B"/>
    <w:rsid w:val="00E80AF6"/>
    <w:rsid w:val="00E812ED"/>
    <w:rsid w:val="00E91311"/>
    <w:rsid w:val="00EA0993"/>
    <w:rsid w:val="00EB23A4"/>
    <w:rsid w:val="00EB58BD"/>
    <w:rsid w:val="00EB678C"/>
    <w:rsid w:val="00EC0FFC"/>
    <w:rsid w:val="00EC2D0D"/>
    <w:rsid w:val="00EC7761"/>
    <w:rsid w:val="00ED2E33"/>
    <w:rsid w:val="00ED3024"/>
    <w:rsid w:val="00ED71B6"/>
    <w:rsid w:val="00EE5474"/>
    <w:rsid w:val="00EF0E10"/>
    <w:rsid w:val="00EF2076"/>
    <w:rsid w:val="00EF2AFB"/>
    <w:rsid w:val="00EF5317"/>
    <w:rsid w:val="00F05A08"/>
    <w:rsid w:val="00F100EE"/>
    <w:rsid w:val="00F1671F"/>
    <w:rsid w:val="00F237BB"/>
    <w:rsid w:val="00F24091"/>
    <w:rsid w:val="00F27D76"/>
    <w:rsid w:val="00F33D5C"/>
    <w:rsid w:val="00F353CF"/>
    <w:rsid w:val="00F3721E"/>
    <w:rsid w:val="00F40F2C"/>
    <w:rsid w:val="00F431FB"/>
    <w:rsid w:val="00F5004E"/>
    <w:rsid w:val="00F53ACB"/>
    <w:rsid w:val="00F56675"/>
    <w:rsid w:val="00F5796F"/>
    <w:rsid w:val="00F60E46"/>
    <w:rsid w:val="00F6184E"/>
    <w:rsid w:val="00F61915"/>
    <w:rsid w:val="00F67CBF"/>
    <w:rsid w:val="00F71DAE"/>
    <w:rsid w:val="00F75165"/>
    <w:rsid w:val="00F8007E"/>
    <w:rsid w:val="00F81C8A"/>
    <w:rsid w:val="00F82C5B"/>
    <w:rsid w:val="00F84805"/>
    <w:rsid w:val="00F84EE6"/>
    <w:rsid w:val="00F92103"/>
    <w:rsid w:val="00FA2B02"/>
    <w:rsid w:val="00FB1115"/>
    <w:rsid w:val="00FB4AE4"/>
    <w:rsid w:val="00FB6151"/>
    <w:rsid w:val="00FC04EC"/>
    <w:rsid w:val="00FD6775"/>
    <w:rsid w:val="00FE7A02"/>
    <w:rsid w:val="00FF6E4B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FF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9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3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qFormat/>
    <w:rsid w:val="001C6CFA"/>
    <w:pPr>
      <w:spacing w:before="0"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997DD9"/>
    <w:pPr>
      <w:keepNext/>
      <w:keepLines/>
      <w:widowControl w:val="0"/>
      <w:spacing w:before="120" w:after="240" w:line="264" w:lineRule="auto"/>
      <w:outlineLvl w:val="0"/>
    </w:pPr>
    <w:rPr>
      <w:rFonts w:asciiTheme="majorHAnsi" w:eastAsia="Times New Roman" w:hAnsiTheme="majorHAnsi" w:cs="Arial"/>
      <w:b/>
      <w:bCs/>
      <w:sz w:val="40"/>
      <w:szCs w:val="40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903A9"/>
    <w:pPr>
      <w:keepNext/>
      <w:keepLines/>
      <w:spacing w:before="240" w:after="120"/>
      <w:outlineLvl w:val="1"/>
    </w:pPr>
    <w:rPr>
      <w:rFonts w:asciiTheme="majorHAnsi" w:eastAsia="Times New Roman" w:hAnsiTheme="majorHAnsi" w:cs="Arial"/>
      <w:b/>
      <w:bCs/>
      <w:iCs/>
      <w:sz w:val="28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1C2D8B"/>
    <w:pPr>
      <w:keepNext/>
      <w:keepLines/>
      <w:spacing w:before="320" w:after="120" w:line="264" w:lineRule="auto"/>
      <w:outlineLvl w:val="2"/>
    </w:pPr>
    <w:rPr>
      <w:rFonts w:asciiTheme="majorHAnsi" w:eastAsia="Times New Roman" w:hAnsiTheme="majorHAnsi" w:cs="Times New Roman"/>
      <w:b/>
      <w:bCs/>
      <w:sz w:val="22"/>
      <w:lang w:eastAsia="en-AU"/>
    </w:rPr>
  </w:style>
  <w:style w:type="paragraph" w:styleId="Heading4">
    <w:name w:val="heading 4"/>
    <w:basedOn w:val="Normal"/>
    <w:next w:val="BodyText"/>
    <w:link w:val="Heading4Char"/>
    <w:uiPriority w:val="99"/>
    <w:semiHidden/>
    <w:qFormat/>
    <w:rsid w:val="00675FEF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99"/>
    <w:semiHidden/>
    <w:rsid w:val="00675FEF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D3024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8E1DD2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1"/>
    <w:rsid w:val="00997DD9"/>
    <w:rPr>
      <w:rFonts w:asciiTheme="majorHAnsi" w:eastAsia="Times New Roman" w:hAnsiTheme="majorHAnsi" w:cs="Arial"/>
      <w:b/>
      <w:bCs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2903A9"/>
    <w:rPr>
      <w:rFonts w:asciiTheme="majorHAnsi" w:eastAsia="Times New Roman" w:hAnsiTheme="majorHAnsi" w:cs="Arial"/>
      <w:b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1C2D8B"/>
    <w:rPr>
      <w:rFonts w:asciiTheme="majorHAnsi" w:eastAsia="Times New Roman" w:hAnsiTheme="majorHAnsi" w:cs="Times New Roman"/>
      <w:b/>
      <w:bCs/>
      <w:lang w:eastAsia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860F9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uiPriority w:val="2"/>
    <w:semiHidden/>
    <w:qFormat/>
    <w:rsid w:val="00B558AB"/>
    <w:pPr>
      <w:numPr>
        <w:numId w:val="12"/>
      </w:numPr>
      <w:tabs>
        <w:tab w:val="clear" w:pos="1134"/>
        <w:tab w:val="num" w:pos="360"/>
      </w:tabs>
      <w:ind w:left="0" w:firstLine="0"/>
    </w:pPr>
    <w:rPr>
      <w:bCs w:val="0"/>
    </w:rPr>
  </w:style>
  <w:style w:type="paragraph" w:customStyle="1" w:styleId="AltHeading2">
    <w:name w:val="Alt Heading 2"/>
    <w:basedOn w:val="Heading2"/>
    <w:next w:val="BodyText"/>
    <w:uiPriority w:val="2"/>
    <w:semiHidden/>
    <w:qFormat/>
    <w:rsid w:val="00912C23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uiPriority w:val="2"/>
    <w:semiHidden/>
    <w:qFormat/>
    <w:rsid w:val="00912C23"/>
    <w:pPr>
      <w:numPr>
        <w:ilvl w:val="2"/>
        <w:numId w:val="12"/>
      </w:numPr>
    </w:p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12C23"/>
    <w:pPr>
      <w:numPr>
        <w:ilvl w:val="3"/>
        <w:numId w:val="12"/>
      </w:numPr>
    </w:pPr>
  </w:style>
  <w:style w:type="paragraph" w:styleId="Title">
    <w:name w:val="Title"/>
    <w:basedOn w:val="Heading1"/>
    <w:next w:val="BodyText"/>
    <w:link w:val="TitleChar"/>
    <w:qFormat/>
    <w:rsid w:val="005B22E4"/>
    <w:pPr>
      <w:spacing w:after="120"/>
      <w:jc w:val="center"/>
    </w:pPr>
  </w:style>
  <w:style w:type="character" w:customStyle="1" w:styleId="TitleChar">
    <w:name w:val="Title Char"/>
    <w:basedOn w:val="DefaultParagraphFont"/>
    <w:link w:val="Title"/>
    <w:rsid w:val="005B22E4"/>
    <w:rPr>
      <w:rFonts w:asciiTheme="majorHAnsi" w:eastAsia="Times New Roman" w:hAnsiTheme="majorHAnsi" w:cs="Arial"/>
      <w:b/>
      <w:bCs/>
      <w:sz w:val="40"/>
      <w:szCs w:val="40"/>
      <w:lang w:eastAsia="en-AU"/>
    </w:rPr>
  </w:style>
  <w:style w:type="paragraph" w:styleId="Subtitle">
    <w:name w:val="Subtitle"/>
    <w:basedOn w:val="Normal"/>
    <w:next w:val="BodyText"/>
    <w:link w:val="SubtitleChar"/>
    <w:rsid w:val="005B22E4"/>
    <w:pPr>
      <w:numPr>
        <w:ilvl w:val="1"/>
      </w:numPr>
      <w:spacing w:before="240" w:after="240"/>
      <w:jc w:val="center"/>
    </w:pPr>
    <w:rPr>
      <w:rFonts w:asciiTheme="majorHAnsi" w:eastAsiaTheme="majorEastAsia" w:hAnsiTheme="majorHAnsi" w:cstheme="majorBidi"/>
      <w:iCs/>
      <w:sz w:val="22"/>
      <w:szCs w:val="24"/>
    </w:rPr>
  </w:style>
  <w:style w:type="character" w:customStyle="1" w:styleId="SubtitleChar">
    <w:name w:val="Subtitle Char"/>
    <w:basedOn w:val="DefaultParagraphFont"/>
    <w:link w:val="Subtitle"/>
    <w:rsid w:val="005B22E4"/>
    <w:rPr>
      <w:rFonts w:asciiTheme="majorHAnsi" w:eastAsiaTheme="majorEastAsia" w:hAnsiTheme="majorHAnsi" w:cstheme="majorBidi"/>
      <w:iCs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rsid w:val="00A417C1"/>
    <w:pPr>
      <w:jc w:val="right"/>
    </w:pPr>
    <w:rPr>
      <w:sz w:val="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2661D"/>
    <w:rPr>
      <w:sz w:val="2"/>
    </w:rPr>
  </w:style>
  <w:style w:type="paragraph" w:styleId="Footer">
    <w:name w:val="footer"/>
    <w:basedOn w:val="Normal"/>
    <w:link w:val="FooterChar"/>
    <w:uiPriority w:val="99"/>
    <w:semiHidden/>
    <w:rsid w:val="008E2BFA"/>
    <w:pPr>
      <w:tabs>
        <w:tab w:val="right" w:pos="9639"/>
      </w:tabs>
      <w:jc w:val="right"/>
    </w:pPr>
    <w:rPr>
      <w:color w:val="5C676D" w:themeColor="accent3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E0769"/>
    <w:rPr>
      <w:color w:val="5C676D" w:themeColor="accent3"/>
      <w:sz w:val="18"/>
    </w:rPr>
  </w:style>
  <w:style w:type="paragraph" w:styleId="ListNumber0">
    <w:name w:val="List Number"/>
    <w:basedOn w:val="ListBullet"/>
    <w:uiPriority w:val="3"/>
    <w:qFormat/>
    <w:rsid w:val="00997DD9"/>
    <w:pPr>
      <w:numPr>
        <w:numId w:val="36"/>
      </w:numPr>
    </w:pPr>
  </w:style>
  <w:style w:type="table" w:customStyle="1" w:styleId="DHATable">
    <w:name w:val="DHA Table"/>
    <w:basedOn w:val="TableNormal"/>
    <w:uiPriority w:val="99"/>
    <w:rsid w:val="00506C99"/>
    <w:pPr>
      <w:spacing w:before="120" w:after="120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005190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99"/>
    <w:semiHidden/>
    <w:rsid w:val="00B558AB"/>
  </w:style>
  <w:style w:type="character" w:styleId="Hyperlink">
    <w:name w:val="Hyperlink"/>
    <w:basedOn w:val="DefaultParagraphFont"/>
    <w:uiPriority w:val="99"/>
    <w:rsid w:val="00997DD9"/>
    <w:rPr>
      <w:color w:val="000000" w:themeColor="text1"/>
      <w:u w:val="single"/>
    </w:rPr>
  </w:style>
  <w:style w:type="paragraph" w:styleId="TOC1">
    <w:name w:val="toc 1"/>
    <w:basedOn w:val="Normal"/>
    <w:next w:val="Normal"/>
    <w:uiPriority w:val="99"/>
    <w:semiHidden/>
    <w:rsid w:val="00FE7A02"/>
    <w:pPr>
      <w:keepNext/>
      <w:tabs>
        <w:tab w:val="right" w:pos="9639"/>
      </w:tabs>
      <w:spacing w:before="240" w:after="120"/>
      <w:ind w:right="567"/>
    </w:pPr>
    <w:rPr>
      <w:b/>
      <w:noProof/>
    </w:rPr>
  </w:style>
  <w:style w:type="paragraph" w:styleId="TOC2">
    <w:name w:val="toc 2"/>
    <w:basedOn w:val="Normal"/>
    <w:next w:val="Normal"/>
    <w:uiPriority w:val="99"/>
    <w:semiHidden/>
    <w:rsid w:val="00A2191D"/>
    <w:pPr>
      <w:tabs>
        <w:tab w:val="right" w:pos="9639"/>
      </w:tabs>
      <w:spacing w:before="60" w:after="60"/>
      <w:ind w:right="567"/>
    </w:pPr>
    <w:rPr>
      <w:noProof/>
    </w:rPr>
  </w:style>
  <w:style w:type="paragraph" w:styleId="TOC3">
    <w:name w:val="toc 3"/>
    <w:basedOn w:val="Normal"/>
    <w:next w:val="Normal"/>
    <w:uiPriority w:val="99"/>
    <w:semiHidden/>
    <w:rsid w:val="00B558AB"/>
    <w:pPr>
      <w:tabs>
        <w:tab w:val="right" w:pos="9639"/>
      </w:tabs>
      <w:spacing w:before="60" w:after="60"/>
      <w:ind w:right="567"/>
    </w:pPr>
    <w:rPr>
      <w:sz w:val="18"/>
    </w:rPr>
  </w:style>
  <w:style w:type="table" w:styleId="TableGrid">
    <w:name w:val="Table Grid"/>
    <w:basedOn w:val="TableNormal"/>
    <w:uiPriority w:val="39"/>
    <w:rsid w:val="00CB30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BodyText"/>
    <w:uiPriority w:val="12"/>
    <w:qFormat/>
    <w:rsid w:val="00662FA6"/>
    <w:pPr>
      <w:spacing w:before="120" w:after="120"/>
    </w:pPr>
    <w:rPr>
      <w:b/>
    </w:rPr>
  </w:style>
  <w:style w:type="paragraph" w:customStyle="1" w:styleId="TableBullet">
    <w:name w:val="Table Bullet"/>
    <w:basedOn w:val="Normal"/>
    <w:uiPriority w:val="5"/>
    <w:qFormat/>
    <w:rsid w:val="00C4759C"/>
    <w:pPr>
      <w:numPr>
        <w:numId w:val="16"/>
      </w:numPr>
      <w:spacing w:before="60" w:after="60"/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Normal"/>
    <w:uiPriority w:val="5"/>
    <w:qFormat/>
    <w:rsid w:val="00C4759C"/>
    <w:pPr>
      <w:numPr>
        <w:numId w:val="17"/>
      </w:numPr>
      <w:spacing w:before="60" w:after="60"/>
    </w:pPr>
  </w:style>
  <w:style w:type="character" w:customStyle="1" w:styleId="Heading5Char">
    <w:name w:val="Heading 5 Char"/>
    <w:basedOn w:val="DefaultParagraphFont"/>
    <w:link w:val="Heading5"/>
    <w:uiPriority w:val="99"/>
    <w:semiHidden/>
    <w:rsid w:val="009860F9"/>
    <w:rPr>
      <w:rFonts w:asciiTheme="majorHAnsi" w:eastAsia="Times New Roman" w:hAnsiTheme="majorHAnsi" w:cs="Times New Roman"/>
      <w:bCs/>
      <w:iCs/>
      <w:sz w:val="2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62FA6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Normal"/>
    <w:link w:val="ListParagraphChar"/>
    <w:uiPriority w:val="4"/>
    <w:qFormat/>
    <w:rsid w:val="005B22E4"/>
    <w:pPr>
      <w:numPr>
        <w:ilvl w:val="1"/>
        <w:numId w:val="9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TOC4">
    <w:name w:val="toc 4"/>
    <w:basedOn w:val="TOC1"/>
    <w:next w:val="Normal"/>
    <w:uiPriority w:val="99"/>
    <w:semiHidden/>
    <w:rsid w:val="00DF01DF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rsid w:val="00912C23"/>
    <w:pPr>
      <w:numPr>
        <w:ilvl w:val="4"/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83"/>
    <w:rsid w:val="00997DD9"/>
    <w:pPr>
      <w:spacing w:before="240" w:after="160" w:line="264" w:lineRule="auto"/>
    </w:pPr>
    <w:rPr>
      <w:rFonts w:ascii="Arial" w:eastAsia="Arial" w:hAnsi="Arial" w:cs="Times New Roman"/>
      <w:color w:val="005190" w:themeColor="accent1"/>
      <w:sz w:val="40"/>
      <w:szCs w:val="40"/>
    </w:rPr>
  </w:style>
  <w:style w:type="character" w:customStyle="1" w:styleId="QuoteChar">
    <w:name w:val="Quote Char"/>
    <w:basedOn w:val="DefaultParagraphFont"/>
    <w:link w:val="Quote"/>
    <w:uiPriority w:val="83"/>
    <w:rsid w:val="00997DD9"/>
    <w:rPr>
      <w:rFonts w:ascii="Arial" w:eastAsia="Arial" w:hAnsi="Arial" w:cs="Times New Roman"/>
      <w:color w:val="005190" w:themeColor="accent1"/>
      <w:sz w:val="40"/>
      <w:szCs w:val="40"/>
    </w:rPr>
  </w:style>
  <w:style w:type="paragraph" w:styleId="TOC5">
    <w:name w:val="toc 5"/>
    <w:basedOn w:val="TOC2"/>
    <w:next w:val="Normal"/>
    <w:uiPriority w:val="9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9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Normal"/>
    <w:next w:val="Normal"/>
    <w:uiPriority w:val="9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4041DA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rsid w:val="001E2C91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</w:rPr>
  </w:style>
  <w:style w:type="paragraph" w:customStyle="1" w:styleId="TableBody">
    <w:name w:val="Table Body"/>
    <w:basedOn w:val="Normal"/>
    <w:uiPriority w:val="4"/>
    <w:qFormat/>
    <w:rsid w:val="002D4927"/>
    <w:pPr>
      <w:spacing w:before="120" w:after="120"/>
    </w:pPr>
    <w:rPr>
      <w:rFonts w:eastAsia="MS Mincho" w:cs="Times New Roman"/>
      <w:color w:val="000000" w:themeColor="text1"/>
      <w:lang w:val="en-US"/>
    </w:rPr>
  </w:style>
  <w:style w:type="numbering" w:customStyle="1" w:styleId="ListAlpha">
    <w:name w:val="List_Alpha"/>
    <w:uiPriority w:val="99"/>
    <w:rsid w:val="004041DA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character" w:styleId="FollowedHyperlink">
    <w:name w:val="FollowedHyperlink"/>
    <w:basedOn w:val="DefaultParagraphFont"/>
    <w:uiPriority w:val="99"/>
    <w:semiHidden/>
    <w:rsid w:val="00662FA6"/>
    <w:rPr>
      <w:color w:val="005190" w:themeColor="accent1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table" w:customStyle="1" w:styleId="DHAABFStyle1">
    <w:name w:val="DHA/ABF Style 1"/>
    <w:basedOn w:val="TableNormal"/>
    <w:uiPriority w:val="99"/>
    <w:rsid w:val="00506C99"/>
    <w:pPr>
      <w:spacing w:before="120" w:after="120"/>
    </w:pPr>
    <w:rPr>
      <w:color w:val="000000" w:themeColor="text1"/>
    </w:r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blStylePr w:type="firstRow">
      <w:rPr>
        <w:rFonts w:asciiTheme="minorHAnsi" w:hAnsiTheme="minorHAnsi"/>
        <w:b/>
        <w:i w:val="0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tblPr/>
      <w:tcPr>
        <w:tcBorders>
          <w:top w:val="single" w:sz="18" w:space="0" w:color="D9D9D9" w:themeColor="background1" w:themeShade="D9"/>
          <w:left w:val="nil"/>
          <w:bottom w:val="single" w:sz="18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i w:val="0"/>
      </w:rPr>
    </w:tblStylePr>
    <w:tblStylePr w:type="band1Horz">
      <w:tblPr/>
      <w:tcPr>
        <w:tcBorders>
          <w:insideH w:val="nil"/>
        </w:tcBorders>
      </w:tcPr>
    </w:tblStylePr>
  </w:style>
  <w:style w:type="paragraph" w:styleId="ListBullet2">
    <w:name w:val="List Bullet 2"/>
    <w:basedOn w:val="ListBullet"/>
    <w:uiPriority w:val="3"/>
    <w:rsid w:val="00997DD9"/>
    <w:pPr>
      <w:numPr>
        <w:ilvl w:val="1"/>
      </w:numPr>
    </w:pPr>
  </w:style>
  <w:style w:type="paragraph" w:styleId="ListBullet3">
    <w:name w:val="List Bullet 3"/>
    <w:basedOn w:val="ListBullet"/>
    <w:uiPriority w:val="3"/>
    <w:rsid w:val="00997DD9"/>
    <w:pPr>
      <w:numPr>
        <w:ilvl w:val="2"/>
      </w:numPr>
    </w:pPr>
  </w:style>
  <w:style w:type="paragraph" w:styleId="ListBullet4">
    <w:name w:val="List Bullet 4"/>
    <w:basedOn w:val="ListBullet"/>
    <w:uiPriority w:val="3"/>
    <w:rsid w:val="00997DD9"/>
    <w:pPr>
      <w:numPr>
        <w:ilvl w:val="3"/>
      </w:numPr>
    </w:pPr>
  </w:style>
  <w:style w:type="paragraph" w:styleId="ListNumber2">
    <w:name w:val="List Number 2"/>
    <w:basedOn w:val="ListBullet2"/>
    <w:uiPriority w:val="3"/>
    <w:rsid w:val="00997DD9"/>
    <w:pPr>
      <w:numPr>
        <w:numId w:val="36"/>
      </w:numPr>
    </w:pPr>
  </w:style>
  <w:style w:type="paragraph" w:styleId="ListNumber3">
    <w:name w:val="List Number 3"/>
    <w:basedOn w:val="ListBullet3"/>
    <w:uiPriority w:val="3"/>
    <w:rsid w:val="00997DD9"/>
    <w:pPr>
      <w:numPr>
        <w:numId w:val="36"/>
      </w:numPr>
    </w:pPr>
  </w:style>
  <w:style w:type="paragraph" w:styleId="ListNumber4">
    <w:name w:val="List Number 4"/>
    <w:basedOn w:val="ListNumber0"/>
    <w:uiPriority w:val="3"/>
    <w:rsid w:val="004F2A3C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4F2A3C"/>
  </w:style>
  <w:style w:type="paragraph" w:customStyle="1" w:styleId="ListParagraph3">
    <w:name w:val="List Paragraph 3"/>
    <w:basedOn w:val="ListParagraph0"/>
    <w:uiPriority w:val="19"/>
    <w:semiHidden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semiHidden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semiHidden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semiHidden/>
    <w:rsid w:val="004F2A3C"/>
    <w:pPr>
      <w:numPr>
        <w:ilvl w:val="5"/>
      </w:numPr>
    </w:pPr>
  </w:style>
  <w:style w:type="numbering" w:customStyle="1" w:styleId="ListBullet0">
    <w:name w:val="List_Bullet"/>
    <w:uiPriority w:val="99"/>
    <w:rsid w:val="002106C4"/>
    <w:pPr>
      <w:numPr>
        <w:numId w:val="3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5"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5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ListAlpha6">
    <w:name w:val="List Alpha 6"/>
    <w:basedOn w:val="ListAlpha4"/>
    <w:uiPriority w:val="19"/>
    <w:semiHidden/>
    <w:rsid w:val="002903A9"/>
    <w:pPr>
      <w:numPr>
        <w:ilvl w:val="0"/>
        <w:numId w:val="0"/>
      </w:numPr>
      <w:tabs>
        <w:tab w:val="num" w:pos="3402"/>
      </w:tabs>
      <w:spacing w:before="0"/>
      <w:ind w:left="3402" w:hanging="567"/>
    </w:pPr>
    <w:rPr>
      <w:rFonts w:eastAsia="Times New Roman"/>
      <w:color w:val="auto"/>
      <w:szCs w:val="24"/>
      <w:lang w:val="en-AU" w:eastAsia="en-AU"/>
    </w:rPr>
  </w:style>
  <w:style w:type="paragraph" w:customStyle="1" w:styleId="FigureCaption">
    <w:name w:val="Figure Caption"/>
    <w:basedOn w:val="Normal"/>
    <w:semiHidden/>
    <w:qFormat/>
    <w:rsid w:val="001E2C91"/>
  </w:style>
  <w:style w:type="paragraph" w:customStyle="1" w:styleId="FigureStyle">
    <w:name w:val="Figure Style"/>
    <w:basedOn w:val="Normal"/>
    <w:uiPriority w:val="99"/>
    <w:semiHidden/>
    <w:qFormat/>
    <w:rsid w:val="004041DA"/>
    <w:pPr>
      <w:spacing w:before="120" w:after="120" w:line="264" w:lineRule="auto"/>
      <w:jc w:val="center"/>
    </w:pPr>
  </w:style>
  <w:style w:type="character" w:styleId="PageNumber">
    <w:name w:val="page number"/>
    <w:basedOn w:val="DefaultParagraphFont"/>
    <w:uiPriority w:val="99"/>
    <w:semiHidden/>
    <w:rsid w:val="0074597C"/>
  </w:style>
  <w:style w:type="paragraph" w:styleId="NoSpacing">
    <w:name w:val="No Spacing"/>
    <w:uiPriority w:val="10"/>
    <w:rsid w:val="009860F9"/>
    <w:pPr>
      <w:spacing w:before="0" w:after="0" w:line="264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1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9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997"/>
    <w:rPr>
      <w:sz w:val="20"/>
      <w:szCs w:val="20"/>
    </w:rPr>
  </w:style>
  <w:style w:type="paragraph" w:customStyle="1" w:styleId="Protection">
    <w:name w:val="Protection"/>
    <w:basedOn w:val="Normal"/>
    <w:semiHidden/>
    <w:rsid w:val="00E66A44"/>
    <w:pPr>
      <w:jc w:val="center"/>
    </w:pPr>
    <w:rPr>
      <w:rFonts w:ascii="Arial" w:hAnsi="Arial" w:cs="Arial"/>
      <w:b/>
      <w:color w:val="C00000"/>
      <w:sz w:val="28"/>
      <w:szCs w:val="28"/>
    </w:rPr>
  </w:style>
  <w:style w:type="paragraph" w:customStyle="1" w:styleId="ProtectionDeleteMe">
    <w:name w:val="Protection DeleteMe"/>
    <w:basedOn w:val="Protection"/>
    <w:semiHidden/>
    <w:rsid w:val="00E66A44"/>
    <w:pPr>
      <w:spacing w:before="120"/>
    </w:pPr>
  </w:style>
  <w:style w:type="character" w:customStyle="1" w:styleId="ListParagraphChar">
    <w:name w:val="List Paragraph Char"/>
    <w:basedOn w:val="DefaultParagraphFont"/>
    <w:link w:val="ListParagraph0"/>
    <w:uiPriority w:val="4"/>
    <w:locked/>
    <w:rsid w:val="005B22E4"/>
    <w:rPr>
      <w:rFonts w:eastAsia="Times New Roman" w:cs="Times New Roman"/>
      <w:sz w:val="20"/>
      <w:szCs w:val="24"/>
      <w:lang w:eastAsia="en-AU"/>
    </w:rPr>
  </w:style>
  <w:style w:type="paragraph" w:customStyle="1" w:styleId="Heading1numbered">
    <w:name w:val="Heading 1 (numbered)"/>
    <w:basedOn w:val="Heading1"/>
    <w:next w:val="BodyText"/>
    <w:uiPriority w:val="3"/>
    <w:qFormat/>
    <w:rsid w:val="008D36D0"/>
    <w:pPr>
      <w:keepLines w:val="0"/>
      <w:widowControl/>
      <w:numPr>
        <w:numId w:val="30"/>
      </w:numPr>
    </w:pPr>
    <w:rPr>
      <w:rFonts w:eastAsiaTheme="minorHAnsi" w:cstheme="minorBidi"/>
      <w:bCs w:val="0"/>
      <w:noProof/>
      <w:color w:val="000000" w:themeColor="text1"/>
      <w:lang w:eastAsia="en-US"/>
    </w:rPr>
  </w:style>
  <w:style w:type="paragraph" w:customStyle="1" w:styleId="Heading2numbered">
    <w:name w:val="Heading 2 (numbered)"/>
    <w:basedOn w:val="Heading2"/>
    <w:next w:val="BodyText"/>
    <w:uiPriority w:val="3"/>
    <w:qFormat/>
    <w:rsid w:val="008D36D0"/>
    <w:pPr>
      <w:keepLines w:val="0"/>
      <w:numPr>
        <w:ilvl w:val="1"/>
        <w:numId w:val="30"/>
      </w:numPr>
      <w:spacing w:before="360" w:after="240" w:line="264" w:lineRule="auto"/>
    </w:pPr>
    <w:rPr>
      <w:rFonts w:eastAsiaTheme="minorHAnsi" w:cstheme="minorBidi"/>
      <w:bCs w:val="0"/>
      <w:iCs w:val="0"/>
      <w:noProof/>
      <w:color w:val="000000" w:themeColor="text1"/>
      <w:lang w:eastAsia="en-US"/>
    </w:rPr>
  </w:style>
  <w:style w:type="paragraph" w:customStyle="1" w:styleId="Heading3numbered">
    <w:name w:val="Heading 3 (numbered)"/>
    <w:basedOn w:val="Heading3"/>
    <w:next w:val="BodyText"/>
    <w:uiPriority w:val="3"/>
    <w:qFormat/>
    <w:rsid w:val="0012637E"/>
    <w:pPr>
      <w:keepLines w:val="0"/>
      <w:numPr>
        <w:ilvl w:val="2"/>
        <w:numId w:val="30"/>
      </w:numPr>
      <w:spacing w:before="240"/>
    </w:pPr>
    <w:rPr>
      <w:rFonts w:eastAsiaTheme="minorHAnsi" w:cstheme="minorBidi"/>
      <w:bCs w:val="0"/>
      <w:color w:val="000000" w:themeColor="text1"/>
      <w:sz w:val="24"/>
      <w:lang w:eastAsia="en-US"/>
    </w:rPr>
  </w:style>
  <w:style w:type="paragraph" w:customStyle="1" w:styleId="Heading4numbered">
    <w:name w:val="Heading 4 (numbered)"/>
    <w:basedOn w:val="Heading4"/>
    <w:next w:val="BodyText"/>
    <w:uiPriority w:val="3"/>
    <w:qFormat/>
    <w:rsid w:val="0012637E"/>
    <w:pPr>
      <w:keepLines w:val="0"/>
      <w:numPr>
        <w:ilvl w:val="3"/>
        <w:numId w:val="30"/>
      </w:numPr>
      <w:spacing w:line="264" w:lineRule="auto"/>
    </w:pPr>
    <w:rPr>
      <w:rFonts w:eastAsiaTheme="minorHAnsi" w:cstheme="minorBidi"/>
      <w:b/>
      <w:bCs w:val="0"/>
      <w:color w:val="000000" w:themeColor="text1"/>
      <w:sz w:val="20"/>
      <w:lang w:eastAsia="en-US"/>
    </w:rPr>
  </w:style>
  <w:style w:type="paragraph" w:customStyle="1" w:styleId="Heading5numbered">
    <w:name w:val="Heading 5 (numbered)"/>
    <w:basedOn w:val="Heading5"/>
    <w:next w:val="BodyText"/>
    <w:uiPriority w:val="3"/>
    <w:qFormat/>
    <w:rsid w:val="0012637E"/>
    <w:pPr>
      <w:keepLines w:val="0"/>
      <w:numPr>
        <w:ilvl w:val="4"/>
        <w:numId w:val="30"/>
      </w:numPr>
      <w:spacing w:line="264" w:lineRule="auto"/>
    </w:pPr>
    <w:rPr>
      <w:rFonts w:asciiTheme="minorHAnsi" w:eastAsiaTheme="minorHAnsi" w:hAnsiTheme="minorHAnsi" w:cstheme="minorBidi"/>
      <w:b/>
      <w:bCs w:val="0"/>
      <w:i/>
      <w:iCs w:val="0"/>
      <w:color w:val="000000" w:themeColor="text1"/>
      <w:szCs w:val="20"/>
      <w:lang w:eastAsia="en-US"/>
    </w:rPr>
  </w:style>
  <w:style w:type="paragraph" w:styleId="ListBullet">
    <w:name w:val="List Bullet"/>
    <w:basedOn w:val="Normal"/>
    <w:uiPriority w:val="3"/>
    <w:qFormat/>
    <w:rsid w:val="00997DD9"/>
    <w:pPr>
      <w:numPr>
        <w:numId w:val="35"/>
      </w:numPr>
      <w:spacing w:before="120" w:after="120" w:line="264" w:lineRule="auto"/>
    </w:pPr>
  </w:style>
  <w:style w:type="paragraph" w:customStyle="1" w:styleId="ListAlpha0">
    <w:name w:val="List Alpha"/>
    <w:basedOn w:val="Normal"/>
    <w:uiPriority w:val="3"/>
    <w:qFormat/>
    <w:rsid w:val="00247BEF"/>
    <w:pPr>
      <w:keepNext/>
      <w:numPr>
        <w:numId w:val="37"/>
      </w:numPr>
      <w:spacing w:after="120" w:line="264" w:lineRule="auto"/>
    </w:pPr>
    <w:rPr>
      <w:rFonts w:eastAsia="Times New Roman" w:cs="Times New Roman"/>
      <w:szCs w:val="24"/>
      <w:lang w:eastAsia="en-AU"/>
    </w:rPr>
  </w:style>
  <w:style w:type="paragraph" w:customStyle="1" w:styleId="ListAlpha4">
    <w:name w:val="List Alpha 4"/>
    <w:basedOn w:val="ListNumber4"/>
    <w:uiPriority w:val="3"/>
    <w:rsid w:val="001E2C91"/>
    <w:pPr>
      <w:numPr>
        <w:numId w:val="40"/>
      </w:numPr>
    </w:pPr>
    <w:rPr>
      <w:rFonts w:eastAsia="MS Mincho" w:cs="Times New Roman"/>
      <w:color w:val="000000" w:themeColor="text1"/>
      <w:lang w:val="en-US"/>
    </w:rPr>
  </w:style>
  <w:style w:type="paragraph" w:customStyle="1" w:styleId="ListAlpha5">
    <w:name w:val="List Alpha 5"/>
    <w:basedOn w:val="ListNumber4"/>
    <w:uiPriority w:val="19"/>
    <w:semiHidden/>
    <w:rsid w:val="001E2C91"/>
    <w:pPr>
      <w:numPr>
        <w:ilvl w:val="0"/>
        <w:numId w:val="0"/>
      </w:numPr>
      <w:ind w:left="1420" w:hanging="284"/>
    </w:pPr>
    <w:rPr>
      <w:rFonts w:eastAsia="MS Mincho" w:cs="Times New Roman"/>
      <w:color w:val="000000" w:themeColor="text1"/>
      <w:lang w:val="en-US"/>
    </w:rPr>
  </w:style>
  <w:style w:type="paragraph" w:customStyle="1" w:styleId="ListAlpha3">
    <w:name w:val="List Alpha 3"/>
    <w:basedOn w:val="ListNumber3"/>
    <w:uiPriority w:val="3"/>
    <w:rsid w:val="001E2C91"/>
    <w:pPr>
      <w:numPr>
        <w:numId w:val="40"/>
      </w:numPr>
    </w:pPr>
    <w:rPr>
      <w:rFonts w:eastAsia="MS Mincho" w:cs="Times New Roman"/>
      <w:color w:val="000000" w:themeColor="text1"/>
      <w:lang w:val="en-US"/>
    </w:rPr>
  </w:style>
  <w:style w:type="paragraph" w:customStyle="1" w:styleId="ListAlpha2">
    <w:name w:val="List Alpha 2"/>
    <w:basedOn w:val="ListAlpha0"/>
    <w:uiPriority w:val="3"/>
    <w:rsid w:val="001E2C91"/>
    <w:pPr>
      <w:numPr>
        <w:ilvl w:val="1"/>
        <w:numId w:val="33"/>
      </w:numPr>
    </w:pPr>
  </w:style>
  <w:style w:type="paragraph" w:styleId="ListNumber5">
    <w:name w:val="List Number 5"/>
    <w:basedOn w:val="ListNumber0"/>
    <w:uiPriority w:val="19"/>
    <w:semiHidden/>
    <w:rsid w:val="002903A9"/>
    <w:pPr>
      <w:numPr>
        <w:numId w:val="0"/>
      </w:numPr>
      <w:tabs>
        <w:tab w:val="num" w:pos="2835"/>
      </w:tabs>
      <w:spacing w:before="0"/>
      <w:ind w:left="2835" w:hanging="567"/>
    </w:pPr>
    <w:rPr>
      <w:rFonts w:eastAsia="Times New Roman" w:cs="Times New Roman"/>
      <w:szCs w:val="24"/>
      <w:lang w:eastAsia="en-AU"/>
    </w:rPr>
  </w:style>
  <w:style w:type="paragraph" w:customStyle="1" w:styleId="ListNumber6">
    <w:name w:val="List Number 6"/>
    <w:basedOn w:val="ListNumber0"/>
    <w:uiPriority w:val="19"/>
    <w:semiHidden/>
    <w:rsid w:val="002903A9"/>
    <w:pPr>
      <w:numPr>
        <w:numId w:val="0"/>
      </w:numPr>
      <w:tabs>
        <w:tab w:val="num" w:pos="3402"/>
      </w:tabs>
      <w:spacing w:before="0"/>
      <w:ind w:left="3402" w:hanging="567"/>
    </w:pPr>
    <w:rPr>
      <w:rFonts w:eastAsia="Times New Roman" w:cs="Times New Roman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0E1F"/>
    <w:rPr>
      <w:color w:val="808080"/>
      <w:shd w:val="clear" w:color="auto" w:fill="E6E6E6"/>
    </w:rPr>
  </w:style>
  <w:style w:type="paragraph" w:customStyle="1" w:styleId="Covering">
    <w:name w:val="Covering"/>
    <w:basedOn w:val="Normal"/>
    <w:uiPriority w:val="49"/>
    <w:semiHidden/>
    <w:rsid w:val="005B22E4"/>
    <w:pPr>
      <w:spacing w:before="120"/>
      <w:jc w:val="center"/>
    </w:pPr>
    <w:rPr>
      <w:b/>
      <w:color w:val="C00000"/>
      <w:sz w:val="28"/>
    </w:rPr>
  </w:style>
  <w:style w:type="paragraph" w:customStyle="1" w:styleId="Tablebody0">
    <w:name w:val="Table body"/>
    <w:basedOn w:val="Normal"/>
    <w:uiPriority w:val="13"/>
    <w:qFormat/>
    <w:rsid w:val="004B0D5C"/>
    <w:pPr>
      <w:spacing w:before="120" w:after="120"/>
    </w:pPr>
    <w:rPr>
      <w:rFonts w:eastAsia="MS Mincho" w:cs="Times New Roman"/>
      <w:color w:val="000000" w:themeColor="text1"/>
      <w:lang w:val="en-US"/>
    </w:rPr>
  </w:style>
  <w:style w:type="paragraph" w:customStyle="1" w:styleId="Spacer">
    <w:name w:val="Spacer"/>
    <w:basedOn w:val="BodyText"/>
    <w:uiPriority w:val="39"/>
    <w:semiHidden/>
    <w:rsid w:val="006D076E"/>
    <w:pPr>
      <w:spacing w:before="0" w:after="0" w:line="240" w:lineRule="auto"/>
    </w:pPr>
    <w:rPr>
      <w:sz w:val="18"/>
    </w:rPr>
  </w:style>
  <w:style w:type="paragraph" w:customStyle="1" w:styleId="FooterAddress">
    <w:name w:val="Footer Address"/>
    <w:basedOn w:val="Normal"/>
    <w:uiPriority w:val="29"/>
    <w:semiHidden/>
    <w:qFormat/>
    <w:rsid w:val="00CA33F1"/>
    <w:pPr>
      <w:pBdr>
        <w:top w:val="single" w:sz="4" w:space="10" w:color="auto"/>
      </w:pBdr>
      <w:contextualSpacing/>
      <w:jc w:val="center"/>
    </w:pPr>
    <w:rPr>
      <w:rFonts w:ascii="Arial" w:hAnsi="Arial" w:cs="Arial"/>
      <w:color w:val="000000" w:themeColor="text1"/>
      <w:spacing w:val="-4"/>
      <w:sz w:val="18"/>
      <w:szCs w:val="18"/>
    </w:rPr>
  </w:style>
  <w:style w:type="table" w:customStyle="1" w:styleId="LightGrid-Accent21">
    <w:name w:val="Light Grid - Accent 21"/>
    <w:basedOn w:val="TableNormal"/>
    <w:next w:val="LightGrid-Accent2"/>
    <w:uiPriority w:val="62"/>
    <w:rsid w:val="009067E3"/>
    <w:pPr>
      <w:spacing w:before="0" w:after="0"/>
    </w:pPr>
    <w:rPr>
      <w:rFonts w:eastAsia="Times New Roman"/>
      <w:sz w:val="24"/>
      <w:szCs w:val="24"/>
    </w:rPr>
    <w:tblPr>
      <w:tblStyleRowBandSize w:val="1"/>
      <w:tblStyleColBandSize w:val="1"/>
      <w:tblBorders>
        <w:top w:val="single" w:sz="8" w:space="0" w:color="4E4E4E"/>
        <w:left w:val="single" w:sz="8" w:space="0" w:color="4E4E4E"/>
        <w:bottom w:val="single" w:sz="8" w:space="0" w:color="4E4E4E"/>
        <w:right w:val="single" w:sz="8" w:space="0" w:color="4E4E4E"/>
        <w:insideH w:val="single" w:sz="8" w:space="0" w:color="4E4E4E"/>
        <w:insideV w:val="single" w:sz="8" w:space="0" w:color="4E4E4E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shd w:val="clear" w:color="auto" w:fill="CD0920"/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E4E4E"/>
          <w:left w:val="single" w:sz="8" w:space="0" w:color="4E4E4E"/>
          <w:bottom w:val="single" w:sz="8" w:space="0" w:color="4E4E4E"/>
          <w:right w:val="single" w:sz="8" w:space="0" w:color="4E4E4E"/>
          <w:insideH w:val="nil"/>
          <w:insideV w:val="single" w:sz="8" w:space="0" w:color="4E4E4E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</w:tcBorders>
      </w:tcPr>
    </w:tblStylePr>
    <w:tblStylePr w:type="band2Horz">
      <w:tblPr/>
      <w:tcPr>
        <w:tc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  <w:insideV w:val="single" w:sz="8" w:space="0" w:color="4E4E4E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067E3"/>
    <w:pPr>
      <w:spacing w:before="0" w:after="0"/>
    </w:pPr>
    <w:tblPr>
      <w:tblStyleRowBandSize w:val="1"/>
      <w:tblStyleColBandSize w:val="1"/>
      <w:tblBorders>
        <w:top w:val="single" w:sz="8" w:space="0" w:color="007AB5" w:themeColor="accent2"/>
        <w:left w:val="single" w:sz="8" w:space="0" w:color="007AB5" w:themeColor="accent2"/>
        <w:bottom w:val="single" w:sz="8" w:space="0" w:color="007AB5" w:themeColor="accent2"/>
        <w:right w:val="single" w:sz="8" w:space="0" w:color="007AB5" w:themeColor="accent2"/>
        <w:insideH w:val="single" w:sz="8" w:space="0" w:color="007AB5" w:themeColor="accent2"/>
        <w:insideV w:val="single" w:sz="8" w:space="0" w:color="007AB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B5" w:themeColor="accent2"/>
          <w:left w:val="single" w:sz="8" w:space="0" w:color="007AB5" w:themeColor="accent2"/>
          <w:bottom w:val="single" w:sz="18" w:space="0" w:color="007AB5" w:themeColor="accent2"/>
          <w:right w:val="single" w:sz="8" w:space="0" w:color="007AB5" w:themeColor="accent2"/>
          <w:insideH w:val="nil"/>
          <w:insideV w:val="single" w:sz="8" w:space="0" w:color="007AB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B5" w:themeColor="accent2"/>
          <w:left w:val="single" w:sz="8" w:space="0" w:color="007AB5" w:themeColor="accent2"/>
          <w:bottom w:val="single" w:sz="8" w:space="0" w:color="007AB5" w:themeColor="accent2"/>
          <w:right w:val="single" w:sz="8" w:space="0" w:color="007AB5" w:themeColor="accent2"/>
          <w:insideH w:val="nil"/>
          <w:insideV w:val="single" w:sz="8" w:space="0" w:color="007AB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B5" w:themeColor="accent2"/>
          <w:left w:val="single" w:sz="8" w:space="0" w:color="007AB5" w:themeColor="accent2"/>
          <w:bottom w:val="single" w:sz="8" w:space="0" w:color="007AB5" w:themeColor="accent2"/>
          <w:right w:val="single" w:sz="8" w:space="0" w:color="007AB5" w:themeColor="accent2"/>
        </w:tcBorders>
      </w:tcPr>
    </w:tblStylePr>
    <w:tblStylePr w:type="band1Vert">
      <w:tblPr/>
      <w:tcPr>
        <w:tcBorders>
          <w:top w:val="single" w:sz="8" w:space="0" w:color="007AB5" w:themeColor="accent2"/>
          <w:left w:val="single" w:sz="8" w:space="0" w:color="007AB5" w:themeColor="accent2"/>
          <w:bottom w:val="single" w:sz="8" w:space="0" w:color="007AB5" w:themeColor="accent2"/>
          <w:right w:val="single" w:sz="8" w:space="0" w:color="007AB5" w:themeColor="accent2"/>
        </w:tcBorders>
        <w:shd w:val="clear" w:color="auto" w:fill="ADE4FF" w:themeFill="accent2" w:themeFillTint="3F"/>
      </w:tcPr>
    </w:tblStylePr>
    <w:tblStylePr w:type="band1Horz">
      <w:tblPr/>
      <w:tcPr>
        <w:tcBorders>
          <w:top w:val="single" w:sz="8" w:space="0" w:color="007AB5" w:themeColor="accent2"/>
          <w:left w:val="single" w:sz="8" w:space="0" w:color="007AB5" w:themeColor="accent2"/>
          <w:bottom w:val="single" w:sz="8" w:space="0" w:color="007AB5" w:themeColor="accent2"/>
          <w:right w:val="single" w:sz="8" w:space="0" w:color="007AB5" w:themeColor="accent2"/>
          <w:insideV w:val="single" w:sz="8" w:space="0" w:color="007AB5" w:themeColor="accent2"/>
        </w:tcBorders>
        <w:shd w:val="clear" w:color="auto" w:fill="ADE4FF" w:themeFill="accent2" w:themeFillTint="3F"/>
      </w:tcPr>
    </w:tblStylePr>
    <w:tblStylePr w:type="band2Horz">
      <w:tblPr/>
      <w:tcPr>
        <w:tcBorders>
          <w:top w:val="single" w:sz="8" w:space="0" w:color="007AB5" w:themeColor="accent2"/>
          <w:left w:val="single" w:sz="8" w:space="0" w:color="007AB5" w:themeColor="accent2"/>
          <w:bottom w:val="single" w:sz="8" w:space="0" w:color="007AB5" w:themeColor="accent2"/>
          <w:right w:val="single" w:sz="8" w:space="0" w:color="007AB5" w:themeColor="accent2"/>
          <w:insideV w:val="single" w:sz="8" w:space="0" w:color="007AB5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-OIA@pmc.gov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HomeAffairs">
  <a:themeElements>
    <a:clrScheme name="Home Affairs colour palette 2021">
      <a:dk1>
        <a:sysClr val="windowText" lastClr="000000"/>
      </a:dk1>
      <a:lt1>
        <a:sysClr val="window" lastClr="FFFFFF"/>
      </a:lt1>
      <a:dk2>
        <a:srgbClr val="7F7F7F"/>
      </a:dk2>
      <a:lt2>
        <a:srgbClr val="FFFFFF"/>
      </a:lt2>
      <a:accent1>
        <a:srgbClr val="005190"/>
      </a:accent1>
      <a:accent2>
        <a:srgbClr val="007AB5"/>
      </a:accent2>
      <a:accent3>
        <a:srgbClr val="5C676D"/>
      </a:accent3>
      <a:accent4>
        <a:srgbClr val="BFBFC7"/>
      </a:accent4>
      <a:accent5>
        <a:srgbClr val="005190"/>
      </a:accent5>
      <a:accent6>
        <a:srgbClr val="F2F2F2"/>
      </a:accent6>
      <a:hlink>
        <a:srgbClr val="005190"/>
      </a:hlink>
      <a:folHlink>
        <a:srgbClr val="00519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2026-03-06T03:54:00Z</dcterms:created>
  <dcterms:modified xsi:type="dcterms:W3CDTF">2026-03-06T03:55:00Z</dcterms:modified>
</cp:coreProperties>
</file>