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AD9C0" w14:textId="05097778" w:rsidR="00AB4923" w:rsidRPr="00AB4923" w:rsidRDefault="00AB4923" w:rsidP="26399D4B">
      <w:pPr>
        <w:contextualSpacing/>
        <w:jc w:val="right"/>
        <w:rPr>
          <w:sz w:val="18"/>
          <w:szCs w:val="18"/>
        </w:rPr>
      </w:pPr>
      <w:bookmarkStart w:id="0" w:name="_GoBack"/>
      <w:bookmarkEnd w:id="0"/>
      <w:r w:rsidRPr="26399D4B">
        <w:rPr>
          <w:sz w:val="18"/>
          <w:szCs w:val="18"/>
        </w:rPr>
        <w:t xml:space="preserve">Reference: </w:t>
      </w:r>
      <w:r w:rsidR="0D0F91A0" w:rsidRPr="26399D4B">
        <w:rPr>
          <w:sz w:val="18"/>
          <w:szCs w:val="18"/>
        </w:rPr>
        <w:t>OBPR21-01061</w:t>
      </w:r>
    </w:p>
    <w:p w14:paraId="25004503" w14:textId="77777777" w:rsidR="00AB4923" w:rsidRPr="00AB4923" w:rsidRDefault="00AB4923" w:rsidP="00AB4923">
      <w:pPr>
        <w:contextualSpacing/>
        <w:jc w:val="right"/>
        <w:rPr>
          <w:sz w:val="18"/>
        </w:rPr>
      </w:pPr>
      <w:r w:rsidRPr="00AB4923">
        <w:rPr>
          <w:sz w:val="18"/>
        </w:rPr>
        <w:t>Telephone: 6271 6270</w:t>
      </w:r>
    </w:p>
    <w:p w14:paraId="166448A7" w14:textId="77777777" w:rsidR="00AB4923" w:rsidRDefault="00AB4923" w:rsidP="00AB4923">
      <w:pPr>
        <w:spacing w:after="240"/>
        <w:jc w:val="right"/>
      </w:pPr>
      <w:proofErr w:type="gramStart"/>
      <w:r w:rsidRPr="26399D4B">
        <w:rPr>
          <w:sz w:val="18"/>
          <w:szCs w:val="18"/>
        </w:rPr>
        <w:t>e-mail</w:t>
      </w:r>
      <w:proofErr w:type="gramEnd"/>
      <w:r w:rsidRPr="26399D4B">
        <w:rPr>
          <w:sz w:val="18"/>
          <w:szCs w:val="18"/>
        </w:rPr>
        <w:t xml:space="preserve">: </w:t>
      </w:r>
      <w:hyperlink r:id="rId8">
        <w:r w:rsidRPr="26399D4B">
          <w:rPr>
            <w:rStyle w:val="Hyperlink"/>
            <w:sz w:val="18"/>
            <w:szCs w:val="18"/>
          </w:rPr>
          <w:t>helpdesk-oia@pmc.gov.au</w:t>
        </w:r>
      </w:hyperlink>
    </w:p>
    <w:p w14:paraId="12A9D225" w14:textId="59CEA0E0" w:rsidR="00AB4923" w:rsidRDefault="0F7EAFBD" w:rsidP="632F4069">
      <w:pPr>
        <w:spacing w:line="240" w:lineRule="auto"/>
        <w:contextualSpacing/>
        <w:rPr>
          <w:rFonts w:ascii="Segoe UI Symbol" w:hAnsi="Segoe UI Symbol"/>
        </w:rPr>
      </w:pPr>
      <w:r w:rsidRPr="632F4069">
        <w:rPr>
          <w:rFonts w:ascii="Segoe UI Symbol" w:hAnsi="Segoe UI Symbol"/>
        </w:rPr>
        <w:t xml:space="preserve">Mr </w:t>
      </w:r>
      <w:r w:rsidR="100A6BD3" w:rsidRPr="632F4069">
        <w:rPr>
          <w:rFonts w:ascii="Segoe UI Symbol" w:hAnsi="Segoe UI Symbol"/>
        </w:rPr>
        <w:t>Phil Smith</w:t>
      </w:r>
    </w:p>
    <w:p w14:paraId="1EF9E8B6" w14:textId="0AB2A481" w:rsidR="00AB4923" w:rsidRDefault="100A6BD3" w:rsidP="632F4069">
      <w:pPr>
        <w:spacing w:line="240" w:lineRule="auto"/>
        <w:contextualSpacing/>
        <w:rPr>
          <w:rFonts w:ascii="Segoe UI Symbol" w:hAnsi="Segoe UI Symbol"/>
        </w:rPr>
      </w:pPr>
      <w:r w:rsidRPr="632F4069">
        <w:rPr>
          <w:rFonts w:ascii="Segoe UI Symbol" w:hAnsi="Segoe UI Symbol"/>
        </w:rPr>
        <w:t>A/g Deputy Secretary</w:t>
      </w:r>
    </w:p>
    <w:p w14:paraId="1A0607AA" w14:textId="1A6C24B2" w:rsidR="00AB4923" w:rsidRDefault="4E597069" w:rsidP="632F4069">
      <w:pPr>
        <w:spacing w:line="240" w:lineRule="auto"/>
        <w:contextualSpacing/>
        <w:rPr>
          <w:rFonts w:ascii="Segoe UI Symbol" w:hAnsi="Segoe UI Symbol"/>
        </w:rPr>
      </w:pPr>
      <w:r w:rsidRPr="632F4069">
        <w:rPr>
          <w:rFonts w:ascii="Segoe UI Symbol" w:hAnsi="Segoe UI Symbol"/>
        </w:rPr>
        <w:t>Creative Economy and the Arts</w:t>
      </w:r>
    </w:p>
    <w:p w14:paraId="7460D334" w14:textId="102F675A" w:rsidR="00AB4923" w:rsidRDefault="4E597069" w:rsidP="632F4069">
      <w:pPr>
        <w:spacing w:line="240" w:lineRule="auto"/>
        <w:contextualSpacing/>
        <w:rPr>
          <w:rFonts w:ascii="Segoe UI Symbol" w:eastAsia="Segoe UI Symbol" w:hAnsi="Segoe UI Symbol" w:cs="Segoe UI Symbol"/>
        </w:rPr>
      </w:pPr>
      <w:r w:rsidRPr="632F4069">
        <w:rPr>
          <w:rFonts w:ascii="Segoe UI Symbol" w:eastAsia="Segoe UI Symbol" w:hAnsi="Segoe UI Symbol" w:cs="Segoe UI Symbol"/>
          <w:color w:val="000000"/>
        </w:rPr>
        <w:t>Department of Infrastructure, Transport, Regional Development, Communications, Sports and the Arts</w:t>
      </w:r>
    </w:p>
    <w:p w14:paraId="419378E9" w14:textId="2959AAED" w:rsidR="00AB4923" w:rsidRDefault="668F5E25" w:rsidP="632F4069">
      <w:pPr>
        <w:spacing w:before="360"/>
      </w:pPr>
      <w:r>
        <w:t>Dear Mr</w:t>
      </w:r>
      <w:r w:rsidR="09A437B9">
        <w:t xml:space="preserve"> Smith</w:t>
      </w:r>
    </w:p>
    <w:p w14:paraId="0565FBB3" w14:textId="77777777" w:rsidR="00CE2B14" w:rsidRDefault="00CE2B14" w:rsidP="31475A04">
      <w:pPr>
        <w:pStyle w:val="Heading3"/>
      </w:pPr>
    </w:p>
    <w:p w14:paraId="519268C5" w14:textId="684DA2A8" w:rsidR="00AB4923" w:rsidRDefault="00AB4923" w:rsidP="31475A04">
      <w:pPr>
        <w:pStyle w:val="Heading3"/>
        <w:rPr>
          <w:rFonts w:ascii="Segoe UI Semibold" w:hAnsi="Segoe UI Semibold" w:cs="Segoe UI Symbol"/>
        </w:rPr>
      </w:pPr>
      <w:r>
        <w:t xml:space="preserve">Impact Analysis – Second Pass Final Assessment – </w:t>
      </w:r>
      <w:r w:rsidR="7B5C5DDF">
        <w:t>A</w:t>
      </w:r>
      <w:r w:rsidR="7B5C5DDF" w:rsidRPr="31475A04">
        <w:rPr>
          <w:rFonts w:ascii="Segoe UI Semibold" w:hAnsi="Segoe UI Semibold" w:cs="Segoe UI Symbol"/>
          <w:b/>
          <w:bCs/>
        </w:rPr>
        <w:t xml:space="preserve">ustralian screen content requirements for streaming services </w:t>
      </w:r>
      <w:r w:rsidR="7B5C5DDF" w:rsidRPr="31475A04">
        <w:rPr>
          <w:rFonts w:ascii="Segoe UI Semibold" w:hAnsi="Segoe UI Semibold" w:cs="Segoe UI Symbol"/>
        </w:rPr>
        <w:t xml:space="preserve"> </w:t>
      </w:r>
    </w:p>
    <w:p w14:paraId="78CA3D82" w14:textId="46A01F0B" w:rsidR="00AB4923" w:rsidRDefault="668F5E25" w:rsidP="00AB4923">
      <w:r>
        <w:t xml:space="preserve">Thank you for your letter </w:t>
      </w:r>
      <w:r w:rsidR="0A85C775">
        <w:t xml:space="preserve">of </w:t>
      </w:r>
      <w:r w:rsidR="77DE5CA6">
        <w:t>5</w:t>
      </w:r>
      <w:r w:rsidR="0A85C775">
        <w:t xml:space="preserve"> </w:t>
      </w:r>
      <w:r w:rsidR="6DCC83D3">
        <w:t>August</w:t>
      </w:r>
      <w:r w:rsidR="0A85C775">
        <w:t xml:space="preserve"> 202</w:t>
      </w:r>
      <w:r w:rsidR="6D5CDFDB">
        <w:t>5</w:t>
      </w:r>
      <w:r w:rsidR="0A85C775">
        <w:t xml:space="preserve"> </w:t>
      </w:r>
      <w:r>
        <w:t xml:space="preserve">submitting an Impact Analysis (IA) for formal Second Pass Final Assessment. I note the IA has been formally certified at the Deputy Secretary level </w:t>
      </w:r>
      <w:proofErr w:type="gramStart"/>
      <w:r>
        <w:t>consistent</w:t>
      </w:r>
      <w:proofErr w:type="gramEnd"/>
      <w:r>
        <w:t xml:space="preserve"> with the </w:t>
      </w:r>
      <w:r w:rsidRPr="08BBB557">
        <w:rPr>
          <w:i/>
          <w:iCs/>
        </w:rPr>
        <w:t>Australian Government Guide to Policy Impact Analysis</w:t>
      </w:r>
      <w:r w:rsidR="23516105" w:rsidRPr="08BBB557">
        <w:rPr>
          <w:i/>
          <w:iCs/>
        </w:rPr>
        <w:t xml:space="preserve"> </w:t>
      </w:r>
      <w:r w:rsidR="23516105" w:rsidRPr="08BBB557">
        <w:t>(the Guide)</w:t>
      </w:r>
      <w:r>
        <w:t>.</w:t>
      </w:r>
    </w:p>
    <w:p w14:paraId="70B5E219" w14:textId="7FF8D235" w:rsidR="00AB4923" w:rsidRDefault="668F5E25" w:rsidP="00AB4923">
      <w:r>
        <w:t xml:space="preserve">I appreciate the </w:t>
      </w:r>
      <w:r w:rsidR="3872B2B3" w:rsidRPr="08BBB557">
        <w:rPr>
          <w:rFonts w:ascii="Segoe UI Symbol" w:eastAsia="Segoe UI Symbol" w:hAnsi="Segoe UI Symbol" w:cs="Segoe UI Symbol"/>
          <w:color w:val="000000"/>
        </w:rPr>
        <w:t xml:space="preserve">Department of Infrastructure, Transport, Regional Development, Communications, Sports and the </w:t>
      </w:r>
      <w:proofErr w:type="spellStart"/>
      <w:r w:rsidR="3872B2B3" w:rsidRPr="08BBB557">
        <w:rPr>
          <w:rFonts w:ascii="Segoe UI Symbol" w:eastAsia="Segoe UI Symbol" w:hAnsi="Segoe UI Symbol" w:cs="Segoe UI Symbol"/>
          <w:color w:val="000000"/>
        </w:rPr>
        <w:t>Arts</w:t>
      </w:r>
      <w:r>
        <w:t>’s</w:t>
      </w:r>
      <w:proofErr w:type="spellEnd"/>
      <w:r>
        <w:t xml:space="preserve"> constructive engagement on the IA. </w:t>
      </w:r>
    </w:p>
    <w:p w14:paraId="3A76BFC4" w14:textId="707D77C8" w:rsidR="00AB4923" w:rsidRDefault="668F5E25" w:rsidP="00AB4923">
      <w:r>
        <w:t xml:space="preserve">The Office of Impact Analysis’ (OIA) assessment is that the quality of the analysis in the IA </w:t>
      </w:r>
      <w:r w:rsidR="6DCC83D3">
        <w:t xml:space="preserve">is </w:t>
      </w:r>
      <w:r w:rsidR="3225FAAE">
        <w:t>‘</w:t>
      </w:r>
      <w:r w:rsidR="0D591AA7">
        <w:t>a</w:t>
      </w:r>
      <w:r w:rsidR="6DCC83D3">
        <w:t>dequate</w:t>
      </w:r>
      <w:r w:rsidR="2D526164">
        <w:t>’</w:t>
      </w:r>
      <w:r w:rsidR="4D72D2B0">
        <w:t xml:space="preserve"> </w:t>
      </w:r>
      <w:r w:rsidR="3C3ED736">
        <w:t>and provides</w:t>
      </w:r>
      <w:r w:rsidR="216BD161">
        <w:t xml:space="preserve"> a clear summary of the consultation and rationale for government intervention</w:t>
      </w:r>
      <w:r w:rsidR="65CE3F9D">
        <w:t>.</w:t>
      </w:r>
      <w:r>
        <w:t xml:space="preserve"> </w:t>
      </w:r>
    </w:p>
    <w:p w14:paraId="440D4763" w14:textId="0CCC6DA3" w:rsidR="00AB4923" w:rsidRDefault="4C585488" w:rsidP="00AB4923">
      <w:r>
        <w:t>T</w:t>
      </w:r>
      <w:r w:rsidR="668F5E25">
        <w:t>o be considered '</w:t>
      </w:r>
      <w:r w:rsidR="0F1B9057">
        <w:t>G</w:t>
      </w:r>
      <w:r w:rsidR="668F5E25">
        <w:t>ood practice' as per the Guide, the IA would have benefitted from</w:t>
      </w:r>
      <w:r w:rsidR="3A500278">
        <w:t xml:space="preserve"> </w:t>
      </w:r>
      <w:r w:rsidR="24A26013" w:rsidRPr="08BBB557">
        <w:rPr>
          <w:rFonts w:ascii="Segoe UI Symbol" w:eastAsia="Segoe UI Symbol" w:hAnsi="Segoe UI Symbol" w:cs="Segoe UI Symbol"/>
          <w:szCs w:val="22"/>
        </w:rPr>
        <w:t>further articulation of how the problem and options impact each of the different stakeholders</w:t>
      </w:r>
      <w:r w:rsidR="4FA31498" w:rsidRPr="08BBB557">
        <w:rPr>
          <w:rFonts w:ascii="Segoe UI Symbol" w:eastAsia="Segoe UI Symbol" w:hAnsi="Segoe UI Symbol" w:cs="Segoe UI Symbol"/>
          <w:szCs w:val="22"/>
        </w:rPr>
        <w:t>.</w:t>
      </w:r>
      <w:r w:rsidR="7CE476B6" w:rsidRPr="08BBB557">
        <w:rPr>
          <w:rFonts w:ascii="Segoe UI Symbol" w:eastAsia="Segoe UI Symbol" w:hAnsi="Segoe UI Symbol" w:cs="Segoe UI Symbol"/>
          <w:szCs w:val="22"/>
        </w:rPr>
        <w:t xml:space="preserve"> T</w:t>
      </w:r>
      <w:r w:rsidR="6C3A53E6" w:rsidRPr="08BBB557">
        <w:rPr>
          <w:rFonts w:ascii="Segoe UI Symbol" w:eastAsia="Segoe UI Symbol" w:hAnsi="Segoe UI Symbol" w:cs="Segoe UI Symbol"/>
          <w:szCs w:val="22"/>
        </w:rPr>
        <w:t xml:space="preserve">he implementation section could have been improved by </w:t>
      </w:r>
      <w:r w:rsidR="5E1657FA">
        <w:t xml:space="preserve">a more detailed breakdown </w:t>
      </w:r>
      <w:r w:rsidR="044BFF02">
        <w:t xml:space="preserve">of </w:t>
      </w:r>
      <w:r w:rsidR="6D22C516">
        <w:t xml:space="preserve">the </w:t>
      </w:r>
      <w:r w:rsidR="0417D09D">
        <w:t xml:space="preserve">approach and potential </w:t>
      </w:r>
      <w:r w:rsidR="044BFF02">
        <w:t>risks.</w:t>
      </w:r>
      <w:r w:rsidR="668F5E25">
        <w:t xml:space="preserve"> </w:t>
      </w:r>
    </w:p>
    <w:p w14:paraId="33DD79C6" w14:textId="77777777" w:rsidR="007D5C35" w:rsidRDefault="007D5C35" w:rsidP="007D5C35">
      <w:r>
        <w:t>The IA may now be provided to the decision-maker to inform their decision.</w:t>
      </w:r>
    </w:p>
    <w:p w14:paraId="206AE890" w14:textId="77777777" w:rsidR="00AB4923" w:rsidRDefault="00AB4923" w:rsidP="00AC76B7">
      <w:pPr>
        <w:pStyle w:val="Heading3"/>
      </w:pPr>
      <w:r>
        <w:t>Next steps</w:t>
      </w:r>
    </w:p>
    <w:p w14:paraId="4068A3F2" w14:textId="4CEA0646" w:rsidR="00AB4923" w:rsidRDefault="00F013C9" w:rsidP="00AB4923">
      <w:r>
        <w:t>Ahead of the final decision being announced we would appreciate a copy of the IA in a form meeting the Government’s web accessibility requirements. The OIA will then publish the IA, along with your certification, on the OIA’s website at oia.pmc.gov.au. The I</w:t>
      </w:r>
      <w:r w:rsidR="2E2D6EFD">
        <w:t xml:space="preserve">A </w:t>
      </w:r>
      <w:r>
        <w:t>must also be included in any Explanatory Memorandum or Statement giving effect to the proposals in the IA, as stipulated in the User Guide to the Australian Government Guide to Policy Impact Analysis.</w:t>
      </w:r>
    </w:p>
    <w:p w14:paraId="3E47CBDB" w14:textId="77777777" w:rsidR="00CE2B14" w:rsidRDefault="00CE2B14" w:rsidP="00AB4923"/>
    <w:p w14:paraId="09664745" w14:textId="715E008B" w:rsidR="00AB4923" w:rsidRDefault="668F5E25" w:rsidP="00AB4923">
      <w:r>
        <w:t>If you have any further queries, please do not hesitate to contact me.</w:t>
      </w:r>
    </w:p>
    <w:p w14:paraId="33C8D911" w14:textId="07D3F5B6" w:rsidR="00AB4923" w:rsidRDefault="00AB4923" w:rsidP="00A8030E">
      <w:pPr>
        <w:spacing w:before="240" w:after="120"/>
      </w:pPr>
      <w:r>
        <w:t>Yours sincerely</w:t>
      </w:r>
    </w:p>
    <w:p w14:paraId="4DCA0111" w14:textId="2B7DD599" w:rsidR="00A8030E" w:rsidRDefault="00A8030E" w:rsidP="08BBB557">
      <w:pPr>
        <w:spacing w:after="0"/>
      </w:pPr>
    </w:p>
    <w:p w14:paraId="7546536D" w14:textId="42383397" w:rsidR="00937E4B" w:rsidRDefault="1552755B" w:rsidP="00937E4B">
      <w:pPr>
        <w:spacing w:line="240" w:lineRule="auto"/>
        <w:contextualSpacing/>
      </w:pPr>
      <w:r>
        <w:t>A/g Mick Graham</w:t>
      </w:r>
    </w:p>
    <w:p w14:paraId="0CCE46E0" w14:textId="25FB63DA" w:rsidR="00AB4923" w:rsidRDefault="00937E4B" w:rsidP="00937E4B">
      <w:pPr>
        <w:spacing w:line="240" w:lineRule="auto"/>
        <w:contextualSpacing/>
      </w:pPr>
      <w:r>
        <w:t>Executive Director</w:t>
      </w:r>
    </w:p>
    <w:p w14:paraId="6081B8D8" w14:textId="77777777" w:rsidR="00AB4923" w:rsidRDefault="00AB4923" w:rsidP="00AC76B7">
      <w:pPr>
        <w:spacing w:line="240" w:lineRule="auto"/>
        <w:contextualSpacing/>
      </w:pPr>
      <w:r>
        <w:t>Office of Impact Analysis</w:t>
      </w:r>
    </w:p>
    <w:p w14:paraId="6B9D1C85" w14:textId="79C965D4" w:rsidR="00BD171D" w:rsidRPr="00A62EF3" w:rsidRDefault="425FDEE8" w:rsidP="26399D4B">
      <w:pPr>
        <w:spacing w:line="240" w:lineRule="auto"/>
        <w:contextualSpacing/>
        <w:rPr>
          <w:highlight w:val="yellow"/>
        </w:rPr>
      </w:pPr>
      <w:r>
        <w:t xml:space="preserve"> </w:t>
      </w:r>
      <w:r w:rsidR="1300DA38">
        <w:t xml:space="preserve">5 </w:t>
      </w:r>
      <w:r w:rsidR="6DCC83D3">
        <w:t>August</w:t>
      </w:r>
      <w:r>
        <w:t xml:space="preserve"> 2025</w:t>
      </w:r>
    </w:p>
    <w:sectPr w:rsidR="00BD171D" w:rsidRPr="00A62EF3" w:rsidSect="00D8326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843" w:left="1134" w:header="993" w:footer="709"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4EF46" w14:textId="77777777" w:rsidR="00057A0C" w:rsidRDefault="00057A0C" w:rsidP="00F957C6">
      <w:pPr>
        <w:spacing w:after="0" w:line="240" w:lineRule="auto"/>
      </w:pPr>
      <w:r>
        <w:separator/>
      </w:r>
    </w:p>
  </w:endnote>
  <w:endnote w:type="continuationSeparator" w:id="0">
    <w:p w14:paraId="0B743F5D" w14:textId="77777777" w:rsidR="00057A0C" w:rsidRDefault="00057A0C"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DD062" w14:textId="77777777" w:rsidR="004929AA" w:rsidRDefault="00492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F33A" w14:textId="77777777" w:rsidR="00037513" w:rsidRPr="00852F35" w:rsidRDefault="000673ED" w:rsidP="000673E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A6B2" w14:textId="77777777" w:rsidR="00464D89" w:rsidRPr="00BB1526" w:rsidRDefault="00D74E7D" w:rsidP="00D74E7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E1F41" w14:textId="77777777" w:rsidR="00057A0C" w:rsidRDefault="00057A0C" w:rsidP="00F957C6">
      <w:pPr>
        <w:spacing w:after="0" w:line="240" w:lineRule="auto"/>
      </w:pPr>
      <w:r>
        <w:separator/>
      </w:r>
    </w:p>
  </w:footnote>
  <w:footnote w:type="continuationSeparator" w:id="0">
    <w:p w14:paraId="09C0DBFD" w14:textId="77777777" w:rsidR="00057A0C" w:rsidRDefault="00057A0C"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4A4C" w14:textId="77777777" w:rsidR="004929AA" w:rsidRDefault="00492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4F5C" w14:textId="77777777" w:rsidR="004929AA" w:rsidRDefault="004929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1888" w14:textId="044A6035" w:rsidR="00037513" w:rsidRPr="00391B2E" w:rsidRDefault="00391B2E" w:rsidP="00391B2E">
    <w:pPr>
      <w:pStyle w:val="Header"/>
      <w:jc w:val="center"/>
      <w:rPr>
        <w:rFonts w:ascii="Segoe UI" w:hAnsi="Segoe UI"/>
        <w:caps/>
        <w:color w:val="BD3432" w:themeColor="accent6"/>
        <w:sz w:val="18"/>
      </w:rPr>
    </w:pPr>
    <w:r>
      <w:rPr>
        <w:noProof/>
        <w:lang w:eastAsia="en-AU"/>
      </w:rPr>
      <w:drawing>
        <wp:anchor distT="0" distB="0" distL="114300" distR="114300" simplePos="0" relativeHeight="251659264" behindDoc="1" locked="0" layoutInCell="1" allowOverlap="1" wp14:anchorId="69493BC0" wp14:editId="1AC11881">
          <wp:simplePos x="0" y="0"/>
          <wp:positionH relativeFrom="column">
            <wp:posOffset>-720090</wp:posOffset>
          </wp:positionH>
          <wp:positionV relativeFrom="paragraph">
            <wp:posOffset>-635635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8"/>
  </w:num>
  <w:num w:numId="20">
    <w:abstractNumId w:val="18"/>
    <w:lvlOverride w:ilvl="0">
      <w:startOverride w:val="1"/>
    </w:lvlOverride>
  </w:num>
  <w:num w:numId="21">
    <w:abstractNumId w:val="21"/>
  </w:num>
  <w:num w:numId="22">
    <w:abstractNumId w:val="19"/>
  </w:num>
  <w:num w:numId="23">
    <w:abstractNumId w:val="11"/>
    <w:lvlOverride w:ilvl="0">
      <w:startOverride w:val="1"/>
    </w:lvlOverride>
  </w:num>
  <w:num w:numId="24">
    <w:abstractNumId w:val="21"/>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0"/>
    <w:lvlOverride w:ilvl="0">
      <w:startOverride w:val="1"/>
    </w:lvlOverride>
  </w:num>
  <w:num w:numId="36">
    <w:abstractNumId w:val="20"/>
    <w:lvlOverride w:ilvl="0">
      <w:startOverride w:val="1"/>
    </w:lvlOverride>
  </w:num>
  <w:num w:numId="3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23"/>
    <w:rsid w:val="00012C6B"/>
    <w:rsid w:val="00027038"/>
    <w:rsid w:val="0003154E"/>
    <w:rsid w:val="00037513"/>
    <w:rsid w:val="00050E86"/>
    <w:rsid w:val="00057A0C"/>
    <w:rsid w:val="0006627F"/>
    <w:rsid w:val="000673ED"/>
    <w:rsid w:val="000B3417"/>
    <w:rsid w:val="000B6A28"/>
    <w:rsid w:val="000D749D"/>
    <w:rsid w:val="000F5F7A"/>
    <w:rsid w:val="00115264"/>
    <w:rsid w:val="00117A77"/>
    <w:rsid w:val="001611BF"/>
    <w:rsid w:val="0016139C"/>
    <w:rsid w:val="0017436A"/>
    <w:rsid w:val="001954B4"/>
    <w:rsid w:val="001B2D56"/>
    <w:rsid w:val="00212443"/>
    <w:rsid w:val="00220DDA"/>
    <w:rsid w:val="00227DB5"/>
    <w:rsid w:val="00266CCC"/>
    <w:rsid w:val="00274D42"/>
    <w:rsid w:val="00285CAF"/>
    <w:rsid w:val="00292BFC"/>
    <w:rsid w:val="002B661A"/>
    <w:rsid w:val="002C7A05"/>
    <w:rsid w:val="002D6B3D"/>
    <w:rsid w:val="002E5916"/>
    <w:rsid w:val="00303C55"/>
    <w:rsid w:val="00311C2D"/>
    <w:rsid w:val="00317030"/>
    <w:rsid w:val="00333C8F"/>
    <w:rsid w:val="00353E5E"/>
    <w:rsid w:val="00361020"/>
    <w:rsid w:val="00370B8B"/>
    <w:rsid w:val="00374D2A"/>
    <w:rsid w:val="00376FE6"/>
    <w:rsid w:val="00385BD5"/>
    <w:rsid w:val="00391B2E"/>
    <w:rsid w:val="003C181D"/>
    <w:rsid w:val="003D676D"/>
    <w:rsid w:val="003F23E9"/>
    <w:rsid w:val="00443F97"/>
    <w:rsid w:val="00446B02"/>
    <w:rsid w:val="00464D89"/>
    <w:rsid w:val="00490B90"/>
    <w:rsid w:val="004929AA"/>
    <w:rsid w:val="004B2C90"/>
    <w:rsid w:val="004C17DE"/>
    <w:rsid w:val="004C3F06"/>
    <w:rsid w:val="004E5759"/>
    <w:rsid w:val="004F4C4F"/>
    <w:rsid w:val="005226B9"/>
    <w:rsid w:val="00534803"/>
    <w:rsid w:val="005575FF"/>
    <w:rsid w:val="00561FB9"/>
    <w:rsid w:val="00591288"/>
    <w:rsid w:val="005917FD"/>
    <w:rsid w:val="005A4AA1"/>
    <w:rsid w:val="005B3358"/>
    <w:rsid w:val="005C0F15"/>
    <w:rsid w:val="005C3C13"/>
    <w:rsid w:val="005D4706"/>
    <w:rsid w:val="0060011C"/>
    <w:rsid w:val="006147EB"/>
    <w:rsid w:val="006200EB"/>
    <w:rsid w:val="00621EA3"/>
    <w:rsid w:val="00640234"/>
    <w:rsid w:val="0064343A"/>
    <w:rsid w:val="00665FB6"/>
    <w:rsid w:val="00693385"/>
    <w:rsid w:val="006A008F"/>
    <w:rsid w:val="006A5AA6"/>
    <w:rsid w:val="006E170D"/>
    <w:rsid w:val="006E698B"/>
    <w:rsid w:val="0071548B"/>
    <w:rsid w:val="007203E4"/>
    <w:rsid w:val="007204A9"/>
    <w:rsid w:val="00756929"/>
    <w:rsid w:val="00767DBB"/>
    <w:rsid w:val="00774646"/>
    <w:rsid w:val="00781695"/>
    <w:rsid w:val="007A02A7"/>
    <w:rsid w:val="007C0935"/>
    <w:rsid w:val="007D5C35"/>
    <w:rsid w:val="007F4E93"/>
    <w:rsid w:val="008046D4"/>
    <w:rsid w:val="00815583"/>
    <w:rsid w:val="00826C51"/>
    <w:rsid w:val="00833792"/>
    <w:rsid w:val="00852F35"/>
    <w:rsid w:val="00855A87"/>
    <w:rsid w:val="00857363"/>
    <w:rsid w:val="00880485"/>
    <w:rsid w:val="00883248"/>
    <w:rsid w:val="008A0614"/>
    <w:rsid w:val="008B44F5"/>
    <w:rsid w:val="008C30B9"/>
    <w:rsid w:val="008C47A1"/>
    <w:rsid w:val="008C738F"/>
    <w:rsid w:val="008D6B9E"/>
    <w:rsid w:val="008E1024"/>
    <w:rsid w:val="00912C03"/>
    <w:rsid w:val="00913ED0"/>
    <w:rsid w:val="00927650"/>
    <w:rsid w:val="00937E4B"/>
    <w:rsid w:val="00942CB6"/>
    <w:rsid w:val="00942CE9"/>
    <w:rsid w:val="00954FF2"/>
    <w:rsid w:val="009615D2"/>
    <w:rsid w:val="00962EE8"/>
    <w:rsid w:val="00976EE9"/>
    <w:rsid w:val="00984376"/>
    <w:rsid w:val="009A6D9C"/>
    <w:rsid w:val="009B4666"/>
    <w:rsid w:val="009C60F6"/>
    <w:rsid w:val="009D2DBC"/>
    <w:rsid w:val="009F0889"/>
    <w:rsid w:val="009F53B7"/>
    <w:rsid w:val="009F6A0F"/>
    <w:rsid w:val="00A008E6"/>
    <w:rsid w:val="00A12C83"/>
    <w:rsid w:val="00A62EF3"/>
    <w:rsid w:val="00A77F7A"/>
    <w:rsid w:val="00A8030E"/>
    <w:rsid w:val="00A918A7"/>
    <w:rsid w:val="00AA12EC"/>
    <w:rsid w:val="00AA705F"/>
    <w:rsid w:val="00AB0931"/>
    <w:rsid w:val="00AB4923"/>
    <w:rsid w:val="00AC2CDC"/>
    <w:rsid w:val="00AC76B7"/>
    <w:rsid w:val="00AD7805"/>
    <w:rsid w:val="00B56736"/>
    <w:rsid w:val="00B6596F"/>
    <w:rsid w:val="00BA4556"/>
    <w:rsid w:val="00BB1526"/>
    <w:rsid w:val="00BC05EA"/>
    <w:rsid w:val="00BD171D"/>
    <w:rsid w:val="00BD57F5"/>
    <w:rsid w:val="00BE48A4"/>
    <w:rsid w:val="00BE56F0"/>
    <w:rsid w:val="00C12D35"/>
    <w:rsid w:val="00C47620"/>
    <w:rsid w:val="00C61D53"/>
    <w:rsid w:val="00C70947"/>
    <w:rsid w:val="00CC6110"/>
    <w:rsid w:val="00CD2896"/>
    <w:rsid w:val="00CE2B14"/>
    <w:rsid w:val="00D03799"/>
    <w:rsid w:val="00D04E61"/>
    <w:rsid w:val="00D10635"/>
    <w:rsid w:val="00D500C1"/>
    <w:rsid w:val="00D525B8"/>
    <w:rsid w:val="00D55354"/>
    <w:rsid w:val="00D74E7D"/>
    <w:rsid w:val="00D83264"/>
    <w:rsid w:val="00DA18A2"/>
    <w:rsid w:val="00DF2F8D"/>
    <w:rsid w:val="00E023DA"/>
    <w:rsid w:val="00E05FA4"/>
    <w:rsid w:val="00E224F4"/>
    <w:rsid w:val="00E2753F"/>
    <w:rsid w:val="00E84F06"/>
    <w:rsid w:val="00E92551"/>
    <w:rsid w:val="00E9516C"/>
    <w:rsid w:val="00EA558C"/>
    <w:rsid w:val="00ED0697"/>
    <w:rsid w:val="00EE22C8"/>
    <w:rsid w:val="00EE5E8A"/>
    <w:rsid w:val="00F013C9"/>
    <w:rsid w:val="00F03073"/>
    <w:rsid w:val="00F05263"/>
    <w:rsid w:val="00F4464D"/>
    <w:rsid w:val="00F630E3"/>
    <w:rsid w:val="00F66078"/>
    <w:rsid w:val="00F8025E"/>
    <w:rsid w:val="00F86700"/>
    <w:rsid w:val="00F87586"/>
    <w:rsid w:val="00F957C6"/>
    <w:rsid w:val="00FD20A5"/>
    <w:rsid w:val="00FD2C22"/>
    <w:rsid w:val="00FE2C7F"/>
    <w:rsid w:val="00FF75BA"/>
    <w:rsid w:val="0250A24E"/>
    <w:rsid w:val="0417D09D"/>
    <w:rsid w:val="044BFF02"/>
    <w:rsid w:val="046303E1"/>
    <w:rsid w:val="06377130"/>
    <w:rsid w:val="0899CE7D"/>
    <w:rsid w:val="08BBB557"/>
    <w:rsid w:val="09A437B9"/>
    <w:rsid w:val="0A85C775"/>
    <w:rsid w:val="0D0F91A0"/>
    <w:rsid w:val="0D591AA7"/>
    <w:rsid w:val="0D8B0893"/>
    <w:rsid w:val="0F1B9057"/>
    <w:rsid w:val="0F7EAFBD"/>
    <w:rsid w:val="100A6BD3"/>
    <w:rsid w:val="103CF805"/>
    <w:rsid w:val="10B5E721"/>
    <w:rsid w:val="12E523A9"/>
    <w:rsid w:val="1300DA38"/>
    <w:rsid w:val="1314F030"/>
    <w:rsid w:val="1552755B"/>
    <w:rsid w:val="1A2CF9FD"/>
    <w:rsid w:val="1AEA1604"/>
    <w:rsid w:val="1F4DCD6F"/>
    <w:rsid w:val="1FA78EDA"/>
    <w:rsid w:val="216BD161"/>
    <w:rsid w:val="23516105"/>
    <w:rsid w:val="24A26013"/>
    <w:rsid w:val="26399D4B"/>
    <w:rsid w:val="27686B5E"/>
    <w:rsid w:val="2D526164"/>
    <w:rsid w:val="2E2D6EFD"/>
    <w:rsid w:val="305CFD40"/>
    <w:rsid w:val="31475A04"/>
    <w:rsid w:val="3225FAAE"/>
    <w:rsid w:val="330670E2"/>
    <w:rsid w:val="36012739"/>
    <w:rsid w:val="365D2F8A"/>
    <w:rsid w:val="37072CC9"/>
    <w:rsid w:val="3872B2B3"/>
    <w:rsid w:val="38DC390B"/>
    <w:rsid w:val="39851352"/>
    <w:rsid w:val="3A500278"/>
    <w:rsid w:val="3C3ED736"/>
    <w:rsid w:val="3E7EE4BD"/>
    <w:rsid w:val="3F8C4C5C"/>
    <w:rsid w:val="425FDEE8"/>
    <w:rsid w:val="42CB7CB4"/>
    <w:rsid w:val="437CF0D2"/>
    <w:rsid w:val="46C042A1"/>
    <w:rsid w:val="49D2BFB3"/>
    <w:rsid w:val="4C585488"/>
    <w:rsid w:val="4D72D2B0"/>
    <w:rsid w:val="4E597069"/>
    <w:rsid w:val="4EFDF3D7"/>
    <w:rsid w:val="4FA31498"/>
    <w:rsid w:val="507B8BA4"/>
    <w:rsid w:val="51BE0D41"/>
    <w:rsid w:val="547766AE"/>
    <w:rsid w:val="569CF793"/>
    <w:rsid w:val="5803DBDE"/>
    <w:rsid w:val="58A49628"/>
    <w:rsid w:val="58BCD42D"/>
    <w:rsid w:val="596F44CB"/>
    <w:rsid w:val="59DFAC16"/>
    <w:rsid w:val="5E1657FA"/>
    <w:rsid w:val="5F349B79"/>
    <w:rsid w:val="5F7124FF"/>
    <w:rsid w:val="632F4069"/>
    <w:rsid w:val="6358BCFB"/>
    <w:rsid w:val="637F148E"/>
    <w:rsid w:val="638B7AD7"/>
    <w:rsid w:val="648DEC5D"/>
    <w:rsid w:val="65646C9D"/>
    <w:rsid w:val="6568C6F5"/>
    <w:rsid w:val="65CE3F9D"/>
    <w:rsid w:val="668F5E25"/>
    <w:rsid w:val="674629AA"/>
    <w:rsid w:val="689F7C23"/>
    <w:rsid w:val="6A958137"/>
    <w:rsid w:val="6C3A53E6"/>
    <w:rsid w:val="6CA2CB34"/>
    <w:rsid w:val="6D22C516"/>
    <w:rsid w:val="6D5A4CF9"/>
    <w:rsid w:val="6D5CDFDB"/>
    <w:rsid w:val="6DCC83D3"/>
    <w:rsid w:val="6EF0C838"/>
    <w:rsid w:val="713048CF"/>
    <w:rsid w:val="77DE5CA6"/>
    <w:rsid w:val="7AB617F5"/>
    <w:rsid w:val="7ACC1B89"/>
    <w:rsid w:val="7B5C5DDF"/>
    <w:rsid w:val="7CE476B6"/>
    <w:rsid w:val="7D449F7D"/>
    <w:rsid w:val="7F425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C0B3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2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 w:type="character" w:styleId="CommentReference">
    <w:name w:val="annotation reference"/>
    <w:basedOn w:val="DefaultParagraphFont"/>
    <w:uiPriority w:val="99"/>
    <w:semiHidden/>
    <w:unhideWhenUsed/>
    <w:rsid w:val="00CE2B14"/>
    <w:rPr>
      <w:sz w:val="16"/>
      <w:szCs w:val="16"/>
    </w:rPr>
  </w:style>
  <w:style w:type="paragraph" w:styleId="CommentText">
    <w:name w:val="annotation text"/>
    <w:basedOn w:val="Normal"/>
    <w:link w:val="CommentTextChar"/>
    <w:uiPriority w:val="99"/>
    <w:semiHidden/>
    <w:unhideWhenUsed/>
    <w:rsid w:val="00CE2B14"/>
    <w:pPr>
      <w:spacing w:line="240" w:lineRule="auto"/>
    </w:pPr>
    <w:rPr>
      <w:sz w:val="20"/>
      <w:szCs w:val="20"/>
    </w:rPr>
  </w:style>
  <w:style w:type="character" w:customStyle="1" w:styleId="CommentTextChar">
    <w:name w:val="Comment Text Char"/>
    <w:basedOn w:val="DefaultParagraphFont"/>
    <w:link w:val="CommentText"/>
    <w:uiPriority w:val="99"/>
    <w:semiHidden/>
    <w:rsid w:val="00CE2B14"/>
    <w:rPr>
      <w:sz w:val="20"/>
      <w:szCs w:val="20"/>
    </w:rPr>
  </w:style>
  <w:style w:type="paragraph" w:styleId="CommentSubject">
    <w:name w:val="annotation subject"/>
    <w:basedOn w:val="CommentText"/>
    <w:next w:val="CommentText"/>
    <w:link w:val="CommentSubjectChar"/>
    <w:uiPriority w:val="99"/>
    <w:semiHidden/>
    <w:unhideWhenUsed/>
    <w:rsid w:val="00CE2B14"/>
    <w:rPr>
      <w:b/>
      <w:bCs/>
    </w:rPr>
  </w:style>
  <w:style w:type="character" w:customStyle="1" w:styleId="CommentSubjectChar">
    <w:name w:val="Comment Subject Char"/>
    <w:basedOn w:val="CommentTextChar"/>
    <w:link w:val="CommentSubject"/>
    <w:uiPriority w:val="99"/>
    <w:semiHidden/>
    <w:rsid w:val="00CE2B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oia@pm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49fe426ba4c540bd"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ABDB2-6844-4FFC-9820-6C3C9301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2025-11-06T05:13:00Z</dcterms:created>
  <dcterms:modified xsi:type="dcterms:W3CDTF">2025-11-06T05:13:00Z</dcterms:modified>
  <cp:category/>
</cp:coreProperties>
</file>