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42B0E" w14:textId="675E5265" w:rsidR="00AB4923" w:rsidRPr="00AB4923" w:rsidRDefault="00AB4923" w:rsidP="6F1DE112">
      <w:pPr>
        <w:contextualSpacing/>
        <w:jc w:val="right"/>
        <w:rPr>
          <w:sz w:val="18"/>
          <w:szCs w:val="18"/>
          <w:highlight w:val="yellow"/>
        </w:rPr>
      </w:pPr>
      <w:bookmarkStart w:id="0" w:name="_GoBack"/>
      <w:bookmarkEnd w:id="0"/>
      <w:r w:rsidRPr="6F1DE112">
        <w:rPr>
          <w:sz w:val="18"/>
          <w:szCs w:val="18"/>
        </w:rPr>
        <w:t>Reference: O</w:t>
      </w:r>
      <w:r w:rsidR="56B1F2F8" w:rsidRPr="6F1DE112">
        <w:rPr>
          <w:sz w:val="18"/>
          <w:szCs w:val="18"/>
        </w:rPr>
        <w:t>BPR22</w:t>
      </w:r>
      <w:r w:rsidRPr="6F1DE112">
        <w:rPr>
          <w:sz w:val="18"/>
          <w:szCs w:val="18"/>
        </w:rPr>
        <w:t>-0</w:t>
      </w:r>
      <w:r w:rsidR="7C9854B7" w:rsidRPr="6F1DE112">
        <w:rPr>
          <w:sz w:val="18"/>
          <w:szCs w:val="18"/>
        </w:rPr>
        <w:t>3681</w:t>
      </w:r>
    </w:p>
    <w:p w14:paraId="61F49EBC" w14:textId="77777777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14:paraId="007A8CA9" w14:textId="77777777" w:rsidR="00AB4923" w:rsidRDefault="00AB4923" w:rsidP="00AB4923">
      <w:pPr>
        <w:spacing w:after="240"/>
        <w:jc w:val="right"/>
      </w:pPr>
      <w:proofErr w:type="gramStart"/>
      <w:r w:rsidRPr="00AB4923">
        <w:rPr>
          <w:sz w:val="18"/>
        </w:rPr>
        <w:t>e-mail</w:t>
      </w:r>
      <w:proofErr w:type="gramEnd"/>
      <w:r w:rsidRPr="00AB4923">
        <w:rPr>
          <w:sz w:val="18"/>
        </w:rPr>
        <w:t xml:space="preserve">: </w:t>
      </w:r>
      <w:hyperlink r:id="rId7" w:history="1">
        <w:r w:rsidRPr="00F061CC">
          <w:rPr>
            <w:rStyle w:val="Hyperlink"/>
            <w:sz w:val="18"/>
          </w:rPr>
          <w:t>helpdesk-oia@pmc.gov.au</w:t>
        </w:r>
      </w:hyperlink>
    </w:p>
    <w:p w14:paraId="7872D442" w14:textId="54057063" w:rsidR="00AB4923" w:rsidRDefault="00AB4923" w:rsidP="00AC76B7">
      <w:pPr>
        <w:spacing w:line="240" w:lineRule="auto"/>
        <w:contextualSpacing/>
      </w:pPr>
      <w:r>
        <w:t>M</w:t>
      </w:r>
      <w:r w:rsidR="005814FD">
        <w:t>s Anna Faithfull</w:t>
      </w:r>
    </w:p>
    <w:p w14:paraId="6845CFE7" w14:textId="2DBCBE64" w:rsidR="00AB4923" w:rsidRDefault="7DCC587B" w:rsidP="00AC76B7">
      <w:pPr>
        <w:spacing w:line="240" w:lineRule="auto"/>
        <w:contextualSpacing/>
      </w:pPr>
      <w:r>
        <w:t>Deputy Secretary</w:t>
      </w:r>
    </w:p>
    <w:p w14:paraId="5945B3E6" w14:textId="24FC6EA2" w:rsidR="00AB4923" w:rsidRDefault="78680ABB" w:rsidP="00AC76B7">
      <w:pPr>
        <w:spacing w:line="240" w:lineRule="auto"/>
        <w:contextualSpacing/>
      </w:pPr>
      <w:r>
        <w:t>Skills and Training</w:t>
      </w:r>
    </w:p>
    <w:p w14:paraId="6213565E" w14:textId="26EE752C" w:rsidR="00AB4923" w:rsidRDefault="00AB4923" w:rsidP="00AC76B7">
      <w:pPr>
        <w:spacing w:line="240" w:lineRule="auto"/>
        <w:contextualSpacing/>
      </w:pPr>
      <w:r>
        <w:t>Department</w:t>
      </w:r>
      <w:r w:rsidR="1622FD12">
        <w:t xml:space="preserve"> of Employment and Workplace Relations</w:t>
      </w:r>
    </w:p>
    <w:p w14:paraId="1AE54FDC" w14:textId="041E396D" w:rsidR="00AB4923" w:rsidRPr="005814FD" w:rsidRDefault="00AB4923" w:rsidP="00AB4923">
      <w:pPr>
        <w:spacing w:before="360"/>
      </w:pPr>
      <w:r w:rsidRPr="005814FD">
        <w:t xml:space="preserve">Dear </w:t>
      </w:r>
      <w:r w:rsidR="005814FD" w:rsidRPr="005814FD">
        <w:t>Ms</w:t>
      </w:r>
      <w:r w:rsidR="4FA1CCAA" w:rsidRPr="005814FD">
        <w:t xml:space="preserve"> </w:t>
      </w:r>
      <w:r w:rsidR="005814FD" w:rsidRPr="005814FD">
        <w:t>Faithfull</w:t>
      </w:r>
    </w:p>
    <w:p w14:paraId="6A355A20" w14:textId="25F3CD9C" w:rsidR="00AB4923" w:rsidRDefault="00AB4923" w:rsidP="00AB4923">
      <w:pPr>
        <w:pStyle w:val="Heading3"/>
      </w:pPr>
      <w:r w:rsidRPr="005814FD">
        <w:t xml:space="preserve">Impact Analysis – </w:t>
      </w:r>
      <w:r w:rsidR="00B31615" w:rsidRPr="005814FD">
        <w:t>Second</w:t>
      </w:r>
      <w:r w:rsidRPr="005814FD">
        <w:t xml:space="preserve"> Pass Final Assessment </w:t>
      </w:r>
      <w:r w:rsidR="7FA5FA90" w:rsidRPr="005814FD">
        <w:t>of</w:t>
      </w:r>
      <w:r w:rsidRPr="005814FD">
        <w:t xml:space="preserve"> </w:t>
      </w:r>
      <w:r w:rsidR="00B31615" w:rsidRPr="005814FD">
        <w:t xml:space="preserve">the </w:t>
      </w:r>
      <w:r w:rsidR="45844DD9" w:rsidRPr="005814FD">
        <w:t>Australian Skills Guarantee Procurement Connected</w:t>
      </w:r>
      <w:r w:rsidR="45844DD9">
        <w:t xml:space="preserve"> Policy Guidelines </w:t>
      </w:r>
    </w:p>
    <w:p w14:paraId="1BCF681A" w14:textId="18C64151" w:rsidR="00C10128" w:rsidRDefault="00C10128" w:rsidP="00C10128">
      <w:r>
        <w:t>Thank you for your letter</w:t>
      </w:r>
      <w:r w:rsidR="00F70ED6">
        <w:t xml:space="preserve"> </w:t>
      </w:r>
      <w:r>
        <w:t xml:space="preserve">received </w:t>
      </w:r>
      <w:r w:rsidR="4135B677">
        <w:t>21</w:t>
      </w:r>
      <w:r w:rsidR="42F0E3A1">
        <w:t xml:space="preserve"> </w:t>
      </w:r>
      <w:r w:rsidR="00B31615">
        <w:t>February</w:t>
      </w:r>
      <w:r w:rsidR="42F0E3A1">
        <w:t xml:space="preserve"> 2024 </w:t>
      </w:r>
      <w:r>
        <w:t xml:space="preserve">submitting an Impact Analysis (IA) for formal </w:t>
      </w:r>
      <w:r w:rsidR="00B31615">
        <w:t>Second</w:t>
      </w:r>
      <w:r>
        <w:t xml:space="preserve"> Pass Final Assessment. I note the IA has been formally certified at the Deputy Secretary level consistent with the Australian Government Guide to Policy Impact Analysis</w:t>
      </w:r>
      <w:r w:rsidR="009E6B89">
        <w:t xml:space="preserve"> (the Guide)</w:t>
      </w:r>
      <w:r>
        <w:t>.</w:t>
      </w:r>
    </w:p>
    <w:p w14:paraId="7CF4315C" w14:textId="77777777" w:rsidR="009E6B89" w:rsidRDefault="00C10128" w:rsidP="00C10128">
      <w:r>
        <w:t xml:space="preserve">I appreciate </w:t>
      </w:r>
      <w:r w:rsidR="737B88B6">
        <w:t>the Department of Employment and Workplace Relation’s</w:t>
      </w:r>
      <w:r w:rsidR="00500D92">
        <w:t xml:space="preserve"> (the Department’s)</w:t>
      </w:r>
      <w:r w:rsidR="737B88B6">
        <w:t xml:space="preserve"> </w:t>
      </w:r>
      <w:r>
        <w:t>constructive engagement on the IA.</w:t>
      </w:r>
      <w:r w:rsidR="00B31615">
        <w:t xml:space="preserve"> </w:t>
      </w:r>
    </w:p>
    <w:p w14:paraId="584B26C3" w14:textId="4B67FFD1" w:rsidR="009E6B89" w:rsidRDefault="00C10128" w:rsidP="00C10128">
      <w:r>
        <w:t xml:space="preserve">The Office of Impact Analysis’ (OIA) assessment is that the analysis in the IA </w:t>
      </w:r>
      <w:r w:rsidR="00B31615">
        <w:t>is ‘</w:t>
      </w:r>
      <w:r w:rsidR="757CAD22">
        <w:t>good practice</w:t>
      </w:r>
      <w:r w:rsidR="00B31615">
        <w:t>’.</w:t>
      </w:r>
      <w:r w:rsidR="009E6B89">
        <w:t xml:space="preserve"> In particular, the OIA notes </w:t>
      </w:r>
      <w:r w:rsidR="00B31615">
        <w:t xml:space="preserve">the IA </w:t>
      </w:r>
      <w:r w:rsidR="005814FD">
        <w:t xml:space="preserve">contains </w:t>
      </w:r>
      <w:r w:rsidR="00B31615">
        <w:t>strong discussion on the policy options and consultation process</w:t>
      </w:r>
      <w:r w:rsidR="009E6B89">
        <w:t>.</w:t>
      </w:r>
      <w:r w:rsidR="00B31615">
        <w:t xml:space="preserve"> </w:t>
      </w:r>
    </w:p>
    <w:p w14:paraId="750BE808" w14:textId="4E66AA9A" w:rsidR="00C10128" w:rsidRDefault="009E6B89" w:rsidP="00C10128">
      <w:r>
        <w:t>T</w:t>
      </w:r>
      <w:r w:rsidR="00B31615">
        <w:t>o be considered ‘e</w:t>
      </w:r>
      <w:r w:rsidR="34C301AE">
        <w:t>xemplary</w:t>
      </w:r>
      <w:r w:rsidR="00B31615">
        <w:t xml:space="preserve">’ </w:t>
      </w:r>
      <w:r>
        <w:t>under</w:t>
      </w:r>
      <w:r w:rsidR="00B31615">
        <w:t xml:space="preserve"> the Guide, the IA would have benefitted from: </w:t>
      </w:r>
    </w:p>
    <w:p w14:paraId="05CA4620" w14:textId="72C87C3C" w:rsidR="7E9DFD1A" w:rsidRDefault="7E9DFD1A" w:rsidP="49F8165F">
      <w:pPr>
        <w:pStyle w:val="BulletedList-Level1"/>
      </w:pPr>
      <w:r>
        <w:t>Describing the barriers or constraints to government action and the actions to overcome them.</w:t>
      </w:r>
    </w:p>
    <w:p w14:paraId="06D1BBE2" w14:textId="2F4DD191" w:rsidR="0070260E" w:rsidRDefault="0070260E" w:rsidP="00C10128">
      <w:pPr>
        <w:pStyle w:val="BulletedList-Level1"/>
      </w:pPr>
      <w:r>
        <w:t>Prov</w:t>
      </w:r>
      <w:r w:rsidR="00B31615">
        <w:t>iding</w:t>
      </w:r>
      <w:r>
        <w:t xml:space="preserve"> further justification for the capacity of government to intervene and </w:t>
      </w:r>
      <w:r w:rsidR="6E5AC7A4">
        <w:t xml:space="preserve">further </w:t>
      </w:r>
      <w:r w:rsidR="00B31615">
        <w:t>detail on the government’s objectives in responding to the policy problems identified</w:t>
      </w:r>
      <w:r w:rsidR="31DC0035">
        <w:t>.</w:t>
      </w:r>
      <w:r w:rsidR="00B31615">
        <w:t xml:space="preserve"> </w:t>
      </w:r>
    </w:p>
    <w:p w14:paraId="14187415" w14:textId="0B96CA87" w:rsidR="00500D92" w:rsidRDefault="39F4E360" w:rsidP="00C10128">
      <w:pPr>
        <w:pStyle w:val="BulletedList-Level1"/>
      </w:pPr>
      <w:r>
        <w:t>Providing</w:t>
      </w:r>
      <w:r w:rsidR="00500D92">
        <w:t xml:space="preserve"> further detail on the </w:t>
      </w:r>
      <w:r w:rsidR="130B9967">
        <w:t xml:space="preserve">Department’s evaluation plan for the proposed policy </w:t>
      </w:r>
      <w:r w:rsidR="00500D92">
        <w:t>with respect to the government’s objectives</w:t>
      </w:r>
      <w:r w:rsidR="6EDEF9C6">
        <w:t>.</w:t>
      </w:r>
    </w:p>
    <w:p w14:paraId="52A93BB6" w14:textId="60BB6513" w:rsidR="00C10128" w:rsidRDefault="00B31615" w:rsidP="00C10128">
      <w:r>
        <w:t>The IA may now be provided to the decision-maker to inform their decision.</w:t>
      </w:r>
    </w:p>
    <w:p w14:paraId="71EED45C" w14:textId="77777777" w:rsidR="00B31615" w:rsidRDefault="00B31615" w:rsidP="00B31615">
      <w:pPr>
        <w:pStyle w:val="Heading3"/>
      </w:pPr>
      <w:r>
        <w:t>Next steps</w:t>
      </w:r>
    </w:p>
    <w:p w14:paraId="7255CD8C" w14:textId="7AA65928" w:rsidR="00B31615" w:rsidRDefault="00B31615" w:rsidP="00B31615">
      <w:r>
        <w:t xml:space="preserve">After a final decision has been announced, I ask that your agency work with the OIA to finalise this material for public release. This includes providing a copy of the IA in Word and PDF format for web accessibility purposes. </w:t>
      </w:r>
    </w:p>
    <w:p w14:paraId="1AC48219" w14:textId="77777777" w:rsidR="009E6B89" w:rsidRDefault="009E6B89" w:rsidP="00C10128"/>
    <w:p w14:paraId="2790C017" w14:textId="77777777" w:rsidR="009E53CF" w:rsidRDefault="009E53CF" w:rsidP="00C10128"/>
    <w:p w14:paraId="4C879F40" w14:textId="2BDBBA8F" w:rsidR="00C10128" w:rsidRDefault="00C10128" w:rsidP="00C10128">
      <w:r>
        <w:lastRenderedPageBreak/>
        <w:t>If you have any further queries, please do not hesitate to contact me.</w:t>
      </w:r>
    </w:p>
    <w:p w14:paraId="2790BEE1" w14:textId="6E1E79CB" w:rsidR="00266659" w:rsidRDefault="00AB4923" w:rsidP="05008929">
      <w:pPr>
        <w:spacing w:before="240" w:after="120"/>
      </w:pPr>
      <w:r>
        <w:t>Yours sincerely</w:t>
      </w:r>
    </w:p>
    <w:p w14:paraId="245A8EB6" w14:textId="270C93B7" w:rsidR="00266659" w:rsidRDefault="005814FD" w:rsidP="00266659">
      <w:pPr>
        <w:spacing w:after="0"/>
      </w:pPr>
      <w:r>
        <w:rPr>
          <w:noProof/>
          <w:lang w:eastAsia="en-AU"/>
        </w:rPr>
        <w:drawing>
          <wp:inline distT="0" distB="0" distL="0" distR="0" wp14:anchorId="288B8802" wp14:editId="0BED74DE">
            <wp:extent cx="1435100" cy="596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BA8C5" w14:textId="3A3990B8" w:rsidR="56541AD8" w:rsidRDefault="00B31615" w:rsidP="1D753BF9">
      <w:pPr>
        <w:spacing w:line="240" w:lineRule="auto"/>
        <w:contextualSpacing/>
      </w:pPr>
      <w:r>
        <w:t>Daniel Craig</w:t>
      </w:r>
    </w:p>
    <w:p w14:paraId="14BE0663" w14:textId="1719B98F" w:rsidR="00AB4923" w:rsidRDefault="00266659" w:rsidP="00AC76B7">
      <w:pPr>
        <w:spacing w:line="240" w:lineRule="auto"/>
        <w:contextualSpacing/>
      </w:pPr>
      <w:r>
        <w:t>A/</w:t>
      </w:r>
      <w:r w:rsidR="00B07CBE">
        <w:t xml:space="preserve">g </w:t>
      </w:r>
      <w:r w:rsidR="00AB4923">
        <w:t>Executive Director</w:t>
      </w:r>
    </w:p>
    <w:p w14:paraId="5907BC16" w14:textId="77777777" w:rsidR="00AB4923" w:rsidRDefault="00AB4923" w:rsidP="00AC76B7">
      <w:pPr>
        <w:spacing w:line="240" w:lineRule="auto"/>
        <w:contextualSpacing/>
      </w:pPr>
      <w:r>
        <w:t>Office of Impact Analysis</w:t>
      </w:r>
    </w:p>
    <w:p w14:paraId="64989FF1" w14:textId="7302D9BE" w:rsidR="00C10128" w:rsidRPr="00A62EF3" w:rsidRDefault="088367CE" w:rsidP="00AC76B7">
      <w:pPr>
        <w:spacing w:line="240" w:lineRule="auto"/>
        <w:contextualSpacing/>
      </w:pPr>
      <w:r>
        <w:t>21</w:t>
      </w:r>
      <w:r w:rsidR="58FC175B">
        <w:t xml:space="preserve"> February 2024</w:t>
      </w:r>
    </w:p>
    <w:sectPr w:rsidR="00C10128" w:rsidRPr="00A62EF3" w:rsidSect="00810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025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0E992" w14:textId="77777777" w:rsidR="00384E8B" w:rsidRDefault="00384E8B" w:rsidP="00F957C6">
      <w:pPr>
        <w:spacing w:after="0" w:line="240" w:lineRule="auto"/>
      </w:pPr>
      <w:r>
        <w:separator/>
      </w:r>
    </w:p>
  </w:endnote>
  <w:endnote w:type="continuationSeparator" w:id="0">
    <w:p w14:paraId="6E60BC76" w14:textId="77777777" w:rsidR="00384E8B" w:rsidRDefault="00384E8B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A4DE" w14:textId="77777777" w:rsidR="00DD70C2" w:rsidRDefault="00DD7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76128" w14:textId="77777777" w:rsidR="00037513" w:rsidRPr="00702B0D" w:rsidRDefault="00702B0D" w:rsidP="00702B0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AAEE" w14:textId="77777777" w:rsidR="00464D89" w:rsidRPr="00702B0D" w:rsidRDefault="00702B0D" w:rsidP="00702B0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781FE" w14:textId="77777777" w:rsidR="00384E8B" w:rsidRDefault="00384E8B" w:rsidP="00F957C6">
      <w:pPr>
        <w:spacing w:after="0" w:line="240" w:lineRule="auto"/>
      </w:pPr>
      <w:r>
        <w:separator/>
      </w:r>
    </w:p>
  </w:footnote>
  <w:footnote w:type="continuationSeparator" w:id="0">
    <w:p w14:paraId="043F81D5" w14:textId="77777777" w:rsidR="00384E8B" w:rsidRDefault="00384E8B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8AE2" w14:textId="77777777" w:rsidR="00DD70C2" w:rsidRDefault="00DD7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D8EA" w14:textId="77777777" w:rsidR="00DD70C2" w:rsidRDefault="00DD7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9759" w14:textId="18577A34" w:rsidR="00037513" w:rsidRPr="00810DDE" w:rsidRDefault="00810DDE" w:rsidP="00810DD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107CF1E" wp14:editId="62BB05FF">
          <wp:simplePos x="0" y="0"/>
          <wp:positionH relativeFrom="column">
            <wp:posOffset>-715645</wp:posOffset>
          </wp:positionH>
          <wp:positionV relativeFrom="paragraph">
            <wp:posOffset>-631190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6" name="Pictur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593433"/>
    <w:multiLevelType w:val="hybridMultilevel"/>
    <w:tmpl w:val="DAF43EB4"/>
    <w:lvl w:ilvl="0" w:tplc="D1D0B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EC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8F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0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E4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AF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E3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22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05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1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8"/>
  </w:num>
  <w:num w:numId="21">
    <w:abstractNumId w:val="18"/>
    <w:lvlOverride w:ilvl="0">
      <w:startOverride w:val="1"/>
    </w:lvlOverride>
  </w:num>
  <w:num w:numId="22">
    <w:abstractNumId w:val="22"/>
  </w:num>
  <w:num w:numId="23">
    <w:abstractNumId w:val="20"/>
  </w:num>
  <w:num w:numId="24">
    <w:abstractNumId w:val="11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4"/>
  </w:num>
  <w:num w:numId="29">
    <w:abstractNumId w:val="17"/>
  </w:num>
  <w:num w:numId="30">
    <w:abstractNumId w:val="13"/>
  </w:num>
  <w:num w:numId="31">
    <w:abstractNumId w:val="15"/>
  </w:num>
  <w:num w:numId="32">
    <w:abstractNumId w:val="12"/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05428"/>
    <w:rsid w:val="00027038"/>
    <w:rsid w:val="0003154E"/>
    <w:rsid w:val="00037513"/>
    <w:rsid w:val="00050E86"/>
    <w:rsid w:val="0006627F"/>
    <w:rsid w:val="000B3417"/>
    <w:rsid w:val="000B6A28"/>
    <w:rsid w:val="000D749D"/>
    <w:rsid w:val="000F5F7A"/>
    <w:rsid w:val="00115264"/>
    <w:rsid w:val="00117A77"/>
    <w:rsid w:val="001611BF"/>
    <w:rsid w:val="0016139C"/>
    <w:rsid w:val="0017436A"/>
    <w:rsid w:val="001954B4"/>
    <w:rsid w:val="001B2D56"/>
    <w:rsid w:val="00212443"/>
    <w:rsid w:val="00220DDA"/>
    <w:rsid w:val="00227DB5"/>
    <w:rsid w:val="00266659"/>
    <w:rsid w:val="00266CCC"/>
    <w:rsid w:val="00274D42"/>
    <w:rsid w:val="00285CAF"/>
    <w:rsid w:val="00292BFC"/>
    <w:rsid w:val="00297987"/>
    <w:rsid w:val="002B661A"/>
    <w:rsid w:val="002C7A05"/>
    <w:rsid w:val="002D6B3D"/>
    <w:rsid w:val="002E5916"/>
    <w:rsid w:val="002F585C"/>
    <w:rsid w:val="00303C55"/>
    <w:rsid w:val="00311C2D"/>
    <w:rsid w:val="00317030"/>
    <w:rsid w:val="00333C8F"/>
    <w:rsid w:val="00353E5E"/>
    <w:rsid w:val="00361020"/>
    <w:rsid w:val="00370B8B"/>
    <w:rsid w:val="00374D2A"/>
    <w:rsid w:val="00376FE6"/>
    <w:rsid w:val="00384E8B"/>
    <w:rsid w:val="00385BD5"/>
    <w:rsid w:val="003C181D"/>
    <w:rsid w:val="003D676D"/>
    <w:rsid w:val="003F23E9"/>
    <w:rsid w:val="00410BB8"/>
    <w:rsid w:val="00443F97"/>
    <w:rsid w:val="00446B02"/>
    <w:rsid w:val="00464D89"/>
    <w:rsid w:val="00483AAB"/>
    <w:rsid w:val="00485F8E"/>
    <w:rsid w:val="00490B90"/>
    <w:rsid w:val="004B2C90"/>
    <w:rsid w:val="004C17DE"/>
    <w:rsid w:val="004C3F06"/>
    <w:rsid w:val="004E5759"/>
    <w:rsid w:val="004F20DF"/>
    <w:rsid w:val="004F4C4F"/>
    <w:rsid w:val="00500D92"/>
    <w:rsid w:val="005079F7"/>
    <w:rsid w:val="005226B9"/>
    <w:rsid w:val="00530B97"/>
    <w:rsid w:val="00534803"/>
    <w:rsid w:val="005575FF"/>
    <w:rsid w:val="00561FB9"/>
    <w:rsid w:val="005814FD"/>
    <w:rsid w:val="00591288"/>
    <w:rsid w:val="005917FD"/>
    <w:rsid w:val="005A4AA1"/>
    <w:rsid w:val="005B3358"/>
    <w:rsid w:val="005C0F15"/>
    <w:rsid w:val="005C3C13"/>
    <w:rsid w:val="005D4706"/>
    <w:rsid w:val="0060011C"/>
    <w:rsid w:val="006147EB"/>
    <w:rsid w:val="006200EB"/>
    <w:rsid w:val="006201BD"/>
    <w:rsid w:val="00621EA3"/>
    <w:rsid w:val="00640234"/>
    <w:rsid w:val="0064343A"/>
    <w:rsid w:val="00665FB6"/>
    <w:rsid w:val="006A008F"/>
    <w:rsid w:val="006A5AA6"/>
    <w:rsid w:val="006E170D"/>
    <w:rsid w:val="006E698B"/>
    <w:rsid w:val="0070260E"/>
    <w:rsid w:val="00702B0D"/>
    <w:rsid w:val="0071548B"/>
    <w:rsid w:val="007203E4"/>
    <w:rsid w:val="007204A9"/>
    <w:rsid w:val="00756929"/>
    <w:rsid w:val="00767DBB"/>
    <w:rsid w:val="00774646"/>
    <w:rsid w:val="00781695"/>
    <w:rsid w:val="007A02A7"/>
    <w:rsid w:val="007C0935"/>
    <w:rsid w:val="007F4E93"/>
    <w:rsid w:val="008046D4"/>
    <w:rsid w:val="00810DDE"/>
    <w:rsid w:val="00815583"/>
    <w:rsid w:val="00826C51"/>
    <w:rsid w:val="00833792"/>
    <w:rsid w:val="00852F35"/>
    <w:rsid w:val="00857363"/>
    <w:rsid w:val="00857451"/>
    <w:rsid w:val="00880485"/>
    <w:rsid w:val="00883248"/>
    <w:rsid w:val="008A0614"/>
    <w:rsid w:val="008B44F5"/>
    <w:rsid w:val="008C30B9"/>
    <w:rsid w:val="008C47A1"/>
    <w:rsid w:val="008C738F"/>
    <w:rsid w:val="008D6B9E"/>
    <w:rsid w:val="008E1024"/>
    <w:rsid w:val="00912C03"/>
    <w:rsid w:val="00913ED0"/>
    <w:rsid w:val="00925FD0"/>
    <w:rsid w:val="00927650"/>
    <w:rsid w:val="00942CB6"/>
    <w:rsid w:val="00942CE9"/>
    <w:rsid w:val="00954FF2"/>
    <w:rsid w:val="009615D2"/>
    <w:rsid w:val="00962EE8"/>
    <w:rsid w:val="00976EE9"/>
    <w:rsid w:val="00984376"/>
    <w:rsid w:val="00996B61"/>
    <w:rsid w:val="009A6D9C"/>
    <w:rsid w:val="009C60F6"/>
    <w:rsid w:val="009D2DBC"/>
    <w:rsid w:val="009E53CF"/>
    <w:rsid w:val="009E6B89"/>
    <w:rsid w:val="009F0889"/>
    <w:rsid w:val="009F53B7"/>
    <w:rsid w:val="009F6A0F"/>
    <w:rsid w:val="00A008E6"/>
    <w:rsid w:val="00A12C83"/>
    <w:rsid w:val="00A62EF3"/>
    <w:rsid w:val="00A77F7A"/>
    <w:rsid w:val="00A918A7"/>
    <w:rsid w:val="00AA12EC"/>
    <w:rsid w:val="00AA705F"/>
    <w:rsid w:val="00AB0931"/>
    <w:rsid w:val="00AB4923"/>
    <w:rsid w:val="00AC2CDC"/>
    <w:rsid w:val="00AC5A86"/>
    <w:rsid w:val="00AC76B7"/>
    <w:rsid w:val="00AD7805"/>
    <w:rsid w:val="00AE3ADF"/>
    <w:rsid w:val="00AF3F24"/>
    <w:rsid w:val="00B07CBE"/>
    <w:rsid w:val="00B31615"/>
    <w:rsid w:val="00B56736"/>
    <w:rsid w:val="00B6596F"/>
    <w:rsid w:val="00BB1526"/>
    <w:rsid w:val="00BD171D"/>
    <w:rsid w:val="00BD57F5"/>
    <w:rsid w:val="00BE48A4"/>
    <w:rsid w:val="00BE56F0"/>
    <w:rsid w:val="00C10128"/>
    <w:rsid w:val="00C12D35"/>
    <w:rsid w:val="00C47620"/>
    <w:rsid w:val="00C61D53"/>
    <w:rsid w:val="00C70947"/>
    <w:rsid w:val="00CC6110"/>
    <w:rsid w:val="00CD2896"/>
    <w:rsid w:val="00D03799"/>
    <w:rsid w:val="00D04E61"/>
    <w:rsid w:val="00D10635"/>
    <w:rsid w:val="00D500C1"/>
    <w:rsid w:val="00D525B8"/>
    <w:rsid w:val="00D55354"/>
    <w:rsid w:val="00D83264"/>
    <w:rsid w:val="00D972DD"/>
    <w:rsid w:val="00DA18A2"/>
    <w:rsid w:val="00DD70C2"/>
    <w:rsid w:val="00DF2F8D"/>
    <w:rsid w:val="00E023DA"/>
    <w:rsid w:val="00E05FA4"/>
    <w:rsid w:val="00E224F4"/>
    <w:rsid w:val="00E2753F"/>
    <w:rsid w:val="00E73B95"/>
    <w:rsid w:val="00E84F06"/>
    <w:rsid w:val="00E92551"/>
    <w:rsid w:val="00E9516C"/>
    <w:rsid w:val="00EA07C9"/>
    <w:rsid w:val="00EA558C"/>
    <w:rsid w:val="00ED0697"/>
    <w:rsid w:val="00EE5E8A"/>
    <w:rsid w:val="00F03073"/>
    <w:rsid w:val="00F05263"/>
    <w:rsid w:val="00F07884"/>
    <w:rsid w:val="00F4464D"/>
    <w:rsid w:val="00F61776"/>
    <w:rsid w:val="00F630E3"/>
    <w:rsid w:val="00F66078"/>
    <w:rsid w:val="00F70ED6"/>
    <w:rsid w:val="00F8025E"/>
    <w:rsid w:val="00F82BCF"/>
    <w:rsid w:val="00F86700"/>
    <w:rsid w:val="00F87586"/>
    <w:rsid w:val="00F957C6"/>
    <w:rsid w:val="00FD20A5"/>
    <w:rsid w:val="00FD2C22"/>
    <w:rsid w:val="00FE2C7F"/>
    <w:rsid w:val="00FF75BA"/>
    <w:rsid w:val="0141CAF2"/>
    <w:rsid w:val="0179A4E8"/>
    <w:rsid w:val="02E8B0E8"/>
    <w:rsid w:val="03480940"/>
    <w:rsid w:val="03D72E51"/>
    <w:rsid w:val="0404C51D"/>
    <w:rsid w:val="05008929"/>
    <w:rsid w:val="0518BCDF"/>
    <w:rsid w:val="060D39DF"/>
    <w:rsid w:val="06E14E20"/>
    <w:rsid w:val="08531495"/>
    <w:rsid w:val="088367CE"/>
    <w:rsid w:val="0972B6D4"/>
    <w:rsid w:val="0B8AB557"/>
    <w:rsid w:val="0C4991B6"/>
    <w:rsid w:val="0DCEF577"/>
    <w:rsid w:val="0DD97AE8"/>
    <w:rsid w:val="0DE66A3D"/>
    <w:rsid w:val="0DF478FE"/>
    <w:rsid w:val="0E0089D1"/>
    <w:rsid w:val="0F0BE039"/>
    <w:rsid w:val="10D7B654"/>
    <w:rsid w:val="11F1F2F9"/>
    <w:rsid w:val="1213CCC8"/>
    <w:rsid w:val="121F07D2"/>
    <w:rsid w:val="12769ED2"/>
    <w:rsid w:val="130B9967"/>
    <w:rsid w:val="1345251C"/>
    <w:rsid w:val="1403E4F9"/>
    <w:rsid w:val="151E7FAC"/>
    <w:rsid w:val="1572769D"/>
    <w:rsid w:val="1622FD12"/>
    <w:rsid w:val="16F278F5"/>
    <w:rsid w:val="175544C3"/>
    <w:rsid w:val="17F9A753"/>
    <w:rsid w:val="17FA0AE9"/>
    <w:rsid w:val="18CCB7F9"/>
    <w:rsid w:val="1A683BD4"/>
    <w:rsid w:val="1BBF7210"/>
    <w:rsid w:val="1D1EC75B"/>
    <w:rsid w:val="1D753BF9"/>
    <w:rsid w:val="1D86B439"/>
    <w:rsid w:val="1E5C3649"/>
    <w:rsid w:val="1EC48818"/>
    <w:rsid w:val="1F075993"/>
    <w:rsid w:val="1F187995"/>
    <w:rsid w:val="1F7F15F8"/>
    <w:rsid w:val="20D2B6B8"/>
    <w:rsid w:val="20F642E6"/>
    <w:rsid w:val="21D91021"/>
    <w:rsid w:val="23D8E983"/>
    <w:rsid w:val="24032F16"/>
    <w:rsid w:val="256DEFF7"/>
    <w:rsid w:val="26CF99FD"/>
    <w:rsid w:val="284E464C"/>
    <w:rsid w:val="288749AF"/>
    <w:rsid w:val="28AC5AA6"/>
    <w:rsid w:val="28D6A039"/>
    <w:rsid w:val="2A231A10"/>
    <w:rsid w:val="2A482B07"/>
    <w:rsid w:val="2A7E3227"/>
    <w:rsid w:val="2D38D5BE"/>
    <w:rsid w:val="2EB79329"/>
    <w:rsid w:val="2F33E1C4"/>
    <w:rsid w:val="30BC8358"/>
    <w:rsid w:val="31DC0035"/>
    <w:rsid w:val="3202457F"/>
    <w:rsid w:val="320D67DE"/>
    <w:rsid w:val="33194FD8"/>
    <w:rsid w:val="34781D67"/>
    <w:rsid w:val="34C301AE"/>
    <w:rsid w:val="35BD10C7"/>
    <w:rsid w:val="3600D8C6"/>
    <w:rsid w:val="3675313F"/>
    <w:rsid w:val="374A6268"/>
    <w:rsid w:val="37B28526"/>
    <w:rsid w:val="39F4E360"/>
    <w:rsid w:val="3B6C27FD"/>
    <w:rsid w:val="3BAFA922"/>
    <w:rsid w:val="3C762EB6"/>
    <w:rsid w:val="3C93C980"/>
    <w:rsid w:val="3E4B7932"/>
    <w:rsid w:val="3E708A29"/>
    <w:rsid w:val="3F51F314"/>
    <w:rsid w:val="40162FE0"/>
    <w:rsid w:val="4135B677"/>
    <w:rsid w:val="41FF9C30"/>
    <w:rsid w:val="426AE07C"/>
    <w:rsid w:val="42C63371"/>
    <w:rsid w:val="42CE4835"/>
    <w:rsid w:val="42F0E3A1"/>
    <w:rsid w:val="442ED49A"/>
    <w:rsid w:val="45211619"/>
    <w:rsid w:val="45844DD9"/>
    <w:rsid w:val="461593B0"/>
    <w:rsid w:val="4924615C"/>
    <w:rsid w:val="49C6BE50"/>
    <w:rsid w:val="49F8165F"/>
    <w:rsid w:val="4A8496C5"/>
    <w:rsid w:val="4AADB8A0"/>
    <w:rsid w:val="4AC031BD"/>
    <w:rsid w:val="4BC92477"/>
    <w:rsid w:val="4DFBACBF"/>
    <w:rsid w:val="4E43724F"/>
    <w:rsid w:val="4F242D12"/>
    <w:rsid w:val="4FA1CCAA"/>
    <w:rsid w:val="50D807F3"/>
    <w:rsid w:val="534DDC6D"/>
    <w:rsid w:val="53937A93"/>
    <w:rsid w:val="53E856E7"/>
    <w:rsid w:val="546C8909"/>
    <w:rsid w:val="55282290"/>
    <w:rsid w:val="556D38E1"/>
    <w:rsid w:val="56541AD8"/>
    <w:rsid w:val="56B1F2F8"/>
    <w:rsid w:val="57D3A10F"/>
    <w:rsid w:val="58153564"/>
    <w:rsid w:val="5860128D"/>
    <w:rsid w:val="58970492"/>
    <w:rsid w:val="58FC175B"/>
    <w:rsid w:val="590EE3AC"/>
    <w:rsid w:val="5954C221"/>
    <w:rsid w:val="596D451F"/>
    <w:rsid w:val="5AE21D4D"/>
    <w:rsid w:val="5B5AA2AC"/>
    <w:rsid w:val="5C355F0F"/>
    <w:rsid w:val="5DBE7881"/>
    <w:rsid w:val="5EC14E77"/>
    <w:rsid w:val="5F347935"/>
    <w:rsid w:val="5F5A48E2"/>
    <w:rsid w:val="60F61943"/>
    <w:rsid w:val="6151AB57"/>
    <w:rsid w:val="62443F5A"/>
    <w:rsid w:val="636BB94C"/>
    <w:rsid w:val="6539470D"/>
    <w:rsid w:val="67318409"/>
    <w:rsid w:val="68DB5B7B"/>
    <w:rsid w:val="68E54BD7"/>
    <w:rsid w:val="68F572C8"/>
    <w:rsid w:val="6A47C4AA"/>
    <w:rsid w:val="6A9CFB89"/>
    <w:rsid w:val="6B32242C"/>
    <w:rsid w:val="6BF9D3E0"/>
    <w:rsid w:val="6BFD4A6F"/>
    <w:rsid w:val="6C07990D"/>
    <w:rsid w:val="6CC15807"/>
    <w:rsid w:val="6D95A441"/>
    <w:rsid w:val="6DD29444"/>
    <w:rsid w:val="6E5AC7A4"/>
    <w:rsid w:val="6EDEF9C6"/>
    <w:rsid w:val="6F1DE112"/>
    <w:rsid w:val="70CD4503"/>
    <w:rsid w:val="727305C0"/>
    <w:rsid w:val="7323AC04"/>
    <w:rsid w:val="737B88B6"/>
    <w:rsid w:val="742AB572"/>
    <w:rsid w:val="752F8066"/>
    <w:rsid w:val="757CAD22"/>
    <w:rsid w:val="75EA6208"/>
    <w:rsid w:val="76FF3AF7"/>
    <w:rsid w:val="785BAF0B"/>
    <w:rsid w:val="78680ABB"/>
    <w:rsid w:val="78D1A877"/>
    <w:rsid w:val="78FE2695"/>
    <w:rsid w:val="7946F4ED"/>
    <w:rsid w:val="796E9302"/>
    <w:rsid w:val="7986527F"/>
    <w:rsid w:val="7ABA624F"/>
    <w:rsid w:val="7ABE57A1"/>
    <w:rsid w:val="7B0A6363"/>
    <w:rsid w:val="7B11E4A8"/>
    <w:rsid w:val="7B1776B0"/>
    <w:rsid w:val="7B2186F4"/>
    <w:rsid w:val="7BABB468"/>
    <w:rsid w:val="7BBB9635"/>
    <w:rsid w:val="7C9854B7"/>
    <w:rsid w:val="7CEE0018"/>
    <w:rsid w:val="7DCC587B"/>
    <w:rsid w:val="7E420425"/>
    <w:rsid w:val="7E9DFD1A"/>
    <w:rsid w:val="7F19BB00"/>
    <w:rsid w:val="7FA5F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0B4D2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2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8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3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4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5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1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2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2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2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2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9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30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paragraph" w:customStyle="1" w:styleId="Attachment">
    <w:name w:val="Attachment"/>
    <w:basedOn w:val="Normal"/>
    <w:qFormat/>
    <w:rsid w:val="00C10128"/>
    <w:pPr>
      <w:spacing w:line="240" w:lineRule="auto"/>
      <w:contextualSpacing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2024-05-14T03:53:00Z</dcterms:created>
  <dcterms:modified xsi:type="dcterms:W3CDTF">2024-05-14T03:53:00Z</dcterms:modified>
  <cp:category/>
</cp:coreProperties>
</file>