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0260" w:rsidRDefault="00CF57C1">
      <w:pPr>
        <w:pStyle w:val="BodyText"/>
        <w:spacing w:before="0"/>
        <w:ind w:left="3369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096010" cy="1419225"/>
                <wp:effectExtent l="9525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1419225"/>
                          <a:chOff x="0" y="0"/>
                          <a:chExt cx="1096010" cy="1419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34" y="264301"/>
                            <a:ext cx="708075" cy="674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991" y="3359"/>
                            <a:ext cx="8921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" h="989330">
                                <a:moveTo>
                                  <a:pt x="727239" y="3602"/>
                                </a:moveTo>
                                <a:lnTo>
                                  <a:pt x="688775" y="1106"/>
                                </a:lnTo>
                                <a:lnTo>
                                  <a:pt x="647380" y="0"/>
                                </a:lnTo>
                                <a:lnTo>
                                  <a:pt x="603400" y="647"/>
                                </a:lnTo>
                                <a:lnTo>
                                  <a:pt x="557178" y="3415"/>
                                </a:lnTo>
                                <a:lnTo>
                                  <a:pt x="509061" y="8669"/>
                                </a:lnTo>
                                <a:lnTo>
                                  <a:pt x="459393" y="16775"/>
                                </a:lnTo>
                                <a:lnTo>
                                  <a:pt x="408521" y="28099"/>
                                </a:lnTo>
                                <a:lnTo>
                                  <a:pt x="356790" y="43006"/>
                                </a:lnTo>
                                <a:lnTo>
                                  <a:pt x="304544" y="61863"/>
                                </a:lnTo>
                                <a:lnTo>
                                  <a:pt x="255321" y="83955"/>
                                </a:lnTo>
                                <a:lnTo>
                                  <a:pt x="210057" y="109230"/>
                                </a:lnTo>
                                <a:lnTo>
                                  <a:pt x="168868" y="137594"/>
                                </a:lnTo>
                                <a:lnTo>
                                  <a:pt x="131871" y="168949"/>
                                </a:lnTo>
                                <a:lnTo>
                                  <a:pt x="99182" y="203200"/>
                                </a:lnTo>
                                <a:lnTo>
                                  <a:pt x="70917" y="240250"/>
                                </a:lnTo>
                                <a:lnTo>
                                  <a:pt x="47191" y="280003"/>
                                </a:lnTo>
                                <a:lnTo>
                                  <a:pt x="28120" y="322364"/>
                                </a:lnTo>
                                <a:lnTo>
                                  <a:pt x="13821" y="367236"/>
                                </a:lnTo>
                                <a:lnTo>
                                  <a:pt x="4408" y="414523"/>
                                </a:lnTo>
                                <a:lnTo>
                                  <a:pt x="0" y="464129"/>
                                </a:lnTo>
                                <a:lnTo>
                                  <a:pt x="710" y="515958"/>
                                </a:lnTo>
                                <a:lnTo>
                                  <a:pt x="5206" y="558729"/>
                                </a:lnTo>
                                <a:lnTo>
                                  <a:pt x="13426" y="602766"/>
                                </a:lnTo>
                                <a:lnTo>
                                  <a:pt x="25321" y="647372"/>
                                </a:lnTo>
                                <a:lnTo>
                                  <a:pt x="40846" y="691852"/>
                                </a:lnTo>
                                <a:lnTo>
                                  <a:pt x="59953" y="735511"/>
                                </a:lnTo>
                                <a:lnTo>
                                  <a:pt x="82596" y="777653"/>
                                </a:lnTo>
                                <a:lnTo>
                                  <a:pt x="108728" y="817583"/>
                                </a:lnTo>
                                <a:lnTo>
                                  <a:pt x="138301" y="854605"/>
                                </a:lnTo>
                                <a:lnTo>
                                  <a:pt x="171270" y="888024"/>
                                </a:lnTo>
                                <a:lnTo>
                                  <a:pt x="207587" y="917145"/>
                                </a:lnTo>
                                <a:lnTo>
                                  <a:pt x="247206" y="941272"/>
                                </a:lnTo>
                                <a:lnTo>
                                  <a:pt x="290079" y="959709"/>
                                </a:lnTo>
                                <a:lnTo>
                                  <a:pt x="333471" y="972458"/>
                                </a:lnTo>
                                <a:lnTo>
                                  <a:pt x="379436" y="981702"/>
                                </a:lnTo>
                                <a:lnTo>
                                  <a:pt x="427231" y="987284"/>
                                </a:lnTo>
                                <a:lnTo>
                                  <a:pt x="476110" y="989046"/>
                                </a:lnTo>
                                <a:lnTo>
                                  <a:pt x="525332" y="986833"/>
                                </a:lnTo>
                                <a:lnTo>
                                  <a:pt x="574153" y="980487"/>
                                </a:lnTo>
                                <a:lnTo>
                                  <a:pt x="621829" y="969852"/>
                                </a:lnTo>
                                <a:lnTo>
                                  <a:pt x="667616" y="954771"/>
                                </a:lnTo>
                                <a:lnTo>
                                  <a:pt x="710771" y="935088"/>
                                </a:lnTo>
                                <a:lnTo>
                                  <a:pt x="750551" y="910645"/>
                                </a:lnTo>
                                <a:lnTo>
                                  <a:pt x="786211" y="881286"/>
                                </a:lnTo>
                                <a:lnTo>
                                  <a:pt x="820199" y="843561"/>
                                </a:lnTo>
                                <a:lnTo>
                                  <a:pt x="847301" y="802458"/>
                                </a:lnTo>
                                <a:lnTo>
                                  <a:pt x="867762" y="758608"/>
                                </a:lnTo>
                                <a:lnTo>
                                  <a:pt x="881823" y="712640"/>
                                </a:lnTo>
                                <a:lnTo>
                                  <a:pt x="889728" y="665186"/>
                                </a:lnTo>
                                <a:lnTo>
                                  <a:pt x="891719" y="616877"/>
                                </a:lnTo>
                                <a:lnTo>
                                  <a:pt x="888040" y="568342"/>
                                </a:lnTo>
                                <a:lnTo>
                                  <a:pt x="878934" y="520212"/>
                                </a:lnTo>
                                <a:lnTo>
                                  <a:pt x="864643" y="473119"/>
                                </a:lnTo>
                                <a:lnTo>
                                  <a:pt x="845411" y="427693"/>
                                </a:lnTo>
                                <a:lnTo>
                                  <a:pt x="824279" y="387999"/>
                                </a:lnTo>
                                <a:lnTo>
                                  <a:pt x="799237" y="347895"/>
                                </a:lnTo>
                                <a:lnTo>
                                  <a:pt x="770584" y="308358"/>
                                </a:lnTo>
                                <a:lnTo>
                                  <a:pt x="738620" y="270366"/>
                                </a:lnTo>
                                <a:lnTo>
                                  <a:pt x="703643" y="234896"/>
                                </a:lnTo>
                                <a:lnTo>
                                  <a:pt x="665955" y="202925"/>
                                </a:lnTo>
                                <a:lnTo>
                                  <a:pt x="625853" y="175431"/>
                                </a:lnTo>
                                <a:lnTo>
                                  <a:pt x="583638" y="153391"/>
                                </a:lnTo>
                                <a:lnTo>
                                  <a:pt x="539609" y="137783"/>
                                </a:lnTo>
                                <a:lnTo>
                                  <a:pt x="494067" y="129583"/>
                                </a:lnTo>
                                <a:lnTo>
                                  <a:pt x="454271" y="131637"/>
                                </a:lnTo>
                                <a:lnTo>
                                  <a:pt x="413300" y="143906"/>
                                </a:lnTo>
                                <a:lnTo>
                                  <a:pt x="371970" y="164999"/>
                                </a:lnTo>
                                <a:lnTo>
                                  <a:pt x="331097" y="193526"/>
                                </a:lnTo>
                                <a:lnTo>
                                  <a:pt x="291499" y="228095"/>
                                </a:lnTo>
                                <a:lnTo>
                                  <a:pt x="253994" y="267317"/>
                                </a:lnTo>
                                <a:lnTo>
                                  <a:pt x="219397" y="309799"/>
                                </a:lnTo>
                                <a:lnTo>
                                  <a:pt x="188526" y="354152"/>
                                </a:lnTo>
                                <a:lnTo>
                                  <a:pt x="162198" y="398985"/>
                                </a:lnTo>
                                <a:lnTo>
                                  <a:pt x="141230" y="442906"/>
                                </a:lnTo>
                                <a:lnTo>
                                  <a:pt x="126440" y="484526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F1D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59" y="204369"/>
                            <a:ext cx="9328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1211580">
                                <a:moveTo>
                                  <a:pt x="558651" y="1211403"/>
                                </a:moveTo>
                                <a:lnTo>
                                  <a:pt x="508523" y="1202595"/>
                                </a:lnTo>
                                <a:lnTo>
                                  <a:pt x="457495" y="1188830"/>
                                </a:lnTo>
                                <a:lnTo>
                                  <a:pt x="406436" y="1170663"/>
                                </a:lnTo>
                                <a:lnTo>
                                  <a:pt x="356218" y="1148649"/>
                                </a:lnTo>
                                <a:lnTo>
                                  <a:pt x="307711" y="1123345"/>
                                </a:lnTo>
                                <a:lnTo>
                                  <a:pt x="261787" y="1095306"/>
                                </a:lnTo>
                                <a:lnTo>
                                  <a:pt x="219316" y="1065088"/>
                                </a:lnTo>
                                <a:lnTo>
                                  <a:pt x="181169" y="1033247"/>
                                </a:lnTo>
                                <a:lnTo>
                                  <a:pt x="145691" y="997399"/>
                                </a:lnTo>
                                <a:lnTo>
                                  <a:pt x="114430" y="958544"/>
                                </a:lnTo>
                                <a:lnTo>
                                  <a:pt x="87252" y="917032"/>
                                </a:lnTo>
                                <a:lnTo>
                                  <a:pt x="64021" y="873211"/>
                                </a:lnTo>
                                <a:lnTo>
                                  <a:pt x="44603" y="827431"/>
                                </a:lnTo>
                                <a:lnTo>
                                  <a:pt x="28864" y="780042"/>
                                </a:lnTo>
                                <a:lnTo>
                                  <a:pt x="16669" y="731391"/>
                                </a:lnTo>
                                <a:lnTo>
                                  <a:pt x="7882" y="681830"/>
                                </a:lnTo>
                                <a:lnTo>
                                  <a:pt x="2371" y="631706"/>
                                </a:lnTo>
                                <a:lnTo>
                                  <a:pt x="0" y="581370"/>
                                </a:lnTo>
                                <a:lnTo>
                                  <a:pt x="634" y="531170"/>
                                </a:lnTo>
                                <a:lnTo>
                                  <a:pt x="4138" y="481455"/>
                                </a:lnTo>
                                <a:lnTo>
                                  <a:pt x="10379" y="432575"/>
                                </a:lnTo>
                                <a:lnTo>
                                  <a:pt x="20272" y="383377"/>
                                </a:lnTo>
                                <a:lnTo>
                                  <a:pt x="34300" y="335687"/>
                                </a:lnTo>
                                <a:lnTo>
                                  <a:pt x="52368" y="289838"/>
                                </a:lnTo>
                                <a:lnTo>
                                  <a:pt x="74378" y="246164"/>
                                </a:lnTo>
                                <a:lnTo>
                                  <a:pt x="100236" y="204999"/>
                                </a:lnTo>
                                <a:lnTo>
                                  <a:pt x="129846" y="166674"/>
                                </a:lnTo>
                                <a:lnTo>
                                  <a:pt x="163110" y="131525"/>
                                </a:lnTo>
                                <a:lnTo>
                                  <a:pt x="199934" y="99883"/>
                                </a:lnTo>
                                <a:lnTo>
                                  <a:pt x="240221" y="72082"/>
                                </a:lnTo>
                                <a:lnTo>
                                  <a:pt x="283875" y="48456"/>
                                </a:lnTo>
                                <a:lnTo>
                                  <a:pt x="330800" y="29338"/>
                                </a:lnTo>
                                <a:lnTo>
                                  <a:pt x="374191" y="16588"/>
                                </a:lnTo>
                                <a:lnTo>
                                  <a:pt x="420153" y="7344"/>
                                </a:lnTo>
                                <a:lnTo>
                                  <a:pt x="467945" y="1762"/>
                                </a:lnTo>
                                <a:lnTo>
                                  <a:pt x="516823" y="0"/>
                                </a:lnTo>
                                <a:lnTo>
                                  <a:pt x="566043" y="2212"/>
                                </a:lnTo>
                                <a:lnTo>
                                  <a:pt x="614863" y="8557"/>
                                </a:lnTo>
                                <a:lnTo>
                                  <a:pt x="662539" y="19191"/>
                                </a:lnTo>
                                <a:lnTo>
                                  <a:pt x="708328" y="34270"/>
                                </a:lnTo>
                                <a:lnTo>
                                  <a:pt x="751486" y="53952"/>
                                </a:lnTo>
                                <a:lnTo>
                                  <a:pt x="791271" y="78392"/>
                                </a:lnTo>
                                <a:lnTo>
                                  <a:pt x="826939" y="107748"/>
                                </a:lnTo>
                                <a:lnTo>
                                  <a:pt x="860922" y="145476"/>
                                </a:lnTo>
                                <a:lnTo>
                                  <a:pt x="888021" y="186581"/>
                                </a:lnTo>
                                <a:lnTo>
                                  <a:pt x="908479" y="230434"/>
                                </a:lnTo>
                                <a:lnTo>
                                  <a:pt x="922539" y="276404"/>
                                </a:lnTo>
                                <a:lnTo>
                                  <a:pt x="930444" y="323859"/>
                                </a:lnTo>
                                <a:lnTo>
                                  <a:pt x="932435" y="372169"/>
                                </a:lnTo>
                                <a:lnTo>
                                  <a:pt x="928755" y="420704"/>
                                </a:lnTo>
                                <a:lnTo>
                                  <a:pt x="919648" y="468834"/>
                                </a:lnTo>
                                <a:lnTo>
                                  <a:pt x="905356" y="515927"/>
                                </a:lnTo>
                                <a:lnTo>
                                  <a:pt x="886121" y="561353"/>
                                </a:lnTo>
                                <a:lnTo>
                                  <a:pt x="864989" y="601047"/>
                                </a:lnTo>
                                <a:lnTo>
                                  <a:pt x="839948" y="641151"/>
                                </a:lnTo>
                                <a:lnTo>
                                  <a:pt x="811296" y="680688"/>
                                </a:lnTo>
                                <a:lnTo>
                                  <a:pt x="779333" y="718680"/>
                                </a:lnTo>
                                <a:lnTo>
                                  <a:pt x="744358" y="754151"/>
                                </a:lnTo>
                                <a:lnTo>
                                  <a:pt x="706670" y="786121"/>
                                </a:lnTo>
                                <a:lnTo>
                                  <a:pt x="666570" y="813615"/>
                                </a:lnTo>
                                <a:lnTo>
                                  <a:pt x="624355" y="835654"/>
                                </a:lnTo>
                                <a:lnTo>
                                  <a:pt x="580327" y="851262"/>
                                </a:lnTo>
                                <a:lnTo>
                                  <a:pt x="534783" y="859461"/>
                                </a:lnTo>
                                <a:lnTo>
                                  <a:pt x="483687" y="859398"/>
                                </a:lnTo>
                                <a:lnTo>
                                  <a:pt x="437257" y="850220"/>
                                </a:lnTo>
                                <a:lnTo>
                                  <a:pt x="395166" y="832944"/>
                                </a:lnTo>
                                <a:lnTo>
                                  <a:pt x="357089" y="808587"/>
                                </a:lnTo>
                                <a:lnTo>
                                  <a:pt x="322697" y="778167"/>
                                </a:lnTo>
                                <a:lnTo>
                                  <a:pt x="291664" y="742699"/>
                                </a:lnTo>
                                <a:lnTo>
                                  <a:pt x="263664" y="703202"/>
                                </a:lnTo>
                                <a:lnTo>
                                  <a:pt x="238370" y="660693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F1D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41" y="1120603"/>
                            <a:ext cx="228554" cy="119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024" y="1120610"/>
                            <a:ext cx="248513" cy="119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3989C2" id="Group 1" o:spid="_x0000_s1026" style="width:86.3pt;height:111.75pt;mso-position-horizontal-relative:char;mso-position-vertical-relative:line" coordsize="10960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55;top:2643;width:7081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">
                  <v:imagedata r:id="rId10" o:title=""/>
                </v:shape>
                <v:shape id="Graphic 3" o:spid="_x0000_s1028" style="position:absolute;left:209;top:33;width:8922;height:9893;visibility:visible;mso-wrap-style:square;v-text-anchor:top" coordsize="892175,98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" path="m727239,3602l688775,1106,647380,,603400,647,557178,3415,509061,8669r-49668,8106l408521,28099,356790,43006,304544,61863,255321,83955r-45264,25275l168868,137594r-36997,31355l99182,203200,70917,240250,47191,280003,28120,322364,13821,367236,4408,414523,,464129r710,51829l5206,558729r8220,44037l25321,647372r15525,44480l59953,735511r22643,42142l108728,817583r29573,37022l171270,888024r36317,29121l247206,941272r42873,18437l333471,972458r45965,9244l427231,987284r48879,1762l525332,986833r48821,-6346l621829,969852r45787,-15081l710771,935088r39780,-24443l786211,881286r33988,-37725l847301,802458r20461,-43850l881823,712640r7905,-47454l891719,616877r-3679,-48535l878934,520212,864643,473119,845411,427693,824279,387999,799237,347895,770584,308358,738620,270366,703643,234896,665955,202925,625853,175431,583638,153391,539609,137783r-45542,-8200l454271,131637r-40971,12269l371970,164999r-40873,28527l291499,228095r-37505,39222l219397,309799r-30871,44353l162198,398985r-20968,43921l126440,484526e" filled="f" strokecolor="#1f1d1d" strokeweight=".18661mm">
                  <v:path arrowok="t"/>
                </v:shape>
                <v:shape id="Graphic 4" o:spid="_x0000_s1029" style="position:absolute;left:33;top:2043;width:9328;height:12116;visibility:visible;mso-wrap-style:square;v-text-anchor:top" coordsize="932815,121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" path="m558651,1211403r-50128,-8808l457495,1188830r-51059,-18167l356218,1148649r-48507,-25304l261787,1095306r-42471,-30218l181169,1033247,145691,997399,114430,958544,87252,917032,64021,873211,44603,827431,28864,780042,16669,731391,7882,681830,2371,631706,,581370,634,531170,4138,481455r6241,-48880l20272,383377,34300,335687,52368,289838,74378,246164r25858,-41165l129846,166674r33264,-35149l199934,99883,240221,72082,283875,48456,330800,29338,374191,16588,420153,7344,467945,1762,516823,r49220,2212l614863,8557r47676,10634l708328,34270r43158,19682l791271,78392r35668,29356l860922,145476r27099,41105l908479,230434r14060,45970l930444,323859r1991,48310l928755,420704r-9107,48130l905356,515927r-19235,45426l864989,601047r-25041,40104l811296,680688r-31963,37992l744358,754151r-37688,31970l666570,813615r-42215,22039l580327,851262r-45544,8199l483687,859398r-46430,-9178l395166,832944,357089,808587,322697,778167,291664,742699,263664,703202,238370,660693e" filled="f" strokecolor="#1f1d1d" strokeweight=".18661mm">
                  <v:path arrowok="t"/>
                </v:shape>
                <v:shape id="Image 5" o:spid="_x0000_s1030" type="#_x0000_t75" style="position:absolute;left:5968;top:11206;width:2285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">
                  <v:imagedata r:id="rId11" o:title=""/>
                </v:shape>
                <v:shape id="Image 6" o:spid="_x0000_s1031" type="#_x0000_t75" style="position:absolute;left:8470;top:11206;width:2485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920260" w:rsidRDefault="00CF57C1">
      <w:pPr>
        <w:pStyle w:val="Heading1"/>
        <w:spacing w:before="317" w:line="249" w:lineRule="auto"/>
        <w:ind w:left="134" w:right="223" w:firstLine="0"/>
      </w:pPr>
      <w:r>
        <w:rPr>
          <w:color w:val="262526"/>
          <w:spacing w:val="-2"/>
        </w:rPr>
        <w:t>Draft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Amendment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(Accelerating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 xml:space="preserve">smart </w:t>
      </w:r>
      <w:r>
        <w:rPr>
          <w:color w:val="262526"/>
        </w:rPr>
        <w:t>meter deployment) Rule 2024</w:t>
      </w:r>
    </w:p>
    <w:p w:rsidR="00920260" w:rsidRDefault="00920260">
      <w:pPr>
        <w:pStyle w:val="BodyText"/>
        <w:spacing w:before="18"/>
        <w:rPr>
          <w:rFonts w:ascii="Arial"/>
          <w:b/>
          <w:sz w:val="28"/>
        </w:rPr>
      </w:pPr>
    </w:p>
    <w:p w:rsidR="00920260" w:rsidRDefault="00CF57C1">
      <w:pPr>
        <w:pStyle w:val="BodyText"/>
        <w:spacing w:before="0" w:line="249" w:lineRule="auto"/>
        <w:ind w:left="134" w:right="223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 National Electricity Law to the extent applied by: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29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National Electricity (South Australia) Act 1996 </w:t>
      </w:r>
      <w:r>
        <w:rPr>
          <w:color w:val="262526"/>
          <w:sz w:val="24"/>
        </w:rPr>
        <w:t xml:space="preserve">of South </w:t>
      </w:r>
      <w:r>
        <w:rPr>
          <w:color w:val="262526"/>
          <w:spacing w:val="-2"/>
          <w:sz w:val="24"/>
        </w:rPr>
        <w:t>Australia;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Electricity (National Scheme) Act 1997 </w:t>
      </w:r>
      <w:r>
        <w:rPr>
          <w:color w:val="262526"/>
          <w:sz w:val="24"/>
        </w:rPr>
        <w:t>of the Australian Capital Territory;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Electricity - National Scheme (Queensland) Act 1997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pacing w:val="-2"/>
          <w:sz w:val="24"/>
        </w:rPr>
        <w:t>Queensland;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 w:line="249" w:lineRule="auto"/>
        <w:ind w:right="132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National Electricity (New South Wales) Act 1997 </w:t>
      </w:r>
      <w:r>
        <w:rPr>
          <w:color w:val="262526"/>
          <w:sz w:val="24"/>
        </w:rPr>
        <w:t>of New South Wales;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-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Scheme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(Tasmania)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1999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color w:val="262526"/>
          <w:spacing w:val="-2"/>
          <w:sz w:val="24"/>
        </w:rPr>
        <w:t>Tasmania;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/>
        <w:ind w:hanging="8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(Victoria)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2005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Victoria;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12" w:line="249" w:lineRule="auto"/>
        <w:ind w:right="132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(Northern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Territory)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(National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Uniform </w:t>
      </w:r>
      <w:r>
        <w:rPr>
          <w:i/>
          <w:color w:val="262526"/>
          <w:sz w:val="24"/>
        </w:rPr>
        <w:t xml:space="preserve">Legislation) Act 2015 </w:t>
      </w:r>
      <w:r>
        <w:rPr>
          <w:color w:val="262526"/>
          <w:sz w:val="24"/>
        </w:rPr>
        <w:t>of the Northern Territory; and</w:t>
      </w:r>
    </w:p>
    <w:p w:rsidR="00920260" w:rsidRDefault="00CF57C1">
      <w:pPr>
        <w:pStyle w:val="ListParagraph"/>
        <w:numPr>
          <w:ilvl w:val="0"/>
          <w:numId w:val="20"/>
        </w:numPr>
        <w:tabs>
          <w:tab w:val="left" w:pos="2401"/>
        </w:tabs>
        <w:spacing w:before="2"/>
        <w:ind w:hanging="8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Australian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Act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2004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Commonwealth.</w:t>
      </w:r>
    </w:p>
    <w:p w:rsidR="00920260" w:rsidRDefault="00920260">
      <w:pPr>
        <w:pStyle w:val="BodyText"/>
        <w:spacing w:before="0"/>
      </w:pPr>
    </w:p>
    <w:p w:rsidR="00920260" w:rsidRDefault="00920260">
      <w:pPr>
        <w:pStyle w:val="BodyText"/>
        <w:spacing w:before="0"/>
      </w:pPr>
    </w:p>
    <w:p w:rsidR="00920260" w:rsidRDefault="00920260">
      <w:pPr>
        <w:pStyle w:val="BodyText"/>
        <w:spacing w:before="0"/>
      </w:pPr>
    </w:p>
    <w:p w:rsidR="00920260" w:rsidRDefault="00920260">
      <w:pPr>
        <w:pStyle w:val="BodyText"/>
        <w:spacing w:before="0"/>
      </w:pPr>
    </w:p>
    <w:p w:rsidR="00920260" w:rsidRDefault="00920260">
      <w:pPr>
        <w:pStyle w:val="BodyText"/>
        <w:spacing w:before="49"/>
      </w:pPr>
    </w:p>
    <w:p w:rsidR="00920260" w:rsidRDefault="00CF57C1">
      <w:pPr>
        <w:pStyle w:val="BodyText"/>
        <w:spacing w:before="0" w:line="249" w:lineRule="auto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 xml:space="preserve">Collyer </w:t>
      </w:r>
      <w:r>
        <w:rPr>
          <w:color w:val="262526"/>
          <w:spacing w:val="-2"/>
        </w:rPr>
        <w:t>Chairperson</w:t>
      </w:r>
    </w:p>
    <w:p w:rsidR="00920260" w:rsidRDefault="00CF57C1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Commission</w:t>
      </w:r>
    </w:p>
    <w:p w:rsidR="00920260" w:rsidRDefault="00920260">
      <w:pPr>
        <w:sectPr w:rsidR="009202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640" w:right="1680" w:bottom="280" w:left="1680" w:header="720" w:footer="720" w:gutter="0"/>
          <w:cols w:space="720"/>
        </w:sectPr>
      </w:pPr>
    </w:p>
    <w:p w:rsidR="00920260" w:rsidRDefault="00CF57C1">
      <w:pPr>
        <w:pStyle w:val="Heading1"/>
        <w:spacing w:before="82" w:line="249" w:lineRule="auto"/>
        <w:ind w:left="134" w:right="223" w:firstLine="0"/>
      </w:pPr>
      <w:bookmarkStart w:id="1" w:name="_bookmark2"/>
      <w:bookmarkStart w:id="2" w:name="_bookmark1"/>
      <w:bookmarkStart w:id="3" w:name="_bookmark0"/>
      <w:bookmarkEnd w:id="1"/>
      <w:bookmarkEnd w:id="2"/>
      <w:bookmarkEnd w:id="3"/>
      <w:r>
        <w:rPr>
          <w:color w:val="262526"/>
          <w:spacing w:val="-2"/>
        </w:rPr>
        <w:lastRenderedPageBreak/>
        <w:t>Draft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Amendment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(Accelerating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 xml:space="preserve">smart </w:t>
      </w:r>
      <w:r>
        <w:rPr>
          <w:color w:val="262526"/>
        </w:rPr>
        <w:t>meter deployment) Rule 2024</w:t>
      </w:r>
    </w:p>
    <w:p w:rsidR="00920260" w:rsidRDefault="00920260">
      <w:pPr>
        <w:pStyle w:val="BodyText"/>
        <w:spacing w:before="21"/>
        <w:rPr>
          <w:rFonts w:ascii="Arial"/>
          <w:b/>
          <w:sz w:val="28"/>
        </w:rPr>
      </w:pPr>
    </w:p>
    <w:p w:rsidR="00920260" w:rsidRDefault="00CF57C1">
      <w:pPr>
        <w:pStyle w:val="ListParagraph"/>
        <w:numPr>
          <w:ilvl w:val="0"/>
          <w:numId w:val="19"/>
        </w:numPr>
        <w:tabs>
          <w:tab w:val="left" w:pos="701"/>
        </w:tabs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Rule</w:t>
      </w:r>
    </w:p>
    <w:p w:rsidR="00920260" w:rsidRDefault="00CF57C1">
      <w:pPr>
        <w:spacing w:before="129" w:line="249" w:lineRule="auto"/>
        <w:ind w:left="701" w:right="223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(Accelerating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smart meter deployment) Rule 2024.</w:t>
      </w:r>
    </w:p>
    <w:p w:rsidR="00920260" w:rsidRDefault="00920260">
      <w:pPr>
        <w:pStyle w:val="BodyText"/>
        <w:spacing w:before="64"/>
        <w:rPr>
          <w:i/>
        </w:rPr>
      </w:pPr>
    </w:p>
    <w:p w:rsidR="00920260" w:rsidRDefault="00CF57C1">
      <w:pPr>
        <w:pStyle w:val="Heading1"/>
        <w:numPr>
          <w:ilvl w:val="0"/>
          <w:numId w:val="19"/>
        </w:numPr>
        <w:tabs>
          <w:tab w:val="left" w:pos="701"/>
        </w:tabs>
      </w:pPr>
      <w:r>
        <w:rPr>
          <w:color w:val="262526"/>
          <w:spacing w:val="-2"/>
        </w:rPr>
        <w:t>Commencement</w:t>
      </w:r>
    </w:p>
    <w:p w:rsidR="00920260" w:rsidRDefault="00CF57C1">
      <w:pPr>
        <w:pStyle w:val="BodyText"/>
        <w:spacing w:line="348" w:lineRule="auto"/>
        <w:ind w:left="701" w:right="1180"/>
      </w:pPr>
      <w:r>
        <w:rPr>
          <w:color w:val="262526"/>
        </w:rPr>
        <w:t>Schedule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[22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January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2025]. Schedule 2 of this Rule commences operation on [26 June 2025].</w:t>
      </w:r>
    </w:p>
    <w:p w:rsidR="00920260" w:rsidRDefault="00CF57C1">
      <w:pPr>
        <w:pStyle w:val="BodyText"/>
        <w:spacing w:before="2"/>
        <w:ind w:left="701"/>
      </w:pP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[25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July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2024].</w:t>
      </w:r>
    </w:p>
    <w:p w:rsidR="00920260" w:rsidRDefault="00920260">
      <w:pPr>
        <w:pStyle w:val="BodyText"/>
        <w:spacing w:before="0"/>
      </w:pPr>
    </w:p>
    <w:p w:rsidR="00920260" w:rsidRDefault="00920260">
      <w:pPr>
        <w:pStyle w:val="BodyText"/>
        <w:spacing w:before="201"/>
      </w:pPr>
    </w:p>
    <w:p w:rsidR="00920260" w:rsidRDefault="00CF57C1">
      <w:pPr>
        <w:pStyle w:val="Heading1"/>
        <w:numPr>
          <w:ilvl w:val="0"/>
          <w:numId w:val="19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920260" w:rsidRDefault="00CF57C1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3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1.</w:t>
        </w:r>
      </w:hyperlink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9"/>
        </w:numPr>
        <w:tabs>
          <w:tab w:val="left" w:pos="701"/>
        </w:tabs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Rules</w:t>
      </w:r>
    </w:p>
    <w:p w:rsidR="00920260" w:rsidRDefault="00CF57C1"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4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2.</w:t>
        </w:r>
      </w:hyperlink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9"/>
        </w:numPr>
        <w:tabs>
          <w:tab w:val="left" w:pos="701"/>
        </w:tabs>
        <w:spacing w:line="249" w:lineRule="auto"/>
        <w:ind w:right="975"/>
      </w:pPr>
      <w:r>
        <w:rPr>
          <w:color w:val="262526"/>
          <w:spacing w:val="-2"/>
        </w:rPr>
        <w:t>Savings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Transitional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Amendment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 xml:space="preserve">National </w:t>
      </w:r>
      <w:r>
        <w:rPr>
          <w:color w:val="262526"/>
        </w:rPr>
        <w:t>Electricity Rules</w:t>
      </w:r>
    </w:p>
    <w:p w:rsidR="00920260" w:rsidRDefault="00CF57C1"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 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 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 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</w:t>
      </w:r>
      <w:hyperlink w:anchor="_bookmark5" w:history="1">
        <w:r>
          <w:rPr>
            <w:color w:val="262526"/>
          </w:rPr>
          <w:t xml:space="preserve">Schedule </w:t>
        </w:r>
        <w:r>
          <w:rPr>
            <w:color w:val="262526"/>
            <w:spacing w:val="-5"/>
          </w:rPr>
          <w:t>3.</w:t>
        </w:r>
      </w:hyperlink>
    </w:p>
    <w:p w:rsidR="00920260" w:rsidRDefault="00920260">
      <w:pPr>
        <w:sectPr w:rsidR="00920260">
          <w:headerReference w:type="default" r:id="rId19"/>
          <w:footerReference w:type="default" r:id="rId20"/>
          <w:pgSz w:w="11910" w:h="16840"/>
          <w:pgMar w:top="1320" w:right="1680" w:bottom="860" w:left="1680" w:header="776" w:footer="673" w:gutter="0"/>
          <w:pgNumType w:start="2"/>
          <w:cols w:space="720"/>
        </w:sectPr>
      </w:pPr>
    </w:p>
    <w:p w:rsidR="00920260" w:rsidRDefault="00CF57C1">
      <w:pPr>
        <w:pStyle w:val="Heading1"/>
        <w:spacing w:before="82"/>
        <w:ind w:left="134" w:firstLine="0"/>
      </w:pPr>
      <w:bookmarkStart w:id="4" w:name="_bookmark3"/>
      <w:bookmarkEnd w:id="4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1</w:t>
      </w:r>
    </w:p>
    <w:p w:rsidR="00920260" w:rsidRDefault="00CF57C1">
      <w:pPr>
        <w:spacing w:before="82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920260" w:rsidRDefault="00686495">
      <w:pPr>
        <w:pStyle w:val="BodyText"/>
        <w:ind w:right="131"/>
        <w:jc w:val="right"/>
      </w:pPr>
      <w:hyperlink w:anchor="_bookmark2" w:history="1">
        <w:r w:rsidR="00CF57C1">
          <w:rPr>
            <w:color w:val="262526"/>
          </w:rPr>
          <w:t xml:space="preserve">(Clause </w:t>
        </w:r>
        <w:r w:rsidR="00CF57C1">
          <w:rPr>
            <w:color w:val="262526"/>
            <w:spacing w:val="-5"/>
          </w:rPr>
          <w:t>3)</w:t>
        </w:r>
      </w:hyperlink>
    </w:p>
    <w:p w:rsidR="00920260" w:rsidRDefault="00920260">
      <w:pPr>
        <w:jc w:val="right"/>
        <w:sectPr w:rsidR="00920260">
          <w:pgSz w:w="11910" w:h="16840"/>
          <w:pgMar w:top="1320" w:right="1680" w:bottom="860" w:left="1680" w:header="776" w:footer="673" w:gutter="0"/>
          <w:cols w:num="2" w:space="720" w:equalWidth="0">
            <w:col w:w="1623" w:space="531"/>
            <w:col w:w="6396"/>
          </w:cols>
        </w:sectPr>
      </w:pPr>
    </w:p>
    <w:p w:rsidR="00920260" w:rsidRDefault="00920260">
      <w:pPr>
        <w:pStyle w:val="BodyText"/>
        <w:spacing w:before="29"/>
        <w:rPr>
          <w:sz w:val="28"/>
        </w:rPr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installation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malfunctions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 xml:space="preserve">In clause 7.8.10(a), omit “Unless” and substitute “Subject to paragraph (a1), </w:t>
      </w:r>
      <w:r>
        <w:rPr>
          <w:color w:val="262526"/>
          <w:spacing w:val="-2"/>
        </w:rPr>
        <w:t>unless”.</w:t>
      </w:r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installation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malfunctions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Omit clause 7.8.10(a)(2), and </w:t>
      </w:r>
      <w:r>
        <w:rPr>
          <w:color w:val="262526"/>
          <w:spacing w:val="-2"/>
        </w:rPr>
        <w:t>substitute:</w:t>
      </w:r>
    </w:p>
    <w:p w:rsidR="00920260" w:rsidRDefault="00CF57C1">
      <w:pPr>
        <w:pStyle w:val="ListParagraph"/>
        <w:numPr>
          <w:ilvl w:val="1"/>
          <w:numId w:val="18"/>
        </w:numPr>
        <w:tabs>
          <w:tab w:val="left" w:pos="2400"/>
        </w:tabs>
        <w:spacing w:before="182"/>
        <w:ind w:left="2400" w:hanging="566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premises:</w:t>
      </w:r>
    </w:p>
    <w:p w:rsidR="00920260" w:rsidRDefault="00CF57C1">
      <w:pPr>
        <w:pStyle w:val="ListParagraph"/>
        <w:numPr>
          <w:ilvl w:val="2"/>
          <w:numId w:val="18"/>
        </w:numPr>
        <w:tabs>
          <w:tab w:val="left" w:pos="2968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where the </w:t>
      </w:r>
      <w:r>
        <w:rPr>
          <w:i/>
          <w:color w:val="262526"/>
          <w:sz w:val="24"/>
        </w:rPr>
        <w:t xml:space="preserve">metering installation malfunction </w:t>
      </w:r>
      <w:r>
        <w:rPr>
          <w:color w:val="262526"/>
          <w:sz w:val="24"/>
        </w:rPr>
        <w:t xml:space="preserve">is an </w:t>
      </w:r>
      <w:r>
        <w:rPr>
          <w:i/>
          <w:color w:val="262526"/>
          <w:spacing w:val="-2"/>
          <w:sz w:val="24"/>
        </w:rPr>
        <w:t>individually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malfunction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15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business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days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after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Metering Coordinator </w:t>
      </w:r>
      <w:r>
        <w:rPr>
          <w:color w:val="262526"/>
          <w:sz w:val="24"/>
        </w:rPr>
        <w:t xml:space="preserve">has been notified of the </w:t>
      </w:r>
      <w:r>
        <w:rPr>
          <w:i/>
          <w:color w:val="262526"/>
          <w:sz w:val="24"/>
        </w:rPr>
        <w:t>metering installation malfunction</w:t>
      </w:r>
      <w:r>
        <w:rPr>
          <w:color w:val="262526"/>
          <w:sz w:val="24"/>
        </w:rPr>
        <w:t>; or</w:t>
      </w:r>
    </w:p>
    <w:p w:rsidR="00920260" w:rsidRDefault="00CF57C1">
      <w:pPr>
        <w:pStyle w:val="ListParagraph"/>
        <w:numPr>
          <w:ilvl w:val="2"/>
          <w:numId w:val="18"/>
        </w:numPr>
        <w:tabs>
          <w:tab w:val="left" w:pos="2968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where the </w:t>
      </w:r>
      <w:r>
        <w:rPr>
          <w:i/>
          <w:color w:val="262526"/>
          <w:sz w:val="24"/>
        </w:rPr>
        <w:t xml:space="preserve">metering installation malfunction </w:t>
      </w:r>
      <w:r>
        <w:rPr>
          <w:color w:val="262526"/>
          <w:sz w:val="24"/>
        </w:rPr>
        <w:t xml:space="preserve">is a </w:t>
      </w:r>
      <w:r>
        <w:rPr>
          <w:i/>
          <w:color w:val="262526"/>
          <w:sz w:val="24"/>
        </w:rPr>
        <w:t>family failure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70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Coordinator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notified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installation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malfunction</w:t>
      </w:r>
      <w:r>
        <w:rPr>
          <w:color w:val="262526"/>
          <w:spacing w:val="-2"/>
          <w:sz w:val="24"/>
        </w:rPr>
        <w:t xml:space="preserve">; </w:t>
      </w:r>
      <w:r>
        <w:rPr>
          <w:color w:val="262526"/>
          <w:spacing w:val="-6"/>
          <w:sz w:val="24"/>
        </w:rPr>
        <w:t>or</w:t>
      </w:r>
    </w:p>
    <w:p w:rsidR="00920260" w:rsidRDefault="00920260">
      <w:pPr>
        <w:pStyle w:val="BodyText"/>
        <w:spacing w:before="67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installation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malfunctions</w:t>
      </w:r>
    </w:p>
    <w:p w:rsidR="00920260" w:rsidRDefault="00CF57C1"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7.8.10(a),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provisions:</w:t>
      </w:r>
    </w:p>
    <w:p w:rsidR="00920260" w:rsidRDefault="00CF57C1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become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aware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repairing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 xml:space="preserve">requires interrupting supply to another </w:t>
      </w:r>
      <w:r>
        <w:rPr>
          <w:i/>
          <w:color w:val="262526"/>
          <w:sz w:val="24"/>
        </w:rPr>
        <w:t>small customer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7.8.10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does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apply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 xml:space="preserve">metering installation malfunction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 xml:space="preserve">must instead be replaced pursuant to the </w:t>
      </w:r>
      <w:r>
        <w:rPr>
          <w:i/>
          <w:color w:val="262526"/>
          <w:sz w:val="24"/>
        </w:rPr>
        <w:t>Shared Fusing Meter Replacement Procedure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9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installation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malfunctions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 xml:space="preserve">Omit clause 7.8.10(c), and </w:t>
      </w:r>
      <w:r>
        <w:rPr>
          <w:color w:val="262526"/>
          <w:spacing w:val="-2"/>
        </w:rPr>
        <w:t>substitute:</w:t>
      </w:r>
    </w:p>
    <w:p w:rsidR="00920260" w:rsidRDefault="00CF57C1">
      <w:pPr>
        <w:spacing w:before="183"/>
        <w:ind w:left="1268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65"/>
          <w:sz w:val="24"/>
        </w:rPr>
        <w:t xml:space="preserve"> 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exemption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sought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</w:p>
    <w:p w:rsidR="00920260" w:rsidRDefault="00CF57C1">
      <w:pPr>
        <w:spacing w:before="12" w:line="249" w:lineRule="auto"/>
        <w:ind w:left="1834"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7.8.10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Coordinator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plan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rectification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making the application.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6"/>
          <w:tab w:val="left" w:pos="2968"/>
        </w:tabs>
        <w:spacing w:line="249" w:lineRule="auto"/>
        <w:ind w:left="2966" w:right="471" w:hanging="2833"/>
      </w:pPr>
      <w:r>
        <w:rPr>
          <w:color w:val="262526"/>
        </w:rPr>
        <w:t>Clause 7.8.10A</w:t>
      </w:r>
      <w:r>
        <w:rPr>
          <w:color w:val="262526"/>
        </w:rPr>
        <w:tab/>
      </w:r>
      <w:r>
        <w:rPr>
          <w:color w:val="262526"/>
        </w:rPr>
        <w:tab/>
        <w:t>Timeframes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meters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installed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– new connection</w:t>
      </w:r>
    </w:p>
    <w:p w:rsidR="00920260" w:rsidRDefault="00CF57C1">
      <w:pPr>
        <w:pStyle w:val="BodyText"/>
        <w:spacing w:before="117"/>
        <w:ind w:left="134"/>
      </w:pPr>
      <w:r>
        <w:rPr>
          <w:color w:val="262526"/>
        </w:rPr>
        <w:t xml:space="preserve">Omit clause 7.8.10A(c1), and </w:t>
      </w:r>
      <w:r>
        <w:rPr>
          <w:color w:val="262526"/>
          <w:spacing w:val="-2"/>
        </w:rPr>
        <w:t>substitute:</w:t>
      </w:r>
    </w:p>
    <w:p w:rsidR="00920260" w:rsidRDefault="00CF57C1">
      <w:pPr>
        <w:pStyle w:val="BodyText"/>
        <w:spacing w:before="182" w:line="249" w:lineRule="auto"/>
        <w:ind w:left="1834" w:right="128" w:hanging="567"/>
        <w:jc w:val="both"/>
      </w:pPr>
      <w:r>
        <w:rPr>
          <w:color w:val="262526"/>
        </w:rPr>
        <w:t>(c1)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 xml:space="preserve">Subject to the reapplication of paragraph (b), where the exception </w:t>
      </w:r>
      <w:r>
        <w:rPr>
          <w:color w:val="262526"/>
          <w:spacing w:val="-2"/>
        </w:rPr>
        <w:t>under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subparagraph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(b)(3)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solely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applies,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7"/>
        </w:rPr>
        <w:t xml:space="preserve"> </w:t>
      </w:r>
      <w:r>
        <w:rPr>
          <w:i/>
          <w:color w:val="262526"/>
          <w:spacing w:val="-2"/>
        </w:rPr>
        <w:t>retailer</w:t>
      </w:r>
      <w:r>
        <w:rPr>
          <w:i/>
          <w:color w:val="262526"/>
          <w:spacing w:val="-6"/>
        </w:rPr>
        <w:t xml:space="preserve"> </w:t>
      </w:r>
      <w:r>
        <w:rPr>
          <w:color w:val="262526"/>
          <w:spacing w:val="-2"/>
        </w:rPr>
        <w:t>must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arrange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for</w:t>
      </w:r>
    </w:p>
    <w:p w:rsidR="00920260" w:rsidRDefault="00920260">
      <w:pPr>
        <w:spacing w:line="249" w:lineRule="auto"/>
        <w:jc w:val="both"/>
        <w:sectPr w:rsidR="00920260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:rsidR="00920260" w:rsidRDefault="00CF57C1">
      <w:pPr>
        <w:spacing w:before="84" w:line="249" w:lineRule="auto"/>
        <w:ind w:left="1834" w:right="223"/>
        <w:rPr>
          <w:sz w:val="24"/>
        </w:rPr>
      </w:pPr>
      <w:r>
        <w:rPr>
          <w:color w:val="262526"/>
          <w:sz w:val="24"/>
        </w:rPr>
        <w:lastRenderedPageBreak/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installed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pursuant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Fusing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>Replacement Procedure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4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7.8.10B</w:t>
      </w:r>
      <w:r>
        <w:rPr>
          <w:color w:val="262526"/>
        </w:rPr>
        <w:tab/>
      </w:r>
      <w:r>
        <w:rPr>
          <w:color w:val="262526"/>
          <w:spacing w:val="-2"/>
        </w:rPr>
        <w:t>Timeframes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meters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installed</w:t>
      </w:r>
      <w:r>
        <w:rPr>
          <w:color w:val="262526"/>
          <w:spacing w:val="-10"/>
        </w:rPr>
        <w:t xml:space="preserve"> –</w:t>
      </w:r>
    </w:p>
    <w:p w:rsidR="00920260" w:rsidRDefault="00CF57C1">
      <w:pPr>
        <w:spacing w:before="14" w:line="249" w:lineRule="auto"/>
        <w:ind w:left="2966" w:right="1180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where</w:t>
      </w:r>
      <w:r>
        <w:rPr>
          <w:rFonts w:ascii="Arial"/>
          <w:b/>
          <w:color w:val="262526"/>
          <w:spacing w:val="-20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service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is</w:t>
      </w:r>
      <w:r>
        <w:rPr>
          <w:rFonts w:ascii="Arial"/>
          <w:b/>
          <w:color w:val="262526"/>
          <w:spacing w:val="-20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 xml:space="preserve">not </w:t>
      </w:r>
      <w:r>
        <w:rPr>
          <w:rFonts w:ascii="Arial"/>
          <w:b/>
          <w:color w:val="262526"/>
          <w:spacing w:val="-2"/>
          <w:sz w:val="28"/>
        </w:rPr>
        <w:t>required</w:t>
      </w:r>
    </w:p>
    <w:p w:rsidR="00920260" w:rsidRDefault="00CF57C1">
      <w:pPr>
        <w:pStyle w:val="BodyText"/>
        <w:spacing w:before="117"/>
        <w:ind w:left="134"/>
      </w:pPr>
      <w:r>
        <w:rPr>
          <w:color w:val="262526"/>
        </w:rPr>
        <w:t xml:space="preserve">Omit clause 7.8.10B(c1), and </w:t>
      </w:r>
      <w:r>
        <w:rPr>
          <w:color w:val="262526"/>
          <w:spacing w:val="-2"/>
        </w:rPr>
        <w:t>substitute:</w:t>
      </w:r>
    </w:p>
    <w:p w:rsidR="00920260" w:rsidRDefault="00CF57C1">
      <w:pPr>
        <w:spacing w:before="182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Subject to the reapplication of paragraph (b), where the exception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subparagraph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(b)(3)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solely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applies,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arrange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for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 </w:t>
      </w:r>
      <w:r>
        <w:rPr>
          <w:color w:val="262526"/>
          <w:sz w:val="24"/>
        </w:rPr>
        <w:t xml:space="preserve">to be installed pursuant to the </w:t>
      </w:r>
      <w:r>
        <w:rPr>
          <w:i/>
          <w:color w:val="262526"/>
          <w:sz w:val="24"/>
        </w:rPr>
        <w:t>Shared Fusing Meter Replacement Procedure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7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7.8.10C</w:t>
      </w:r>
      <w:r>
        <w:rPr>
          <w:color w:val="262526"/>
        </w:rPr>
        <w:tab/>
      </w:r>
      <w:r>
        <w:rPr>
          <w:color w:val="262526"/>
          <w:spacing w:val="-2"/>
        </w:rPr>
        <w:t>Timeframes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meters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be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installed</w:t>
      </w:r>
      <w:r>
        <w:rPr>
          <w:color w:val="262526"/>
          <w:spacing w:val="-10"/>
        </w:rPr>
        <w:t xml:space="preserve"> –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where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alteration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is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required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Omit clause 7.8.10C(c1), and </w:t>
      </w:r>
      <w:r>
        <w:rPr>
          <w:color w:val="262526"/>
          <w:spacing w:val="-2"/>
        </w:rPr>
        <w:t>substitute:</w:t>
      </w:r>
    </w:p>
    <w:p w:rsidR="00920260" w:rsidRDefault="00CF57C1">
      <w:pPr>
        <w:spacing w:before="182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Subject to the reapplication of paragraph (b), where the exception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subparagraph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(b)(3)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solely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applies,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arrange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for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 </w:t>
      </w:r>
      <w:r>
        <w:rPr>
          <w:color w:val="262526"/>
          <w:sz w:val="24"/>
        </w:rPr>
        <w:t xml:space="preserve">to be installed pursuant to the </w:t>
      </w:r>
      <w:r>
        <w:rPr>
          <w:i/>
          <w:color w:val="262526"/>
          <w:sz w:val="24"/>
        </w:rPr>
        <w:t>Shared Fusing Meter Replacement Procedure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7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3251"/>
        </w:tabs>
        <w:spacing w:line="249" w:lineRule="auto"/>
        <w:ind w:left="3251" w:right="945" w:hanging="3118"/>
      </w:pPr>
      <w:r>
        <w:rPr>
          <w:color w:val="262526"/>
          <w:spacing w:val="-2"/>
        </w:rPr>
        <w:t>New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7.8.10DShared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fusing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meter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replacement procedure</w:t>
      </w:r>
    </w:p>
    <w:p w:rsidR="00920260" w:rsidRDefault="00CF57C1">
      <w:pPr>
        <w:pStyle w:val="BodyText"/>
        <w:spacing w:before="117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7.8.10C,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clause:</w:t>
      </w:r>
    </w:p>
    <w:p w:rsidR="00920260" w:rsidRDefault="00CF57C1">
      <w:pPr>
        <w:pStyle w:val="Heading2"/>
        <w:tabs>
          <w:tab w:val="left" w:pos="1267"/>
        </w:tabs>
        <w:spacing w:before="246"/>
      </w:pPr>
      <w:r>
        <w:rPr>
          <w:color w:val="262526"/>
          <w:spacing w:val="-2"/>
        </w:rPr>
        <w:t>7.8.10D</w:t>
      </w:r>
      <w:r>
        <w:rPr>
          <w:color w:val="262526"/>
        </w:rPr>
        <w:tab/>
        <w:t>Shared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fusing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procedure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27"/>
          <w:tab w:val="left" w:pos="1834"/>
        </w:tabs>
        <w:spacing w:before="176" w:line="249" w:lineRule="auto"/>
        <w:ind w:right="129" w:hanging="567"/>
        <w:jc w:val="both"/>
        <w:rPr>
          <w:i/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Original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Metering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Coordinator</w:t>
      </w:r>
      <w:r>
        <w:rPr>
          <w:color w:val="262526"/>
          <w:sz w:val="24"/>
        </w:rPr>
        <w:t>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 aware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repairing,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installing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replacing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at the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z w:val="24"/>
        </w:rPr>
        <w:t xml:space="preserve">of one </w:t>
      </w:r>
      <w:r>
        <w:rPr>
          <w:i/>
          <w:color w:val="262526"/>
          <w:sz w:val="24"/>
        </w:rPr>
        <w:t xml:space="preserve">small customer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First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z w:val="24"/>
        </w:rPr>
        <w:t>Affected Meter</w:t>
      </w:r>
      <w:r>
        <w:rPr>
          <w:color w:val="262526"/>
          <w:sz w:val="24"/>
        </w:rPr>
        <w:t xml:space="preserve">) requires interrupting supply to other </w:t>
      </w:r>
      <w:r>
        <w:rPr>
          <w:i/>
          <w:color w:val="262526"/>
          <w:sz w:val="24"/>
        </w:rPr>
        <w:t xml:space="preserve">small customers, </w:t>
      </w:r>
      <w:r>
        <w:rPr>
          <w:color w:val="262526"/>
          <w:sz w:val="24"/>
        </w:rPr>
        <w:t xml:space="preserve">the Original Metering Coordinator must notify the relevant </w:t>
      </w:r>
      <w:r>
        <w:rPr>
          <w:i/>
          <w:color w:val="262526"/>
          <w:sz w:val="24"/>
        </w:rPr>
        <w:t xml:space="preserve">retailer </w:t>
      </w:r>
      <w:r>
        <w:rPr>
          <w:color w:val="262526"/>
          <w:sz w:val="24"/>
        </w:rPr>
        <w:t xml:space="preserve">within 5 </w:t>
      </w:r>
      <w:r>
        <w:rPr>
          <w:i/>
          <w:color w:val="262526"/>
          <w:sz w:val="24"/>
        </w:rPr>
        <w:t>business days.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28"/>
          <w:tab w:val="left" w:pos="1834"/>
        </w:tabs>
        <w:spacing w:before="176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Within 5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of being notified by the Original Metering </w:t>
      </w:r>
      <w:r>
        <w:rPr>
          <w:color w:val="262526"/>
          <w:spacing w:val="-2"/>
          <w:sz w:val="24"/>
        </w:rPr>
        <w:t>Coordinator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(a),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inform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relevant </w:t>
      </w:r>
      <w:r>
        <w:rPr>
          <w:i/>
          <w:color w:val="262526"/>
          <w:sz w:val="24"/>
        </w:rPr>
        <w:t>Local Network Service Provider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29"/>
          <w:tab w:val="left" w:pos="1834"/>
        </w:tabs>
        <w:spacing w:before="173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Within 20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of being notified by the </w:t>
      </w:r>
      <w:r>
        <w:rPr>
          <w:i/>
          <w:color w:val="262526"/>
          <w:sz w:val="24"/>
        </w:rPr>
        <w:t xml:space="preserve">retailer </w:t>
      </w:r>
      <w:r>
        <w:rPr>
          <w:color w:val="262526"/>
          <w:sz w:val="24"/>
        </w:rPr>
        <w:t>under paragraph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(b),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visit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site and determine all </w:t>
      </w:r>
      <w:r>
        <w:rPr>
          <w:i/>
          <w:color w:val="262526"/>
          <w:sz w:val="24"/>
        </w:rPr>
        <w:t xml:space="preserve">NMIs </w:t>
      </w:r>
      <w:r>
        <w:rPr>
          <w:color w:val="262526"/>
          <w:sz w:val="24"/>
        </w:rPr>
        <w:t>requiring interruption of supply. If: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 xml:space="preserve">on the affected </w:t>
      </w:r>
      <w:r>
        <w:rPr>
          <w:i/>
          <w:color w:val="262526"/>
          <w:sz w:val="24"/>
        </w:rPr>
        <w:t xml:space="preserve">NMIs </w:t>
      </w:r>
      <w:r>
        <w:rPr>
          <w:color w:val="262526"/>
          <w:sz w:val="24"/>
        </w:rPr>
        <w:t>(including the First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Meter)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Original Metering Coordinator must repair the First Affected Meter within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40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becoming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aware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 interruption; or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8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>one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more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installations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 xml:space="preserve">NMIs </w:t>
      </w:r>
      <w:r>
        <w:rPr>
          <w:color w:val="262526"/>
          <w:sz w:val="24"/>
        </w:rPr>
        <w:t>(including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Meter)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must issue a notice to each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(</w:t>
      </w:r>
      <w:r>
        <w:rPr>
          <w:b/>
          <w:color w:val="262526"/>
          <w:spacing w:val="-2"/>
          <w:sz w:val="24"/>
        </w:rPr>
        <w:t>Shared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pacing w:val="-2"/>
          <w:sz w:val="24"/>
        </w:rPr>
        <w:t>Fusing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pacing w:val="-2"/>
          <w:sz w:val="24"/>
        </w:rPr>
        <w:t>Meter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pacing w:val="-2"/>
          <w:sz w:val="24"/>
        </w:rPr>
        <w:t>Replacement</w:t>
      </w:r>
      <w:r>
        <w:rPr>
          <w:b/>
          <w:color w:val="262526"/>
          <w:spacing w:val="-4"/>
          <w:sz w:val="24"/>
        </w:rPr>
        <w:t xml:space="preserve"> </w:t>
      </w:r>
      <w:r>
        <w:rPr>
          <w:b/>
          <w:color w:val="262526"/>
          <w:spacing w:val="-2"/>
          <w:sz w:val="24"/>
        </w:rPr>
        <w:t>Notice</w:t>
      </w:r>
      <w:r>
        <w:rPr>
          <w:color w:val="262526"/>
          <w:spacing w:val="-2"/>
          <w:sz w:val="24"/>
        </w:rPr>
        <w:t xml:space="preserve">), </w:t>
      </w:r>
      <w:r>
        <w:rPr>
          <w:color w:val="262526"/>
          <w:sz w:val="24"/>
        </w:rPr>
        <w:t>which includes:</w:t>
      </w:r>
    </w:p>
    <w:p w:rsidR="00920260" w:rsidRDefault="00CF57C1">
      <w:pPr>
        <w:pStyle w:val="ListParagraph"/>
        <w:numPr>
          <w:ilvl w:val="2"/>
          <w:numId w:val="17"/>
        </w:numPr>
        <w:tabs>
          <w:tab w:val="left" w:pos="2968"/>
        </w:tabs>
        <w:spacing w:before="174"/>
        <w:rPr>
          <w:sz w:val="24"/>
        </w:rPr>
      </w:pPr>
      <w:r>
        <w:rPr>
          <w:color w:val="262526"/>
          <w:sz w:val="24"/>
        </w:rPr>
        <w:t xml:space="preserve">the name of the Original Metering Coordinator; </w:t>
      </w:r>
      <w:r>
        <w:rPr>
          <w:color w:val="262526"/>
          <w:spacing w:val="-5"/>
          <w:sz w:val="24"/>
        </w:rPr>
        <w:t>and</w:t>
      </w:r>
    </w:p>
    <w:p w:rsidR="00920260" w:rsidRDefault="00CF57C1">
      <w:pPr>
        <w:pStyle w:val="ListParagraph"/>
        <w:numPr>
          <w:ilvl w:val="2"/>
          <w:numId w:val="17"/>
        </w:numPr>
        <w:tabs>
          <w:tab w:val="left" w:pos="2968"/>
        </w:tabs>
        <w:spacing w:before="18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time and date on which all the affected </w:t>
      </w:r>
      <w:r>
        <w:rPr>
          <w:i/>
          <w:color w:val="262526"/>
          <w:sz w:val="24"/>
        </w:rPr>
        <w:t xml:space="preserve">metering </w:t>
      </w:r>
      <w:r>
        <w:rPr>
          <w:i/>
          <w:color w:val="262526"/>
          <w:spacing w:val="-2"/>
          <w:sz w:val="24"/>
        </w:rPr>
        <w:t>installations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are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Legacy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replaced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and,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Meter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 and date on which the First Affected Meter must be repaired (</w:t>
      </w:r>
      <w:r>
        <w:rPr>
          <w:b/>
          <w:color w:val="262526"/>
          <w:sz w:val="24"/>
        </w:rPr>
        <w:t>Shared Fusing Meter Replacement Date</w:t>
      </w:r>
      <w:r>
        <w:rPr>
          <w:color w:val="262526"/>
          <w:sz w:val="24"/>
        </w:rPr>
        <w:t>).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23"/>
          <w:tab w:val="left" w:pos="1834"/>
        </w:tabs>
        <w:spacing w:before="174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Shared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Fusing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Meter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any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 xml:space="preserve">replacement and repair under subparagraph (2)(ii) and be between 25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and 45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>after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Shared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Fusing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Notice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to the relevant </w:t>
      </w:r>
      <w:r>
        <w:rPr>
          <w:i/>
          <w:color w:val="262526"/>
          <w:sz w:val="24"/>
        </w:rPr>
        <w:t>retailers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176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Subject to paragraph (e), within 10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of receiving a Shared Fusing Meter Replacement Notice from the </w:t>
      </w:r>
      <w:r>
        <w:rPr>
          <w:i/>
          <w:color w:val="262526"/>
          <w:sz w:val="24"/>
        </w:rPr>
        <w:t>Local Network 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appoint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 xml:space="preserve">Coordinator </w:t>
      </w:r>
      <w:r>
        <w:rPr>
          <w:color w:val="262526"/>
          <w:spacing w:val="-2"/>
          <w:sz w:val="24"/>
        </w:rPr>
        <w:t>(which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Original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Metering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Coordinator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another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Metering </w:t>
      </w:r>
      <w:r>
        <w:rPr>
          <w:i/>
          <w:color w:val="262526"/>
          <w:sz w:val="24"/>
        </w:rPr>
        <w:t>Coordinator</w:t>
      </w:r>
      <w:r>
        <w:rPr>
          <w:color w:val="262526"/>
          <w:sz w:val="24"/>
        </w:rPr>
        <w:t xml:space="preserve">) to replace the relevant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>and, if relevant, repair the First Affected Meter on the Shared Fusing Meter Replacement Date.</w:t>
      </w:r>
    </w:p>
    <w:p w:rsidR="00920260" w:rsidRDefault="00CF57C1">
      <w:pPr>
        <w:spacing w:before="192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920260" w:rsidRDefault="00CF57C1">
      <w:pPr>
        <w:spacing w:before="117" w:line="249" w:lineRule="auto"/>
        <w:ind w:left="1268" w:right="131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AEMC proposes to recommend that clause 7.8.10D(d) be classified as a Tier 2 civil penalty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provision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National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Electricity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(South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Australia)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Regulations.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(See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clause 6(1) and Schedule 1 of the National Electricity (South Australia) Regulations.)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163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Paragraph (d) does not apply if the proposed site in relation to a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>that would otherwise be replaced pursuant to a Shared Fusing Meter Replacement Notice is not accessible, safe or ready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installation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Shared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Fusing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Meter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Date.</w:t>
      </w:r>
    </w:p>
    <w:p w:rsidR="00920260" w:rsidRDefault="00920260">
      <w:pPr>
        <w:pStyle w:val="BodyText"/>
        <w:spacing w:before="67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S7.1.2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register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information</w:t>
      </w:r>
    </w:p>
    <w:p w:rsidR="00920260" w:rsidRDefault="00CF57C1">
      <w:pPr>
        <w:spacing w:before="129" w:line="249" w:lineRule="auto"/>
        <w:ind w:left="134" w:right="223"/>
        <w:rPr>
          <w:sz w:val="24"/>
        </w:rPr>
      </w:pPr>
      <w:r>
        <w:rPr>
          <w:color w:val="262526"/>
          <w:sz w:val="24"/>
        </w:rPr>
        <w:t>In clause S7.1.2(b)(6), substitute “asset management plan” with “</w:t>
      </w:r>
      <w:r>
        <w:rPr>
          <w:i/>
          <w:color w:val="262526"/>
          <w:sz w:val="24"/>
        </w:rPr>
        <w:t xml:space="preserve">asset management </w:t>
      </w:r>
      <w:r>
        <w:rPr>
          <w:i/>
          <w:color w:val="262526"/>
          <w:spacing w:val="-2"/>
          <w:sz w:val="24"/>
        </w:rPr>
        <w:t>strategy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S7.6.1</w:t>
      </w:r>
      <w:r>
        <w:rPr>
          <w:color w:val="262526"/>
        </w:rPr>
        <w:tab/>
      </w:r>
      <w:r>
        <w:rPr>
          <w:color w:val="262526"/>
          <w:spacing w:val="-2"/>
        </w:rPr>
        <w:t>General</w:t>
      </w:r>
    </w:p>
    <w:p w:rsidR="00920260" w:rsidRDefault="00CF57C1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S7.6.1(c)(2),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“asset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management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strategy”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management </w:t>
      </w:r>
      <w:r>
        <w:rPr>
          <w:i/>
          <w:color w:val="262526"/>
          <w:spacing w:val="-2"/>
          <w:sz w:val="24"/>
        </w:rPr>
        <w:t>strategy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64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S7.6.1</w:t>
      </w:r>
      <w:r>
        <w:rPr>
          <w:color w:val="262526"/>
        </w:rPr>
        <w:tab/>
      </w:r>
      <w:r>
        <w:rPr>
          <w:color w:val="262526"/>
          <w:spacing w:val="-2"/>
        </w:rPr>
        <w:t>General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After clause S7.6.1(f), </w:t>
      </w:r>
      <w:r>
        <w:rPr>
          <w:color w:val="262526"/>
          <w:spacing w:val="-2"/>
        </w:rPr>
        <w:t>insert:</w:t>
      </w:r>
    </w:p>
    <w:p w:rsidR="00920260" w:rsidRDefault="00920260">
      <w:p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84" w:line="249" w:lineRule="auto"/>
        <w:ind w:right="129" w:hanging="567"/>
        <w:jc w:val="both"/>
        <w:rPr>
          <w:sz w:val="24"/>
        </w:rPr>
      </w:pPr>
      <w:r>
        <w:rPr>
          <w:i/>
          <w:color w:val="262526"/>
          <w:sz w:val="24"/>
        </w:rPr>
        <w:lastRenderedPageBreak/>
        <w:t xml:space="preserve">AEMO </w:t>
      </w:r>
      <w:r>
        <w:rPr>
          <w:color w:val="262526"/>
          <w:sz w:val="24"/>
        </w:rPr>
        <w:t xml:space="preserve">must, in accordance with the </w:t>
      </w:r>
      <w:r>
        <w:rPr>
          <w:i/>
          <w:color w:val="262526"/>
          <w:sz w:val="24"/>
        </w:rPr>
        <w:t xml:space="preserve">Rules consultation procedures, </w:t>
      </w:r>
      <w:r>
        <w:rPr>
          <w:color w:val="262526"/>
          <w:sz w:val="24"/>
        </w:rPr>
        <w:t xml:space="preserve">develop, maintain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guidelines for the development and approval of </w:t>
      </w:r>
      <w:r>
        <w:rPr>
          <w:i/>
          <w:color w:val="262526"/>
          <w:sz w:val="24"/>
        </w:rPr>
        <w:t xml:space="preserve">asset management strategies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 xml:space="preserve">Metering Coordinators </w:t>
      </w:r>
      <w:r>
        <w:rPr>
          <w:color w:val="262526"/>
          <w:sz w:val="24"/>
        </w:rPr>
        <w:t>that meet the Asset Management Strategy Objective (</w:t>
      </w:r>
      <w:r>
        <w:rPr>
          <w:b/>
          <w:i/>
          <w:color w:val="262526"/>
          <w:sz w:val="24"/>
        </w:rPr>
        <w:t>Asset Management Strategy Guidelines</w:t>
      </w:r>
      <w:r>
        <w:rPr>
          <w:color w:val="262526"/>
          <w:sz w:val="24"/>
        </w:rPr>
        <w:t>).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1"/>
          <w:tab w:val="left" w:pos="1834"/>
        </w:tabs>
        <w:spacing w:before="175" w:line="249" w:lineRule="auto"/>
        <w:ind w:right="134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Asset Management Strategy Guidelines </w:t>
      </w:r>
      <w:r>
        <w:rPr>
          <w:color w:val="262526"/>
          <w:sz w:val="24"/>
        </w:rPr>
        <w:t>must include a description of: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requires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Coordinators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to include in an </w:t>
      </w:r>
      <w:r>
        <w:rPr>
          <w:i/>
          <w:color w:val="262526"/>
          <w:sz w:val="24"/>
        </w:rPr>
        <w:t xml:space="preserve">asset management strategy </w:t>
      </w:r>
      <w:r>
        <w:rPr>
          <w:color w:val="262526"/>
          <w:sz w:val="24"/>
        </w:rPr>
        <w:t xml:space="preserve">and the information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will make available during the </w:t>
      </w:r>
      <w:r>
        <w:rPr>
          <w:i/>
          <w:color w:val="262526"/>
          <w:sz w:val="24"/>
        </w:rPr>
        <w:t xml:space="preserve">asset management strategy </w:t>
      </w:r>
      <w:r>
        <w:rPr>
          <w:color w:val="262526"/>
          <w:sz w:val="24"/>
        </w:rPr>
        <w:t>approval process;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  <w:tab w:val="left" w:pos="240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ab/>
        <w:t xml:space="preserve">the process for submission of a proposed </w:t>
      </w:r>
      <w:r>
        <w:rPr>
          <w:i/>
          <w:color w:val="262526"/>
          <w:sz w:val="24"/>
        </w:rPr>
        <w:t>asset management strategy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approval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frames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 assessing the proposal; and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consider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when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deciding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whether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to approve a proposed </w:t>
      </w:r>
      <w:r>
        <w:rPr>
          <w:i/>
          <w:color w:val="262526"/>
          <w:sz w:val="24"/>
        </w:rPr>
        <w:t>asset management strategy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172" w:line="249" w:lineRule="auto"/>
        <w:ind w:right="126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may, from time to time, amend the Asset Management Strategy Guidelines in accordance with the </w:t>
      </w:r>
      <w:r>
        <w:rPr>
          <w:i/>
          <w:color w:val="262526"/>
          <w:sz w:val="24"/>
        </w:rPr>
        <w:t xml:space="preserve">Rules consultation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173" w:line="249" w:lineRule="auto"/>
        <w:ind w:right="128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not required to comply with the </w:t>
      </w:r>
      <w:r>
        <w:rPr>
          <w:i/>
          <w:color w:val="262526"/>
          <w:sz w:val="24"/>
        </w:rPr>
        <w:t>Rules consultation procedures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when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making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minor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administrative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amendments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Asset Management Strategy Guidelines</w:t>
      </w:r>
      <w:r>
        <w:rPr>
          <w:color w:val="262526"/>
          <w:sz w:val="24"/>
        </w:rPr>
        <w:t>.</w:t>
      </w:r>
    </w:p>
    <w:p w:rsidR="00920260" w:rsidRDefault="00CF57C1">
      <w:pPr>
        <w:pStyle w:val="Heading2"/>
        <w:spacing w:before="112"/>
        <w:ind w:left="1268"/>
        <w:jc w:val="both"/>
        <w:rPr>
          <w:rFonts w:ascii="Times New Roman"/>
        </w:rPr>
      </w:pPr>
      <w:r>
        <w:rPr>
          <w:rFonts w:ascii="Times New Roman"/>
          <w:color w:val="262526"/>
        </w:rPr>
        <w:t xml:space="preserve">Asset Management Strategy </w:t>
      </w:r>
      <w:r>
        <w:rPr>
          <w:rFonts w:ascii="Times New Roman"/>
          <w:color w:val="262526"/>
          <w:spacing w:val="-2"/>
        </w:rPr>
        <w:t>Objective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28"/>
          <w:tab w:val="left" w:pos="1834"/>
        </w:tabs>
        <w:spacing w:before="186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objective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management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strategy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Asset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Management Strategy Objective</w:t>
      </w:r>
      <w:r>
        <w:rPr>
          <w:color w:val="262526"/>
          <w:sz w:val="24"/>
        </w:rPr>
        <w:t xml:space="preserve">) is for </w:t>
      </w:r>
      <w:r>
        <w:rPr>
          <w:i/>
          <w:color w:val="262526"/>
          <w:sz w:val="24"/>
        </w:rPr>
        <w:t xml:space="preserve">Metering Coordinators </w:t>
      </w:r>
      <w:r>
        <w:rPr>
          <w:color w:val="262526"/>
          <w:sz w:val="24"/>
        </w:rPr>
        <w:t xml:space="preserve">to have a testing and inspection strategy in place to reliably test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 xml:space="preserve">accuracy and identify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 xml:space="preserve">condition faults in a reasonable period, having regard to the costs and benefits to </w:t>
      </w:r>
      <w:r>
        <w:rPr>
          <w:color w:val="262526"/>
          <w:spacing w:val="-2"/>
          <w:sz w:val="24"/>
        </w:rPr>
        <w:t>consumers.</w:t>
      </w:r>
    </w:p>
    <w:p w:rsidR="00920260" w:rsidRDefault="00CF57C1">
      <w:pPr>
        <w:pStyle w:val="Heading2"/>
        <w:spacing w:before="115"/>
        <w:ind w:left="1268"/>
        <w:jc w:val="both"/>
        <w:rPr>
          <w:rFonts w:ascii="Times New Roman"/>
        </w:rPr>
      </w:pPr>
      <w:r>
        <w:rPr>
          <w:rFonts w:ascii="Times New Roman"/>
          <w:color w:val="262526"/>
        </w:rPr>
        <w:t>Developing the</w:t>
      </w:r>
      <w:r>
        <w:rPr>
          <w:rFonts w:ascii="Times New Roman"/>
          <w:color w:val="262526"/>
          <w:spacing w:val="-14"/>
        </w:rPr>
        <w:t xml:space="preserve"> </w:t>
      </w:r>
      <w:r>
        <w:rPr>
          <w:rFonts w:ascii="Times New Roman"/>
          <w:color w:val="262526"/>
        </w:rPr>
        <w:t xml:space="preserve">Asset Management Strategy </w:t>
      </w:r>
      <w:r>
        <w:rPr>
          <w:rFonts w:ascii="Times New Roman"/>
          <w:color w:val="262526"/>
          <w:spacing w:val="-2"/>
        </w:rPr>
        <w:t>Guidelines</w:t>
      </w:r>
    </w:p>
    <w:p w:rsidR="00920260" w:rsidRDefault="00CF57C1">
      <w:pPr>
        <w:pStyle w:val="ListParagraph"/>
        <w:numPr>
          <w:ilvl w:val="0"/>
          <w:numId w:val="17"/>
        </w:numPr>
        <w:tabs>
          <w:tab w:val="left" w:pos="1834"/>
        </w:tabs>
        <w:spacing w:before="187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In making or amending the </w:t>
      </w:r>
      <w:r>
        <w:rPr>
          <w:i/>
          <w:color w:val="262526"/>
          <w:sz w:val="24"/>
        </w:rPr>
        <w:t>Asset Management Strategy Guidelines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pacing w:val="-2"/>
          <w:sz w:val="24"/>
        </w:rPr>
        <w:t>AEMO</w:t>
      </w:r>
      <w:r>
        <w:rPr>
          <w:color w:val="262526"/>
          <w:spacing w:val="-2"/>
          <w:sz w:val="24"/>
        </w:rPr>
        <w:t>: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171"/>
        <w:rPr>
          <w:sz w:val="24"/>
        </w:rPr>
      </w:pPr>
      <w:r>
        <w:rPr>
          <w:color w:val="262526"/>
          <w:sz w:val="24"/>
        </w:rPr>
        <w:t xml:space="preserve">must take into account the </w:t>
      </w:r>
      <w:r>
        <w:rPr>
          <w:color w:val="262526"/>
          <w:spacing w:val="-2"/>
          <w:sz w:val="24"/>
        </w:rPr>
        <w:t>following:</w:t>
      </w:r>
    </w:p>
    <w:p w:rsidR="00920260" w:rsidRDefault="00CF57C1">
      <w:pPr>
        <w:pStyle w:val="ListParagraph"/>
        <w:numPr>
          <w:ilvl w:val="2"/>
          <w:numId w:val="17"/>
        </w:numPr>
        <w:tabs>
          <w:tab w:val="left" w:pos="2968"/>
        </w:tabs>
        <w:spacing w:before="18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whether the requirements in the </w:t>
      </w:r>
      <w:r>
        <w:rPr>
          <w:i/>
          <w:color w:val="262526"/>
          <w:sz w:val="24"/>
        </w:rPr>
        <w:t>Asset Management Strategy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effective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proportionate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 expected benefits resulting from achieving the Asset Management Strategy Objective; and</w:t>
      </w:r>
    </w:p>
    <w:p w:rsidR="00920260" w:rsidRDefault="00CF57C1">
      <w:pPr>
        <w:pStyle w:val="ListParagraph"/>
        <w:numPr>
          <w:ilvl w:val="2"/>
          <w:numId w:val="17"/>
        </w:numPr>
        <w:tabs>
          <w:tab w:val="left" w:pos="2968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new technologies and designs of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innovations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equipment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processes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used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verify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>accuracy and condition.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1"/>
          <w:numId w:val="17"/>
        </w:numPr>
        <w:tabs>
          <w:tab w:val="left" w:pos="2401"/>
        </w:tabs>
        <w:spacing w:before="84" w:line="249" w:lineRule="auto"/>
        <w:ind w:right="130"/>
        <w:rPr>
          <w:sz w:val="24"/>
        </w:rPr>
      </w:pPr>
      <w:r>
        <w:rPr>
          <w:color w:val="262526"/>
          <w:sz w:val="24"/>
        </w:rPr>
        <w:lastRenderedPageBreak/>
        <w:t xml:space="preserve">may take into account any other matters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considers relevant to the Asset Management Strategy Objective.</w:t>
      </w:r>
    </w:p>
    <w:p w:rsidR="00920260" w:rsidRDefault="00920260">
      <w:pPr>
        <w:pStyle w:val="BodyText"/>
        <w:spacing w:before="64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6"/>
        </w:rPr>
        <w:t>Table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S7.6.1.2</w:t>
      </w:r>
      <w:r>
        <w:rPr>
          <w:color w:val="262526"/>
        </w:rPr>
        <w:tab/>
      </w:r>
      <w:r>
        <w:rPr>
          <w:color w:val="262526"/>
          <w:spacing w:val="-2"/>
        </w:rPr>
        <w:t>Maximum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Period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Between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Tests</w:t>
      </w:r>
    </w:p>
    <w:p w:rsidR="00920260" w:rsidRDefault="00CF57C1">
      <w:pPr>
        <w:spacing w:before="129" w:line="350" w:lineRule="auto"/>
        <w:ind w:left="1268" w:right="2350" w:hanging="1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S7.6.1.2,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substitute: Unless the </w:t>
      </w:r>
      <w:r>
        <w:rPr>
          <w:i/>
          <w:color w:val="262526"/>
          <w:sz w:val="24"/>
        </w:rPr>
        <w:t>Metering Coordinator</w:t>
      </w:r>
      <w:r>
        <w:rPr>
          <w:color w:val="262526"/>
          <w:sz w:val="24"/>
        </w:rPr>
        <w:t>:</w:t>
      </w:r>
    </w:p>
    <w:p w:rsidR="00920260" w:rsidRDefault="00CF57C1">
      <w:pPr>
        <w:pStyle w:val="ListParagraph"/>
        <w:numPr>
          <w:ilvl w:val="0"/>
          <w:numId w:val="16"/>
        </w:numPr>
        <w:tabs>
          <w:tab w:val="left" w:pos="1834"/>
        </w:tabs>
        <w:spacing w:before="54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management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strategy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place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approved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920260" w:rsidRDefault="00CF57C1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5"/>
          <w:sz w:val="24"/>
        </w:rPr>
        <w:t>or</w:t>
      </w:r>
    </w:p>
    <w:p w:rsidR="00920260" w:rsidRDefault="00CF57C1">
      <w:pPr>
        <w:pStyle w:val="ListParagraph"/>
        <w:numPr>
          <w:ilvl w:val="0"/>
          <w:numId w:val="16"/>
        </w:numPr>
        <w:tabs>
          <w:tab w:val="left" w:pos="1838"/>
        </w:tabs>
        <w:spacing w:before="182"/>
        <w:ind w:left="1838" w:hanging="57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covered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pacing w:val="-10"/>
          <w:sz w:val="24"/>
        </w:rPr>
        <w:t>a</w:t>
      </w:r>
    </w:p>
    <w:p w:rsidR="00920260" w:rsidRDefault="00CF57C1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Legacy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Replacement Plan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rule </w:t>
      </w:r>
      <w:r>
        <w:rPr>
          <w:color w:val="262526"/>
          <w:spacing w:val="-2"/>
          <w:sz w:val="24"/>
        </w:rPr>
        <w:t>11.[XXX].2,</w:t>
      </w:r>
    </w:p>
    <w:p w:rsidR="00920260" w:rsidRDefault="00CF57C1">
      <w:pPr>
        <w:pStyle w:val="BodyText"/>
        <w:spacing w:before="125" w:line="249" w:lineRule="auto"/>
        <w:ind w:left="1267"/>
      </w:pPr>
      <w:r>
        <w:rPr>
          <w:color w:val="262526"/>
        </w:rPr>
        <w:t xml:space="preserve">the maximum period between tests must be in accordance with this Table </w:t>
      </w:r>
      <w:r>
        <w:rPr>
          <w:color w:val="262526"/>
          <w:spacing w:val="-2"/>
        </w:rPr>
        <w:t>S7.6.1.2.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6"/>
        </w:rPr>
        <w:t>Table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S7.6.1.2</w:t>
      </w:r>
      <w:r>
        <w:rPr>
          <w:color w:val="262526"/>
        </w:rPr>
        <w:tab/>
      </w:r>
      <w:r>
        <w:rPr>
          <w:color w:val="262526"/>
          <w:spacing w:val="-2"/>
        </w:rPr>
        <w:t>Maximum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Period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Between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Tests</w:t>
      </w:r>
    </w:p>
    <w:p w:rsidR="00920260" w:rsidRDefault="00CF57C1">
      <w:pPr>
        <w:pStyle w:val="BodyText"/>
        <w:spacing w:line="249" w:lineRule="auto"/>
        <w:ind w:left="134" w:right="128"/>
        <w:jc w:val="both"/>
      </w:pPr>
      <w:r>
        <w:rPr>
          <w:color w:val="262526"/>
        </w:rPr>
        <w:t>In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Table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S7.6.1.2,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“The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testing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inspection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requirements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 xml:space="preserve">accordance with an asset management strategy. Guidelines for the development of the asset </w:t>
      </w:r>
      <w:r>
        <w:rPr>
          <w:color w:val="262526"/>
          <w:spacing w:val="-2"/>
        </w:rPr>
        <w:t>management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strategy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must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be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recorded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metrology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procedure”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substitute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 xml:space="preserve">“The </w:t>
      </w:r>
      <w:r>
        <w:rPr>
          <w:color w:val="262526"/>
        </w:rPr>
        <w:t xml:space="preserve">testing requirements must be in accordance with an </w:t>
      </w:r>
      <w:r>
        <w:rPr>
          <w:i/>
          <w:color w:val="262526"/>
        </w:rPr>
        <w:t>asset management strategy</w:t>
      </w:r>
      <w:r>
        <w:rPr>
          <w:color w:val="262526"/>
        </w:rPr>
        <w:t>”.</w:t>
      </w:r>
    </w:p>
    <w:p w:rsidR="00920260" w:rsidRDefault="00920260">
      <w:pPr>
        <w:pStyle w:val="BodyText"/>
        <w:spacing w:before="66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spacing w:before="1"/>
        <w:ind w:left="700" w:hanging="566"/>
      </w:pPr>
      <w:r>
        <w:rPr>
          <w:color w:val="262526"/>
          <w:spacing w:val="-6"/>
        </w:rPr>
        <w:t>Table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S7.6.1.3</w:t>
      </w:r>
      <w:r>
        <w:rPr>
          <w:color w:val="262526"/>
        </w:rPr>
        <w:tab/>
      </w:r>
      <w:r>
        <w:rPr>
          <w:color w:val="262526"/>
          <w:spacing w:val="-2"/>
        </w:rPr>
        <w:t>Period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Between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Inspections</w:t>
      </w:r>
    </w:p>
    <w:p w:rsidR="00920260" w:rsidRDefault="00CF57C1">
      <w:pPr>
        <w:spacing w:before="128" w:line="350" w:lineRule="auto"/>
        <w:ind w:left="1268" w:right="2350" w:hanging="1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S7.6.1.3,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substitute: Unless the </w:t>
      </w:r>
      <w:r>
        <w:rPr>
          <w:i/>
          <w:color w:val="262526"/>
          <w:sz w:val="24"/>
        </w:rPr>
        <w:t>Metering Coordinator</w:t>
      </w:r>
      <w:r>
        <w:rPr>
          <w:color w:val="262526"/>
          <w:sz w:val="24"/>
        </w:rPr>
        <w:t>:</w:t>
      </w:r>
    </w:p>
    <w:p w:rsidR="00920260" w:rsidRDefault="00CF57C1">
      <w:pPr>
        <w:pStyle w:val="ListParagraph"/>
        <w:numPr>
          <w:ilvl w:val="0"/>
          <w:numId w:val="15"/>
        </w:numPr>
        <w:tabs>
          <w:tab w:val="left" w:pos="1834"/>
        </w:tabs>
        <w:spacing w:before="54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management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strategy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place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approved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5"/>
          <w:sz w:val="24"/>
        </w:rPr>
        <w:t>by</w:t>
      </w:r>
    </w:p>
    <w:p w:rsidR="00920260" w:rsidRDefault="00CF57C1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5"/>
          <w:sz w:val="24"/>
        </w:rPr>
        <w:t>or</w:t>
      </w:r>
    </w:p>
    <w:p w:rsidR="00920260" w:rsidRDefault="00CF57C1">
      <w:pPr>
        <w:pStyle w:val="ListParagraph"/>
        <w:numPr>
          <w:ilvl w:val="0"/>
          <w:numId w:val="15"/>
        </w:numPr>
        <w:tabs>
          <w:tab w:val="left" w:pos="1838"/>
        </w:tabs>
        <w:spacing w:before="182"/>
        <w:ind w:left="1838" w:hanging="57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covered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pacing w:val="-10"/>
          <w:sz w:val="24"/>
        </w:rPr>
        <w:t>a</w:t>
      </w:r>
    </w:p>
    <w:p w:rsidR="00920260" w:rsidRDefault="00CF57C1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Legacy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Replacement Plan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clause </w:t>
      </w:r>
      <w:r>
        <w:rPr>
          <w:color w:val="262526"/>
          <w:spacing w:val="-2"/>
          <w:sz w:val="24"/>
        </w:rPr>
        <w:t>11.[XXX].2,</w:t>
      </w:r>
    </w:p>
    <w:p w:rsidR="00920260" w:rsidRDefault="00CF57C1">
      <w:pPr>
        <w:pStyle w:val="BodyText"/>
        <w:spacing w:before="125" w:line="249" w:lineRule="auto"/>
        <w:ind w:left="1267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period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between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inspections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 xml:space="preserve">Table </w:t>
      </w:r>
      <w:r>
        <w:rPr>
          <w:color w:val="262526"/>
          <w:spacing w:val="-2"/>
        </w:rPr>
        <w:t>S7.6.1.3.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6"/>
        </w:rPr>
        <w:t>Table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S7.6.1.3</w:t>
      </w:r>
      <w:r>
        <w:rPr>
          <w:color w:val="262526"/>
        </w:rPr>
        <w:tab/>
      </w:r>
      <w:r>
        <w:rPr>
          <w:color w:val="262526"/>
          <w:spacing w:val="-2"/>
        </w:rPr>
        <w:t>Period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Between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Inspections</w:t>
      </w:r>
    </w:p>
    <w:p w:rsidR="00920260" w:rsidRDefault="00CF57C1">
      <w:pPr>
        <w:pStyle w:val="BodyText"/>
        <w:ind w:left="134"/>
      </w:pPr>
      <w:r>
        <w:rPr>
          <w:color w:val="262526"/>
        </w:rPr>
        <w:t>In Table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S7.6.1.3,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“When</w:t>
      </w:r>
      <w:r>
        <w:rPr>
          <w:color w:val="262526"/>
          <w:spacing w:val="6"/>
        </w:rPr>
        <w:t xml:space="preserve"> </w:t>
      </w:r>
      <w:r>
        <w:rPr>
          <w:i/>
          <w:color w:val="262526"/>
        </w:rPr>
        <w:t>meter</w:t>
      </w:r>
      <w:r>
        <w:rPr>
          <w:i/>
          <w:color w:val="262526"/>
          <w:spacing w:val="7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tested”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8"/>
        </w:rPr>
        <w:t xml:space="preserve"> </w:t>
      </w:r>
      <w:r>
        <w:rPr>
          <w:color w:val="262526"/>
        </w:rPr>
        <w:t>“In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7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8"/>
        </w:rPr>
        <w:t xml:space="preserve"> </w:t>
      </w:r>
      <w:r>
        <w:rPr>
          <w:color w:val="262526"/>
          <w:spacing w:val="-5"/>
        </w:rPr>
        <w:t>an</w:t>
      </w:r>
    </w:p>
    <w:p w:rsidR="00920260" w:rsidRDefault="00CF57C1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 xml:space="preserve">asset management </w:t>
      </w:r>
      <w:r>
        <w:rPr>
          <w:i/>
          <w:color w:val="262526"/>
          <w:spacing w:val="-2"/>
          <w:sz w:val="24"/>
        </w:rPr>
        <w:t>strategy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8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 w:rsidR="00920260" w:rsidRDefault="00CF57C1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definitions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alphabetical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order:</w:t>
      </w:r>
    </w:p>
    <w:p w:rsidR="00920260" w:rsidRDefault="00CF57C1">
      <w:pPr>
        <w:pStyle w:val="Heading3"/>
        <w:spacing w:before="64"/>
      </w:pPr>
      <w:r>
        <w:rPr>
          <w:color w:val="262526"/>
        </w:rPr>
        <w:t xml:space="preserve">asset management </w:t>
      </w:r>
      <w:r>
        <w:rPr>
          <w:color w:val="262526"/>
          <w:spacing w:val="-2"/>
        </w:rPr>
        <w:t>strategy</w:t>
      </w:r>
    </w:p>
    <w:p w:rsidR="00920260" w:rsidRDefault="00CF57C1">
      <w:pPr>
        <w:pStyle w:val="BodyText"/>
        <w:spacing w:before="243"/>
        <w:ind w:left="1268"/>
      </w:pPr>
      <w:r>
        <w:rPr>
          <w:color w:val="262526"/>
        </w:rPr>
        <w:t xml:space="preserve">An asset management strategy approved under clause </w:t>
      </w:r>
      <w:r>
        <w:rPr>
          <w:color w:val="262526"/>
          <w:spacing w:val="-2"/>
        </w:rPr>
        <w:t>S7.6.1.</w:t>
      </w:r>
    </w:p>
    <w:p w:rsidR="00920260" w:rsidRDefault="00920260">
      <w:p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3"/>
        <w:spacing w:before="80"/>
      </w:pPr>
      <w:r>
        <w:rPr>
          <w:color w:val="262526"/>
        </w:rPr>
        <w:lastRenderedPageBreak/>
        <w:t xml:space="preserve">Asset Management Strategy </w:t>
      </w:r>
      <w:r>
        <w:rPr>
          <w:color w:val="262526"/>
          <w:spacing w:val="-2"/>
        </w:rPr>
        <w:t>Guidelines</w:t>
      </w:r>
    </w:p>
    <w:p w:rsidR="00920260" w:rsidRDefault="00CF57C1">
      <w:pPr>
        <w:pStyle w:val="BodyText"/>
        <w:spacing w:before="242" w:line="249" w:lineRule="auto"/>
        <w:ind w:left="1268" w:right="20"/>
      </w:pPr>
      <w:r>
        <w:rPr>
          <w:color w:val="262526"/>
        </w:rPr>
        <w:t xml:space="preserve">Guidelines developed, maintained and </w:t>
      </w:r>
      <w:r>
        <w:rPr>
          <w:i/>
          <w:color w:val="262526"/>
        </w:rPr>
        <w:t xml:space="preserve">published </w:t>
      </w:r>
      <w:r>
        <w:rPr>
          <w:color w:val="262526"/>
        </w:rPr>
        <w:t xml:space="preserve">by </w:t>
      </w:r>
      <w:r>
        <w:rPr>
          <w:i/>
          <w:color w:val="262526"/>
        </w:rPr>
        <w:t xml:space="preserve">AEMO </w:t>
      </w:r>
      <w:r>
        <w:rPr>
          <w:color w:val="262526"/>
        </w:rPr>
        <w:t xml:space="preserve">under clause </w:t>
      </w:r>
      <w:r>
        <w:rPr>
          <w:color w:val="262526"/>
          <w:spacing w:val="-2"/>
        </w:rPr>
        <w:t>S7.6.1(g).</w:t>
      </w:r>
    </w:p>
    <w:p w:rsidR="00920260" w:rsidRDefault="00CF57C1">
      <w:pPr>
        <w:pStyle w:val="Heading3"/>
      </w:pPr>
      <w:r>
        <w:rPr>
          <w:color w:val="262526"/>
        </w:rPr>
        <w:t xml:space="preserve">family </w:t>
      </w:r>
      <w:r>
        <w:rPr>
          <w:color w:val="262526"/>
          <w:spacing w:val="-2"/>
        </w:rPr>
        <w:t>failure</w:t>
      </w:r>
    </w:p>
    <w:p w:rsidR="00920260" w:rsidRDefault="00CF57C1">
      <w:pPr>
        <w:spacing w:before="243" w:line="249" w:lineRule="auto"/>
        <w:ind w:left="1268" w:right="20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metering installation malfunction </w:t>
      </w:r>
      <w:r>
        <w:rPr>
          <w:color w:val="262526"/>
          <w:sz w:val="24"/>
        </w:rPr>
        <w:t>that is identified through sample or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statistical testing conducted pursuant to an </w:t>
      </w:r>
      <w:r>
        <w:rPr>
          <w:i/>
          <w:color w:val="262526"/>
          <w:sz w:val="24"/>
        </w:rPr>
        <w:t>asset management strategy</w:t>
      </w:r>
      <w:r>
        <w:rPr>
          <w:color w:val="262526"/>
          <w:sz w:val="24"/>
        </w:rPr>
        <w:t>.</w:t>
      </w:r>
    </w:p>
    <w:p w:rsidR="00920260" w:rsidRDefault="00CF57C1">
      <w:pPr>
        <w:pStyle w:val="Heading3"/>
        <w:spacing w:before="54"/>
      </w:pPr>
      <w:r>
        <w:rPr>
          <w:color w:val="262526"/>
        </w:rPr>
        <w:t xml:space="preserve">individually identified </w:t>
      </w:r>
      <w:r>
        <w:rPr>
          <w:color w:val="262526"/>
          <w:spacing w:val="-2"/>
        </w:rPr>
        <w:t>malfunction</w:t>
      </w:r>
    </w:p>
    <w:p w:rsidR="00920260" w:rsidRDefault="00CF57C1">
      <w:pPr>
        <w:spacing w:before="243" w:line="249" w:lineRule="auto"/>
        <w:ind w:left="1268" w:hanging="1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malfunction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identified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sample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 xml:space="preserve">or statistical testing conducted pursuant to an </w:t>
      </w:r>
      <w:r>
        <w:rPr>
          <w:i/>
          <w:color w:val="262526"/>
          <w:sz w:val="24"/>
        </w:rPr>
        <w:t>asset management strategy</w:t>
      </w:r>
      <w:r>
        <w:rPr>
          <w:color w:val="262526"/>
          <w:sz w:val="24"/>
        </w:rPr>
        <w:t>.</w:t>
      </w:r>
    </w:p>
    <w:p w:rsidR="00920260" w:rsidRDefault="00CF57C1">
      <w:pPr>
        <w:pStyle w:val="Heading3"/>
      </w:pPr>
      <w:r>
        <w:rPr>
          <w:color w:val="262526"/>
        </w:rPr>
        <w:t xml:space="preserve">Legacy </w:t>
      </w:r>
      <w:r>
        <w:rPr>
          <w:color w:val="262526"/>
          <w:spacing w:val="-2"/>
        </w:rPr>
        <w:t>Meter</w:t>
      </w:r>
    </w:p>
    <w:p w:rsidR="00920260" w:rsidRDefault="00CF57C1">
      <w:pPr>
        <w:spacing w:before="243"/>
        <w:ind w:left="1268"/>
        <w:rPr>
          <w:sz w:val="24"/>
        </w:rPr>
      </w:pPr>
      <w:r>
        <w:rPr>
          <w:color w:val="262526"/>
          <w:sz w:val="24"/>
        </w:rPr>
        <w:t>Means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6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installations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operation.</w:t>
      </w:r>
    </w:p>
    <w:p w:rsidR="00920260" w:rsidRDefault="00CF57C1">
      <w:pPr>
        <w:pStyle w:val="Heading3"/>
        <w:spacing w:before="64"/>
      </w:pPr>
      <w:r>
        <w:rPr>
          <w:color w:val="262526"/>
        </w:rPr>
        <w:t>Legacy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Retirement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Plan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4"/>
        </w:rPr>
        <w:t>LMRP</w:t>
      </w:r>
    </w:p>
    <w:p w:rsidR="00920260" w:rsidRDefault="00CF57C1">
      <w:pPr>
        <w:pStyle w:val="BodyText"/>
        <w:spacing w:before="243"/>
        <w:ind w:left="1268"/>
      </w:pPr>
      <w:r>
        <w:rPr>
          <w:color w:val="262526"/>
        </w:rPr>
        <w:t>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Legacy Meter Replacement Plan as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defined in clause </w:t>
      </w:r>
      <w:r>
        <w:rPr>
          <w:color w:val="262526"/>
          <w:spacing w:val="-2"/>
        </w:rPr>
        <w:t>11.[XXX].1.</w:t>
      </w:r>
    </w:p>
    <w:p w:rsidR="00920260" w:rsidRDefault="00CF57C1">
      <w:pPr>
        <w:pStyle w:val="Heading3"/>
        <w:spacing w:before="65"/>
      </w:pPr>
      <w:r>
        <w:rPr>
          <w:color w:val="262526"/>
        </w:rPr>
        <w:t>Shared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Fusing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Procedure</w:t>
      </w:r>
    </w:p>
    <w:p w:rsidR="00920260" w:rsidRDefault="00CF57C1">
      <w:pPr>
        <w:pStyle w:val="BodyText"/>
        <w:spacing w:before="243"/>
        <w:ind w:left="1268"/>
      </w:pPr>
      <w:r>
        <w:rPr>
          <w:color w:val="262526"/>
        </w:rPr>
        <w:t xml:space="preserve">The procedure set out in clause </w:t>
      </w:r>
      <w:r>
        <w:rPr>
          <w:color w:val="262526"/>
          <w:spacing w:val="-2"/>
        </w:rPr>
        <w:t>7.8.10D.</w:t>
      </w:r>
    </w:p>
    <w:p w:rsidR="00920260" w:rsidRDefault="00920260">
      <w:p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1"/>
        <w:spacing w:before="82"/>
        <w:ind w:left="134" w:firstLine="0"/>
      </w:pPr>
      <w:bookmarkStart w:id="5" w:name="_bookmark4"/>
      <w:bookmarkEnd w:id="5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2</w:t>
      </w:r>
    </w:p>
    <w:p w:rsidR="00920260" w:rsidRDefault="00CF57C1">
      <w:pPr>
        <w:spacing w:before="82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920260" w:rsidRDefault="00686495">
      <w:pPr>
        <w:pStyle w:val="BodyText"/>
        <w:ind w:right="131"/>
        <w:jc w:val="right"/>
      </w:pPr>
      <w:hyperlink w:anchor="_bookmark1" w:history="1">
        <w:r w:rsidR="00CF57C1">
          <w:rPr>
            <w:color w:val="262526"/>
          </w:rPr>
          <w:t xml:space="preserve">(Clause </w:t>
        </w:r>
        <w:r w:rsidR="00CF57C1">
          <w:rPr>
            <w:color w:val="262526"/>
            <w:spacing w:val="-5"/>
          </w:rPr>
          <w:t>4)</w:t>
        </w:r>
      </w:hyperlink>
    </w:p>
    <w:p w:rsidR="00920260" w:rsidRDefault="00920260">
      <w:pPr>
        <w:jc w:val="right"/>
        <w:sectPr w:rsidR="00920260">
          <w:pgSz w:w="11910" w:h="16840"/>
          <w:pgMar w:top="1320" w:right="1680" w:bottom="860" w:left="1680" w:header="776" w:footer="673" w:gutter="0"/>
          <w:cols w:num="2" w:space="720" w:equalWidth="0">
            <w:col w:w="1623" w:space="531"/>
            <w:col w:w="6396"/>
          </w:cols>
        </w:sectPr>
      </w:pPr>
    </w:p>
    <w:p w:rsidR="00920260" w:rsidRDefault="00920260">
      <w:pPr>
        <w:pStyle w:val="BodyText"/>
        <w:spacing w:before="29"/>
        <w:rPr>
          <w:sz w:val="28"/>
        </w:r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7.1.1</w:t>
      </w:r>
      <w:r>
        <w:rPr>
          <w:color w:val="262526"/>
        </w:rPr>
        <w:tab/>
      </w:r>
      <w:r>
        <w:rPr>
          <w:color w:val="262526"/>
          <w:spacing w:val="-2"/>
        </w:rPr>
        <w:t>Introduction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Metering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Chapter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7.1.1(g),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“held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installations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”,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 xml:space="preserve"> “and</w:t>
      </w:r>
    </w:p>
    <w:p w:rsidR="00920260" w:rsidRDefault="00CF57C1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power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quality</w:t>
      </w:r>
      <w:r>
        <w:rPr>
          <w:i/>
          <w:color w:val="262526"/>
          <w:spacing w:val="-2"/>
          <w:sz w:val="24"/>
        </w:rPr>
        <w:t xml:space="preserve"> data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74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7.3.1</w:t>
      </w:r>
      <w:r>
        <w:rPr>
          <w:color w:val="262526"/>
        </w:rPr>
        <w:tab/>
      </w:r>
      <w:r>
        <w:rPr>
          <w:color w:val="262526"/>
          <w:spacing w:val="-2"/>
        </w:rPr>
        <w:t>Responsibility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Metering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Coordinator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 xml:space="preserve">Omit clause 7.3.1(a)(2), and </w:t>
      </w:r>
      <w:r>
        <w:rPr>
          <w:color w:val="262526"/>
          <w:spacing w:val="-2"/>
        </w:rPr>
        <w:t>substitute:</w:t>
      </w:r>
    </w:p>
    <w:p w:rsidR="00920260" w:rsidRDefault="00CF57C1">
      <w:pPr>
        <w:spacing w:before="18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except as otherwise specified in clause 7.5.1(a), collection of </w:t>
      </w:r>
      <w:r>
        <w:rPr>
          <w:i/>
          <w:color w:val="262526"/>
          <w:sz w:val="24"/>
        </w:rPr>
        <w:t xml:space="preserve">metering data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with respect to the </w:t>
      </w:r>
      <w:r>
        <w:rPr>
          <w:i/>
          <w:color w:val="262526"/>
          <w:sz w:val="24"/>
        </w:rPr>
        <w:t>metering installation</w:t>
      </w:r>
      <w:r>
        <w:rPr>
          <w:color w:val="262526"/>
          <w:sz w:val="24"/>
        </w:rPr>
        <w:t xml:space="preserve">, the processing of that data, retention of </w:t>
      </w:r>
      <w:r>
        <w:rPr>
          <w:i/>
          <w:color w:val="262526"/>
          <w:sz w:val="24"/>
        </w:rPr>
        <w:t xml:space="preserve">metering data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 xml:space="preserve">metering data services database, </w:t>
      </w:r>
      <w:r>
        <w:rPr>
          <w:color w:val="262526"/>
          <w:sz w:val="24"/>
        </w:rPr>
        <w:t>the delivery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database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the delivery of </w:t>
      </w:r>
      <w:r>
        <w:rPr>
          <w:i/>
          <w:color w:val="262526"/>
          <w:sz w:val="24"/>
        </w:rPr>
        <w:t xml:space="preserve">metering data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>to other persons in accordance with Part E of this Chapter 7; and</w:t>
      </w:r>
    </w:p>
    <w:p w:rsidR="00920260" w:rsidRDefault="00920260">
      <w:pPr>
        <w:pStyle w:val="BodyText"/>
        <w:spacing w:before="70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7.3.1</w:t>
      </w:r>
      <w:r>
        <w:rPr>
          <w:color w:val="262526"/>
        </w:rPr>
        <w:tab/>
      </w:r>
      <w:r>
        <w:rPr>
          <w:color w:val="262526"/>
          <w:spacing w:val="-2"/>
        </w:rPr>
        <w:t>Responsibility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Metering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Coordinator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Omit clause 7.3.1(a)(3), and </w:t>
      </w:r>
      <w:r>
        <w:rPr>
          <w:color w:val="262526"/>
          <w:spacing w:val="-2"/>
        </w:rPr>
        <w:t>substitute:</w:t>
      </w:r>
    </w:p>
    <w:p w:rsidR="00920260" w:rsidRDefault="00CF57C1">
      <w:pPr>
        <w:pStyle w:val="ListParagraph"/>
        <w:numPr>
          <w:ilvl w:val="1"/>
          <w:numId w:val="17"/>
        </w:numPr>
        <w:tabs>
          <w:tab w:val="left" w:pos="2394"/>
          <w:tab w:val="left" w:pos="2401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managing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access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security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installation</w:t>
      </w:r>
      <w:r>
        <w:rPr>
          <w:color w:val="262526"/>
          <w:spacing w:val="-2"/>
          <w:sz w:val="24"/>
        </w:rPr>
        <w:t>, services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provided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installation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energy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held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>metering installation</w:t>
      </w:r>
      <w:r>
        <w:rPr>
          <w:color w:val="262526"/>
          <w:sz w:val="24"/>
        </w:rPr>
        <w:t xml:space="preserve">, and </w:t>
      </w:r>
      <w:r>
        <w:rPr>
          <w:i/>
          <w:color w:val="262526"/>
          <w:sz w:val="24"/>
        </w:rPr>
        <w:t xml:space="preserve">metering data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from the </w:t>
      </w:r>
      <w:r>
        <w:rPr>
          <w:i/>
          <w:color w:val="262526"/>
          <w:sz w:val="24"/>
        </w:rPr>
        <w:t xml:space="preserve">metering installation </w:t>
      </w:r>
      <w:r>
        <w:rPr>
          <w:color w:val="262526"/>
          <w:sz w:val="24"/>
        </w:rPr>
        <w:t>in accordance with Part F of this Chapter 7.</w:t>
      </w:r>
    </w:p>
    <w:p w:rsidR="00920260" w:rsidRDefault="00920260">
      <w:pPr>
        <w:pStyle w:val="BodyText"/>
        <w:spacing w:before="68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7.3.1</w:t>
      </w:r>
      <w:r>
        <w:rPr>
          <w:color w:val="262526"/>
        </w:rPr>
        <w:tab/>
      </w:r>
      <w:r>
        <w:rPr>
          <w:color w:val="262526"/>
          <w:spacing w:val="-2"/>
        </w:rPr>
        <w:t>Responsibility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Metering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Coordinator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 xml:space="preserve">After clause 7.3.1(a), </w:t>
      </w:r>
      <w:r>
        <w:rPr>
          <w:color w:val="262526"/>
          <w:spacing w:val="-2"/>
        </w:rPr>
        <w:t>insert:</w:t>
      </w:r>
    </w:p>
    <w:p w:rsidR="00920260" w:rsidRDefault="00CF57C1">
      <w:pPr>
        <w:spacing w:before="183" w:line="249" w:lineRule="auto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obligations relating to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under paragraph (a)(2) in relation to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 xml:space="preserve">that are not technically capable of supporting the collection and remote communication of </w:t>
      </w:r>
      <w:r>
        <w:rPr>
          <w:i/>
          <w:color w:val="262526"/>
          <w:sz w:val="24"/>
        </w:rPr>
        <w:t>power quality data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6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7.10.1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data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services</w:t>
      </w:r>
    </w:p>
    <w:p w:rsidR="00920260" w:rsidRDefault="00CF57C1">
      <w:pPr>
        <w:pStyle w:val="BodyText"/>
        <w:spacing w:line="398" w:lineRule="auto"/>
        <w:ind w:left="1834" w:right="2154" w:hanging="1701"/>
      </w:pPr>
      <w:r>
        <w:rPr>
          <w:color w:val="262526"/>
        </w:rPr>
        <w:t>After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7.10.1(a)(1),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provision: (1A)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 xml:space="preserve">collecting </w:t>
      </w:r>
      <w:r>
        <w:rPr>
          <w:i/>
          <w:color w:val="262526"/>
        </w:rPr>
        <w:t>power quality data</w:t>
      </w:r>
      <w:r>
        <w:rPr>
          <w:color w:val="262526"/>
        </w:rPr>
        <w:t>;</w:t>
      </w:r>
    </w:p>
    <w:p w:rsidR="00920260" w:rsidRDefault="00920260">
      <w:pPr>
        <w:spacing w:line="398" w:lineRule="auto"/>
        <w:sectPr w:rsidR="00920260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  <w:spacing w:before="82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7.10.1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data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services</w:t>
      </w:r>
    </w:p>
    <w:p w:rsidR="00920260" w:rsidRDefault="00CF57C1"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7.10.1(a)(4A),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pStyle w:val="BodyText"/>
        <w:tabs>
          <w:tab w:val="left" w:pos="3014"/>
        </w:tabs>
        <w:spacing w:before="182" w:line="249" w:lineRule="auto"/>
        <w:ind w:left="3011" w:right="223" w:hanging="1177"/>
      </w:pPr>
      <w:r>
        <w:rPr>
          <w:color w:val="262526"/>
          <w:spacing w:val="-2"/>
        </w:rPr>
        <w:t>(4AA)</w:t>
      </w:r>
      <w:r>
        <w:rPr>
          <w:color w:val="262526"/>
        </w:rPr>
        <w:tab/>
      </w:r>
      <w:r>
        <w:rPr>
          <w:color w:val="262526"/>
        </w:rPr>
        <w:tab/>
        <w:t>to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required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necessary,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validation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 xml:space="preserve">substitution of </w:t>
      </w:r>
      <w:r>
        <w:rPr>
          <w:i/>
          <w:color w:val="262526"/>
        </w:rPr>
        <w:t>power quality data</w:t>
      </w:r>
      <w:r>
        <w:rPr>
          <w:color w:val="262526"/>
        </w:rPr>
        <w:t>;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7.10.1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data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services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7.10.1(a)(6), 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“delivery of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”, insert “,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quality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74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  <w:spacing w:before="1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7.10.1</w:t>
      </w:r>
      <w:r>
        <w:rPr>
          <w:color w:val="262526"/>
        </w:rPr>
        <w:tab/>
      </w:r>
      <w:r>
        <w:rPr>
          <w:color w:val="262526"/>
          <w:spacing w:val="-2"/>
        </w:rPr>
        <w:t>Metering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data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services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 xml:space="preserve">Omit clause 7.10.1(a)(8), and </w:t>
      </w:r>
      <w:r>
        <w:rPr>
          <w:color w:val="262526"/>
          <w:spacing w:val="-2"/>
        </w:rPr>
        <w:t>substitute:</w:t>
      </w:r>
    </w:p>
    <w:p w:rsidR="00920260" w:rsidRDefault="00CF57C1">
      <w:pPr>
        <w:spacing w:before="182" w:line="249" w:lineRule="auto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(8)</w:t>
      </w:r>
      <w:r>
        <w:rPr>
          <w:color w:val="262526"/>
          <w:spacing w:val="80"/>
          <w:w w:val="150"/>
          <w:sz w:val="24"/>
        </w:rPr>
        <w:t xml:space="preserve"> </w:t>
      </w:r>
      <w:r>
        <w:rPr>
          <w:color w:val="262526"/>
          <w:sz w:val="24"/>
        </w:rPr>
        <w:t xml:space="preserve">ensuring the </w:t>
      </w: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>and other data associated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protected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local </w:t>
      </w:r>
      <w:r>
        <w:rPr>
          <w:color w:val="262526"/>
          <w:spacing w:val="-2"/>
          <w:sz w:val="24"/>
        </w:rPr>
        <w:t>access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remote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access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while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being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collected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data </w:t>
      </w:r>
      <w:r>
        <w:rPr>
          <w:color w:val="262526"/>
          <w:sz w:val="24"/>
        </w:rPr>
        <w:t>while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held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database,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data </w:t>
      </w:r>
      <w:r>
        <w:rPr>
          <w:color w:val="262526"/>
          <w:sz w:val="24"/>
        </w:rPr>
        <w:t xml:space="preserve">is provided only in accordance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 w:rsidR="00920260" w:rsidRDefault="00920260">
      <w:pPr>
        <w:pStyle w:val="BodyText"/>
        <w:spacing w:before="68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7.10.2</w:t>
      </w:r>
      <w:r>
        <w:rPr>
          <w:color w:val="262526"/>
        </w:rPr>
        <w:tab/>
      </w:r>
      <w:r>
        <w:rPr>
          <w:color w:val="262526"/>
          <w:spacing w:val="-2"/>
        </w:rPr>
        <w:t>Data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management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storage</w:t>
      </w:r>
    </w:p>
    <w:p w:rsidR="00920260" w:rsidRDefault="00CF57C1"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7.10.2(e),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(e1)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becomes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aware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 xml:space="preserve">quality data </w:t>
      </w:r>
      <w:r>
        <w:rPr>
          <w:color w:val="262526"/>
          <w:sz w:val="24"/>
        </w:rPr>
        <w:t xml:space="preserve">that has been delivered to a person in accordance with clause </w:t>
      </w:r>
      <w:r>
        <w:rPr>
          <w:color w:val="262526"/>
          <w:spacing w:val="-2"/>
          <w:sz w:val="24"/>
        </w:rPr>
        <w:t>7.15.5(c2)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incorrect,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provide </w:t>
      </w:r>
      <w:r>
        <w:rPr>
          <w:color w:val="262526"/>
          <w:sz w:val="24"/>
        </w:rPr>
        <w:t xml:space="preserve">corrected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to the persons referred to in clause </w:t>
      </w:r>
      <w:r>
        <w:rPr>
          <w:color w:val="262526"/>
          <w:spacing w:val="-2"/>
          <w:sz w:val="24"/>
        </w:rPr>
        <w:t>7.15.5(c2).</w:t>
      </w:r>
    </w:p>
    <w:p w:rsidR="00920260" w:rsidRDefault="00920260">
      <w:pPr>
        <w:pStyle w:val="BodyText"/>
        <w:spacing w:before="68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7.10.3</w:t>
      </w:r>
      <w:r>
        <w:rPr>
          <w:color w:val="262526"/>
        </w:rPr>
        <w:tab/>
        <w:t>Provision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certain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persons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7.10.3(a),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spacing w:before="183" w:line="249" w:lineRule="auto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Metering Data Provider </w:t>
      </w:r>
      <w:r>
        <w:rPr>
          <w:color w:val="262526"/>
          <w:sz w:val="24"/>
        </w:rPr>
        <w:t xml:space="preserve">must provide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from </w:t>
      </w:r>
      <w:r>
        <w:rPr>
          <w:i/>
          <w:color w:val="262526"/>
          <w:sz w:val="24"/>
        </w:rPr>
        <w:t xml:space="preserve">small customer metering installations </w:t>
      </w:r>
      <w:r>
        <w:rPr>
          <w:color w:val="262526"/>
          <w:sz w:val="24"/>
        </w:rPr>
        <w:t>to the persons referred to in clause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7.15.5(c2)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and procedures authorised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this Chapter 7.</w:t>
      </w:r>
    </w:p>
    <w:p w:rsidR="00920260" w:rsidRDefault="00CF57C1">
      <w:pPr>
        <w:spacing w:before="189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920260" w:rsidRDefault="00CF57C1">
      <w:pPr>
        <w:spacing w:before="117" w:line="249" w:lineRule="auto"/>
        <w:ind w:left="1268" w:right="131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-3"/>
          <w:sz w:val="20"/>
        </w:rPr>
        <w:t xml:space="preserve"> </w:t>
      </w:r>
      <w:r>
        <w:rPr>
          <w:color w:val="262526"/>
          <w:sz w:val="20"/>
        </w:rPr>
        <w:t>AEMC proposes to recommend that clause 7.10.3(a1) be classified as a Tier 2 civil penalty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provision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National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Electricity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(South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Australia)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Regulations.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(See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clause 6(1) and Schedule 1 of the National Electricity (South Australia) Regulations.)</w:t>
      </w:r>
    </w:p>
    <w:p w:rsidR="00920260" w:rsidRDefault="00920260">
      <w:pPr>
        <w:pStyle w:val="BodyText"/>
        <w:spacing w:before="102"/>
        <w:rPr>
          <w:sz w:val="20"/>
        </w:r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698"/>
          <w:tab w:val="left" w:pos="2968"/>
        </w:tabs>
        <w:ind w:left="698" w:hanging="564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7.10.3</w:t>
      </w:r>
      <w:r>
        <w:rPr>
          <w:color w:val="262526"/>
        </w:rPr>
        <w:tab/>
        <w:t>Provision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metering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certain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persons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Omit clause 7.10.3(b), and </w:t>
      </w:r>
      <w:r>
        <w:rPr>
          <w:color w:val="262526"/>
          <w:spacing w:val="-2"/>
        </w:rPr>
        <w:t>substitute:</w:t>
      </w:r>
    </w:p>
    <w:p w:rsidR="00920260" w:rsidRDefault="00920260">
      <w:p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spacing w:before="84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>(b)</w:t>
      </w:r>
      <w:r>
        <w:rPr>
          <w:color w:val="262526"/>
          <w:spacing w:val="80"/>
          <w:sz w:val="24"/>
        </w:rPr>
        <w:t xml:space="preserve">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ensure that the procedures it authorises under this Chapter 7 do not require the </w:t>
      </w:r>
      <w:r>
        <w:rPr>
          <w:i/>
          <w:color w:val="262526"/>
          <w:sz w:val="24"/>
        </w:rPr>
        <w:t xml:space="preserve">Metering Data Provider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quality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NMI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Standing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to a person under paragraphs (a) or (a1) except to the extent that such </w:t>
      </w: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or relevant </w:t>
      </w:r>
      <w:r>
        <w:rPr>
          <w:i/>
          <w:color w:val="262526"/>
          <w:sz w:val="24"/>
        </w:rPr>
        <w:t xml:space="preserve">NMI Standing Data </w:t>
      </w:r>
      <w:r>
        <w:rPr>
          <w:color w:val="262526"/>
          <w:sz w:val="24"/>
        </w:rPr>
        <w:t>is required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perform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obligations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NERR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jurisdictional electricity legislation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9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7.15.1</w:t>
      </w:r>
      <w:r>
        <w:rPr>
          <w:color w:val="262526"/>
        </w:rPr>
        <w:tab/>
      </w:r>
      <w:r>
        <w:rPr>
          <w:color w:val="262526"/>
          <w:spacing w:val="-2"/>
        </w:rPr>
        <w:t>Confidentiality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7.15.1(a),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“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data,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data"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“,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quality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data,”</w:t>
      </w:r>
      <w:r>
        <w:rPr>
          <w:color w:val="262526"/>
          <w:spacing w:val="-2"/>
          <w:sz w:val="24"/>
        </w:rPr>
        <w:t>.</w:t>
      </w:r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7.15.1</w:t>
      </w:r>
      <w:r>
        <w:rPr>
          <w:color w:val="262526"/>
        </w:rPr>
        <w:tab/>
      </w:r>
      <w:r>
        <w:rPr>
          <w:color w:val="262526"/>
          <w:spacing w:val="-2"/>
        </w:rPr>
        <w:t>Confidentiality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7.15.1(b),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pStyle w:val="ListParagraph"/>
        <w:numPr>
          <w:ilvl w:val="0"/>
          <w:numId w:val="15"/>
        </w:numPr>
        <w:tabs>
          <w:tab w:val="left" w:pos="1834"/>
          <w:tab w:val="left" w:pos="1836"/>
        </w:tabs>
        <w:spacing w:before="18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ab/>
        <w:t xml:space="preserve">For the purposes of clause 8.6.2(c),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 xml:space="preserve">from a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installation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customer's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point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deemed </w:t>
      </w:r>
      <w:r>
        <w:rPr>
          <w:color w:val="262526"/>
          <w:sz w:val="24"/>
        </w:rPr>
        <w:t xml:space="preserve">to have been provided by the </w:t>
      </w:r>
      <w:r>
        <w:rPr>
          <w:i/>
          <w:color w:val="262526"/>
          <w:sz w:val="24"/>
        </w:rPr>
        <w:t>retail customer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58"/>
        </w:tabs>
        <w:spacing w:before="1"/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7.15.4</w:t>
      </w:r>
      <w:r>
        <w:rPr>
          <w:color w:val="262526"/>
        </w:rPr>
        <w:tab/>
      </w:r>
      <w:r>
        <w:rPr>
          <w:color w:val="262526"/>
          <w:spacing w:val="-2"/>
        </w:rPr>
        <w:t>Additional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security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controls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for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small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customer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metering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installations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7.15.4(b),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spacing w:before="183" w:line="249" w:lineRule="auto"/>
        <w:ind w:left="1834" w:right="130" w:hanging="567"/>
        <w:jc w:val="both"/>
        <w:rPr>
          <w:i/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Metering Coordinator </w:t>
      </w:r>
      <w:r>
        <w:rPr>
          <w:color w:val="262526"/>
          <w:sz w:val="24"/>
        </w:rPr>
        <w:t xml:space="preserve">must ensure that </w:t>
      </w:r>
      <w:r>
        <w:rPr>
          <w:i/>
          <w:color w:val="262526"/>
          <w:sz w:val="24"/>
        </w:rPr>
        <w:t xml:space="preserve">power quality data </w:t>
      </w:r>
      <w:r>
        <w:rPr>
          <w:color w:val="262526"/>
          <w:sz w:val="24"/>
        </w:rPr>
        <w:t>from 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given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that is permitted under the </w:t>
      </w:r>
      <w:r>
        <w:rPr>
          <w:i/>
          <w:color w:val="262526"/>
          <w:sz w:val="24"/>
        </w:rPr>
        <w:t>Rules.</w:t>
      </w:r>
    </w:p>
    <w:p w:rsidR="00920260" w:rsidRDefault="00920260">
      <w:pPr>
        <w:pStyle w:val="BodyText"/>
        <w:spacing w:before="65"/>
        <w:rPr>
          <w:i/>
        </w:r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7.15.5</w:t>
      </w:r>
      <w:r>
        <w:rPr>
          <w:color w:val="262526"/>
        </w:rPr>
        <w:tab/>
      </w:r>
      <w:r>
        <w:rPr>
          <w:color w:val="262526"/>
          <w:spacing w:val="-2"/>
        </w:rPr>
        <w:t>Access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energy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data</w:t>
      </w:r>
    </w:p>
    <w:p w:rsidR="00920260" w:rsidRDefault="00CF57C1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7.15.5(b),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“ensure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”,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“and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quality </w:t>
      </w:r>
      <w:r>
        <w:rPr>
          <w:i/>
          <w:color w:val="262526"/>
          <w:spacing w:val="-2"/>
          <w:sz w:val="24"/>
        </w:rPr>
        <w:t>data,</w:t>
      </w:r>
      <w:r>
        <w:rPr>
          <w:color w:val="262526"/>
          <w:spacing w:val="-2"/>
          <w:sz w:val="24"/>
        </w:rPr>
        <w:t>’.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5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7.15.5</w:t>
      </w:r>
      <w:r>
        <w:rPr>
          <w:color w:val="262526"/>
        </w:rPr>
        <w:tab/>
      </w:r>
      <w:r>
        <w:rPr>
          <w:color w:val="262526"/>
          <w:spacing w:val="-2"/>
        </w:rPr>
        <w:t>Access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energy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data</w:t>
      </w:r>
    </w:p>
    <w:p w:rsidR="00920260" w:rsidRDefault="00CF57C1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7.15.5(c1),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following 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provision:</w:t>
      </w:r>
    </w:p>
    <w:p w:rsidR="00920260" w:rsidRDefault="00CF57C1">
      <w:pPr>
        <w:spacing w:before="183" w:line="249" w:lineRule="auto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(c2)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Only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in respect of a </w:t>
      </w:r>
      <w:r>
        <w:rPr>
          <w:i/>
          <w:color w:val="262526"/>
          <w:sz w:val="24"/>
        </w:rPr>
        <w:t>small customer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receive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quality data </w:t>
      </w: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metering installation</w:t>
      </w:r>
      <w:r>
        <w:rPr>
          <w:color w:val="262526"/>
          <w:sz w:val="24"/>
        </w:rPr>
        <w:t>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7.16.3Requirements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metrology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procedure</w:t>
      </w:r>
    </w:p>
    <w:p w:rsidR="00920260" w:rsidRDefault="00CF57C1">
      <w:pPr>
        <w:spacing w:before="129" w:line="249" w:lineRule="auto"/>
        <w:ind w:left="134" w:right="223"/>
        <w:rPr>
          <w:sz w:val="24"/>
        </w:rPr>
      </w:pPr>
      <w:r>
        <w:rPr>
          <w:color w:val="262526"/>
          <w:sz w:val="24"/>
        </w:rPr>
        <w:t xml:space="preserve">In clause 7.16.3(a)(6)(i), after “substitution of </w:t>
      </w: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 xml:space="preserve">", including “and, to the extent necessary, </w:t>
      </w:r>
      <w:r>
        <w:rPr>
          <w:i/>
          <w:color w:val="262526"/>
          <w:sz w:val="24"/>
        </w:rPr>
        <w:t>power quality data</w:t>
      </w:r>
      <w:r>
        <w:rPr>
          <w:color w:val="262526"/>
          <w:sz w:val="24"/>
        </w:rPr>
        <w:t>”.</w:t>
      </w:r>
    </w:p>
    <w:p w:rsidR="00920260" w:rsidRDefault="00920260">
      <w:pPr>
        <w:pStyle w:val="BodyText"/>
        <w:spacing w:before="6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7.16.6</w:t>
      </w:r>
      <w:r>
        <w:rPr>
          <w:color w:val="262526"/>
        </w:rPr>
        <w:tab/>
      </w:r>
      <w:r>
        <w:rPr>
          <w:color w:val="262526"/>
          <w:spacing w:val="-2"/>
        </w:rPr>
        <w:t>Service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level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procedures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7.16.6(c)(2),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“delivery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quality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spacing w:before="82"/>
        <w:ind w:left="700" w:hanging="566"/>
      </w:pPr>
      <w:r>
        <w:rPr>
          <w:color w:val="262526"/>
          <w:spacing w:val="-2"/>
        </w:rPr>
        <w:lastRenderedPageBreak/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7.16.6</w:t>
      </w:r>
      <w:r>
        <w:rPr>
          <w:color w:val="262526"/>
        </w:rPr>
        <w:tab/>
      </w:r>
      <w:r>
        <w:rPr>
          <w:color w:val="262526"/>
          <w:spacing w:val="-2"/>
        </w:rPr>
        <w:t>Service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level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procedures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7.16.6(c)(3),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“delivery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quality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7.16.6</w:t>
      </w:r>
      <w:r>
        <w:rPr>
          <w:color w:val="262526"/>
        </w:rPr>
        <w:tab/>
      </w:r>
      <w:r>
        <w:rPr>
          <w:color w:val="262526"/>
          <w:spacing w:val="-2"/>
        </w:rPr>
        <w:t>Service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level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procedures</w:t>
      </w:r>
    </w:p>
    <w:p w:rsidR="00920260" w:rsidRDefault="00CF57C1">
      <w:pPr>
        <w:spacing w:before="129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7.16.6(c)(4),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“delivery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“and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quality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”.</w:t>
      </w:r>
    </w:p>
    <w:p w:rsidR="00920260" w:rsidRDefault="00920260">
      <w:pPr>
        <w:pStyle w:val="BodyText"/>
        <w:spacing w:before="74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7.16.6</w:t>
      </w:r>
      <w:r>
        <w:rPr>
          <w:color w:val="262526"/>
        </w:rPr>
        <w:tab/>
      </w:r>
      <w:r>
        <w:rPr>
          <w:color w:val="262526"/>
          <w:spacing w:val="-2"/>
        </w:rPr>
        <w:t>Service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level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procedures</w:t>
      </w:r>
    </w:p>
    <w:p w:rsidR="00920260" w:rsidRDefault="00CF57C1">
      <w:pPr>
        <w:pStyle w:val="BodyText"/>
        <w:spacing w:line="249" w:lineRule="auto"/>
        <w:ind w:left="134" w:right="223"/>
      </w:pPr>
      <w:r>
        <w:rPr>
          <w:color w:val="262526"/>
        </w:rPr>
        <w:t>In clause 7.16.6(c), after subparagraph (8), insert new subparagraph (9) and (10) as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follows and renumber the remaining sub-paragraphs:</w:t>
      </w:r>
    </w:p>
    <w:p w:rsidR="00920260" w:rsidRDefault="00CF57C1">
      <w:pPr>
        <w:pStyle w:val="ListParagraph"/>
        <w:numPr>
          <w:ilvl w:val="1"/>
          <w:numId w:val="14"/>
        </w:numPr>
        <w:tabs>
          <w:tab w:val="left" w:pos="2401"/>
        </w:tabs>
        <w:spacing w:before="172"/>
        <w:ind w:hanging="566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appropriate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levels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quality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data</w:t>
      </w:r>
      <w:r>
        <w:rPr>
          <w:color w:val="262526"/>
          <w:spacing w:val="-2"/>
          <w:sz w:val="24"/>
        </w:rPr>
        <w:t>;</w:t>
      </w:r>
    </w:p>
    <w:p w:rsidR="00920260" w:rsidRDefault="00CF57C1">
      <w:pPr>
        <w:pStyle w:val="ListParagraph"/>
        <w:numPr>
          <w:ilvl w:val="1"/>
          <w:numId w:val="14"/>
        </w:numPr>
        <w:tabs>
          <w:tab w:val="left" w:pos="2401"/>
        </w:tabs>
        <w:spacing w:before="183" w:line="249" w:lineRule="auto"/>
        <w:ind w:right="130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processes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sharing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quality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Rules;</w:t>
      </w:r>
    </w:p>
    <w:p w:rsidR="00920260" w:rsidRDefault="00920260">
      <w:pPr>
        <w:pStyle w:val="BodyText"/>
        <w:spacing w:before="64"/>
        <w:rPr>
          <w:i/>
        </w:rPr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 w:rsidR="00920260" w:rsidRDefault="00CF57C1">
      <w:pPr>
        <w:pStyle w:val="BodyText"/>
        <w:ind w:left="134"/>
      </w:pPr>
      <w:r>
        <w:rPr>
          <w:color w:val="262526"/>
        </w:rPr>
        <w:t xml:space="preserve">In Chapter 10, insert the following definition in alphabetical </w:t>
      </w:r>
      <w:r>
        <w:rPr>
          <w:color w:val="262526"/>
          <w:spacing w:val="-2"/>
        </w:rPr>
        <w:t>order:</w:t>
      </w:r>
    </w:p>
    <w:p w:rsidR="00920260" w:rsidRDefault="00CF57C1">
      <w:pPr>
        <w:pStyle w:val="Heading3"/>
        <w:spacing w:before="65"/>
      </w:pPr>
      <w:r>
        <w:rPr>
          <w:color w:val="262526"/>
        </w:rPr>
        <w:t>power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quality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4"/>
        </w:rPr>
        <w:t>data</w:t>
      </w:r>
    </w:p>
    <w:p w:rsidR="00920260" w:rsidRDefault="00CF57C1">
      <w:pPr>
        <w:pStyle w:val="BodyText"/>
        <w:spacing w:before="242" w:line="249" w:lineRule="auto"/>
        <w:ind w:left="1267" w:right="131"/>
        <w:jc w:val="both"/>
      </w:pPr>
      <w:r>
        <w:rPr>
          <w:color w:val="262526"/>
        </w:rPr>
        <w:t xml:space="preserve">The characteristics of the power supply as measured by the </w:t>
      </w:r>
      <w:r>
        <w:rPr>
          <w:i/>
          <w:color w:val="262526"/>
        </w:rPr>
        <w:t>meter</w:t>
      </w:r>
      <w:r>
        <w:rPr>
          <w:color w:val="262526"/>
        </w:rPr>
        <w:t xml:space="preserve">, which </w:t>
      </w:r>
      <w:r>
        <w:rPr>
          <w:color w:val="262526"/>
          <w:spacing w:val="-2"/>
        </w:rPr>
        <w:t>includes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measurements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voltage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(in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volts),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current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(in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amperes),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 xml:space="preserve">power </w:t>
      </w:r>
      <w:r>
        <w:rPr>
          <w:color w:val="262526"/>
        </w:rPr>
        <w:t>factor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(expressed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ratio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active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kW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apparent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power kVA or as a phase angle).</w:t>
      </w:r>
    </w:p>
    <w:p w:rsidR="00920260" w:rsidRDefault="00920260">
      <w:pPr>
        <w:pStyle w:val="BodyText"/>
        <w:spacing w:before="67"/>
      </w:pPr>
    </w:p>
    <w:p w:rsidR="00920260" w:rsidRDefault="00CF57C1">
      <w:pPr>
        <w:pStyle w:val="Heading1"/>
        <w:numPr>
          <w:ilvl w:val="0"/>
          <w:numId w:val="14"/>
        </w:numPr>
        <w:tabs>
          <w:tab w:val="left" w:pos="700"/>
          <w:tab w:val="left" w:pos="2968"/>
        </w:tabs>
        <w:ind w:left="700" w:hanging="566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 w:rsidR="00920260" w:rsidRDefault="00CF57C1">
      <w:pPr>
        <w:spacing w:before="129" w:line="249" w:lineRule="auto"/>
        <w:ind w:left="134" w:right="14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metering</w:t>
      </w:r>
      <w:r>
        <w:rPr>
          <w:b/>
          <w:i/>
          <w:color w:val="262526"/>
          <w:spacing w:val="-10"/>
          <w:sz w:val="24"/>
        </w:rPr>
        <w:t xml:space="preserve"> </w:t>
      </w:r>
      <w:r>
        <w:rPr>
          <w:b/>
          <w:i/>
          <w:color w:val="262526"/>
          <w:sz w:val="24"/>
        </w:rPr>
        <w:t>data</w:t>
      </w:r>
      <w:r>
        <w:rPr>
          <w:b/>
          <w:i/>
          <w:color w:val="262526"/>
          <w:spacing w:val="-10"/>
          <w:sz w:val="24"/>
        </w:rPr>
        <w:t xml:space="preserve"> </w:t>
      </w:r>
      <w:r>
        <w:rPr>
          <w:b/>
          <w:i/>
          <w:color w:val="262526"/>
          <w:sz w:val="24"/>
        </w:rPr>
        <w:t>services</w:t>
      </w:r>
      <w:r>
        <w:rPr>
          <w:i/>
          <w:color w:val="262526"/>
          <w:sz w:val="24"/>
        </w:rPr>
        <w:t>"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“storage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delivery of </w:t>
      </w: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 xml:space="preserve">”, insert “and </w:t>
      </w:r>
      <w:r>
        <w:rPr>
          <w:i/>
          <w:color w:val="262526"/>
          <w:sz w:val="24"/>
        </w:rPr>
        <w:t>power quality data</w:t>
      </w:r>
      <w:r>
        <w:rPr>
          <w:color w:val="262526"/>
          <w:sz w:val="24"/>
        </w:rPr>
        <w:t>”.</w:t>
      </w:r>
    </w:p>
    <w:p w:rsidR="00920260" w:rsidRDefault="00920260">
      <w:pPr>
        <w:spacing w:line="249" w:lineRule="auto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1"/>
        <w:spacing w:before="82"/>
        <w:ind w:left="134" w:firstLine="0"/>
      </w:pPr>
      <w:bookmarkStart w:id="6" w:name="_bookmark5"/>
      <w:bookmarkEnd w:id="6"/>
      <w:r>
        <w:rPr>
          <w:color w:val="262526"/>
          <w:spacing w:val="-4"/>
        </w:rPr>
        <w:lastRenderedPageBreak/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10"/>
        </w:rPr>
        <w:t>3</w:t>
      </w:r>
    </w:p>
    <w:p w:rsidR="00920260" w:rsidRDefault="00CF57C1">
      <w:pPr>
        <w:spacing w:before="82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spacing w:val="-2"/>
          <w:sz w:val="28"/>
        </w:rPr>
        <w:t>Savings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 xml:space="preserve">the </w:t>
      </w:r>
      <w:r>
        <w:rPr>
          <w:rFonts w:ascii="Arial"/>
          <w:b/>
          <w:color w:val="262526"/>
          <w:sz w:val="28"/>
        </w:rPr>
        <w:t>National Electricity Rules</w:t>
      </w:r>
    </w:p>
    <w:p w:rsidR="00920260" w:rsidRDefault="00920260">
      <w:pPr>
        <w:spacing w:line="249" w:lineRule="auto"/>
        <w:rPr>
          <w:rFonts w:ascii="Arial"/>
          <w:sz w:val="28"/>
        </w:rPr>
        <w:sectPr w:rsidR="00920260">
          <w:pgSz w:w="11910" w:h="16840"/>
          <w:pgMar w:top="1320" w:right="1680" w:bottom="860" w:left="1680" w:header="776" w:footer="673" w:gutter="0"/>
          <w:cols w:num="2" w:space="720" w:equalWidth="0">
            <w:col w:w="1623" w:space="531"/>
            <w:col w:w="6396"/>
          </w:cols>
        </w:sectPr>
      </w:pPr>
    </w:p>
    <w:p w:rsidR="00920260" w:rsidRDefault="00686495">
      <w:pPr>
        <w:pStyle w:val="BodyText"/>
        <w:spacing w:before="117"/>
        <w:ind w:right="131"/>
        <w:jc w:val="right"/>
      </w:pPr>
      <w:hyperlink w:anchor="_bookmark0" w:history="1">
        <w:r w:rsidR="00CF57C1">
          <w:rPr>
            <w:color w:val="262526"/>
          </w:rPr>
          <w:t xml:space="preserve">(Clause </w:t>
        </w:r>
        <w:r w:rsidR="00CF57C1">
          <w:rPr>
            <w:color w:val="262526"/>
            <w:spacing w:val="-5"/>
          </w:rPr>
          <w:t>5)</w:t>
        </w:r>
      </w:hyperlink>
    </w:p>
    <w:p w:rsidR="00920260" w:rsidRDefault="00920260">
      <w:pPr>
        <w:pStyle w:val="BodyText"/>
        <w:spacing w:before="75"/>
      </w:pPr>
    </w:p>
    <w:p w:rsidR="00920260" w:rsidRDefault="00CF57C1">
      <w:pPr>
        <w:pStyle w:val="Heading1"/>
        <w:numPr>
          <w:ilvl w:val="0"/>
          <w:numId w:val="13"/>
        </w:numPr>
        <w:tabs>
          <w:tab w:val="left" w:pos="701"/>
          <w:tab w:val="left" w:pos="2968"/>
        </w:tabs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7"/>
        </w:rPr>
        <w:t>11</w:t>
      </w:r>
      <w:r>
        <w:rPr>
          <w:color w:val="262526"/>
        </w:rPr>
        <w:tab/>
      </w:r>
      <w:r>
        <w:rPr>
          <w:color w:val="262526"/>
          <w:spacing w:val="-4"/>
        </w:rPr>
        <w:t>Savings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4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4"/>
        </w:rPr>
        <w:t>Transitional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4"/>
        </w:rPr>
        <w:t>Amendments</w:t>
      </w:r>
      <w:r>
        <w:rPr>
          <w:color w:val="262526"/>
          <w:spacing w:val="-2"/>
        </w:rPr>
        <w:t xml:space="preserve"> </w:t>
      </w:r>
      <w:r>
        <w:rPr>
          <w:color w:val="262526"/>
          <w:spacing w:val="-5"/>
        </w:rPr>
        <w:t>to</w:t>
      </w:r>
    </w:p>
    <w:p w:rsidR="00920260" w:rsidRDefault="00CF57C1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0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1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Rules</w:t>
      </w:r>
    </w:p>
    <w:p w:rsidR="00920260" w:rsidRDefault="00CF57C1"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ZZZZZI,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11.[XXX],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follows:</w:t>
      </w:r>
    </w:p>
    <w:p w:rsidR="00920260" w:rsidRDefault="00CF57C1">
      <w:pPr>
        <w:spacing w:before="242" w:line="249" w:lineRule="auto"/>
        <w:ind w:left="1268" w:right="181" w:hanging="1134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11.[XXX] Rules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consequential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making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National</w:t>
      </w:r>
      <w:r>
        <w:rPr>
          <w:rFonts w:ascii="Arial"/>
          <w:b/>
          <w:color w:val="262526"/>
          <w:spacing w:val="-6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 xml:space="preserve">Electricity Amendment (Accelerating smart meter deployment) Rule </w:t>
      </w:r>
      <w:r>
        <w:rPr>
          <w:rFonts w:ascii="Arial"/>
          <w:b/>
          <w:color w:val="262526"/>
          <w:spacing w:val="-4"/>
          <w:sz w:val="26"/>
        </w:rPr>
        <w:t>2024</w:t>
      </w:r>
    </w:p>
    <w:p w:rsidR="00920260" w:rsidRDefault="00CF57C1">
      <w:pPr>
        <w:pStyle w:val="Heading2"/>
        <w:tabs>
          <w:tab w:val="left" w:pos="1573"/>
        </w:tabs>
        <w:spacing w:before="248"/>
      </w:pPr>
      <w:r>
        <w:rPr>
          <w:color w:val="262526"/>
          <w:spacing w:val="-2"/>
        </w:rPr>
        <w:t>11.[XXX].1</w:t>
      </w:r>
      <w:r>
        <w:rPr>
          <w:color w:val="262526"/>
        </w:rPr>
        <w:tab/>
      </w:r>
      <w:r>
        <w:rPr>
          <w:color w:val="262526"/>
          <w:spacing w:val="-2"/>
        </w:rPr>
        <w:t>Definitions</w:t>
      </w:r>
    </w:p>
    <w:p w:rsidR="00920260" w:rsidRDefault="00CF57C1">
      <w:pPr>
        <w:spacing w:before="128" w:line="249" w:lineRule="auto"/>
        <w:ind w:left="1268" w:right="129"/>
        <w:jc w:val="both"/>
        <w:rPr>
          <w:sz w:val="24"/>
        </w:rPr>
      </w:pPr>
      <w:r>
        <w:rPr>
          <w:b/>
          <w:color w:val="262526"/>
          <w:sz w:val="24"/>
        </w:rPr>
        <w:t xml:space="preserve">Affected Retailer </w:t>
      </w:r>
      <w:r>
        <w:rPr>
          <w:color w:val="262526"/>
          <w:sz w:val="24"/>
        </w:rPr>
        <w:t xml:space="preserve">means, in relation to a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retailer </w:t>
      </w:r>
      <w:r>
        <w:rPr>
          <w:color w:val="262526"/>
          <w:sz w:val="24"/>
        </w:rPr>
        <w:t xml:space="preserve">that is the </w:t>
      </w:r>
      <w:r>
        <w:rPr>
          <w:i/>
          <w:color w:val="262526"/>
          <w:sz w:val="24"/>
        </w:rPr>
        <w:t xml:space="preserve">financially responsible Market Participant </w:t>
      </w:r>
      <w:r>
        <w:rPr>
          <w:color w:val="262526"/>
          <w:sz w:val="24"/>
        </w:rPr>
        <w:t xml:space="preserve">for one or more </w:t>
      </w:r>
      <w:r>
        <w:rPr>
          <w:i/>
          <w:color w:val="262526"/>
          <w:sz w:val="24"/>
        </w:rPr>
        <w:t xml:space="preserve">connection points </w:t>
      </w:r>
      <w:r>
        <w:rPr>
          <w:color w:val="262526"/>
          <w:sz w:val="24"/>
        </w:rPr>
        <w:t xml:space="preserve">where a </w:t>
      </w:r>
      <w:r>
        <w:rPr>
          <w:i/>
          <w:color w:val="262526"/>
          <w:sz w:val="24"/>
        </w:rPr>
        <w:t xml:space="preserve">Legacy Meter </w:t>
      </w:r>
      <w:r>
        <w:rPr>
          <w:color w:val="262526"/>
          <w:sz w:val="24"/>
        </w:rPr>
        <w:t xml:space="preserve">is to be replaced under that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.</w:t>
      </w:r>
    </w:p>
    <w:p w:rsidR="00920260" w:rsidRDefault="00CF57C1">
      <w:pPr>
        <w:spacing w:before="116" w:line="249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-6"/>
          <w:sz w:val="24"/>
        </w:rPr>
        <w:t xml:space="preserve"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(Accelerating smart meter deployment) Rule 2024</w:t>
      </w:r>
      <w:r>
        <w:rPr>
          <w:color w:val="262526"/>
          <w:sz w:val="24"/>
        </w:rPr>
        <w:t>.</w:t>
      </w:r>
    </w:p>
    <w:p w:rsidR="00920260" w:rsidRDefault="00CF57C1">
      <w:pPr>
        <w:spacing w:before="116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Interim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Period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LMRP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Period.</w:t>
      </w:r>
    </w:p>
    <w:p w:rsidR="00920260" w:rsidRDefault="00CF57C1">
      <w:pPr>
        <w:pStyle w:val="BodyText"/>
        <w:spacing w:before="125" w:line="249" w:lineRule="auto"/>
        <w:ind w:left="1268" w:right="131" w:hanging="1"/>
        <w:jc w:val="both"/>
      </w:pPr>
      <w:r>
        <w:rPr>
          <w:b/>
          <w:color w:val="262526"/>
        </w:rPr>
        <w:t>Interim</w:t>
      </w:r>
      <w:r>
        <w:rPr>
          <w:b/>
          <w:color w:val="262526"/>
          <w:spacing w:val="-15"/>
        </w:rPr>
        <w:t xml:space="preserve"> </w:t>
      </w:r>
      <w:r>
        <w:rPr>
          <w:b/>
          <w:color w:val="262526"/>
        </w:rPr>
        <w:t>Target</w:t>
      </w:r>
      <w:r>
        <w:rPr>
          <w:b/>
          <w:color w:val="262526"/>
          <w:spacing w:val="-11"/>
        </w:rPr>
        <w:t xml:space="preserve"> </w:t>
      </w:r>
      <w:r>
        <w:rPr>
          <w:color w:val="262526"/>
        </w:rPr>
        <w:t>means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target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1"/>
        </w:rPr>
        <w:t xml:space="preserve"> </w:t>
      </w:r>
      <w:r>
        <w:rPr>
          <w:i/>
          <w:color w:val="262526"/>
        </w:rPr>
        <w:t>Legacy</w:t>
      </w:r>
      <w:r>
        <w:rPr>
          <w:i/>
          <w:color w:val="262526"/>
          <w:spacing w:val="-11"/>
        </w:rPr>
        <w:t xml:space="preserve"> </w:t>
      </w:r>
      <w:r>
        <w:rPr>
          <w:i/>
          <w:color w:val="262526"/>
        </w:rPr>
        <w:t>Meters</w:t>
      </w:r>
      <w:r>
        <w:rPr>
          <w:i/>
          <w:color w:val="262526"/>
          <w:spacing w:val="-1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each Interim Period made available to an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Affected Retailer in accordance with clause 11.[XXX].6.</w:t>
      </w:r>
    </w:p>
    <w:p w:rsidR="00920260" w:rsidRDefault="00CF57C1">
      <w:pPr>
        <w:spacing w:before="117" w:line="249" w:lineRule="auto"/>
        <w:ind w:left="1268" w:right="132" w:hanging="1"/>
        <w:jc w:val="both"/>
        <w:rPr>
          <w:sz w:val="24"/>
        </w:rPr>
      </w:pPr>
      <w:r>
        <w:rPr>
          <w:b/>
          <w:color w:val="262526"/>
          <w:sz w:val="24"/>
        </w:rPr>
        <w:t>Legacy Meter</w:t>
      </w:r>
      <w:r>
        <w:rPr>
          <w:b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means any type 5 and 6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>in operation at the commencement of the LMRP Period.</w:t>
      </w:r>
    </w:p>
    <w:p w:rsidR="00920260" w:rsidRDefault="00CF57C1">
      <w:pPr>
        <w:spacing w:before="115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Legacy</w:t>
      </w:r>
      <w:r>
        <w:rPr>
          <w:b/>
          <w:color w:val="262526"/>
          <w:spacing w:val="9"/>
          <w:sz w:val="24"/>
        </w:rPr>
        <w:t xml:space="preserve"> </w:t>
      </w:r>
      <w:r>
        <w:rPr>
          <w:b/>
          <w:color w:val="262526"/>
          <w:sz w:val="24"/>
        </w:rPr>
        <w:t>Meter</w:t>
      </w:r>
      <w:r>
        <w:rPr>
          <w:b/>
          <w:color w:val="262526"/>
          <w:spacing w:val="7"/>
          <w:sz w:val="24"/>
        </w:rPr>
        <w:t xml:space="preserve"> </w:t>
      </w:r>
      <w:r>
        <w:rPr>
          <w:b/>
          <w:color w:val="262526"/>
          <w:sz w:val="24"/>
        </w:rPr>
        <w:t>Replacement</w:t>
      </w:r>
      <w:r>
        <w:rPr>
          <w:b/>
          <w:color w:val="262526"/>
          <w:spacing w:val="11"/>
          <w:sz w:val="24"/>
        </w:rPr>
        <w:t xml:space="preserve"> </w:t>
      </w:r>
      <w:r>
        <w:rPr>
          <w:b/>
          <w:color w:val="262526"/>
          <w:sz w:val="24"/>
        </w:rPr>
        <w:t>Plan</w:t>
      </w:r>
      <w:r>
        <w:rPr>
          <w:b/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LMRP</w:t>
      </w:r>
      <w:r>
        <w:rPr>
          <w:color w:val="262526"/>
          <w:sz w:val="24"/>
        </w:rPr>
        <w:t>)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plan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developed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920260" w:rsidRDefault="00CF57C1">
      <w:pPr>
        <w:spacing w:before="12"/>
        <w:ind w:left="1268"/>
        <w:jc w:val="both"/>
        <w:rPr>
          <w:sz w:val="24"/>
        </w:rPr>
      </w:pPr>
      <w:r>
        <w:rPr>
          <w:i/>
          <w:color w:val="262526"/>
          <w:sz w:val="24"/>
        </w:rPr>
        <w:t>published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11.[XXX].2.</w:t>
      </w:r>
    </w:p>
    <w:p w:rsidR="00920260" w:rsidRDefault="00CF57C1">
      <w:pPr>
        <w:spacing w:before="125" w:line="249" w:lineRule="auto"/>
        <w:ind w:left="1268" w:right="131"/>
        <w:jc w:val="both"/>
        <w:rPr>
          <w:sz w:val="24"/>
        </w:rPr>
      </w:pPr>
      <w:r>
        <w:rPr>
          <w:b/>
          <w:color w:val="262526"/>
          <w:sz w:val="24"/>
        </w:rPr>
        <w:t>LMRP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Objective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type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4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>in a timely, cost effective, fair and safe way during the LMRP Period.</w:t>
      </w:r>
    </w:p>
    <w:p w:rsidR="00920260" w:rsidRDefault="00CF57C1">
      <w:pPr>
        <w:spacing w:before="116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LMRP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Period</w:t>
      </w:r>
      <w:r>
        <w:rPr>
          <w:b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July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2025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30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June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2030.</w:t>
      </w:r>
    </w:p>
    <w:p w:rsidR="00920260" w:rsidRDefault="00CF57C1">
      <w:pPr>
        <w:spacing w:before="126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LMRP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Principles</w:t>
      </w:r>
      <w:r>
        <w:rPr>
          <w:b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11.[XXX].2(c).</w:t>
      </w:r>
    </w:p>
    <w:p w:rsidR="00920260" w:rsidRDefault="00CF57C1">
      <w:pPr>
        <w:spacing w:before="125" w:line="249" w:lineRule="auto"/>
        <w:ind w:left="1268" w:right="129"/>
        <w:jc w:val="both"/>
        <w:rPr>
          <w:sz w:val="24"/>
        </w:rPr>
      </w:pPr>
      <w:r>
        <w:rPr>
          <w:b/>
          <w:color w:val="262526"/>
          <w:sz w:val="24"/>
        </w:rPr>
        <w:t xml:space="preserve">LMRP Requirements </w:t>
      </w:r>
      <w:r>
        <w:rPr>
          <w:color w:val="262526"/>
          <w:sz w:val="24"/>
        </w:rPr>
        <w:t xml:space="preserve">means the requirements for a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set out in clauses 11.[XXX].2 and 11.[XXX].3.</w:t>
      </w:r>
    </w:p>
    <w:p w:rsidR="00920260" w:rsidRDefault="00CF57C1">
      <w:pPr>
        <w:spacing w:before="116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market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body</w:t>
      </w:r>
      <w:r>
        <w:rPr>
          <w:b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AEMO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5"/>
          <w:sz w:val="24"/>
        </w:rPr>
        <w:t>AER</w:t>
      </w:r>
    </w:p>
    <w:p w:rsidR="00920260" w:rsidRDefault="00CF57C1">
      <w:pPr>
        <w:pStyle w:val="BodyText"/>
        <w:spacing w:before="125" w:line="249" w:lineRule="auto"/>
        <w:ind w:left="1268" w:right="129"/>
        <w:jc w:val="both"/>
      </w:pPr>
      <w:r>
        <w:rPr>
          <w:b/>
          <w:color w:val="262526"/>
        </w:rPr>
        <w:t>Material</w:t>
      </w:r>
      <w:r>
        <w:rPr>
          <w:b/>
          <w:color w:val="262526"/>
          <w:spacing w:val="-2"/>
        </w:rPr>
        <w:t xml:space="preserve"> </w:t>
      </w:r>
      <w:r>
        <w:rPr>
          <w:b/>
          <w:color w:val="262526"/>
        </w:rPr>
        <w:t>Change</w:t>
      </w:r>
      <w:r>
        <w:rPr>
          <w:b/>
          <w:color w:val="262526"/>
          <w:spacing w:val="-2"/>
        </w:rPr>
        <w:t xml:space="preserve"> </w:t>
      </w:r>
      <w:r>
        <w:rPr>
          <w:b/>
          <w:color w:val="262526"/>
        </w:rPr>
        <w:t>Event</w:t>
      </w:r>
      <w:r>
        <w:rPr>
          <w:b/>
          <w:color w:val="262526"/>
          <w:spacing w:val="-2"/>
        </w:rPr>
        <w:t xml:space="preserve"> </w:t>
      </w:r>
      <w:r>
        <w:rPr>
          <w:color w:val="262526"/>
        </w:rPr>
        <w:t>means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change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circumstances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event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is beyond the reasonable control of the </w:t>
      </w:r>
      <w:r>
        <w:rPr>
          <w:i/>
          <w:color w:val="262526"/>
        </w:rPr>
        <w:t xml:space="preserve">Local Network Service Provider </w:t>
      </w:r>
      <w:r>
        <w:rPr>
          <w:color w:val="262526"/>
        </w:rPr>
        <w:t xml:space="preserve">or </w:t>
      </w:r>
      <w:r>
        <w:rPr>
          <w:color w:val="262526"/>
          <w:spacing w:val="-2"/>
        </w:rPr>
        <w:t>Affected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Retailer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which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could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not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have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been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reasonably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foreseen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at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2"/>
        </w:rPr>
        <w:t xml:space="preserve">time </w:t>
      </w:r>
      <w:r>
        <w:rPr>
          <w:color w:val="262526"/>
        </w:rPr>
        <w:t xml:space="preserve">of the development of the </w:t>
      </w:r>
      <w:r>
        <w:rPr>
          <w:i/>
          <w:color w:val="262526"/>
        </w:rPr>
        <w:t xml:space="preserve">LMRP </w:t>
      </w:r>
      <w:r>
        <w:rPr>
          <w:color w:val="262526"/>
        </w:rPr>
        <w:t>and which would materially adversely affect 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Affected Retailer’s ability to comply with the </w:t>
      </w:r>
      <w:r>
        <w:rPr>
          <w:i/>
          <w:color w:val="262526"/>
        </w:rPr>
        <w:t>LMRP</w:t>
      </w:r>
      <w:r>
        <w:rPr>
          <w:color w:val="262526"/>
        </w:rPr>
        <w:t>.</w:t>
      </w:r>
    </w:p>
    <w:p w:rsidR="00920260" w:rsidRDefault="00CF57C1">
      <w:pPr>
        <w:pStyle w:val="BodyText"/>
        <w:spacing w:before="118" w:line="249" w:lineRule="auto"/>
        <w:ind w:left="1268" w:right="132"/>
        <w:jc w:val="both"/>
      </w:pPr>
      <w:r>
        <w:rPr>
          <w:b/>
          <w:color w:val="262526"/>
        </w:rPr>
        <w:t xml:space="preserve">Material Error </w:t>
      </w:r>
      <w:r>
        <w:rPr>
          <w:color w:val="262526"/>
        </w:rPr>
        <w:t xml:space="preserve">means an error which would materially adversely affect the Affected Retailer’s ability to comply with the </w:t>
      </w:r>
      <w:r>
        <w:rPr>
          <w:i/>
          <w:color w:val="262526"/>
        </w:rPr>
        <w:t>LMRP</w:t>
      </w:r>
      <w:r>
        <w:rPr>
          <w:color w:val="262526"/>
        </w:rPr>
        <w:t>.</w:t>
      </w:r>
    </w:p>
    <w:p w:rsidR="00920260" w:rsidRDefault="00920260">
      <w:pPr>
        <w:spacing w:line="249" w:lineRule="auto"/>
        <w:jc w:val="both"/>
        <w:sectPr w:rsidR="00920260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:rsidR="00920260" w:rsidRDefault="00CF57C1">
      <w:pPr>
        <w:spacing w:before="83"/>
        <w:ind w:left="1268"/>
        <w:jc w:val="both"/>
        <w:rPr>
          <w:sz w:val="24"/>
        </w:rPr>
      </w:pPr>
      <w:r>
        <w:rPr>
          <w:b/>
          <w:color w:val="262526"/>
          <w:sz w:val="24"/>
        </w:rPr>
        <w:lastRenderedPageBreak/>
        <w:t>Replacement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Deadline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30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June </w:t>
      </w:r>
      <w:r>
        <w:rPr>
          <w:color w:val="262526"/>
          <w:spacing w:val="-2"/>
          <w:sz w:val="24"/>
        </w:rPr>
        <w:t>2030.</w:t>
      </w:r>
    </w:p>
    <w:p w:rsidR="00920260" w:rsidRDefault="00CF57C1">
      <w:pPr>
        <w:spacing w:before="126" w:line="249" w:lineRule="auto"/>
        <w:ind w:left="1267" w:right="131"/>
        <w:jc w:val="both"/>
        <w:rPr>
          <w:sz w:val="24"/>
        </w:rPr>
      </w:pPr>
      <w:r>
        <w:rPr>
          <w:b/>
          <w:color w:val="262526"/>
          <w:sz w:val="24"/>
        </w:rPr>
        <w:t>Resubmission</w:t>
      </w:r>
      <w:r>
        <w:rPr>
          <w:b/>
          <w:color w:val="262526"/>
          <w:spacing w:val="-15"/>
          <w:sz w:val="24"/>
        </w:rPr>
        <w:t xml:space="preserve"> </w:t>
      </w:r>
      <w:r>
        <w:rPr>
          <w:b/>
          <w:color w:val="262526"/>
          <w:sz w:val="24"/>
        </w:rPr>
        <w:t>Notice</w:t>
      </w:r>
      <w:r>
        <w:rPr>
          <w:b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notice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requiring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resubmit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amended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clauses 11.[XXX].4(f)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11.[XXX].5(f)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explaining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 LMRP to be non-compliant with the LMRP Requirements.</w:t>
      </w:r>
    </w:p>
    <w:p w:rsidR="00920260" w:rsidRDefault="00CF57C1">
      <w:pPr>
        <w:pStyle w:val="Heading2"/>
        <w:tabs>
          <w:tab w:val="left" w:pos="1573"/>
        </w:tabs>
        <w:spacing w:before="238"/>
      </w:pPr>
      <w:r>
        <w:rPr>
          <w:color w:val="262526"/>
          <w:spacing w:val="-2"/>
        </w:rPr>
        <w:t>11.[XXX].2</w:t>
      </w:r>
      <w:r>
        <w:rPr>
          <w:color w:val="262526"/>
        </w:rPr>
        <w:tab/>
        <w:t>Legacy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Plans</w:t>
      </w:r>
    </w:p>
    <w:p w:rsidR="00920260" w:rsidRDefault="00CF57C1">
      <w:pPr>
        <w:pStyle w:val="ListParagraph"/>
        <w:numPr>
          <w:ilvl w:val="0"/>
          <w:numId w:val="12"/>
        </w:numPr>
        <w:tabs>
          <w:tab w:val="left" w:pos="1820"/>
          <w:tab w:val="left" w:pos="1834"/>
        </w:tabs>
        <w:spacing w:before="176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must develop and submit to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for approval, a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that provides for the replacement of all Legacy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Meters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(other </w:t>
      </w:r>
      <w:r>
        <w:rPr>
          <w:color w:val="262526"/>
          <w:spacing w:val="-2"/>
          <w:sz w:val="24"/>
        </w:rPr>
        <w:t>than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color w:val="262526"/>
          <w:spacing w:val="-2"/>
          <w:sz w:val="24"/>
        </w:rPr>
        <w:t>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over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LMRP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Period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with </w:t>
      </w:r>
      <w:r>
        <w:rPr>
          <w:color w:val="262526"/>
          <w:sz w:val="24"/>
        </w:rPr>
        <w:t>the LMRP Objective.</w:t>
      </w:r>
    </w:p>
    <w:p w:rsidR="00920260" w:rsidRDefault="00CF57C1">
      <w:pPr>
        <w:pStyle w:val="ListParagraph"/>
        <w:numPr>
          <w:ilvl w:val="0"/>
          <w:numId w:val="12"/>
        </w:numPr>
        <w:tabs>
          <w:tab w:val="left" w:pos="1831"/>
          <w:tab w:val="left" w:pos="1834"/>
        </w:tabs>
        <w:spacing w:before="175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must include a description of the planned replacement program and the process for its development, including: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401"/>
        </w:tabs>
        <w:spacing w:before="17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an outline of the replacement profile over the LMRP Period, </w:t>
      </w:r>
      <w:r>
        <w:rPr>
          <w:color w:val="262526"/>
          <w:spacing w:val="-2"/>
          <w:sz w:val="24"/>
        </w:rPr>
        <w:t>including:</w:t>
      </w:r>
    </w:p>
    <w:p w:rsidR="00920260" w:rsidRDefault="00CF57C1">
      <w:pPr>
        <w:pStyle w:val="ListParagraph"/>
        <w:numPr>
          <w:ilvl w:val="2"/>
          <w:numId w:val="12"/>
        </w:numPr>
        <w:tabs>
          <w:tab w:val="left" w:pos="2968"/>
          <w:tab w:val="left" w:pos="2970"/>
        </w:tabs>
        <w:spacing w:before="172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the total number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to be replaced and corresponding </w:t>
      </w:r>
      <w:r>
        <w:rPr>
          <w:i/>
          <w:color w:val="262526"/>
          <w:sz w:val="24"/>
        </w:rPr>
        <w:t xml:space="preserve">NMIs </w:t>
      </w:r>
      <w:r>
        <w:rPr>
          <w:color w:val="262526"/>
          <w:sz w:val="24"/>
        </w:rPr>
        <w:t>and the number to be replaced in each Interim Period;</w:t>
      </w:r>
    </w:p>
    <w:p w:rsidR="00920260" w:rsidRDefault="00CF57C1">
      <w:pPr>
        <w:pStyle w:val="ListParagraph"/>
        <w:numPr>
          <w:ilvl w:val="2"/>
          <w:numId w:val="12"/>
        </w:numPr>
        <w:tabs>
          <w:tab w:val="left" w:pos="2968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proposes to replace </w:t>
      </w:r>
      <w:r>
        <w:rPr>
          <w:i/>
          <w:color w:val="262526"/>
          <w:sz w:val="24"/>
        </w:rPr>
        <w:t>Legacy Meter</w:t>
      </w:r>
      <w:r>
        <w:rPr>
          <w:color w:val="262526"/>
          <w:sz w:val="24"/>
        </w:rPr>
        <w:t xml:space="preserve">s by reference to groups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>such as any grouping by postcodes or geographical areas, details of the proposed grouping, including which groups are intended to be replaced in each Interim Period;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401"/>
        </w:tabs>
        <w:spacing w:before="175" w:line="249" w:lineRule="auto"/>
        <w:ind w:right="121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explanation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LMRP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consistent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LMRP Objective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had regard to the LMRP Principles;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401"/>
        </w:tabs>
        <w:spacing w:before="173"/>
        <w:ind w:hanging="567"/>
        <w:rPr>
          <w:sz w:val="24"/>
        </w:rPr>
      </w:pPr>
      <w:r>
        <w:rPr>
          <w:color w:val="262526"/>
          <w:sz w:val="24"/>
        </w:rPr>
        <w:t xml:space="preserve">a description </w:t>
      </w:r>
      <w:r>
        <w:rPr>
          <w:color w:val="262526"/>
          <w:spacing w:val="-5"/>
          <w:sz w:val="24"/>
        </w:rPr>
        <w:t>of:</w:t>
      </w:r>
    </w:p>
    <w:p w:rsidR="00920260" w:rsidRDefault="00CF57C1">
      <w:pPr>
        <w:pStyle w:val="ListParagraph"/>
        <w:numPr>
          <w:ilvl w:val="2"/>
          <w:numId w:val="12"/>
        </w:numPr>
        <w:tabs>
          <w:tab w:val="left" w:pos="2968"/>
          <w:tab w:val="left" w:pos="2970"/>
        </w:tabs>
        <w:spacing w:before="182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how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>has engaged with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stakeholders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Retailers, relevant </w:t>
      </w:r>
      <w:r>
        <w:rPr>
          <w:i/>
          <w:color w:val="262526"/>
          <w:sz w:val="24"/>
        </w:rPr>
        <w:t>Metering Coordinators</w:t>
      </w:r>
      <w:r>
        <w:rPr>
          <w:color w:val="262526"/>
          <w:sz w:val="24"/>
        </w:rPr>
        <w:t xml:space="preserve">, relevant local and state governments, and distribution end users or groups representing them in developing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);</w:t>
      </w:r>
    </w:p>
    <w:p w:rsidR="00920260" w:rsidRDefault="00CF57C1">
      <w:pPr>
        <w:pStyle w:val="ListParagraph"/>
        <w:numPr>
          <w:ilvl w:val="2"/>
          <w:numId w:val="12"/>
        </w:numPr>
        <w:tabs>
          <w:tab w:val="left" w:pos="2968"/>
        </w:tabs>
        <w:spacing w:before="175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 relevant concerns identified as a result of that engagement; and</w:t>
      </w:r>
    </w:p>
    <w:p w:rsidR="00920260" w:rsidRDefault="00CF57C1">
      <w:pPr>
        <w:pStyle w:val="ListParagraph"/>
        <w:numPr>
          <w:ilvl w:val="2"/>
          <w:numId w:val="12"/>
        </w:numPr>
        <w:tabs>
          <w:tab w:val="left" w:pos="2968"/>
        </w:tabs>
        <w:spacing w:before="17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how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>has sought to address those concerns.</w:t>
      </w:r>
    </w:p>
    <w:p w:rsidR="00920260" w:rsidRDefault="00CF57C1">
      <w:pPr>
        <w:pStyle w:val="ListParagraph"/>
        <w:numPr>
          <w:ilvl w:val="0"/>
          <w:numId w:val="12"/>
        </w:numPr>
        <w:tabs>
          <w:tab w:val="left" w:pos="1830"/>
          <w:tab w:val="left" w:pos="1834"/>
        </w:tabs>
        <w:spacing w:before="172" w:line="249" w:lineRule="auto"/>
        <w:ind w:right="132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developing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LMRP,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Local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have </w:t>
      </w:r>
      <w:r>
        <w:rPr>
          <w:color w:val="262526"/>
          <w:sz w:val="24"/>
        </w:rPr>
        <w:t>regard to the following matters (</w:t>
      </w:r>
      <w:r>
        <w:rPr>
          <w:b/>
          <w:color w:val="262526"/>
          <w:sz w:val="24"/>
        </w:rPr>
        <w:t>LMRP Principles</w:t>
      </w:r>
      <w:r>
        <w:rPr>
          <w:color w:val="262526"/>
          <w:sz w:val="24"/>
        </w:rPr>
        <w:t>):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401"/>
        </w:tabs>
        <w:spacing w:before="17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the number of Legacy Meters planned for replacement in each </w:t>
      </w:r>
      <w:r>
        <w:rPr>
          <w:color w:val="262526"/>
          <w:spacing w:val="-2"/>
          <w:sz w:val="24"/>
        </w:rPr>
        <w:t>Interim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Period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should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between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approximately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15–25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cent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spacing w:before="84" w:line="249" w:lineRule="auto"/>
        <w:ind w:left="2401" w:right="223"/>
        <w:rPr>
          <w:sz w:val="24"/>
        </w:rPr>
      </w:pPr>
      <w:r>
        <w:rPr>
          <w:color w:val="262526"/>
          <w:sz w:val="24"/>
        </w:rPr>
        <w:lastRenderedPageBreak/>
        <w:t xml:space="preserve">of the total number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required to be replaced under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;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398"/>
          <w:tab w:val="left" w:pos="2401"/>
        </w:tabs>
        <w:spacing w:before="172" w:line="249" w:lineRule="auto"/>
        <w:ind w:right="132" w:hanging="567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overall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efficiency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LMRP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including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costs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potential </w:t>
      </w:r>
      <w:r>
        <w:rPr>
          <w:color w:val="262526"/>
          <w:sz w:val="24"/>
        </w:rPr>
        <w:t xml:space="preserve">cost savings for affected </w:t>
      </w:r>
      <w:r>
        <w:rPr>
          <w:i/>
          <w:color w:val="262526"/>
          <w:sz w:val="24"/>
        </w:rPr>
        <w:t>Market Participants</w:t>
      </w:r>
      <w:r>
        <w:rPr>
          <w:color w:val="262526"/>
          <w:sz w:val="24"/>
        </w:rPr>
        <w:t>;</w:t>
      </w:r>
    </w:p>
    <w:p w:rsidR="00920260" w:rsidRDefault="00CF57C1">
      <w:pPr>
        <w:spacing w:before="18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920260" w:rsidRDefault="00CF57C1">
      <w:pPr>
        <w:spacing w:before="118" w:line="249" w:lineRule="auto"/>
        <w:ind w:left="1268" w:right="20"/>
        <w:rPr>
          <w:sz w:val="20"/>
        </w:rPr>
      </w:pPr>
      <w:r>
        <w:rPr>
          <w:color w:val="262526"/>
          <w:sz w:val="20"/>
        </w:rPr>
        <w:t>For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example,</w:t>
      </w:r>
      <w:r>
        <w:rPr>
          <w:color w:val="262526"/>
          <w:spacing w:val="-12"/>
          <w:sz w:val="20"/>
        </w:rPr>
        <w:t xml:space="preserve"> </w:t>
      </w:r>
      <w:r>
        <w:rPr>
          <w:i/>
          <w:color w:val="262526"/>
          <w:sz w:val="20"/>
        </w:rPr>
        <w:t>Legacy</w:t>
      </w:r>
      <w:r>
        <w:rPr>
          <w:i/>
          <w:color w:val="262526"/>
          <w:spacing w:val="-13"/>
          <w:sz w:val="20"/>
        </w:rPr>
        <w:t xml:space="preserve"> </w:t>
      </w:r>
      <w:r>
        <w:rPr>
          <w:i/>
          <w:color w:val="262526"/>
          <w:sz w:val="20"/>
        </w:rPr>
        <w:t>Meters</w:t>
      </w:r>
      <w:r>
        <w:rPr>
          <w:i/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may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be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most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efficiently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retired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geographic</w:t>
      </w:r>
      <w:r>
        <w:rPr>
          <w:color w:val="262526"/>
          <w:spacing w:val="-13"/>
          <w:sz w:val="20"/>
        </w:rPr>
        <w:t xml:space="preserve"> </w:t>
      </w:r>
      <w:r>
        <w:rPr>
          <w:color w:val="262526"/>
          <w:sz w:val="20"/>
        </w:rPr>
        <w:t>groupings,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such as by postcode, zone substation or meter reading route.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398"/>
          <w:tab w:val="left" w:pos="2401"/>
        </w:tabs>
        <w:spacing w:before="162" w:line="249" w:lineRule="auto"/>
        <w:ind w:right="130" w:hanging="567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impact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LMRP</w:t>
      </w:r>
      <w:r>
        <w:rPr>
          <w:color w:val="262526"/>
          <w:spacing w:val="-20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25"/>
          <w:sz w:val="24"/>
        </w:rPr>
        <w:t xml:space="preserve"> </w:t>
      </w:r>
      <w:r>
        <w:rPr>
          <w:color w:val="262526"/>
          <w:spacing w:val="-2"/>
          <w:sz w:val="24"/>
        </w:rPr>
        <w:t>Affected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Retailers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other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affected stakeholders;</w:t>
      </w:r>
    </w:p>
    <w:p w:rsidR="00920260" w:rsidRDefault="00CF57C1">
      <w:pPr>
        <w:pStyle w:val="ListParagraph"/>
        <w:numPr>
          <w:ilvl w:val="1"/>
          <w:numId w:val="12"/>
        </w:numPr>
        <w:tabs>
          <w:tab w:val="left" w:pos="2401"/>
        </w:tabs>
        <w:spacing w:before="172" w:line="249" w:lineRule="auto"/>
        <w:ind w:right="129" w:hanging="567"/>
        <w:rPr>
          <w:sz w:val="24"/>
        </w:rPr>
      </w:pPr>
      <w:r>
        <w:rPr>
          <w:color w:val="262526"/>
          <w:sz w:val="24"/>
        </w:rPr>
        <w:t>appropriate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efficient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workforce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planning,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including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 regional areas.</w:t>
      </w:r>
    </w:p>
    <w:p w:rsidR="00920260" w:rsidRDefault="00CF57C1">
      <w:pPr>
        <w:pStyle w:val="Heading2"/>
        <w:tabs>
          <w:tab w:val="left" w:pos="1573"/>
        </w:tabs>
      </w:pPr>
      <w:r>
        <w:rPr>
          <w:color w:val="262526"/>
          <w:spacing w:val="-2"/>
        </w:rPr>
        <w:t>11.[XXX].3</w:t>
      </w:r>
      <w:r>
        <w:rPr>
          <w:color w:val="262526"/>
        </w:rPr>
        <w:tab/>
        <w:t>Consultation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regarding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Legacy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Plans</w:t>
      </w:r>
    </w:p>
    <w:p w:rsidR="00920260" w:rsidRDefault="00CF57C1">
      <w:pPr>
        <w:pStyle w:val="ListParagraph"/>
        <w:numPr>
          <w:ilvl w:val="0"/>
          <w:numId w:val="11"/>
        </w:numPr>
        <w:tabs>
          <w:tab w:val="left" w:pos="1834"/>
          <w:tab w:val="left" w:pos="1836"/>
        </w:tabs>
        <w:spacing w:before="176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ab/>
        <w:t>By no later than 30 September 2024, and prior to submitting its proposed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LMRP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must:</w:t>
      </w:r>
    </w:p>
    <w:p w:rsidR="00920260" w:rsidRDefault="00CF57C1">
      <w:pPr>
        <w:pStyle w:val="ListParagraph"/>
        <w:numPr>
          <w:ilvl w:val="1"/>
          <w:numId w:val="11"/>
        </w:numPr>
        <w:tabs>
          <w:tab w:val="left" w:pos="2398"/>
          <w:tab w:val="left" w:pos="2401"/>
        </w:tabs>
        <w:spacing w:before="172" w:line="249" w:lineRule="auto"/>
        <w:ind w:right="130" w:hanging="567"/>
        <w:rPr>
          <w:sz w:val="24"/>
        </w:rPr>
      </w:pP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pacing w:val="-2"/>
          <w:sz w:val="24"/>
        </w:rPr>
        <w:t>Affected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Retailers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Coordinators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draft </w:t>
      </w:r>
      <w:r>
        <w:rPr>
          <w:color w:val="262526"/>
          <w:sz w:val="24"/>
        </w:rPr>
        <w:t>of its LMRP;</w:t>
      </w:r>
    </w:p>
    <w:p w:rsidR="00920260" w:rsidRDefault="00CF57C1">
      <w:pPr>
        <w:pStyle w:val="ListParagraph"/>
        <w:numPr>
          <w:ilvl w:val="1"/>
          <w:numId w:val="11"/>
        </w:numPr>
        <w:tabs>
          <w:tab w:val="left" w:pos="2401"/>
        </w:tabs>
        <w:spacing w:before="17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provide to Affected Retailers and </w:t>
      </w:r>
      <w:r>
        <w:rPr>
          <w:i/>
          <w:color w:val="262526"/>
          <w:sz w:val="24"/>
        </w:rPr>
        <w:t xml:space="preserve">Metering Coordinators </w:t>
      </w:r>
      <w:r>
        <w:rPr>
          <w:color w:val="262526"/>
          <w:sz w:val="24"/>
        </w:rPr>
        <w:t xml:space="preserve">a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specifying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Legacy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corresponding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NMIs </w:t>
      </w:r>
      <w:r>
        <w:rPr>
          <w:color w:val="262526"/>
          <w:sz w:val="24"/>
        </w:rPr>
        <w:t xml:space="preserve">to be replaced in each Interim Period under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;</w:t>
      </w:r>
    </w:p>
    <w:p w:rsidR="00920260" w:rsidRDefault="00CF57C1">
      <w:pPr>
        <w:pStyle w:val="ListParagraph"/>
        <w:numPr>
          <w:ilvl w:val="1"/>
          <w:numId w:val="11"/>
        </w:numPr>
        <w:tabs>
          <w:tab w:val="left" w:pos="2401"/>
        </w:tabs>
        <w:spacing w:before="173"/>
        <w:ind w:hanging="567"/>
        <w:rPr>
          <w:sz w:val="24"/>
        </w:rPr>
      </w:pPr>
      <w:r>
        <w:rPr>
          <w:color w:val="262526"/>
          <w:sz w:val="24"/>
        </w:rPr>
        <w:t>invite feedback on the draft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LMRP</w:t>
      </w:r>
      <w:r>
        <w:rPr>
          <w:color w:val="262526"/>
          <w:spacing w:val="-2"/>
          <w:sz w:val="24"/>
        </w:rPr>
        <w:t>.</w:t>
      </w:r>
    </w:p>
    <w:p w:rsidR="00920260" w:rsidRDefault="00CF57C1">
      <w:pPr>
        <w:pStyle w:val="Heading2"/>
        <w:tabs>
          <w:tab w:val="left" w:pos="1564"/>
        </w:tabs>
        <w:spacing w:before="246"/>
      </w:pPr>
      <w:r>
        <w:rPr>
          <w:color w:val="262526"/>
          <w:spacing w:val="-2"/>
        </w:rPr>
        <w:t>11.[XXX].4</w:t>
      </w:r>
      <w:r>
        <w:rPr>
          <w:color w:val="262526"/>
        </w:rPr>
        <w:tab/>
        <w:t>Approval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Legacy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Plan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by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5"/>
        </w:rPr>
        <w:t>AER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4"/>
        </w:tabs>
        <w:spacing w:before="176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Following consultation under rule 11.[XXX].3, and no later than 31 </w:t>
      </w:r>
      <w:r>
        <w:rPr>
          <w:color w:val="262526"/>
          <w:spacing w:val="-2"/>
          <w:sz w:val="24"/>
        </w:rPr>
        <w:t>January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2025,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Local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draft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1"/>
          <w:tab w:val="left" w:pos="1834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either approve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or issue a Resubmission Notice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Provider,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 process set out at paragraphs (c) to (f) by 31 March 2025.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4"/>
          <w:tab w:val="left" w:pos="1836"/>
        </w:tabs>
        <w:spacing w:before="173" w:line="249" w:lineRule="auto"/>
        <w:ind w:right="123"/>
        <w:jc w:val="both"/>
        <w:rPr>
          <w:sz w:val="24"/>
        </w:rPr>
      </w:pPr>
      <w:r>
        <w:rPr>
          <w:color w:val="262526"/>
          <w:sz w:val="24"/>
        </w:rPr>
        <w:tab/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is satisfied that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complies with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Requirements, it must approve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 xml:space="preserve">,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a copy of the approved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website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10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approving the LMRP.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4"/>
          <w:tab w:val="left" w:pos="1836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ab/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approves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under paragraph (c),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>must: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5"/>
        </w:tabs>
        <w:spacing w:before="172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soon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event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pacing w:val="-5"/>
          <w:sz w:val="24"/>
        </w:rPr>
        <w:t>20</w:t>
      </w:r>
    </w:p>
    <w:p w:rsidR="00920260" w:rsidRDefault="00CF57C1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4"/>
          <w:sz w:val="24"/>
        </w:rPr>
        <w:t>days</w:t>
      </w:r>
      <w:r>
        <w:rPr>
          <w:color w:val="262526"/>
          <w:spacing w:val="-4"/>
          <w:sz w:val="24"/>
        </w:rPr>
        <w:t>:</w:t>
      </w:r>
    </w:p>
    <w:p w:rsidR="00920260" w:rsidRDefault="00CF57C1">
      <w:pPr>
        <w:pStyle w:val="ListParagraph"/>
        <w:numPr>
          <w:ilvl w:val="2"/>
          <w:numId w:val="10"/>
        </w:numPr>
        <w:tabs>
          <w:tab w:val="left" w:pos="2966"/>
        </w:tabs>
        <w:spacing w:before="183"/>
        <w:ind w:hanging="565"/>
        <w:rPr>
          <w:sz w:val="24"/>
        </w:rPr>
      </w:pPr>
      <w:r>
        <w:rPr>
          <w:color w:val="262526"/>
          <w:spacing w:val="-2"/>
          <w:sz w:val="24"/>
        </w:rPr>
        <w:t>notify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pacing w:val="-2"/>
          <w:sz w:val="24"/>
        </w:rPr>
        <w:t>Affected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Retailers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Metering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Coordinators</w:t>
      </w:r>
      <w:r>
        <w:rPr>
          <w:color w:val="262526"/>
          <w:spacing w:val="-2"/>
          <w:sz w:val="24"/>
        </w:rPr>
        <w:t>;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:rsidR="00920260" w:rsidRDefault="00920260">
      <w:pPr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2"/>
          <w:numId w:val="10"/>
        </w:numPr>
        <w:tabs>
          <w:tab w:val="left" w:pos="2968"/>
        </w:tabs>
        <w:spacing w:before="84" w:line="249" w:lineRule="auto"/>
        <w:ind w:left="2968" w:right="129" w:hanging="567"/>
        <w:jc w:val="both"/>
        <w:rPr>
          <w:i/>
          <w:sz w:val="24"/>
        </w:rPr>
      </w:pPr>
      <w:r>
        <w:rPr>
          <w:color w:val="262526"/>
          <w:sz w:val="24"/>
        </w:rPr>
        <w:lastRenderedPageBreak/>
        <w:t>provide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Retailers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Coordinators </w:t>
      </w:r>
      <w:r>
        <w:rPr>
          <w:color w:val="262526"/>
          <w:sz w:val="24"/>
        </w:rPr>
        <w:t xml:space="preserve">a schedule specifying the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and </w:t>
      </w:r>
      <w:r>
        <w:rPr>
          <w:color w:val="262526"/>
          <w:spacing w:val="-2"/>
          <w:sz w:val="24"/>
        </w:rPr>
        <w:t>corresponding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NMIs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replaced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Interim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Period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LMRP; and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1"/>
          <w:tab w:val="left" w:pos="2403"/>
        </w:tabs>
        <w:spacing w:before="173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by no later than 29 June 2025, record relevant details of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Market Settlement and Transfer Solution Procedures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4"/>
        </w:tabs>
        <w:spacing w:before="174" w:line="249" w:lineRule="auto"/>
        <w:ind w:right="121"/>
        <w:jc w:val="both"/>
        <w:rPr>
          <w:sz w:val="24"/>
        </w:rPr>
      </w:pP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is not satisfied that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complies with the LMRP </w:t>
      </w:r>
      <w:r>
        <w:rPr>
          <w:color w:val="262526"/>
          <w:spacing w:val="-2"/>
          <w:sz w:val="24"/>
        </w:rPr>
        <w:t>Requirements: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1"/>
        </w:tabs>
        <w:spacing w:before="172"/>
        <w:ind w:left="2401" w:hanging="567"/>
        <w:rPr>
          <w:sz w:val="24"/>
        </w:rPr>
      </w:pP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 not approve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1"/>
        </w:tabs>
        <w:spacing w:before="18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soon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making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decision,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issue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a Resubmission Notice to the </w:t>
      </w:r>
      <w:r>
        <w:rPr>
          <w:i/>
          <w:color w:val="262526"/>
          <w:sz w:val="24"/>
        </w:rPr>
        <w:t>Local Network Service Provider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0"/>
          <w:tab w:val="left" w:pos="1834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Following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receipt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Resubmission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Notice,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 xml:space="preserve">must resubmit its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in an amended form that complies with the relevant LMRP Requirements and addresses 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defects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identified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Resubmission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Notice.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Network Service Provider </w:t>
      </w:r>
      <w:r>
        <w:rPr>
          <w:color w:val="262526"/>
          <w:sz w:val="24"/>
        </w:rPr>
        <w:t>must resubmit within either: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1"/>
        </w:tabs>
        <w:spacing w:before="175"/>
        <w:ind w:left="2401" w:hanging="567"/>
        <w:rPr>
          <w:sz w:val="24"/>
        </w:rPr>
      </w:pPr>
      <w:r>
        <w:rPr>
          <w:color w:val="262526"/>
          <w:sz w:val="24"/>
        </w:rPr>
        <w:t>15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receiving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Resubmission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Notice;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5"/>
          <w:sz w:val="24"/>
        </w:rPr>
        <w:t>or</w:t>
      </w:r>
    </w:p>
    <w:p w:rsidR="00920260" w:rsidRDefault="00CF57C1">
      <w:pPr>
        <w:pStyle w:val="ListParagraph"/>
        <w:numPr>
          <w:ilvl w:val="1"/>
          <w:numId w:val="10"/>
        </w:numPr>
        <w:tabs>
          <w:tab w:val="left" w:pos="2401"/>
        </w:tabs>
        <w:spacing w:before="182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such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timeframe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Resubmission Notice, 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considers that a period longer than 15 </w:t>
      </w:r>
      <w:r>
        <w:rPr>
          <w:i/>
          <w:color w:val="262526"/>
          <w:spacing w:val="-2"/>
          <w:sz w:val="24"/>
        </w:rPr>
        <w:t>business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days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necessary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appropriate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circumstances.</w:t>
      </w:r>
    </w:p>
    <w:p w:rsidR="00920260" w:rsidRDefault="00CF57C1">
      <w:pPr>
        <w:pStyle w:val="ListParagraph"/>
        <w:numPr>
          <w:ilvl w:val="0"/>
          <w:numId w:val="10"/>
        </w:numPr>
        <w:tabs>
          <w:tab w:val="left" w:pos="1834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Following receipt of an updated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pursuant to a Resubmission Notice,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either approve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or issue a Resubmission Notice, in accordance with paragraphs (c) to (f).</w:t>
      </w:r>
    </w:p>
    <w:p w:rsidR="00920260" w:rsidRDefault="00CF57C1">
      <w:pPr>
        <w:pStyle w:val="Heading2"/>
        <w:tabs>
          <w:tab w:val="left" w:pos="1564"/>
        </w:tabs>
        <w:spacing w:before="237"/>
      </w:pPr>
      <w:r>
        <w:rPr>
          <w:color w:val="262526"/>
          <w:spacing w:val="-2"/>
        </w:rPr>
        <w:t>11.[XXX].5</w:t>
      </w:r>
      <w:r>
        <w:rPr>
          <w:color w:val="262526"/>
        </w:rPr>
        <w:tab/>
        <w:t>Amending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approved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Legacy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Meter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Replacement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Plan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23"/>
          <w:tab w:val="left" w:pos="1834"/>
        </w:tabs>
        <w:spacing w:before="176" w:line="249" w:lineRule="auto"/>
        <w:ind w:right="125" w:hanging="567"/>
        <w:jc w:val="both"/>
        <w:rPr>
          <w:sz w:val="24"/>
        </w:rPr>
      </w:pPr>
      <w:r>
        <w:rPr>
          <w:color w:val="262526"/>
          <w:sz w:val="24"/>
        </w:rPr>
        <w:t xml:space="preserve">An Affected Retailer may apply to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for amendment of a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that has been approved under </w:t>
      </w:r>
      <w:r>
        <w:rPr>
          <w:color w:val="262526"/>
          <w:spacing w:val="-4"/>
          <w:sz w:val="24"/>
        </w:rPr>
        <w:t>rule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4"/>
          <w:sz w:val="24"/>
        </w:rPr>
        <w:t>11.[XXX].4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4"/>
          <w:sz w:val="24"/>
        </w:rPr>
        <w:t>(</w:t>
      </w:r>
      <w:r>
        <w:rPr>
          <w:b/>
          <w:color w:val="262526"/>
          <w:spacing w:val="-4"/>
          <w:sz w:val="24"/>
        </w:rPr>
        <w:t>Approved LMRP</w:t>
      </w:r>
      <w:r>
        <w:rPr>
          <w:color w:val="262526"/>
          <w:spacing w:val="-4"/>
          <w:sz w:val="24"/>
        </w:rPr>
        <w:t>), but only if 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4"/>
          <w:sz w:val="24"/>
        </w:rPr>
        <w:t xml:space="preserve">Approved LMRP </w:t>
      </w:r>
      <w:r>
        <w:rPr>
          <w:color w:val="262526"/>
          <w:sz w:val="24"/>
        </w:rPr>
        <w:t>is affected by a: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74"/>
        <w:rPr>
          <w:sz w:val="24"/>
        </w:rPr>
      </w:pPr>
      <w:r>
        <w:rPr>
          <w:color w:val="262526"/>
          <w:sz w:val="24"/>
        </w:rPr>
        <w:t xml:space="preserve">Material Error; </w:t>
      </w:r>
      <w:r>
        <w:rPr>
          <w:color w:val="262526"/>
          <w:spacing w:val="-5"/>
          <w:sz w:val="24"/>
        </w:rPr>
        <w:t>or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82"/>
        <w:rPr>
          <w:sz w:val="24"/>
        </w:rPr>
      </w:pPr>
      <w:r>
        <w:rPr>
          <w:color w:val="262526"/>
          <w:sz w:val="24"/>
        </w:rPr>
        <w:t xml:space="preserve">Material Change </w:t>
      </w:r>
      <w:r>
        <w:rPr>
          <w:color w:val="262526"/>
          <w:spacing w:val="-2"/>
          <w:sz w:val="24"/>
        </w:rPr>
        <w:t>Event.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20"/>
          <w:tab w:val="left" w:pos="1834"/>
        </w:tabs>
        <w:spacing w:before="182" w:line="249" w:lineRule="auto"/>
        <w:ind w:right="142" w:hanging="567"/>
        <w:jc w:val="both"/>
        <w:rPr>
          <w:sz w:val="24"/>
        </w:rPr>
      </w:pPr>
      <w:r>
        <w:rPr>
          <w:color w:val="262526"/>
          <w:sz w:val="24"/>
        </w:rPr>
        <w:t>An Affected Retailer’s application for amendment of an Approved LMRP (</w:t>
      </w:r>
      <w:r>
        <w:rPr>
          <w:b/>
          <w:color w:val="262526"/>
          <w:sz w:val="24"/>
        </w:rPr>
        <w:t>Amendment Application</w:t>
      </w:r>
      <w:r>
        <w:rPr>
          <w:color w:val="262526"/>
          <w:sz w:val="24"/>
        </w:rPr>
        <w:t>) must set out: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397"/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nature,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details,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Material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Error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Material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Change Event; and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reasons why a failure to amend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would be likely to materially adversely affect the ability of 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Affected Retailer to comply with its obligations under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.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0"/>
          <w:numId w:val="9"/>
        </w:numPr>
        <w:tabs>
          <w:tab w:val="left" w:pos="1834"/>
          <w:tab w:val="left" w:pos="1836"/>
        </w:tabs>
        <w:spacing w:before="84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ab/>
        <w:t xml:space="preserve">If, after receiving the Amendment Application, the </w:t>
      </w:r>
      <w:r>
        <w:rPr>
          <w:i/>
          <w:color w:val="262526"/>
          <w:sz w:val="24"/>
        </w:rPr>
        <w:t>Local Network 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there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Material Error or Material Change Event, it may amend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34"/>
        </w:tabs>
        <w:spacing w:before="173"/>
        <w:ind w:hanging="567"/>
        <w:rPr>
          <w:i/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decides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amend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 xml:space="preserve"> </w:t>
      </w:r>
      <w:r>
        <w:rPr>
          <w:i/>
          <w:color w:val="262526"/>
          <w:spacing w:val="-4"/>
          <w:sz w:val="24"/>
        </w:rPr>
        <w:t>LMRP</w:t>
      </w:r>
    </w:p>
    <w:p w:rsidR="00920260" w:rsidRDefault="00CF57C1">
      <w:pPr>
        <w:pStyle w:val="BodyText"/>
        <w:spacing w:before="11"/>
        <w:ind w:left="1834"/>
      </w:pPr>
      <w:r>
        <w:rPr>
          <w:color w:val="262526"/>
        </w:rPr>
        <w:t xml:space="preserve">under paragraph (c), </w:t>
      </w:r>
      <w:r>
        <w:rPr>
          <w:color w:val="262526"/>
          <w:spacing w:val="-5"/>
        </w:rPr>
        <w:t>it: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  <w:tab w:val="left" w:pos="2403"/>
        </w:tabs>
        <w:spacing w:before="18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ab/>
        <w:t>may either accept amendments proposed by the Affected Retailer or it may propose its own amendments to address the Material Error or Material Change Event; and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must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and consult on the proposed amendments to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 xml:space="preserve">, in accordance with the process set out above at rule </w:t>
      </w:r>
      <w:r>
        <w:rPr>
          <w:color w:val="262526"/>
          <w:spacing w:val="-2"/>
          <w:sz w:val="24"/>
        </w:rPr>
        <w:t>11.[XXX].3.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34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Following consultation, the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>must provide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amended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approval,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along with an updated explanation of the matters set out at clauses 11.[XXX].2(b)(2) and (3).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32"/>
          <w:tab w:val="left" w:pos="1834"/>
        </w:tabs>
        <w:spacing w:before="174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must either approve, or issue a Resubmission Notice in relation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20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receiving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amended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out at rules 11.[XXX].4(c) to 11.[XXX].4(g).</w:t>
      </w:r>
    </w:p>
    <w:p w:rsidR="00920260" w:rsidRDefault="00CF57C1">
      <w:pPr>
        <w:pStyle w:val="ListParagraph"/>
        <w:numPr>
          <w:ilvl w:val="0"/>
          <w:numId w:val="9"/>
        </w:numPr>
        <w:tabs>
          <w:tab w:val="left" w:pos="1830"/>
          <w:tab w:val="left" w:pos="1834"/>
        </w:tabs>
        <w:spacing w:before="174" w:line="249" w:lineRule="auto"/>
        <w:ind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If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approves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proposed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amended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LMRP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Local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Network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>must, as soon as reasonably practical and in any event within 20 business days: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73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Retailers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Coordinators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 xml:space="preserve"> and</w:t>
      </w:r>
    </w:p>
    <w:p w:rsidR="00920260" w:rsidRDefault="00CF57C1">
      <w:pPr>
        <w:pStyle w:val="ListParagraph"/>
        <w:numPr>
          <w:ilvl w:val="1"/>
          <w:numId w:val="9"/>
        </w:numPr>
        <w:tabs>
          <w:tab w:val="left" w:pos="2401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record relevant details of the amended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Settlement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Transfer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Solution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 w:rsidR="00920260" w:rsidRDefault="00CF57C1">
      <w:pPr>
        <w:pStyle w:val="Heading2"/>
        <w:tabs>
          <w:tab w:val="left" w:pos="1573"/>
        </w:tabs>
      </w:pPr>
      <w:r>
        <w:rPr>
          <w:color w:val="262526"/>
          <w:spacing w:val="-2"/>
        </w:rPr>
        <w:t>11.[XXX].6</w:t>
      </w:r>
      <w:r>
        <w:rPr>
          <w:color w:val="262526"/>
        </w:rPr>
        <w:tab/>
        <w:t>Interim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Targets</w:t>
      </w:r>
    </w:p>
    <w:p w:rsidR="00920260" w:rsidRDefault="00CF57C1">
      <w:pPr>
        <w:pStyle w:val="ListParagraph"/>
        <w:numPr>
          <w:ilvl w:val="0"/>
          <w:numId w:val="8"/>
        </w:numPr>
        <w:tabs>
          <w:tab w:val="left" w:pos="1830"/>
          <w:tab w:val="left" w:pos="1834"/>
        </w:tabs>
        <w:spacing w:before="176" w:line="249" w:lineRule="auto"/>
        <w:ind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No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later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than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3:00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pm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day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immediately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prior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commencement </w:t>
      </w:r>
      <w:r>
        <w:rPr>
          <w:color w:val="262526"/>
          <w:sz w:val="24"/>
        </w:rPr>
        <w:t>of each Interim Period, an Interim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Target must be made available to each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Retailer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upcoming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each other Interim Period remaining in the LMRP Period in accordance with the </w:t>
      </w:r>
      <w:r>
        <w:rPr>
          <w:i/>
          <w:color w:val="262526"/>
          <w:sz w:val="24"/>
        </w:rPr>
        <w:t>Market Settlement and Transfer Solution Procedures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8"/>
        </w:numPr>
        <w:tabs>
          <w:tab w:val="left" w:pos="1834"/>
        </w:tabs>
        <w:spacing w:before="175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Each Interim Target must identify the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z w:val="24"/>
        </w:rPr>
        <w:t xml:space="preserve">and corresponding </w:t>
      </w:r>
      <w:r>
        <w:rPr>
          <w:i/>
          <w:color w:val="262526"/>
          <w:sz w:val="24"/>
        </w:rPr>
        <w:t xml:space="preserve">NMI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Legacy Meter </w:t>
      </w:r>
      <w:r>
        <w:rPr>
          <w:color w:val="262526"/>
          <w:sz w:val="24"/>
        </w:rPr>
        <w:t>to be replaced in the Interim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Retailer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financially responsible Market Participant </w:t>
      </w:r>
      <w:r>
        <w:rPr>
          <w:color w:val="262526"/>
          <w:sz w:val="24"/>
        </w:rPr>
        <w:t>at the time the Interim Target is made available.</w:t>
      </w:r>
    </w:p>
    <w:p w:rsidR="00920260" w:rsidRDefault="00CF57C1">
      <w:pPr>
        <w:pStyle w:val="ListParagraph"/>
        <w:numPr>
          <w:ilvl w:val="0"/>
          <w:numId w:val="8"/>
        </w:numPr>
        <w:tabs>
          <w:tab w:val="left" w:pos="1834"/>
        </w:tabs>
        <w:spacing w:before="175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Interim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Targets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replaced in the relevant Interim Period under 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8"/>
        </w:numPr>
        <w:tabs>
          <w:tab w:val="left" w:pos="1823"/>
          <w:tab w:val="left" w:pos="1834"/>
        </w:tabs>
        <w:spacing w:before="172" w:line="249" w:lineRule="auto"/>
        <w:ind w:right="142" w:hanging="567"/>
        <w:jc w:val="both"/>
        <w:rPr>
          <w:sz w:val="24"/>
        </w:rPr>
      </w:pPr>
      <w:r>
        <w:rPr>
          <w:color w:val="262526"/>
          <w:sz w:val="24"/>
        </w:rPr>
        <w:t>An Affected Retailer must use its best endeavours to ensure that it meets its Interim Targets for each Interim Period.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2"/>
        <w:tabs>
          <w:tab w:val="left" w:pos="1564"/>
        </w:tabs>
        <w:spacing w:before="91" w:line="252" w:lineRule="auto"/>
        <w:ind w:left="1574" w:right="1150" w:hanging="1440"/>
      </w:pPr>
      <w:r>
        <w:rPr>
          <w:color w:val="262526"/>
          <w:spacing w:val="-2"/>
        </w:rPr>
        <w:lastRenderedPageBreak/>
        <w:t>11.[XXX].7</w:t>
      </w:r>
      <w:r>
        <w:rPr>
          <w:color w:val="262526"/>
        </w:rPr>
        <w:tab/>
        <w:t>Affected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Retailer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compliance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 xml:space="preserve">Replacement </w:t>
      </w:r>
      <w:r>
        <w:rPr>
          <w:color w:val="262526"/>
          <w:spacing w:val="-2"/>
        </w:rPr>
        <w:t>Deadline</w:t>
      </w:r>
    </w:p>
    <w:p w:rsidR="00920260" w:rsidRDefault="00CF57C1">
      <w:pPr>
        <w:pStyle w:val="ListParagraph"/>
        <w:numPr>
          <w:ilvl w:val="0"/>
          <w:numId w:val="7"/>
        </w:numPr>
        <w:tabs>
          <w:tab w:val="left" w:pos="1834"/>
          <w:tab w:val="left" w:pos="1836"/>
        </w:tabs>
        <w:spacing w:before="160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Subject to paragraph (b), an Affected Retailer must ensure that all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at </w:t>
      </w:r>
      <w:r>
        <w:rPr>
          <w:i/>
          <w:color w:val="262526"/>
          <w:sz w:val="24"/>
        </w:rPr>
        <w:t xml:space="preserve">connection points </w:t>
      </w:r>
      <w:r>
        <w:rPr>
          <w:color w:val="262526"/>
          <w:sz w:val="24"/>
        </w:rPr>
        <w:t xml:space="preserve">for which it is the </w:t>
      </w:r>
      <w:r>
        <w:rPr>
          <w:i/>
          <w:color w:val="262526"/>
          <w:sz w:val="24"/>
        </w:rPr>
        <w:t xml:space="preserve">financially responsible Market Participant </w:t>
      </w:r>
      <w:r>
        <w:rPr>
          <w:color w:val="262526"/>
          <w:sz w:val="24"/>
        </w:rPr>
        <w:t>at the Replacement Deadline are replaced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no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later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Deadline,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 Retailer has a reasonable explanation for failing to meet the Replacement Deadline.</w:t>
      </w:r>
    </w:p>
    <w:p w:rsidR="00920260" w:rsidRDefault="00CF57C1">
      <w:pPr>
        <w:pStyle w:val="ListParagraph"/>
        <w:numPr>
          <w:ilvl w:val="0"/>
          <w:numId w:val="7"/>
        </w:numPr>
        <w:tabs>
          <w:tab w:val="left" w:pos="1829"/>
          <w:tab w:val="left" w:pos="1834"/>
        </w:tabs>
        <w:spacing w:before="176" w:line="249" w:lineRule="auto"/>
        <w:ind w:right="132" w:hanging="567"/>
        <w:jc w:val="both"/>
        <w:rPr>
          <w:sz w:val="24"/>
        </w:rPr>
      </w:pPr>
      <w:r>
        <w:rPr>
          <w:color w:val="262526"/>
          <w:sz w:val="24"/>
        </w:rPr>
        <w:t xml:space="preserve">Where a </w:t>
      </w:r>
      <w:r>
        <w:rPr>
          <w:i/>
          <w:color w:val="262526"/>
          <w:sz w:val="24"/>
        </w:rPr>
        <w:t xml:space="preserve">small customer </w:t>
      </w:r>
      <w:r>
        <w:rPr>
          <w:color w:val="262526"/>
          <w:sz w:val="24"/>
        </w:rPr>
        <w:t xml:space="preserve">switches </w:t>
      </w:r>
      <w:r>
        <w:rPr>
          <w:i/>
          <w:color w:val="262526"/>
          <w:sz w:val="24"/>
        </w:rPr>
        <w:t xml:space="preserve">retailers </w:t>
      </w:r>
      <w:r>
        <w:rPr>
          <w:color w:val="262526"/>
          <w:sz w:val="24"/>
        </w:rPr>
        <w:t>during the final Interim Period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but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before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Meter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customer’s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replaced,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incoming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ensure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Meter </w:t>
      </w:r>
      <w:r>
        <w:rPr>
          <w:color w:val="262526"/>
          <w:sz w:val="24"/>
        </w:rPr>
        <w:t>is replaced by the later of:</w:t>
      </w:r>
    </w:p>
    <w:p w:rsidR="00920260" w:rsidRDefault="00CF57C1">
      <w:pPr>
        <w:pStyle w:val="ListParagraph"/>
        <w:numPr>
          <w:ilvl w:val="1"/>
          <w:numId w:val="7"/>
        </w:numPr>
        <w:tabs>
          <w:tab w:val="left" w:pos="2401"/>
        </w:tabs>
        <w:spacing w:before="174"/>
        <w:rPr>
          <w:sz w:val="24"/>
        </w:rPr>
      </w:pPr>
      <w:r>
        <w:rPr>
          <w:color w:val="262526"/>
          <w:sz w:val="24"/>
        </w:rPr>
        <w:t xml:space="preserve">the Replacement Deadline; </w:t>
      </w:r>
      <w:r>
        <w:rPr>
          <w:color w:val="262526"/>
          <w:spacing w:val="-5"/>
          <w:sz w:val="24"/>
        </w:rPr>
        <w:t>or</w:t>
      </w:r>
    </w:p>
    <w:p w:rsidR="00920260" w:rsidRDefault="00CF57C1">
      <w:pPr>
        <w:pStyle w:val="ListParagraph"/>
        <w:numPr>
          <w:ilvl w:val="1"/>
          <w:numId w:val="7"/>
        </w:numPr>
        <w:tabs>
          <w:tab w:val="left" w:pos="2401"/>
        </w:tabs>
        <w:spacing w:before="183"/>
        <w:rPr>
          <w:sz w:val="24"/>
        </w:rPr>
      </w:pPr>
      <w:r>
        <w:rPr>
          <w:color w:val="262526"/>
          <w:sz w:val="24"/>
        </w:rPr>
        <w:t>six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months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switches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retailers</w:t>
      </w:r>
      <w:r>
        <w:rPr>
          <w:color w:val="262526"/>
          <w:spacing w:val="-2"/>
          <w:sz w:val="24"/>
        </w:rPr>
        <w:t>.</w:t>
      </w:r>
    </w:p>
    <w:p w:rsidR="00920260" w:rsidRDefault="00CF57C1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:rsidR="00920260" w:rsidRDefault="00CF57C1">
      <w:pPr>
        <w:spacing w:before="117" w:line="249" w:lineRule="auto"/>
        <w:ind w:left="1268" w:right="130"/>
        <w:jc w:val="both"/>
        <w:rPr>
          <w:sz w:val="20"/>
        </w:rPr>
      </w:pPr>
      <w:r>
        <w:rPr>
          <w:color w:val="262526"/>
          <w:sz w:val="20"/>
        </w:rPr>
        <w:t>The AEMC proposes to recommend that clause is classified as a Tier 1 civil penalty provision under the National Electricity (South Australia) Regulations. (See clause 6(1) and Schedule 1 of the National Electricity (South Australia) Regulations.)</w:t>
      </w:r>
    </w:p>
    <w:p w:rsidR="00920260" w:rsidRDefault="00CF57C1">
      <w:pPr>
        <w:pStyle w:val="Heading2"/>
        <w:tabs>
          <w:tab w:val="left" w:pos="1573"/>
        </w:tabs>
        <w:spacing w:before="227"/>
      </w:pPr>
      <w:r>
        <w:rPr>
          <w:color w:val="262526"/>
          <w:spacing w:val="-2"/>
        </w:rPr>
        <w:t>11.[XXX].8</w:t>
      </w:r>
      <w:r>
        <w:rPr>
          <w:color w:val="262526"/>
        </w:rPr>
        <w:tab/>
      </w:r>
      <w:r>
        <w:rPr>
          <w:color w:val="262526"/>
          <w:spacing w:val="-2"/>
        </w:rPr>
        <w:t>Reporting</w:t>
      </w:r>
    </w:p>
    <w:p w:rsidR="00920260" w:rsidRDefault="00CF57C1">
      <w:pPr>
        <w:pStyle w:val="ListParagraph"/>
        <w:numPr>
          <w:ilvl w:val="0"/>
          <w:numId w:val="6"/>
        </w:numPr>
        <w:tabs>
          <w:tab w:val="left" w:pos="1820"/>
          <w:tab w:val="left" w:pos="1834"/>
        </w:tabs>
        <w:spacing w:before="175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Affected Retailers must report to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on their compliance with 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later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31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July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year 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ends,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including: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  <w:tab w:val="left" w:pos="2403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the number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that the Affected Retailer replaced, and the percentage of the Interim Target that was </w:t>
      </w:r>
      <w:r>
        <w:rPr>
          <w:color w:val="262526"/>
          <w:spacing w:val="-2"/>
          <w:sz w:val="24"/>
        </w:rPr>
        <w:t>achieved;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number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Retailer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 xml:space="preserve">gained from customers switching from another </w:t>
      </w:r>
      <w:r>
        <w:rPr>
          <w:i/>
          <w:color w:val="262526"/>
          <w:sz w:val="24"/>
        </w:rPr>
        <w:t xml:space="preserve">retailer </w:t>
      </w:r>
      <w:r>
        <w:rPr>
          <w:color w:val="262526"/>
          <w:sz w:val="24"/>
        </w:rPr>
        <w:t>during the Interim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Period,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percentage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that were replaced with type 4 </w:t>
      </w:r>
      <w:r>
        <w:rPr>
          <w:i/>
          <w:color w:val="262526"/>
          <w:sz w:val="24"/>
        </w:rPr>
        <w:t>metering installations</w:t>
      </w:r>
      <w:r>
        <w:rPr>
          <w:color w:val="262526"/>
          <w:sz w:val="24"/>
        </w:rPr>
        <w:t>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  <w:tab w:val="left" w:pos="2403"/>
        </w:tabs>
        <w:spacing w:before="174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the number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>that the Affected Retailer is required to replace for each future Interim Period;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number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were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due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replaced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 prior Interim Period but had not been replaced in accordance 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percentage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that were replaced with type 4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>during the Interim Period; and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5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an explanation of 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Affected Retailer’s performance against 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Targets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there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non-compliance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, an outline of 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Affected Retailer’s plan to remediate non-compliance and meet the overall Replacement Deadline.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ListParagraph"/>
        <w:numPr>
          <w:ilvl w:val="0"/>
          <w:numId w:val="6"/>
        </w:numPr>
        <w:tabs>
          <w:tab w:val="left" w:pos="1822"/>
          <w:tab w:val="left" w:pos="1834"/>
        </w:tabs>
        <w:spacing w:before="83" w:line="249" w:lineRule="auto"/>
        <w:ind w:right="142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>An Affected Retailer’s reporting for the final Interim Period must include, in addition to the information specified in paragraph (a):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  <w:tab w:val="left" w:pos="2404"/>
        </w:tabs>
        <w:spacing w:before="173" w:line="249" w:lineRule="auto"/>
        <w:ind w:right="128" w:hanging="567"/>
        <w:rPr>
          <w:sz w:val="24"/>
        </w:rPr>
      </w:pPr>
      <w:r>
        <w:rPr>
          <w:color w:val="262526"/>
          <w:sz w:val="24"/>
        </w:rPr>
        <w:tab/>
        <w:t xml:space="preserve">the total number of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>that the Affected Retailer replaced over the LMRP Period;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1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>whether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Retailer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complied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obligation in clause 11.[XXX].7(a) and reasons for any non-compliance;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3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Retailer’s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plans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replace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that had not yet been replaced as at the Replacement Deadline.</w:t>
      </w:r>
    </w:p>
    <w:p w:rsidR="00920260" w:rsidRDefault="00CF57C1">
      <w:pPr>
        <w:pStyle w:val="ListParagraph"/>
        <w:numPr>
          <w:ilvl w:val="0"/>
          <w:numId w:val="6"/>
        </w:numPr>
        <w:tabs>
          <w:tab w:val="left" w:pos="1820"/>
          <w:tab w:val="left" w:pos="1834"/>
        </w:tabs>
        <w:spacing w:before="172" w:line="249" w:lineRule="auto"/>
        <w:ind w:right="143" w:hanging="567"/>
        <w:jc w:val="both"/>
        <w:rPr>
          <w:sz w:val="24"/>
        </w:rPr>
      </w:pPr>
      <w:r>
        <w:rPr>
          <w:color w:val="262526"/>
          <w:sz w:val="24"/>
        </w:rPr>
        <w:t xml:space="preserve">Affected Retailers must report to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on their compliance with the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>by no later than 31 March 2031, including: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2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many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3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Retailer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replaced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during the LMRP Period;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  <w:tab w:val="left" w:pos="2403"/>
        </w:tabs>
        <w:spacing w:before="172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the percentage </w:t>
      </w:r>
      <w:r>
        <w:rPr>
          <w:i/>
          <w:color w:val="262526"/>
          <w:sz w:val="24"/>
        </w:rPr>
        <w:t xml:space="preserve">of Legacy Meters </w:t>
      </w:r>
      <w:r>
        <w:rPr>
          <w:color w:val="262526"/>
          <w:sz w:val="24"/>
        </w:rPr>
        <w:t>that the Affected Retailer replaced relative to each of its Interim Targets;</w:t>
      </w:r>
    </w:p>
    <w:p w:rsidR="00920260" w:rsidRDefault="00CF57C1">
      <w:pPr>
        <w:pStyle w:val="ListParagraph"/>
        <w:numPr>
          <w:ilvl w:val="1"/>
          <w:numId w:val="6"/>
        </w:numPr>
        <w:tabs>
          <w:tab w:val="left" w:pos="2401"/>
        </w:tabs>
        <w:spacing w:before="17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whether all </w:t>
      </w:r>
      <w:r>
        <w:rPr>
          <w:i/>
          <w:color w:val="262526"/>
          <w:sz w:val="24"/>
        </w:rPr>
        <w:t xml:space="preserve">Legacy Meters </w:t>
      </w:r>
      <w:r>
        <w:rPr>
          <w:color w:val="262526"/>
          <w:sz w:val="24"/>
        </w:rPr>
        <w:t xml:space="preserve">at </w:t>
      </w:r>
      <w:r>
        <w:rPr>
          <w:i/>
          <w:color w:val="262526"/>
          <w:sz w:val="24"/>
        </w:rPr>
        <w:t xml:space="preserve">connection points </w:t>
      </w:r>
      <w:r>
        <w:rPr>
          <w:color w:val="262526"/>
          <w:sz w:val="24"/>
        </w:rPr>
        <w:t xml:space="preserve">for which the Affected Retailer was the </w:t>
      </w:r>
      <w:r>
        <w:rPr>
          <w:i/>
          <w:color w:val="262526"/>
          <w:sz w:val="24"/>
        </w:rPr>
        <w:t>financially responsible Market Participant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Deadline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replaced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at 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reporting,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Meters </w:t>
      </w:r>
      <w:r>
        <w:rPr>
          <w:color w:val="262526"/>
          <w:sz w:val="24"/>
        </w:rPr>
        <w:t>have not been replaced:</w:t>
      </w:r>
    </w:p>
    <w:p w:rsidR="00920260" w:rsidRDefault="00CF57C1">
      <w:pPr>
        <w:pStyle w:val="ListParagraph"/>
        <w:numPr>
          <w:ilvl w:val="2"/>
          <w:numId w:val="6"/>
        </w:numPr>
        <w:tabs>
          <w:tab w:val="left" w:pos="2968"/>
        </w:tabs>
        <w:spacing w:before="175"/>
        <w:rPr>
          <w:sz w:val="24"/>
        </w:rPr>
      </w:pPr>
      <w:r>
        <w:rPr>
          <w:color w:val="262526"/>
          <w:sz w:val="24"/>
        </w:rPr>
        <w:t xml:space="preserve">the number that were not replaced; </w:t>
      </w:r>
      <w:r>
        <w:rPr>
          <w:color w:val="262526"/>
          <w:spacing w:val="-5"/>
          <w:sz w:val="24"/>
        </w:rPr>
        <w:t>and</w:t>
      </w:r>
    </w:p>
    <w:p w:rsidR="00920260" w:rsidRDefault="00CF57C1">
      <w:pPr>
        <w:pStyle w:val="ListParagraph"/>
        <w:numPr>
          <w:ilvl w:val="2"/>
          <w:numId w:val="6"/>
        </w:numPr>
        <w:tabs>
          <w:tab w:val="left" w:pos="2968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reasons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Meters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were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replaced.</w:t>
      </w:r>
    </w:p>
    <w:p w:rsidR="00920260" w:rsidRDefault="00CF57C1">
      <w:pPr>
        <w:pStyle w:val="ListParagraph"/>
        <w:numPr>
          <w:ilvl w:val="0"/>
          <w:numId w:val="6"/>
        </w:numPr>
        <w:tabs>
          <w:tab w:val="left" w:pos="1828"/>
          <w:tab w:val="left" w:pos="1834"/>
        </w:tabs>
        <w:spacing w:before="182" w:line="249" w:lineRule="auto"/>
        <w:ind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Interim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Period,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part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retail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market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performance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report </w:t>
      </w:r>
      <w:r>
        <w:rPr>
          <w:color w:val="262526"/>
          <w:sz w:val="24"/>
        </w:rPr>
        <w:t>required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284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NERL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Affected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Retailers’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compliance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Targets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progress against the LMRP Objective.</w:t>
      </w:r>
    </w:p>
    <w:p w:rsidR="00920260" w:rsidRDefault="00CF57C1">
      <w:pPr>
        <w:pStyle w:val="ListParagraph"/>
        <w:numPr>
          <w:ilvl w:val="0"/>
          <w:numId w:val="6"/>
        </w:numPr>
        <w:tabs>
          <w:tab w:val="left" w:pos="1820"/>
          <w:tab w:val="left" w:pos="1834"/>
        </w:tabs>
        <w:spacing w:before="174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retail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performance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section 284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NERL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ending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30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June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2031,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Affected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Retailers’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compliance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Replacement Deadline and whether the LMRP Objective has been met.</w:t>
      </w:r>
    </w:p>
    <w:p w:rsidR="00920260" w:rsidRDefault="00CF57C1">
      <w:pPr>
        <w:pStyle w:val="Heading2"/>
        <w:tabs>
          <w:tab w:val="left" w:pos="1573"/>
        </w:tabs>
        <w:spacing w:before="238" w:line="252" w:lineRule="auto"/>
        <w:ind w:left="1574" w:right="141" w:hanging="1440"/>
      </w:pPr>
      <w:r>
        <w:rPr>
          <w:color w:val="262526"/>
          <w:spacing w:val="-2"/>
        </w:rPr>
        <w:t>11.[XXX].9</w:t>
      </w:r>
      <w:r>
        <w:rPr>
          <w:color w:val="262526"/>
        </w:rPr>
        <w:tab/>
        <w:t>Prohibition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retailers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charging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upfront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costs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exit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fees for Legacy Meter replacement</w:t>
      </w:r>
    </w:p>
    <w:p w:rsidR="00920260" w:rsidRDefault="00CF57C1">
      <w:pPr>
        <w:pStyle w:val="ListParagraph"/>
        <w:numPr>
          <w:ilvl w:val="0"/>
          <w:numId w:val="5"/>
        </w:numPr>
        <w:tabs>
          <w:tab w:val="left" w:pos="1820"/>
          <w:tab w:val="left" w:pos="1834"/>
        </w:tabs>
        <w:spacing w:before="161" w:line="249" w:lineRule="auto"/>
        <w:ind w:right="132" w:hanging="567"/>
        <w:jc w:val="both"/>
        <w:rPr>
          <w:sz w:val="24"/>
        </w:rPr>
      </w:pPr>
      <w:r>
        <w:rPr>
          <w:color w:val="262526"/>
          <w:sz w:val="24"/>
        </w:rPr>
        <w:t xml:space="preserve">Affected Retailers must not impose on </w:t>
      </w:r>
      <w:r>
        <w:rPr>
          <w:i/>
          <w:color w:val="262526"/>
          <w:sz w:val="24"/>
        </w:rPr>
        <w:t xml:space="preserve">small customers </w:t>
      </w:r>
      <w:r>
        <w:rPr>
          <w:color w:val="262526"/>
          <w:sz w:val="24"/>
        </w:rPr>
        <w:t>any upfront charges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fees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relation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Legacy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Meter </w:t>
      </w:r>
      <w:r>
        <w:rPr>
          <w:color w:val="262526"/>
          <w:sz w:val="24"/>
        </w:rPr>
        <w:t xml:space="preserve">that is replaced pursuant to a </w:t>
      </w:r>
      <w:r>
        <w:rPr>
          <w:i/>
          <w:color w:val="262526"/>
          <w:sz w:val="24"/>
        </w:rPr>
        <w:t>LMRP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5"/>
        </w:numPr>
        <w:tabs>
          <w:tab w:val="left" w:pos="1831"/>
          <w:tab w:val="left" w:pos="1834"/>
        </w:tabs>
        <w:spacing w:before="172" w:line="249" w:lineRule="auto"/>
        <w:ind w:right="132" w:hanging="567"/>
        <w:jc w:val="both"/>
        <w:rPr>
          <w:sz w:val="24"/>
        </w:rPr>
      </w:pPr>
      <w:r>
        <w:rPr>
          <w:color w:val="262526"/>
          <w:sz w:val="24"/>
        </w:rPr>
        <w:t xml:space="preserve">The prohibition set out in paragraph (a) does not apply to type 4 </w:t>
      </w:r>
      <w:r>
        <w:rPr>
          <w:i/>
          <w:color w:val="262526"/>
          <w:sz w:val="24"/>
        </w:rPr>
        <w:t xml:space="preserve">metering installations </w:t>
      </w:r>
      <w:r>
        <w:rPr>
          <w:color w:val="262526"/>
          <w:sz w:val="24"/>
        </w:rPr>
        <w:t xml:space="preserve">not covered by a </w:t>
      </w:r>
      <w:r>
        <w:rPr>
          <w:i/>
          <w:color w:val="262526"/>
          <w:sz w:val="24"/>
        </w:rPr>
        <w:t xml:space="preserve">LMRP </w:t>
      </w:r>
      <w:r>
        <w:rPr>
          <w:color w:val="262526"/>
          <w:sz w:val="24"/>
        </w:rPr>
        <w:t xml:space="preserve">or where the </w:t>
      </w:r>
      <w:r>
        <w:rPr>
          <w:i/>
          <w:color w:val="262526"/>
          <w:sz w:val="24"/>
        </w:rPr>
        <w:t>Legacy Meter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result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installing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plant at the site.</w:t>
      </w:r>
    </w:p>
    <w:p w:rsidR="00920260" w:rsidRDefault="00CF57C1">
      <w:pPr>
        <w:pStyle w:val="ListParagraph"/>
        <w:numPr>
          <w:ilvl w:val="0"/>
          <w:numId w:val="5"/>
        </w:numPr>
        <w:tabs>
          <w:tab w:val="left" w:pos="1830"/>
        </w:tabs>
        <w:spacing w:before="174"/>
        <w:ind w:left="1830" w:hanging="563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11.[XXX].9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expires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31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December</w:t>
      </w:r>
      <w:r>
        <w:rPr>
          <w:color w:val="262526"/>
          <w:spacing w:val="-2"/>
          <w:sz w:val="24"/>
        </w:rPr>
        <w:t xml:space="preserve"> 2030.</w:t>
      </w:r>
    </w:p>
    <w:p w:rsidR="00920260" w:rsidRDefault="00920260">
      <w:pPr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Heading2"/>
        <w:spacing w:before="91"/>
      </w:pPr>
      <w:r>
        <w:rPr>
          <w:color w:val="262526"/>
        </w:rPr>
        <w:lastRenderedPageBreak/>
        <w:t>11.[XXX].10</w:t>
      </w:r>
      <w:r>
        <w:rPr>
          <w:color w:val="262526"/>
          <w:spacing w:val="66"/>
        </w:rPr>
        <w:t xml:space="preserve"> </w:t>
      </w:r>
      <w:r>
        <w:rPr>
          <w:color w:val="262526"/>
        </w:rPr>
        <w:t>NMI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Standing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Data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deeming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provision</w:t>
      </w:r>
    </w:p>
    <w:p w:rsidR="00920260" w:rsidRDefault="00CF57C1">
      <w:pPr>
        <w:pStyle w:val="ListParagraph"/>
        <w:numPr>
          <w:ilvl w:val="0"/>
          <w:numId w:val="4"/>
        </w:numPr>
        <w:tabs>
          <w:tab w:val="left" w:pos="1834"/>
        </w:tabs>
        <w:spacing w:before="176" w:line="249" w:lineRule="auto"/>
        <w:ind w:right="129"/>
        <w:jc w:val="both"/>
        <w:rPr>
          <w:i/>
          <w:sz w:val="24"/>
        </w:rPr>
      </w:pPr>
      <w:r>
        <w:rPr>
          <w:color w:val="262526"/>
          <w:sz w:val="24"/>
        </w:rPr>
        <w:t xml:space="preserve">During the LMRP Period, information covered by clause 11.[XXX].4(d) is deemed to be </w:t>
      </w:r>
      <w:r>
        <w:rPr>
          <w:i/>
          <w:color w:val="262526"/>
          <w:sz w:val="24"/>
        </w:rPr>
        <w:t>NMI Standing Data.</w:t>
      </w:r>
    </w:p>
    <w:p w:rsidR="00920260" w:rsidRDefault="00CF57C1">
      <w:pPr>
        <w:pStyle w:val="Heading2"/>
        <w:spacing w:line="252" w:lineRule="auto"/>
        <w:ind w:left="1574" w:right="223" w:hanging="1440"/>
      </w:pPr>
      <w:r>
        <w:rPr>
          <w:color w:val="262526"/>
        </w:rPr>
        <w:t>11.[XXX].11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Amendments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Settlement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Transfer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 xml:space="preserve">Solution </w:t>
      </w:r>
      <w:r>
        <w:rPr>
          <w:color w:val="262526"/>
          <w:spacing w:val="-2"/>
        </w:rPr>
        <w:t>Procedures</w:t>
      </w:r>
    </w:p>
    <w:p w:rsidR="00920260" w:rsidRDefault="00CF57C1">
      <w:pPr>
        <w:pStyle w:val="ListParagraph"/>
        <w:numPr>
          <w:ilvl w:val="0"/>
          <w:numId w:val="3"/>
        </w:numPr>
        <w:tabs>
          <w:tab w:val="left" w:pos="1834"/>
          <w:tab w:val="left" w:pos="1836"/>
        </w:tabs>
        <w:spacing w:before="161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By no later than 30 May 2025, and in accordance with the </w:t>
      </w:r>
      <w:r>
        <w:rPr>
          <w:i/>
          <w:color w:val="262526"/>
          <w:sz w:val="24"/>
        </w:rPr>
        <w:t>Rules consultation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amend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Market Settlement and Transfer Solution Procedures </w:t>
      </w:r>
      <w:r>
        <w:rPr>
          <w:color w:val="262526"/>
          <w:sz w:val="24"/>
        </w:rPr>
        <w:t>to specify:</w:t>
      </w:r>
    </w:p>
    <w:p w:rsidR="00920260" w:rsidRDefault="00CF57C1">
      <w:pPr>
        <w:pStyle w:val="ListParagraph"/>
        <w:numPr>
          <w:ilvl w:val="1"/>
          <w:numId w:val="3"/>
        </w:numPr>
        <w:tabs>
          <w:tab w:val="left" w:pos="2401"/>
          <w:tab w:val="left" w:pos="2403"/>
        </w:tabs>
        <w:spacing w:before="17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ab/>
        <w:t xml:space="preserve">the information that must be recorded by a </w:t>
      </w:r>
      <w:r>
        <w:rPr>
          <w:i/>
          <w:color w:val="262526"/>
          <w:sz w:val="24"/>
        </w:rPr>
        <w:t xml:space="preserve">Metering Coordinator </w:t>
      </w:r>
      <w:r>
        <w:rPr>
          <w:color w:val="262526"/>
          <w:sz w:val="24"/>
        </w:rPr>
        <w:t xml:space="preserve">where it identifies a site defect during a site visit to replace a </w:t>
      </w:r>
      <w:r>
        <w:rPr>
          <w:i/>
          <w:color w:val="262526"/>
          <w:sz w:val="24"/>
        </w:rPr>
        <w:t xml:space="preserve">Legacy Meter, </w:t>
      </w:r>
      <w:r>
        <w:rPr>
          <w:color w:val="262526"/>
          <w:sz w:val="24"/>
        </w:rPr>
        <w:t xml:space="preserve">and details of which parties may access that data, which must be restricted to the </w:t>
      </w:r>
      <w:r>
        <w:rPr>
          <w:i/>
          <w:color w:val="262526"/>
          <w:sz w:val="24"/>
        </w:rPr>
        <w:t>financially responsible Market Participant</w:t>
      </w:r>
      <w:r>
        <w:rPr>
          <w:color w:val="262526"/>
          <w:sz w:val="24"/>
        </w:rPr>
        <w:t>;</w:t>
      </w:r>
    </w:p>
    <w:p w:rsidR="00920260" w:rsidRDefault="00CF57C1">
      <w:pPr>
        <w:pStyle w:val="ListParagraph"/>
        <w:numPr>
          <w:ilvl w:val="1"/>
          <w:numId w:val="3"/>
        </w:numPr>
        <w:tabs>
          <w:tab w:val="left" w:pos="2401"/>
        </w:tabs>
        <w:spacing w:before="174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 information that must be recorded by an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Affected Retailer when it has issued notices under rule 59AAA(b) and (c) of the </w:t>
      </w:r>
      <w:r>
        <w:rPr>
          <w:i/>
          <w:color w:val="262526"/>
          <w:sz w:val="24"/>
        </w:rPr>
        <w:t>NERR</w:t>
      </w:r>
      <w:r>
        <w:rPr>
          <w:color w:val="262526"/>
          <w:sz w:val="24"/>
        </w:rPr>
        <w:t>; and</w:t>
      </w:r>
    </w:p>
    <w:p w:rsidR="00920260" w:rsidRDefault="00CF57C1">
      <w:pPr>
        <w:pStyle w:val="ListParagraph"/>
        <w:numPr>
          <w:ilvl w:val="1"/>
          <w:numId w:val="3"/>
        </w:numPr>
        <w:tabs>
          <w:tab w:val="left" w:pos="2401"/>
          <w:tab w:val="left" w:pos="2403"/>
        </w:tabs>
        <w:spacing w:before="174" w:line="249" w:lineRule="auto"/>
        <w:ind w:right="127" w:hanging="567"/>
        <w:jc w:val="both"/>
        <w:rPr>
          <w:i/>
          <w:sz w:val="24"/>
        </w:rPr>
      </w:pPr>
      <w:r>
        <w:rPr>
          <w:color w:val="262526"/>
          <w:sz w:val="24"/>
        </w:rPr>
        <w:tab/>
        <w:t xml:space="preserve">the information that must be recorded by a </w:t>
      </w:r>
      <w:r>
        <w:rPr>
          <w:i/>
          <w:color w:val="262526"/>
          <w:sz w:val="24"/>
        </w:rPr>
        <w:t xml:space="preserve">Local Network Service Provider </w:t>
      </w:r>
      <w:r>
        <w:rPr>
          <w:color w:val="262526"/>
          <w:sz w:val="24"/>
        </w:rPr>
        <w:t xml:space="preserve">in relation to an approved </w:t>
      </w:r>
      <w:r>
        <w:rPr>
          <w:i/>
          <w:color w:val="262526"/>
          <w:sz w:val="24"/>
        </w:rPr>
        <w:t>LMRP.</w:t>
      </w:r>
    </w:p>
    <w:p w:rsidR="00920260" w:rsidRDefault="00CF57C1">
      <w:pPr>
        <w:pStyle w:val="ListParagraph"/>
        <w:numPr>
          <w:ilvl w:val="0"/>
          <w:numId w:val="3"/>
        </w:numPr>
        <w:tabs>
          <w:tab w:val="left" w:pos="1819"/>
          <w:tab w:val="left" w:pos="1834"/>
        </w:tabs>
        <w:spacing w:before="172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>After 31 December 2030,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 xml:space="preserve">AEMO may amend the </w:t>
      </w:r>
      <w:r>
        <w:rPr>
          <w:i/>
          <w:color w:val="262526"/>
          <w:sz w:val="24"/>
        </w:rPr>
        <w:t>Market Settlement and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Transfer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Solution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remove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outlined in subparagraph (a)(3).</w:t>
      </w:r>
    </w:p>
    <w:p w:rsidR="00920260" w:rsidRDefault="00CF57C1">
      <w:pPr>
        <w:pStyle w:val="Heading2"/>
        <w:spacing w:before="237"/>
      </w:pPr>
      <w:r>
        <w:rPr>
          <w:color w:val="262526"/>
        </w:rPr>
        <w:t>11.[XXX].12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Amendments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documents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published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Rules</w:t>
      </w:r>
    </w:p>
    <w:p w:rsidR="00920260" w:rsidRDefault="00CF57C1">
      <w:pPr>
        <w:pStyle w:val="ListParagraph"/>
        <w:numPr>
          <w:ilvl w:val="0"/>
          <w:numId w:val="2"/>
        </w:numPr>
        <w:tabs>
          <w:tab w:val="left" w:pos="1834"/>
        </w:tabs>
        <w:spacing w:before="176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By 22 January 2025, each market body must review and, where the market body considers it necessary or desirable, amend and publish </w:t>
      </w:r>
      <w:r>
        <w:rPr>
          <w:color w:val="262526"/>
          <w:spacing w:val="-2"/>
          <w:sz w:val="24"/>
        </w:rPr>
        <w:t>procedures,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guidelines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other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documents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market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body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to take into account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Amending Rule.</w:t>
      </w:r>
    </w:p>
    <w:p w:rsidR="00920260" w:rsidRDefault="00CF57C1">
      <w:pPr>
        <w:pStyle w:val="ListParagraph"/>
        <w:numPr>
          <w:ilvl w:val="0"/>
          <w:numId w:val="2"/>
        </w:numPr>
        <w:tabs>
          <w:tab w:val="left" w:pos="1834"/>
        </w:tabs>
        <w:spacing w:before="174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In amending the documents referred to in paragraph (a), the market body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follow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documents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(if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any) specified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 w:rsidR="00920260" w:rsidRDefault="00CF57C1">
      <w:pPr>
        <w:pStyle w:val="ListParagraph"/>
        <w:numPr>
          <w:ilvl w:val="0"/>
          <w:numId w:val="2"/>
        </w:numPr>
        <w:tabs>
          <w:tab w:val="left" w:pos="1818"/>
          <w:tab w:val="left" w:pos="1834"/>
        </w:tabs>
        <w:spacing w:before="173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body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minor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administrative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amendments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 documents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referred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without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following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process for amending those documents (if any) specified in the Rules.</w:t>
      </w:r>
    </w:p>
    <w:p w:rsidR="00920260" w:rsidRDefault="00CF57C1">
      <w:pPr>
        <w:pStyle w:val="ListParagraph"/>
        <w:numPr>
          <w:ilvl w:val="0"/>
          <w:numId w:val="2"/>
        </w:numPr>
        <w:tabs>
          <w:tab w:val="left" w:pos="1817"/>
          <w:tab w:val="left" w:pos="1834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take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effect on and from 22 January 2025, or any earlier time specified by the relevant market body.</w:t>
      </w:r>
    </w:p>
    <w:p w:rsidR="00920260" w:rsidRDefault="00CF57C1">
      <w:pPr>
        <w:pStyle w:val="Heading2"/>
        <w:spacing w:before="237"/>
      </w:pPr>
      <w:r>
        <w:rPr>
          <w:color w:val="262526"/>
        </w:rPr>
        <w:t>11.[XXX].13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Asset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Management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Strategy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Guidelines</w:t>
      </w:r>
    </w:p>
    <w:p w:rsidR="00920260" w:rsidRDefault="00CF57C1">
      <w:pPr>
        <w:pStyle w:val="ListParagraph"/>
        <w:numPr>
          <w:ilvl w:val="0"/>
          <w:numId w:val="1"/>
        </w:numPr>
        <w:tabs>
          <w:tab w:val="left" w:pos="1828"/>
          <w:tab w:val="left" w:pos="1834"/>
        </w:tabs>
        <w:spacing w:before="176" w:line="249" w:lineRule="auto"/>
        <w:ind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22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January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2025,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develop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initial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Asset </w:t>
      </w:r>
      <w:r>
        <w:rPr>
          <w:i/>
          <w:color w:val="262526"/>
          <w:sz w:val="24"/>
        </w:rPr>
        <w:t>Management Strategy Guidelines</w:t>
      </w:r>
      <w:r>
        <w:rPr>
          <w:color w:val="262526"/>
          <w:sz w:val="24"/>
        </w:rPr>
        <w:t>.</w:t>
      </w:r>
    </w:p>
    <w:p w:rsidR="00920260" w:rsidRDefault="00920260">
      <w:pPr>
        <w:spacing w:line="249" w:lineRule="auto"/>
        <w:jc w:val="both"/>
        <w:rPr>
          <w:sz w:val="24"/>
        </w:rPr>
        <w:sectPr w:rsidR="00920260">
          <w:pgSz w:w="11910" w:h="16840"/>
          <w:pgMar w:top="1320" w:right="1680" w:bottom="860" w:left="1680" w:header="776" w:footer="673" w:gutter="0"/>
          <w:cols w:space="720"/>
        </w:sectPr>
      </w:pPr>
    </w:p>
    <w:p w:rsidR="00920260" w:rsidRDefault="00CF57C1">
      <w:pPr>
        <w:pStyle w:val="BodyText"/>
        <w:spacing w:before="83"/>
        <w:jc w:val="center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1151991</wp:posOffset>
                </wp:positionH>
                <wp:positionV relativeFrom="paragraph">
                  <wp:posOffset>263102</wp:posOffset>
                </wp:positionV>
                <wp:extent cx="5256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60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6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85E7" id="Graphic 10" o:spid="_x0000_s1026" style="position:absolute;margin-left:90.7pt;margin-top:20.7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" path="m,l5256009,e" filled="f" strokecolor="#262526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262526"/>
        </w:rPr>
        <w:t>[END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MADE]</w:t>
      </w:r>
    </w:p>
    <w:sectPr w:rsidR="00920260">
      <w:pgSz w:w="11910" w:h="16840"/>
      <w:pgMar w:top="1320" w:right="1680" w:bottom="860" w:left="1680" w:header="776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95" w:rsidRDefault="00686495">
      <w:r>
        <w:separator/>
      </w:r>
    </w:p>
  </w:endnote>
  <w:endnote w:type="continuationSeparator" w:id="0">
    <w:p w:rsidR="00686495" w:rsidRDefault="0068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60" w:rsidRDefault="00CF57C1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6480" behindDoc="1" locked="0" layoutInCell="1" allowOverlap="1">
              <wp:simplePos x="0" y="0"/>
              <wp:positionH relativeFrom="page">
                <wp:posOffset>3678331</wp:posOffset>
              </wp:positionH>
              <wp:positionV relativeFrom="page">
                <wp:posOffset>10124843</wp:posOffset>
              </wp:positionV>
              <wp:extent cx="216535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0260" w:rsidRDefault="00CF57C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47168B">
                            <w:rPr>
                              <w:rFonts w:ascii="Arial"/>
                              <w:noProof/>
                              <w:color w:val="262526"/>
                              <w:spacing w:val="-5"/>
                              <w:sz w:val="18"/>
                            </w:rPr>
                            <w:t>21</w:t>
                          </w:r>
                          <w:r>
                            <w:rPr>
                              <w:rFonts w:ascii="Arial"/>
                              <w:color w:val="262526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89.65pt;margin-top:797.25pt;width:17.05pt;height:12.1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" filled="f" stroked="f">
              <v:path arrowok="t"/>
              <v:textbox inset="0,0,0,0">
                <w:txbxContent>
                  <w:p w:rsidR="00920260" w:rsidRDefault="00CF57C1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separate"/>
                    </w:r>
                    <w:r w:rsidR="0047168B">
                      <w:rPr>
                        <w:rFonts w:ascii="Arial"/>
                        <w:noProof/>
                        <w:color w:val="262526"/>
                        <w:spacing w:val="-5"/>
                        <w:sz w:val="18"/>
                      </w:rPr>
                      <w:t>21</w:t>
                    </w:r>
                    <w:r>
                      <w:rPr>
                        <w:rFonts w:ascii="Arial"/>
                        <w:color w:val="262526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95" w:rsidRDefault="00686495">
      <w:r>
        <w:separator/>
      </w:r>
    </w:p>
  </w:footnote>
  <w:footnote w:type="continuationSeparator" w:id="0">
    <w:p w:rsidR="00686495" w:rsidRDefault="0068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8B" w:rsidRDefault="004716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60" w:rsidRDefault="00CF57C1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5456" behindDoc="1" locked="0" layoutInCell="1" allowOverlap="1">
              <wp:simplePos x="0" y="0"/>
              <wp:positionH relativeFrom="page">
                <wp:posOffset>1115999</wp:posOffset>
              </wp:positionH>
              <wp:positionV relativeFrom="page">
                <wp:posOffset>681317</wp:posOffset>
              </wp:positionV>
              <wp:extent cx="532828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28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8285">
                            <a:moveTo>
                              <a:pt x="0" y="0"/>
                            </a:moveTo>
                            <a:lnTo>
                              <a:pt x="5328005" y="0"/>
                            </a:lnTo>
                          </a:path>
                        </a:pathLst>
                      </a:custGeom>
                      <a:ln w="6350">
                        <a:solidFill>
                          <a:srgbClr val="26252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25EF3" id="Graphic 7" o:spid="_x0000_s1026" style="position:absolute;margin-left:87.85pt;margin-top:53.65pt;width:419.55pt;height:.1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" path="m,l5328005,e" filled="f" strokecolor="#262526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315968" behindDoc="1" locked="0" layoutInCell="1" allowOverlap="1">
              <wp:simplePos x="0" y="0"/>
              <wp:positionH relativeFrom="page">
                <wp:posOffset>1103301</wp:posOffset>
              </wp:positionH>
              <wp:positionV relativeFrom="page">
                <wp:posOffset>480268</wp:posOffset>
              </wp:positionV>
              <wp:extent cx="4565015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5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0260" w:rsidRDefault="00CF57C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62526"/>
                              <w:sz w:val="20"/>
                            </w:rPr>
                            <w:t>Draft National Electricity</w:t>
                          </w:r>
                          <w:r>
                            <w:rPr>
                              <w:color w:val="26252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 xml:space="preserve">Amendment (Accelerating smart meter deployment) Rule </w:t>
                          </w:r>
                          <w:r>
                            <w:rPr>
                              <w:color w:val="262526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86.85pt;margin-top:37.8pt;width:359.45pt;height:13.1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" filled="f" stroked="f">
              <v:path arrowok="t"/>
              <v:textbox inset="0,0,0,0">
                <w:txbxContent>
                  <w:p w:rsidR="00920260" w:rsidRDefault="00CF57C1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62526"/>
                        <w:sz w:val="20"/>
                      </w:rPr>
                      <w:t>Draft National Electricity</w:t>
                    </w:r>
                    <w:r>
                      <w:rPr>
                        <w:color w:val="26252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 xml:space="preserve">Amendment (Accelerating smart meter deployment) Rule 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>202</w:t>
                    </w:r>
                    <w:r>
                      <w:rPr>
                        <w:color w:val="262526"/>
                        <w:spacing w:val="-4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1F9"/>
    <w:multiLevelType w:val="hybridMultilevel"/>
    <w:tmpl w:val="4106E1E8"/>
    <w:lvl w:ilvl="0" w:tplc="2736A2A4">
      <w:start w:val="1"/>
      <w:numFmt w:val="lowerLetter"/>
      <w:lvlText w:val="(%1)"/>
      <w:lvlJc w:val="left"/>
      <w:pPr>
        <w:ind w:left="1834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8862C7A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A5AE873C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72663A0C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33B03FEE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1BC2445C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EAB47BA0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219A8C1E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F11A32B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F9E44F0"/>
    <w:multiLevelType w:val="hybridMultilevel"/>
    <w:tmpl w:val="DB864490"/>
    <w:lvl w:ilvl="0" w:tplc="DBA027BC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C028778E"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 w:tplc="FBE402BC"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 w:tplc="575AA6D2"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 w:tplc="35E4DD32"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 w:tplc="719E3AE8"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 w:tplc="67C0C138"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 w:tplc="3912DF88"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 w:tplc="23EC95CA"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abstractNum w:abstractNumId="2" w15:restartNumberingAfterBreak="0">
    <w:nsid w:val="2011681C"/>
    <w:multiLevelType w:val="hybridMultilevel"/>
    <w:tmpl w:val="7F4E31BC"/>
    <w:lvl w:ilvl="0" w:tplc="6E529D48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64324960">
      <w:start w:val="2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65E8FBE8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AAD65F88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5940478A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F6CC7418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48A42A16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D9FC1FE8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5418717A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291078A3"/>
    <w:multiLevelType w:val="hybridMultilevel"/>
    <w:tmpl w:val="A42CC7F0"/>
    <w:lvl w:ilvl="0" w:tplc="D67611B4">
      <w:start w:val="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77489B5E">
      <w:start w:val="1"/>
      <w:numFmt w:val="decimal"/>
      <w:lvlText w:val="(%2)"/>
      <w:lvlJc w:val="left"/>
      <w:pPr>
        <w:ind w:left="2401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E8F22568">
      <w:start w:val="1"/>
      <w:numFmt w:val="lowerRoman"/>
      <w:lvlText w:val="(%3)"/>
      <w:lvlJc w:val="left"/>
      <w:pPr>
        <w:ind w:left="2968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918ADBB8">
      <w:numFmt w:val="bullet"/>
      <w:lvlText w:val="•"/>
      <w:lvlJc w:val="left"/>
      <w:pPr>
        <w:ind w:left="3658" w:hanging="571"/>
      </w:pPr>
      <w:rPr>
        <w:rFonts w:hint="default"/>
        <w:lang w:val="en-US" w:eastAsia="en-US" w:bidi="ar-SA"/>
      </w:rPr>
    </w:lvl>
    <w:lvl w:ilvl="4" w:tplc="CF00D60E">
      <w:numFmt w:val="bullet"/>
      <w:lvlText w:val="•"/>
      <w:lvlJc w:val="left"/>
      <w:pPr>
        <w:ind w:left="4356" w:hanging="571"/>
      </w:pPr>
      <w:rPr>
        <w:rFonts w:hint="default"/>
        <w:lang w:val="en-US" w:eastAsia="en-US" w:bidi="ar-SA"/>
      </w:rPr>
    </w:lvl>
    <w:lvl w:ilvl="5" w:tplc="5790AEFC">
      <w:numFmt w:val="bullet"/>
      <w:lvlText w:val="•"/>
      <w:lvlJc w:val="left"/>
      <w:pPr>
        <w:ind w:left="5054" w:hanging="571"/>
      </w:pPr>
      <w:rPr>
        <w:rFonts w:hint="default"/>
        <w:lang w:val="en-US" w:eastAsia="en-US" w:bidi="ar-SA"/>
      </w:rPr>
    </w:lvl>
    <w:lvl w:ilvl="6" w:tplc="716CBA16">
      <w:numFmt w:val="bullet"/>
      <w:lvlText w:val="•"/>
      <w:lvlJc w:val="left"/>
      <w:pPr>
        <w:ind w:left="5752" w:hanging="571"/>
      </w:pPr>
      <w:rPr>
        <w:rFonts w:hint="default"/>
        <w:lang w:val="en-US" w:eastAsia="en-US" w:bidi="ar-SA"/>
      </w:rPr>
    </w:lvl>
    <w:lvl w:ilvl="7" w:tplc="5E72A352">
      <w:numFmt w:val="bullet"/>
      <w:lvlText w:val="•"/>
      <w:lvlJc w:val="left"/>
      <w:pPr>
        <w:ind w:left="6450" w:hanging="571"/>
      </w:pPr>
      <w:rPr>
        <w:rFonts w:hint="default"/>
        <w:lang w:val="en-US" w:eastAsia="en-US" w:bidi="ar-SA"/>
      </w:rPr>
    </w:lvl>
    <w:lvl w:ilvl="8" w:tplc="08FABED0">
      <w:numFmt w:val="bullet"/>
      <w:lvlText w:val="•"/>
      <w:lvlJc w:val="left"/>
      <w:pPr>
        <w:ind w:left="7149" w:hanging="571"/>
      </w:pPr>
      <w:rPr>
        <w:rFonts w:hint="default"/>
        <w:lang w:val="en-US" w:eastAsia="en-US" w:bidi="ar-SA"/>
      </w:rPr>
    </w:lvl>
  </w:abstractNum>
  <w:abstractNum w:abstractNumId="4" w15:restartNumberingAfterBreak="0">
    <w:nsid w:val="344B4E16"/>
    <w:multiLevelType w:val="hybridMultilevel"/>
    <w:tmpl w:val="CBF2A94C"/>
    <w:lvl w:ilvl="0" w:tplc="53B60890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C5E686A2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6D083460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91063FCE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47EC7ABA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B406F0D0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FF4C8C1C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9F284684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98EAD3CC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35D61EBC"/>
    <w:multiLevelType w:val="hybridMultilevel"/>
    <w:tmpl w:val="B8B6B44E"/>
    <w:lvl w:ilvl="0" w:tplc="A664CF48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7FE8509E">
      <w:start w:val="9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212AA55A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EA3802F0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1248C8A8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5C36016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C3E239F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88E8BE0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2BB058E4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410764A2"/>
    <w:multiLevelType w:val="hybridMultilevel"/>
    <w:tmpl w:val="E94CAC1E"/>
    <w:lvl w:ilvl="0" w:tplc="99A0323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01683BD4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BD04CBBC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8150476E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B2C49C6C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69A8C0BC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62A4C9D4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5300B238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904C1E74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41E35C98"/>
    <w:multiLevelType w:val="hybridMultilevel"/>
    <w:tmpl w:val="11C63D38"/>
    <w:lvl w:ilvl="0" w:tplc="E3221734">
      <w:start w:val="1"/>
      <w:numFmt w:val="lowerLetter"/>
      <w:lvlText w:val="(%1)"/>
      <w:lvlJc w:val="left"/>
      <w:pPr>
        <w:ind w:left="1834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A99C4C7C">
      <w:start w:val="1"/>
      <w:numFmt w:val="decimal"/>
      <w:lvlText w:val="(%2)"/>
      <w:lvlJc w:val="left"/>
      <w:pPr>
        <w:ind w:left="240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901649B6">
      <w:numFmt w:val="bullet"/>
      <w:lvlText w:val="•"/>
      <w:lvlJc w:val="left"/>
      <w:pPr>
        <w:ind w:left="3082" w:hanging="571"/>
      </w:pPr>
      <w:rPr>
        <w:rFonts w:hint="default"/>
        <w:lang w:val="en-US" w:eastAsia="en-US" w:bidi="ar-SA"/>
      </w:rPr>
    </w:lvl>
    <w:lvl w:ilvl="3" w:tplc="4A983576">
      <w:numFmt w:val="bullet"/>
      <w:lvlText w:val="•"/>
      <w:lvlJc w:val="left"/>
      <w:pPr>
        <w:ind w:left="3765" w:hanging="571"/>
      </w:pPr>
      <w:rPr>
        <w:rFonts w:hint="default"/>
        <w:lang w:val="en-US" w:eastAsia="en-US" w:bidi="ar-SA"/>
      </w:rPr>
    </w:lvl>
    <w:lvl w:ilvl="4" w:tplc="7C6CE200">
      <w:numFmt w:val="bullet"/>
      <w:lvlText w:val="•"/>
      <w:lvlJc w:val="left"/>
      <w:pPr>
        <w:ind w:left="4448" w:hanging="571"/>
      </w:pPr>
      <w:rPr>
        <w:rFonts w:hint="default"/>
        <w:lang w:val="en-US" w:eastAsia="en-US" w:bidi="ar-SA"/>
      </w:rPr>
    </w:lvl>
    <w:lvl w:ilvl="5" w:tplc="9A1213D4">
      <w:numFmt w:val="bullet"/>
      <w:lvlText w:val="•"/>
      <w:lvlJc w:val="left"/>
      <w:pPr>
        <w:ind w:left="5131" w:hanging="571"/>
      </w:pPr>
      <w:rPr>
        <w:rFonts w:hint="default"/>
        <w:lang w:val="en-US" w:eastAsia="en-US" w:bidi="ar-SA"/>
      </w:rPr>
    </w:lvl>
    <w:lvl w:ilvl="6" w:tplc="EA0429BC">
      <w:numFmt w:val="bullet"/>
      <w:lvlText w:val="•"/>
      <w:lvlJc w:val="left"/>
      <w:pPr>
        <w:ind w:left="5814" w:hanging="571"/>
      </w:pPr>
      <w:rPr>
        <w:rFonts w:hint="default"/>
        <w:lang w:val="en-US" w:eastAsia="en-US" w:bidi="ar-SA"/>
      </w:rPr>
    </w:lvl>
    <w:lvl w:ilvl="7" w:tplc="5C56B210">
      <w:numFmt w:val="bullet"/>
      <w:lvlText w:val="•"/>
      <w:lvlJc w:val="left"/>
      <w:pPr>
        <w:ind w:left="6497" w:hanging="571"/>
      </w:pPr>
      <w:rPr>
        <w:rFonts w:hint="default"/>
        <w:lang w:val="en-US" w:eastAsia="en-US" w:bidi="ar-SA"/>
      </w:rPr>
    </w:lvl>
    <w:lvl w:ilvl="8" w:tplc="A128F1EC">
      <w:numFmt w:val="bullet"/>
      <w:lvlText w:val="•"/>
      <w:lvlJc w:val="left"/>
      <w:pPr>
        <w:ind w:left="7179" w:hanging="571"/>
      </w:pPr>
      <w:rPr>
        <w:rFonts w:hint="default"/>
        <w:lang w:val="en-US" w:eastAsia="en-US" w:bidi="ar-SA"/>
      </w:rPr>
    </w:lvl>
  </w:abstractNum>
  <w:abstractNum w:abstractNumId="8" w15:restartNumberingAfterBreak="0">
    <w:nsid w:val="461A22ED"/>
    <w:multiLevelType w:val="hybridMultilevel"/>
    <w:tmpl w:val="25D48A60"/>
    <w:lvl w:ilvl="0" w:tplc="12967CB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90081F08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C1B6DA8E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1F28B954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755CD604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0F82674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806640EE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57688B48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D9ECC1E8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48A355C1"/>
    <w:multiLevelType w:val="hybridMultilevel"/>
    <w:tmpl w:val="29C6EB5C"/>
    <w:lvl w:ilvl="0" w:tplc="E4C88646">
      <w:start w:val="1"/>
      <w:numFmt w:val="lowerLetter"/>
      <w:lvlText w:val="(%1)"/>
      <w:lvlJc w:val="left"/>
      <w:pPr>
        <w:ind w:left="183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2"/>
        <w:w w:val="100"/>
        <w:sz w:val="24"/>
        <w:szCs w:val="24"/>
        <w:lang w:val="en-US" w:eastAsia="en-US" w:bidi="ar-SA"/>
      </w:rPr>
    </w:lvl>
    <w:lvl w:ilvl="1" w:tplc="B21C56F4">
      <w:numFmt w:val="bullet"/>
      <w:lvlText w:val="•"/>
      <w:lvlJc w:val="left"/>
      <w:pPr>
        <w:ind w:left="2510" w:hanging="564"/>
      </w:pPr>
      <w:rPr>
        <w:rFonts w:hint="default"/>
        <w:lang w:val="en-US" w:eastAsia="en-US" w:bidi="ar-SA"/>
      </w:rPr>
    </w:lvl>
    <w:lvl w:ilvl="2" w:tplc="5D201958">
      <w:numFmt w:val="bullet"/>
      <w:lvlText w:val="•"/>
      <w:lvlJc w:val="left"/>
      <w:pPr>
        <w:ind w:left="3181" w:hanging="564"/>
      </w:pPr>
      <w:rPr>
        <w:rFonts w:hint="default"/>
        <w:lang w:val="en-US" w:eastAsia="en-US" w:bidi="ar-SA"/>
      </w:rPr>
    </w:lvl>
    <w:lvl w:ilvl="3" w:tplc="9A765102">
      <w:numFmt w:val="bullet"/>
      <w:lvlText w:val="•"/>
      <w:lvlJc w:val="left"/>
      <w:pPr>
        <w:ind w:left="3851" w:hanging="564"/>
      </w:pPr>
      <w:rPr>
        <w:rFonts w:hint="default"/>
        <w:lang w:val="en-US" w:eastAsia="en-US" w:bidi="ar-SA"/>
      </w:rPr>
    </w:lvl>
    <w:lvl w:ilvl="4" w:tplc="0840D53A">
      <w:numFmt w:val="bullet"/>
      <w:lvlText w:val="•"/>
      <w:lvlJc w:val="left"/>
      <w:pPr>
        <w:ind w:left="4522" w:hanging="564"/>
      </w:pPr>
      <w:rPr>
        <w:rFonts w:hint="default"/>
        <w:lang w:val="en-US" w:eastAsia="en-US" w:bidi="ar-SA"/>
      </w:rPr>
    </w:lvl>
    <w:lvl w:ilvl="5" w:tplc="C9625F54">
      <w:numFmt w:val="bullet"/>
      <w:lvlText w:val="•"/>
      <w:lvlJc w:val="left"/>
      <w:pPr>
        <w:ind w:left="5192" w:hanging="564"/>
      </w:pPr>
      <w:rPr>
        <w:rFonts w:hint="default"/>
        <w:lang w:val="en-US" w:eastAsia="en-US" w:bidi="ar-SA"/>
      </w:rPr>
    </w:lvl>
    <w:lvl w:ilvl="6" w:tplc="895C26C8">
      <w:numFmt w:val="bullet"/>
      <w:lvlText w:val="•"/>
      <w:lvlJc w:val="left"/>
      <w:pPr>
        <w:ind w:left="5863" w:hanging="564"/>
      </w:pPr>
      <w:rPr>
        <w:rFonts w:hint="default"/>
        <w:lang w:val="en-US" w:eastAsia="en-US" w:bidi="ar-SA"/>
      </w:rPr>
    </w:lvl>
    <w:lvl w:ilvl="7" w:tplc="156400BE">
      <w:numFmt w:val="bullet"/>
      <w:lvlText w:val="•"/>
      <w:lvlJc w:val="left"/>
      <w:pPr>
        <w:ind w:left="6533" w:hanging="564"/>
      </w:pPr>
      <w:rPr>
        <w:rFonts w:hint="default"/>
        <w:lang w:val="en-US" w:eastAsia="en-US" w:bidi="ar-SA"/>
      </w:rPr>
    </w:lvl>
    <w:lvl w:ilvl="8" w:tplc="B172DE88">
      <w:numFmt w:val="bullet"/>
      <w:lvlText w:val="•"/>
      <w:lvlJc w:val="left"/>
      <w:pPr>
        <w:ind w:left="7204" w:hanging="564"/>
      </w:pPr>
      <w:rPr>
        <w:rFonts w:hint="default"/>
        <w:lang w:val="en-US" w:eastAsia="en-US" w:bidi="ar-SA"/>
      </w:rPr>
    </w:lvl>
  </w:abstractNum>
  <w:abstractNum w:abstractNumId="10" w15:restartNumberingAfterBreak="0">
    <w:nsid w:val="4DD23D06"/>
    <w:multiLevelType w:val="hybridMultilevel"/>
    <w:tmpl w:val="C0981B5A"/>
    <w:lvl w:ilvl="0" w:tplc="94B2F22C">
      <w:start w:val="1"/>
      <w:numFmt w:val="lowerLetter"/>
      <w:lvlText w:val="(%1)"/>
      <w:lvlJc w:val="left"/>
      <w:pPr>
        <w:ind w:left="1834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3D183FDA">
      <w:start w:val="1"/>
      <w:numFmt w:val="decimal"/>
      <w:lvlText w:val="(%2)"/>
      <w:lvlJc w:val="left"/>
      <w:pPr>
        <w:ind w:left="240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2"/>
        <w:w w:val="100"/>
        <w:sz w:val="24"/>
        <w:szCs w:val="24"/>
        <w:lang w:val="en-US" w:eastAsia="en-US" w:bidi="ar-SA"/>
      </w:rPr>
    </w:lvl>
    <w:lvl w:ilvl="2" w:tplc="F7E21DE0">
      <w:numFmt w:val="bullet"/>
      <w:lvlText w:val="•"/>
      <w:lvlJc w:val="left"/>
      <w:pPr>
        <w:ind w:left="3082" w:hanging="564"/>
      </w:pPr>
      <w:rPr>
        <w:rFonts w:hint="default"/>
        <w:lang w:val="en-US" w:eastAsia="en-US" w:bidi="ar-SA"/>
      </w:rPr>
    </w:lvl>
    <w:lvl w:ilvl="3" w:tplc="9AF65ED2">
      <w:numFmt w:val="bullet"/>
      <w:lvlText w:val="•"/>
      <w:lvlJc w:val="left"/>
      <w:pPr>
        <w:ind w:left="3765" w:hanging="564"/>
      </w:pPr>
      <w:rPr>
        <w:rFonts w:hint="default"/>
        <w:lang w:val="en-US" w:eastAsia="en-US" w:bidi="ar-SA"/>
      </w:rPr>
    </w:lvl>
    <w:lvl w:ilvl="4" w:tplc="F7F06CFC">
      <w:numFmt w:val="bullet"/>
      <w:lvlText w:val="•"/>
      <w:lvlJc w:val="left"/>
      <w:pPr>
        <w:ind w:left="4448" w:hanging="564"/>
      </w:pPr>
      <w:rPr>
        <w:rFonts w:hint="default"/>
        <w:lang w:val="en-US" w:eastAsia="en-US" w:bidi="ar-SA"/>
      </w:rPr>
    </w:lvl>
    <w:lvl w:ilvl="5" w:tplc="639CAE42">
      <w:numFmt w:val="bullet"/>
      <w:lvlText w:val="•"/>
      <w:lvlJc w:val="left"/>
      <w:pPr>
        <w:ind w:left="5131" w:hanging="564"/>
      </w:pPr>
      <w:rPr>
        <w:rFonts w:hint="default"/>
        <w:lang w:val="en-US" w:eastAsia="en-US" w:bidi="ar-SA"/>
      </w:rPr>
    </w:lvl>
    <w:lvl w:ilvl="6" w:tplc="9168CBB4">
      <w:numFmt w:val="bullet"/>
      <w:lvlText w:val="•"/>
      <w:lvlJc w:val="left"/>
      <w:pPr>
        <w:ind w:left="5814" w:hanging="564"/>
      </w:pPr>
      <w:rPr>
        <w:rFonts w:hint="default"/>
        <w:lang w:val="en-US" w:eastAsia="en-US" w:bidi="ar-SA"/>
      </w:rPr>
    </w:lvl>
    <w:lvl w:ilvl="7" w:tplc="72F8024E">
      <w:numFmt w:val="bullet"/>
      <w:lvlText w:val="•"/>
      <w:lvlJc w:val="left"/>
      <w:pPr>
        <w:ind w:left="6497" w:hanging="564"/>
      </w:pPr>
      <w:rPr>
        <w:rFonts w:hint="default"/>
        <w:lang w:val="en-US" w:eastAsia="en-US" w:bidi="ar-SA"/>
      </w:rPr>
    </w:lvl>
    <w:lvl w:ilvl="8" w:tplc="ABCA04AA">
      <w:numFmt w:val="bullet"/>
      <w:lvlText w:val="•"/>
      <w:lvlJc w:val="left"/>
      <w:pPr>
        <w:ind w:left="7179" w:hanging="564"/>
      </w:pPr>
      <w:rPr>
        <w:rFonts w:hint="default"/>
        <w:lang w:val="en-US" w:eastAsia="en-US" w:bidi="ar-SA"/>
      </w:rPr>
    </w:lvl>
  </w:abstractNum>
  <w:abstractNum w:abstractNumId="11" w15:restartNumberingAfterBreak="0">
    <w:nsid w:val="5EB345D4"/>
    <w:multiLevelType w:val="hybridMultilevel"/>
    <w:tmpl w:val="21ECAFA2"/>
    <w:lvl w:ilvl="0" w:tplc="732A8278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A6769996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91BE91EC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B400FF3C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4F04DAE0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5EF8CF4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41C486B6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5D4A6758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10749BC6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5F98248A"/>
    <w:multiLevelType w:val="hybridMultilevel"/>
    <w:tmpl w:val="E0E41B14"/>
    <w:lvl w:ilvl="0" w:tplc="13DE6BB4">
      <w:start w:val="1"/>
      <w:numFmt w:val="lowerLetter"/>
      <w:lvlText w:val="(%1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1" w:tplc="5C4C3166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A7A61AB0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52B416EE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20CC8A8A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479EE78A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2D34774E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7C1EF1FA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ADA2C8A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60376646"/>
    <w:multiLevelType w:val="hybridMultilevel"/>
    <w:tmpl w:val="8BDE30FC"/>
    <w:lvl w:ilvl="0" w:tplc="7F3477B0">
      <w:start w:val="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2432FA76">
      <w:numFmt w:val="bullet"/>
      <w:lvlText w:val="•"/>
      <w:lvlJc w:val="left"/>
      <w:pPr>
        <w:ind w:left="2510" w:hanging="554"/>
      </w:pPr>
      <w:rPr>
        <w:rFonts w:hint="default"/>
        <w:lang w:val="en-US" w:eastAsia="en-US" w:bidi="ar-SA"/>
      </w:rPr>
    </w:lvl>
    <w:lvl w:ilvl="2" w:tplc="0C78ADE0">
      <w:numFmt w:val="bullet"/>
      <w:lvlText w:val="•"/>
      <w:lvlJc w:val="left"/>
      <w:pPr>
        <w:ind w:left="3181" w:hanging="554"/>
      </w:pPr>
      <w:rPr>
        <w:rFonts w:hint="default"/>
        <w:lang w:val="en-US" w:eastAsia="en-US" w:bidi="ar-SA"/>
      </w:rPr>
    </w:lvl>
    <w:lvl w:ilvl="3" w:tplc="11567BFC">
      <w:numFmt w:val="bullet"/>
      <w:lvlText w:val="•"/>
      <w:lvlJc w:val="left"/>
      <w:pPr>
        <w:ind w:left="3851" w:hanging="554"/>
      </w:pPr>
      <w:rPr>
        <w:rFonts w:hint="default"/>
        <w:lang w:val="en-US" w:eastAsia="en-US" w:bidi="ar-SA"/>
      </w:rPr>
    </w:lvl>
    <w:lvl w:ilvl="4" w:tplc="0C987A5C">
      <w:numFmt w:val="bullet"/>
      <w:lvlText w:val="•"/>
      <w:lvlJc w:val="left"/>
      <w:pPr>
        <w:ind w:left="4522" w:hanging="554"/>
      </w:pPr>
      <w:rPr>
        <w:rFonts w:hint="default"/>
        <w:lang w:val="en-US" w:eastAsia="en-US" w:bidi="ar-SA"/>
      </w:rPr>
    </w:lvl>
    <w:lvl w:ilvl="5" w:tplc="7E840688">
      <w:numFmt w:val="bullet"/>
      <w:lvlText w:val="•"/>
      <w:lvlJc w:val="left"/>
      <w:pPr>
        <w:ind w:left="5192" w:hanging="554"/>
      </w:pPr>
      <w:rPr>
        <w:rFonts w:hint="default"/>
        <w:lang w:val="en-US" w:eastAsia="en-US" w:bidi="ar-SA"/>
      </w:rPr>
    </w:lvl>
    <w:lvl w:ilvl="6" w:tplc="D7902F40">
      <w:numFmt w:val="bullet"/>
      <w:lvlText w:val="•"/>
      <w:lvlJc w:val="left"/>
      <w:pPr>
        <w:ind w:left="5863" w:hanging="554"/>
      </w:pPr>
      <w:rPr>
        <w:rFonts w:hint="default"/>
        <w:lang w:val="en-US" w:eastAsia="en-US" w:bidi="ar-SA"/>
      </w:rPr>
    </w:lvl>
    <w:lvl w:ilvl="7" w:tplc="31085CD4">
      <w:numFmt w:val="bullet"/>
      <w:lvlText w:val="•"/>
      <w:lvlJc w:val="left"/>
      <w:pPr>
        <w:ind w:left="6533" w:hanging="554"/>
      </w:pPr>
      <w:rPr>
        <w:rFonts w:hint="default"/>
        <w:lang w:val="en-US" w:eastAsia="en-US" w:bidi="ar-SA"/>
      </w:rPr>
    </w:lvl>
    <w:lvl w:ilvl="8" w:tplc="97E6CF36">
      <w:numFmt w:val="bullet"/>
      <w:lvlText w:val="•"/>
      <w:lvlJc w:val="left"/>
      <w:pPr>
        <w:ind w:left="7204" w:hanging="554"/>
      </w:pPr>
      <w:rPr>
        <w:rFonts w:hint="default"/>
        <w:lang w:val="en-US" w:eastAsia="en-US" w:bidi="ar-SA"/>
      </w:rPr>
    </w:lvl>
  </w:abstractNum>
  <w:abstractNum w:abstractNumId="14" w15:restartNumberingAfterBreak="0">
    <w:nsid w:val="626059D7"/>
    <w:multiLevelType w:val="hybridMultilevel"/>
    <w:tmpl w:val="C562BC74"/>
    <w:lvl w:ilvl="0" w:tplc="579EA17E">
      <w:start w:val="1"/>
      <w:numFmt w:val="lowerLetter"/>
      <w:lvlText w:val="(%1)"/>
      <w:lvlJc w:val="left"/>
      <w:pPr>
        <w:ind w:left="1834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1" w:tplc="0DD65024">
      <w:numFmt w:val="bullet"/>
      <w:lvlText w:val="•"/>
      <w:lvlJc w:val="left"/>
      <w:pPr>
        <w:ind w:left="2510" w:hanging="565"/>
      </w:pPr>
      <w:rPr>
        <w:rFonts w:hint="default"/>
        <w:lang w:val="en-US" w:eastAsia="en-US" w:bidi="ar-SA"/>
      </w:rPr>
    </w:lvl>
    <w:lvl w:ilvl="2" w:tplc="0A94183A">
      <w:numFmt w:val="bullet"/>
      <w:lvlText w:val="•"/>
      <w:lvlJc w:val="left"/>
      <w:pPr>
        <w:ind w:left="3181" w:hanging="565"/>
      </w:pPr>
      <w:rPr>
        <w:rFonts w:hint="default"/>
        <w:lang w:val="en-US" w:eastAsia="en-US" w:bidi="ar-SA"/>
      </w:rPr>
    </w:lvl>
    <w:lvl w:ilvl="3" w:tplc="DE26FF9A">
      <w:numFmt w:val="bullet"/>
      <w:lvlText w:val="•"/>
      <w:lvlJc w:val="left"/>
      <w:pPr>
        <w:ind w:left="3851" w:hanging="565"/>
      </w:pPr>
      <w:rPr>
        <w:rFonts w:hint="default"/>
        <w:lang w:val="en-US" w:eastAsia="en-US" w:bidi="ar-SA"/>
      </w:rPr>
    </w:lvl>
    <w:lvl w:ilvl="4" w:tplc="514EA5C4">
      <w:numFmt w:val="bullet"/>
      <w:lvlText w:val="•"/>
      <w:lvlJc w:val="left"/>
      <w:pPr>
        <w:ind w:left="4522" w:hanging="565"/>
      </w:pPr>
      <w:rPr>
        <w:rFonts w:hint="default"/>
        <w:lang w:val="en-US" w:eastAsia="en-US" w:bidi="ar-SA"/>
      </w:rPr>
    </w:lvl>
    <w:lvl w:ilvl="5" w:tplc="D7DCCE78">
      <w:numFmt w:val="bullet"/>
      <w:lvlText w:val="•"/>
      <w:lvlJc w:val="left"/>
      <w:pPr>
        <w:ind w:left="5192" w:hanging="565"/>
      </w:pPr>
      <w:rPr>
        <w:rFonts w:hint="default"/>
        <w:lang w:val="en-US" w:eastAsia="en-US" w:bidi="ar-SA"/>
      </w:rPr>
    </w:lvl>
    <w:lvl w:ilvl="6" w:tplc="59D6FFC0">
      <w:numFmt w:val="bullet"/>
      <w:lvlText w:val="•"/>
      <w:lvlJc w:val="left"/>
      <w:pPr>
        <w:ind w:left="5863" w:hanging="565"/>
      </w:pPr>
      <w:rPr>
        <w:rFonts w:hint="default"/>
        <w:lang w:val="en-US" w:eastAsia="en-US" w:bidi="ar-SA"/>
      </w:rPr>
    </w:lvl>
    <w:lvl w:ilvl="7" w:tplc="ED568862">
      <w:numFmt w:val="bullet"/>
      <w:lvlText w:val="•"/>
      <w:lvlJc w:val="left"/>
      <w:pPr>
        <w:ind w:left="6533" w:hanging="565"/>
      </w:pPr>
      <w:rPr>
        <w:rFonts w:hint="default"/>
        <w:lang w:val="en-US" w:eastAsia="en-US" w:bidi="ar-SA"/>
      </w:rPr>
    </w:lvl>
    <w:lvl w:ilvl="8" w:tplc="8D4629A6">
      <w:numFmt w:val="bullet"/>
      <w:lvlText w:val="•"/>
      <w:lvlJc w:val="left"/>
      <w:pPr>
        <w:ind w:left="7204" w:hanging="565"/>
      </w:pPr>
      <w:rPr>
        <w:rFonts w:hint="default"/>
        <w:lang w:val="en-US" w:eastAsia="en-US" w:bidi="ar-SA"/>
      </w:rPr>
    </w:lvl>
  </w:abstractNum>
  <w:abstractNum w:abstractNumId="15" w15:restartNumberingAfterBreak="0">
    <w:nsid w:val="634C23C6"/>
    <w:multiLevelType w:val="hybridMultilevel"/>
    <w:tmpl w:val="479A5AFA"/>
    <w:lvl w:ilvl="0" w:tplc="81AE522E">
      <w:start w:val="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2B9C56E0">
      <w:start w:val="1"/>
      <w:numFmt w:val="decimal"/>
      <w:lvlText w:val="(%2)"/>
      <w:lvlJc w:val="left"/>
      <w:pPr>
        <w:ind w:left="240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4A6A2C14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 w:tplc="833E6F5C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88DCC322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9C68BE12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3D987C3A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1B308690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B3124010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64432EFA"/>
    <w:multiLevelType w:val="hybridMultilevel"/>
    <w:tmpl w:val="C470B704"/>
    <w:lvl w:ilvl="0" w:tplc="91829B6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B15A586E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F5E85A7E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0DD4CC78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B5DAEC80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A4DAE912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1C543C00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59E03D5E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970C1044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6A550B34"/>
    <w:multiLevelType w:val="hybridMultilevel"/>
    <w:tmpl w:val="EBA0DDC4"/>
    <w:lvl w:ilvl="0" w:tplc="3FE80C54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0"/>
        <w:w w:val="98"/>
        <w:sz w:val="28"/>
        <w:szCs w:val="28"/>
        <w:lang w:val="en-US" w:eastAsia="en-US" w:bidi="ar-SA"/>
      </w:rPr>
    </w:lvl>
    <w:lvl w:ilvl="1" w:tplc="37C617CC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486A6DCE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E9E0FCD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6C9C3234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52C4A70E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39FCDF7C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4D9AA6B2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72A211FA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6DEE06A0"/>
    <w:multiLevelType w:val="hybridMultilevel"/>
    <w:tmpl w:val="9670D386"/>
    <w:lvl w:ilvl="0" w:tplc="32043660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790ADAEC">
      <w:start w:val="1"/>
      <w:numFmt w:val="decimal"/>
      <w:lvlText w:val="(%2)"/>
      <w:lvlJc w:val="left"/>
      <w:pPr>
        <w:ind w:left="2405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13809C46">
      <w:start w:val="1"/>
      <w:numFmt w:val="lowerRoman"/>
      <w:lvlText w:val="(%3)"/>
      <w:lvlJc w:val="left"/>
      <w:pPr>
        <w:ind w:left="296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3" w:tplc="A6CA2058">
      <w:numFmt w:val="bullet"/>
      <w:lvlText w:val="•"/>
      <w:lvlJc w:val="left"/>
      <w:pPr>
        <w:ind w:left="3658" w:hanging="566"/>
      </w:pPr>
      <w:rPr>
        <w:rFonts w:hint="default"/>
        <w:lang w:val="en-US" w:eastAsia="en-US" w:bidi="ar-SA"/>
      </w:rPr>
    </w:lvl>
    <w:lvl w:ilvl="4" w:tplc="17C4F7E2">
      <w:numFmt w:val="bullet"/>
      <w:lvlText w:val="•"/>
      <w:lvlJc w:val="left"/>
      <w:pPr>
        <w:ind w:left="4356" w:hanging="566"/>
      </w:pPr>
      <w:rPr>
        <w:rFonts w:hint="default"/>
        <w:lang w:val="en-US" w:eastAsia="en-US" w:bidi="ar-SA"/>
      </w:rPr>
    </w:lvl>
    <w:lvl w:ilvl="5" w:tplc="2A56892A">
      <w:numFmt w:val="bullet"/>
      <w:lvlText w:val="•"/>
      <w:lvlJc w:val="left"/>
      <w:pPr>
        <w:ind w:left="5054" w:hanging="566"/>
      </w:pPr>
      <w:rPr>
        <w:rFonts w:hint="default"/>
        <w:lang w:val="en-US" w:eastAsia="en-US" w:bidi="ar-SA"/>
      </w:rPr>
    </w:lvl>
    <w:lvl w:ilvl="6" w:tplc="7DB89DB8">
      <w:numFmt w:val="bullet"/>
      <w:lvlText w:val="•"/>
      <w:lvlJc w:val="left"/>
      <w:pPr>
        <w:ind w:left="5752" w:hanging="566"/>
      </w:pPr>
      <w:rPr>
        <w:rFonts w:hint="default"/>
        <w:lang w:val="en-US" w:eastAsia="en-US" w:bidi="ar-SA"/>
      </w:rPr>
    </w:lvl>
    <w:lvl w:ilvl="7" w:tplc="3E28F9C6">
      <w:numFmt w:val="bullet"/>
      <w:lvlText w:val="•"/>
      <w:lvlJc w:val="left"/>
      <w:pPr>
        <w:ind w:left="6450" w:hanging="566"/>
      </w:pPr>
      <w:rPr>
        <w:rFonts w:hint="default"/>
        <w:lang w:val="en-US" w:eastAsia="en-US" w:bidi="ar-SA"/>
      </w:rPr>
    </w:lvl>
    <w:lvl w:ilvl="8" w:tplc="E1982D84">
      <w:numFmt w:val="bullet"/>
      <w:lvlText w:val="•"/>
      <w:lvlJc w:val="left"/>
      <w:pPr>
        <w:ind w:left="7149" w:hanging="566"/>
      </w:pPr>
      <w:rPr>
        <w:rFonts w:hint="default"/>
        <w:lang w:val="en-US" w:eastAsia="en-US" w:bidi="ar-SA"/>
      </w:rPr>
    </w:lvl>
  </w:abstractNum>
  <w:abstractNum w:abstractNumId="19" w15:restartNumberingAfterBreak="0">
    <w:nsid w:val="78BA5047"/>
    <w:multiLevelType w:val="hybridMultilevel"/>
    <w:tmpl w:val="FF16B9B6"/>
    <w:lvl w:ilvl="0" w:tplc="ED82525C">
      <w:start w:val="1"/>
      <w:numFmt w:val="lowerLetter"/>
      <w:lvlText w:val="(%1)"/>
      <w:lvlJc w:val="left"/>
      <w:pPr>
        <w:ind w:left="1834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9D67BA0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 w:tplc="3A68F23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E93E9534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869A52EE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06AC5D6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33D4ADF6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45F2ACB6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5A724ED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4"/>
  </w:num>
  <w:num w:numId="9">
    <w:abstractNumId w:val="0"/>
  </w:num>
  <w:num w:numId="10">
    <w:abstractNumId w:val="18"/>
  </w:num>
  <w:num w:numId="11">
    <w:abstractNumId w:val="10"/>
  </w:num>
  <w:num w:numId="12">
    <w:abstractNumId w:val="3"/>
  </w:num>
  <w:num w:numId="13">
    <w:abstractNumId w:val="16"/>
  </w:num>
  <w:num w:numId="14">
    <w:abstractNumId w:val="5"/>
  </w:num>
  <w:num w:numId="15">
    <w:abstractNumId w:val="8"/>
  </w:num>
  <w:num w:numId="16">
    <w:abstractNumId w:val="4"/>
  </w:num>
  <w:num w:numId="17">
    <w:abstractNumId w:val="12"/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0"/>
    <w:rsid w:val="0047168B"/>
    <w:rsid w:val="00686495"/>
    <w:rsid w:val="00920260"/>
    <w:rsid w:val="00CF57C1"/>
    <w:rsid w:val="00E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1" w:hanging="5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6"/>
      <w:ind w:left="1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5"/>
      <w:ind w:left="134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1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6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1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6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5248</Words>
  <Characters>29919</Characters>
  <Application>Microsoft Office Word</Application>
  <DocSecurity>0</DocSecurity>
  <Lines>249</Lines>
  <Paragraphs>70</Paragraphs>
  <ScaleCrop>false</ScaleCrop>
  <Company/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2024-04-18T05:53:00Z</dcterms:created>
  <dcterms:modified xsi:type="dcterms:W3CDTF">2024-04-18T05:54:00Z</dcterms:modified>
</cp:coreProperties>
</file>