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CDB1" w14:textId="479C9DCA" w:rsidR="00EC4331" w:rsidRDefault="003833C0" w:rsidP="00EC4331">
      <w:r>
        <w:t>Rob Reilly</w:t>
      </w:r>
    </w:p>
    <w:p w14:paraId="5E1BF9BB" w14:textId="58030669" w:rsidR="00EC4331" w:rsidRDefault="00EC4331" w:rsidP="00EC4331">
      <w:r>
        <w:t>Executive Director</w:t>
      </w:r>
      <w:r w:rsidR="003833C0">
        <w:t xml:space="preserve"> A/g</w:t>
      </w:r>
    </w:p>
    <w:p w14:paraId="724873A4" w14:textId="77777777" w:rsidR="00EC4331" w:rsidRDefault="00EC4331" w:rsidP="00EC4331">
      <w:r>
        <w:t xml:space="preserve">Office of </w:t>
      </w:r>
      <w:r w:rsidR="00267C0F">
        <w:t>Impact Analysis</w:t>
      </w:r>
    </w:p>
    <w:p w14:paraId="60894C51" w14:textId="77777777" w:rsidR="00EC4331" w:rsidRDefault="00EC4331" w:rsidP="00EC4331">
      <w:r>
        <w:t>Department of the Prime Minister and Cabinet</w:t>
      </w:r>
    </w:p>
    <w:p w14:paraId="0E41B571" w14:textId="77777777" w:rsidR="00EC4331" w:rsidRDefault="00EC4331" w:rsidP="00EC4331">
      <w:r>
        <w:t>1 National Circuit</w:t>
      </w:r>
    </w:p>
    <w:p w14:paraId="09DA66C1" w14:textId="77777777" w:rsidR="00EC4331" w:rsidRDefault="00EC4331" w:rsidP="00EC4331">
      <w:r>
        <w:t>BARTON   ACT   2600</w:t>
      </w:r>
      <w:r>
        <w:br/>
      </w:r>
    </w:p>
    <w:p w14:paraId="743476F3" w14:textId="77777777" w:rsidR="008B7D8A" w:rsidRDefault="008B7D8A" w:rsidP="00EC4331"/>
    <w:p w14:paraId="1AA49E28" w14:textId="77A44693" w:rsidR="00EC4331" w:rsidRDefault="00EC4331" w:rsidP="00EC4331">
      <w:r>
        <w:t xml:space="preserve">Email: </w:t>
      </w:r>
      <w:r w:rsidR="00267C0F">
        <w:t>H</w:t>
      </w:r>
      <w:r>
        <w:t>elpdesk-</w:t>
      </w:r>
      <w:r w:rsidR="00267C0F">
        <w:t>OIA</w:t>
      </w:r>
      <w:r>
        <w:t>@pmc.gov.au</w:t>
      </w:r>
    </w:p>
    <w:p w14:paraId="3854262B" w14:textId="77777777" w:rsidR="00EC4331" w:rsidRDefault="00EC4331" w:rsidP="00EC4331"/>
    <w:p w14:paraId="0F491DF6" w14:textId="77777777" w:rsidR="00EC4331" w:rsidRDefault="00EC4331" w:rsidP="00EC4331"/>
    <w:p w14:paraId="030F0DC9" w14:textId="1BC44ABB" w:rsidR="00EC4331" w:rsidRDefault="00EC4331" w:rsidP="00EC4331">
      <w:r>
        <w:t xml:space="preserve">Dear Mr </w:t>
      </w:r>
      <w:r w:rsidR="003833C0">
        <w:t>Reilly</w:t>
      </w:r>
    </w:p>
    <w:p w14:paraId="739079F6" w14:textId="197FA10E" w:rsidR="008C4768" w:rsidRPr="00D45283" w:rsidRDefault="009104BB" w:rsidP="008C4768">
      <w:pPr>
        <w:pStyle w:val="Heading1"/>
        <w:spacing w:before="240" w:after="0" w:line="300" w:lineRule="exact"/>
        <w:rPr>
          <w:sz w:val="24"/>
          <w:szCs w:val="24"/>
        </w:rPr>
      </w:pPr>
      <w:r w:rsidRPr="009104BB">
        <w:rPr>
          <w:sz w:val="24"/>
          <w:szCs w:val="24"/>
        </w:rPr>
        <w:t>Australia's Digital ID System</w:t>
      </w:r>
      <w:r w:rsidRPr="00D45283">
        <w:rPr>
          <w:sz w:val="24"/>
          <w:szCs w:val="24"/>
        </w:rPr>
        <w:t xml:space="preserve"> </w:t>
      </w:r>
      <w:r w:rsidR="00212DB4" w:rsidRPr="00D45283">
        <w:rPr>
          <w:sz w:val="24"/>
          <w:szCs w:val="24"/>
        </w:rPr>
        <w:t>– S</w:t>
      </w:r>
      <w:r w:rsidR="00E2259E" w:rsidRPr="00D45283">
        <w:rPr>
          <w:sz w:val="24"/>
          <w:szCs w:val="24"/>
        </w:rPr>
        <w:t xml:space="preserve">econd </w:t>
      </w:r>
      <w:r w:rsidR="00212DB4" w:rsidRPr="00D45283">
        <w:rPr>
          <w:sz w:val="24"/>
          <w:szCs w:val="24"/>
        </w:rPr>
        <w:t>P</w:t>
      </w:r>
      <w:r w:rsidR="00E2259E" w:rsidRPr="00D45283">
        <w:rPr>
          <w:sz w:val="24"/>
          <w:szCs w:val="24"/>
        </w:rPr>
        <w:t>ass</w:t>
      </w:r>
      <w:r w:rsidR="00212DB4" w:rsidRPr="00D45283">
        <w:rPr>
          <w:sz w:val="24"/>
          <w:szCs w:val="24"/>
        </w:rPr>
        <w:t xml:space="preserve"> Final Assessment</w:t>
      </w:r>
    </w:p>
    <w:p w14:paraId="08A3B714" w14:textId="5DB9F893" w:rsidR="000A7ABA" w:rsidRPr="00D45283" w:rsidRDefault="00284E41" w:rsidP="000A7ABA">
      <w:pPr>
        <w:pStyle w:val="BodyText"/>
        <w:jc w:val="left"/>
        <w:rPr>
          <w:szCs w:val="24"/>
        </w:rPr>
      </w:pPr>
      <w:r w:rsidRPr="00D45283">
        <w:t xml:space="preserve">I am writing in relation to the attached </w:t>
      </w:r>
      <w:r w:rsidR="00267C0F" w:rsidRPr="00D45283">
        <w:t>Impact Analysis</w:t>
      </w:r>
      <w:r w:rsidR="005B6B55" w:rsidRPr="00D45283">
        <w:t xml:space="preserve"> (</w:t>
      </w:r>
      <w:r w:rsidR="00267C0F" w:rsidRPr="00D45283">
        <w:t>IA</w:t>
      </w:r>
      <w:r w:rsidR="005B6B55" w:rsidRPr="00D45283">
        <w:t>) prepared</w:t>
      </w:r>
      <w:r w:rsidR="00DB1ECD">
        <w:t xml:space="preserve"> for</w:t>
      </w:r>
      <w:r w:rsidR="005B6B55" w:rsidRPr="00D45283">
        <w:t xml:space="preserve"> </w:t>
      </w:r>
      <w:r w:rsidR="00DB1ECD" w:rsidRPr="00DB1ECD">
        <w:t>Australia's Digital ID System</w:t>
      </w:r>
      <w:r w:rsidR="00CA2B56">
        <w:t xml:space="preserve">, which is being submitted to the </w:t>
      </w:r>
      <w:r w:rsidR="00CA2B56">
        <w:rPr>
          <w:szCs w:val="24"/>
        </w:rPr>
        <w:t xml:space="preserve">Office of Impact Analysis (OIA) for Second-Pass Final </w:t>
      </w:r>
      <w:r w:rsidR="00E633EA">
        <w:rPr>
          <w:szCs w:val="24"/>
        </w:rPr>
        <w:t>A</w:t>
      </w:r>
      <w:r w:rsidR="00CA2B56">
        <w:rPr>
          <w:szCs w:val="24"/>
        </w:rPr>
        <w:t>ssessment</w:t>
      </w:r>
      <w:r w:rsidR="00632048" w:rsidRPr="00DB1ECD">
        <w:t>.</w:t>
      </w:r>
    </w:p>
    <w:p w14:paraId="0BB32341" w14:textId="1D35F684" w:rsidR="00B5658B" w:rsidRDefault="00CA2B56" w:rsidP="008C4768">
      <w:pPr>
        <w:pStyle w:val="BodyText"/>
        <w:jc w:val="left"/>
        <w:rPr>
          <w:szCs w:val="24"/>
        </w:rPr>
      </w:pPr>
      <w:r>
        <w:rPr>
          <w:szCs w:val="24"/>
        </w:rPr>
        <w:t>Following Mr Lange’s letter of 21 November 2021, in response to the First-Pass Final Assessment, the IA has been expanded to include a</w:t>
      </w:r>
      <w:r w:rsidRPr="00CA2B56">
        <w:rPr>
          <w:szCs w:val="24"/>
        </w:rPr>
        <w:t xml:space="preserve"> </w:t>
      </w:r>
      <w:r w:rsidRPr="00F358E0">
        <w:rPr>
          <w:szCs w:val="24"/>
        </w:rPr>
        <w:t>section on risk and mitigation</w:t>
      </w:r>
      <w:r>
        <w:rPr>
          <w:szCs w:val="24"/>
        </w:rPr>
        <w:t>. This has been informed by</w:t>
      </w:r>
      <w:r w:rsidRPr="00CA2B56">
        <w:rPr>
          <w:szCs w:val="24"/>
        </w:rPr>
        <w:t xml:space="preserve"> </w:t>
      </w:r>
      <w:r w:rsidRPr="00F358E0">
        <w:rPr>
          <w:szCs w:val="24"/>
        </w:rPr>
        <w:t>additional consultation</w:t>
      </w:r>
      <w:r w:rsidR="00E633EA">
        <w:rPr>
          <w:szCs w:val="24"/>
        </w:rPr>
        <w:t>s (including public consultations)</w:t>
      </w:r>
      <w:r w:rsidRPr="00F358E0">
        <w:rPr>
          <w:szCs w:val="24"/>
        </w:rPr>
        <w:t xml:space="preserve"> in September and October 2023</w:t>
      </w:r>
      <w:r>
        <w:rPr>
          <w:szCs w:val="24"/>
        </w:rPr>
        <w:t>. The IA has also been updated to reflect the passage of time and further work that has been undertaken</w:t>
      </w:r>
      <w:r w:rsidR="00E633EA">
        <w:rPr>
          <w:szCs w:val="24"/>
        </w:rPr>
        <w:t>.</w:t>
      </w:r>
      <w:r w:rsidR="008B3E6F">
        <w:rPr>
          <w:szCs w:val="24"/>
        </w:rPr>
        <w:t xml:space="preserve"> </w:t>
      </w:r>
    </w:p>
    <w:p w14:paraId="725C35CC" w14:textId="07E666EF" w:rsidR="006369A1" w:rsidRPr="00F358E0" w:rsidRDefault="008B3E6F" w:rsidP="00692B2A">
      <w:pPr>
        <w:pStyle w:val="BodyText"/>
        <w:jc w:val="left"/>
        <w:rPr>
          <w:szCs w:val="24"/>
        </w:rPr>
      </w:pPr>
      <w:r w:rsidRPr="00F358E0">
        <w:rPr>
          <w:szCs w:val="24"/>
        </w:rPr>
        <w:t xml:space="preserve">The preferred option has the highest net benefit of the three considered. </w:t>
      </w:r>
      <w:r w:rsidR="006369A1" w:rsidRPr="00F358E0">
        <w:rPr>
          <w:szCs w:val="24"/>
        </w:rPr>
        <w:t xml:space="preserve">The regulatory costs </w:t>
      </w:r>
      <w:r w:rsidRPr="00F358E0">
        <w:rPr>
          <w:szCs w:val="24"/>
        </w:rPr>
        <w:t xml:space="preserve">of this option </w:t>
      </w:r>
      <w:r w:rsidR="006369A1" w:rsidRPr="00F358E0">
        <w:rPr>
          <w:szCs w:val="24"/>
        </w:rPr>
        <w:t xml:space="preserve">are </w:t>
      </w:r>
      <w:r w:rsidR="00D45283" w:rsidRPr="00F358E0">
        <w:rPr>
          <w:szCs w:val="24"/>
        </w:rPr>
        <w:t xml:space="preserve">estimated to be </w:t>
      </w:r>
      <w:r w:rsidR="006369A1" w:rsidRPr="00F358E0">
        <w:rPr>
          <w:szCs w:val="24"/>
        </w:rPr>
        <w:t>$</w:t>
      </w:r>
      <w:r w:rsidR="00D45283" w:rsidRPr="00F358E0">
        <w:rPr>
          <w:szCs w:val="24"/>
        </w:rPr>
        <w:t>1,498,652</w:t>
      </w:r>
      <w:r w:rsidR="006369A1" w:rsidRPr="00F358E0">
        <w:rPr>
          <w:szCs w:val="24"/>
        </w:rPr>
        <w:t xml:space="preserve"> per </w:t>
      </w:r>
      <w:r w:rsidR="00987CB7">
        <w:rPr>
          <w:szCs w:val="24"/>
        </w:rPr>
        <w:t>annum</w:t>
      </w:r>
      <w:r w:rsidRPr="00F358E0">
        <w:rPr>
          <w:szCs w:val="24"/>
        </w:rPr>
        <w:t>, however these are</w:t>
      </w:r>
      <w:r w:rsidR="00D45283" w:rsidRPr="00F358E0">
        <w:rPr>
          <w:szCs w:val="24"/>
        </w:rPr>
        <w:t xml:space="preserve"> offset by benefits across the whole of economy, estimated to be </w:t>
      </w:r>
      <w:r w:rsidRPr="00F358E0">
        <w:rPr>
          <w:szCs w:val="24"/>
        </w:rPr>
        <w:t xml:space="preserve">up to </w:t>
      </w:r>
      <w:r w:rsidR="00D45283" w:rsidRPr="00F358E0">
        <w:rPr>
          <w:szCs w:val="24"/>
        </w:rPr>
        <w:t>$3,312,000,000</w:t>
      </w:r>
      <w:r w:rsidR="00C81ABC" w:rsidRPr="00F358E0">
        <w:rPr>
          <w:szCs w:val="24"/>
        </w:rPr>
        <w:t xml:space="preserve"> per annum</w:t>
      </w:r>
      <w:r w:rsidR="00AE212C">
        <w:rPr>
          <w:szCs w:val="24"/>
        </w:rPr>
        <w:t>, largely owing to reductions in time taken to verify identity</w:t>
      </w:r>
      <w:r w:rsidR="00D45283" w:rsidRPr="00F358E0">
        <w:rPr>
          <w:szCs w:val="24"/>
        </w:rPr>
        <w:t xml:space="preserve">. </w:t>
      </w:r>
    </w:p>
    <w:p w14:paraId="5688D45C" w14:textId="1872DF46" w:rsidR="00535899" w:rsidRDefault="00B5658B" w:rsidP="00692B2A">
      <w:pPr>
        <w:pStyle w:val="BodyText"/>
        <w:jc w:val="left"/>
        <w:rPr>
          <w:szCs w:val="24"/>
        </w:rPr>
      </w:pPr>
      <w:r>
        <w:rPr>
          <w:szCs w:val="24"/>
        </w:rPr>
        <w:t xml:space="preserve">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 xml:space="preserve">Impact </w:t>
      </w:r>
      <w:proofErr w:type="gramStart"/>
      <w:r w:rsidR="00212DB4">
        <w:rPr>
          <w:i/>
          <w:szCs w:val="24"/>
        </w:rPr>
        <w:t>Analysis</w:t>
      </w:r>
      <w:r w:rsidR="00CA2B56">
        <w:rPr>
          <w:iCs/>
          <w:szCs w:val="24"/>
        </w:rPr>
        <w:t>, and</w:t>
      </w:r>
      <w:proofErr w:type="gramEnd"/>
      <w:r w:rsidR="00CA2B56">
        <w:rPr>
          <w:iCs/>
          <w:szCs w:val="24"/>
        </w:rPr>
        <w:t xml:space="preserve"> has addressed the feedback received from OIA on the </w:t>
      </w:r>
      <w:r w:rsidR="00E633EA">
        <w:rPr>
          <w:szCs w:val="24"/>
        </w:rPr>
        <w:t>First-Pass Final Assessment</w:t>
      </w:r>
      <w:r w:rsidR="00692B2A">
        <w:rPr>
          <w:szCs w:val="24"/>
        </w:rPr>
        <w:t>.</w:t>
      </w:r>
    </w:p>
    <w:p w14:paraId="4607E7E1" w14:textId="09EC3B67" w:rsidR="00E60C6E" w:rsidRDefault="00E60C6E" w:rsidP="00692B2A">
      <w:pPr>
        <w:pStyle w:val="BodyText"/>
        <w:jc w:val="left"/>
        <w:rPr>
          <w:szCs w:val="24"/>
        </w:rPr>
      </w:pPr>
      <w:r>
        <w:rPr>
          <w:szCs w:val="24"/>
        </w:rPr>
        <w:t xml:space="preserve">Thank you for your consideration </w:t>
      </w:r>
      <w:r w:rsidR="00246C6A">
        <w:rPr>
          <w:szCs w:val="24"/>
        </w:rPr>
        <w:t>of the IA.</w:t>
      </w:r>
    </w:p>
    <w:p w14:paraId="7352A8E4" w14:textId="309BF6B7" w:rsidR="008C4768" w:rsidRDefault="008C4768" w:rsidP="00C938BC">
      <w:pPr>
        <w:pStyle w:val="BodyText"/>
      </w:pPr>
      <w:r>
        <w:t>Yours sincerely</w:t>
      </w:r>
    </w:p>
    <w:p w14:paraId="5795240F" w14:textId="77777777" w:rsidR="003421EF" w:rsidRDefault="003421EF" w:rsidP="008C4768"/>
    <w:p w14:paraId="79B93576" w14:textId="77777777" w:rsidR="008B7D8A" w:rsidRDefault="008B7D8A" w:rsidP="008C4768"/>
    <w:p w14:paraId="61CED646" w14:textId="3DF1A0F9" w:rsidR="008C4768" w:rsidRDefault="008B3E6F" w:rsidP="008C4768">
      <w:r>
        <w:t>Nathan Williamson</w:t>
      </w:r>
    </w:p>
    <w:p w14:paraId="56FF2FDE" w14:textId="2E8241B6" w:rsidR="008C4768" w:rsidRDefault="008B3E6F" w:rsidP="008C4768">
      <w:r>
        <w:t>Deputy Secretary</w:t>
      </w:r>
      <w:r w:rsidR="008C4768">
        <w:br/>
      </w:r>
      <w:r>
        <w:t>Department of Finance</w:t>
      </w:r>
      <w:r w:rsidR="008C4768">
        <w:br/>
      </w:r>
      <w:r w:rsidR="006B110B">
        <w:t xml:space="preserve">     </w:t>
      </w:r>
      <w:r w:rsidR="00D43431">
        <w:t>November</w:t>
      </w:r>
      <w:r w:rsidR="006B110B">
        <w:t xml:space="preserve"> 2023</w:t>
      </w:r>
    </w:p>
    <w:sectPr w:rsidR="008C4768" w:rsidSect="009A18F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CB4E" w14:textId="77777777" w:rsidR="000D2850" w:rsidRDefault="000D2850" w:rsidP="00597E7E">
      <w:pPr>
        <w:spacing w:line="240" w:lineRule="auto"/>
      </w:pPr>
      <w:r>
        <w:separator/>
      </w:r>
    </w:p>
  </w:endnote>
  <w:endnote w:type="continuationSeparator" w:id="0">
    <w:p w14:paraId="78BC1716" w14:textId="77777777" w:rsidR="000D2850" w:rsidRDefault="000D2850" w:rsidP="00597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DCCA" w14:textId="77777777" w:rsidR="00240347" w:rsidRDefault="00240347" w:rsidP="00240347">
    <w:pPr>
      <w:pStyle w:val="Footer"/>
      <w:tabs>
        <w:tab w:val="right" w:pos="8789"/>
      </w:tabs>
      <w:jc w:val="center"/>
      <w:rPr>
        <w:rFonts w:ascii="Arial" w:hAnsi="Arial" w:cs="Arial"/>
        <w:sz w:val="16"/>
        <w:szCs w:val="16"/>
        <w:lang w:val="en-US"/>
      </w:rPr>
    </w:pPr>
  </w:p>
  <w:p w14:paraId="0E0EA585" w14:textId="1D5CBA4D" w:rsidR="00240347" w:rsidRDefault="00240347" w:rsidP="00240347">
    <w:pPr>
      <w:pStyle w:val="Footer"/>
      <w:tabs>
        <w:tab w:val="right" w:pos="8789"/>
      </w:tabs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One Canberra Avenue, Forrest ACT 2603 </w:t>
    </w:r>
    <w:r>
      <w:rPr>
        <w:rFonts w:ascii="Symbol" w:hAnsi="Symbol" w:cs="Arial"/>
        <w:sz w:val="16"/>
        <w:szCs w:val="16"/>
        <w:lang w:val="en-US"/>
      </w:rPr>
      <w:t></w:t>
    </w:r>
    <w:r>
      <w:rPr>
        <w:rFonts w:ascii="Arial" w:hAnsi="Arial" w:cs="Arial"/>
        <w:sz w:val="16"/>
        <w:szCs w:val="16"/>
        <w:lang w:val="en-US"/>
      </w:rPr>
      <w:t xml:space="preserve"> Telephone 02 6215 2222</w:t>
    </w:r>
  </w:p>
  <w:p w14:paraId="62F08886" w14:textId="77777777" w:rsidR="00240347" w:rsidRDefault="00240347" w:rsidP="00240347">
    <w:pPr>
      <w:pStyle w:val="Footer"/>
      <w:tabs>
        <w:tab w:val="right" w:pos="8505"/>
      </w:tabs>
      <w:spacing w:after="120"/>
      <w:jc w:val="center"/>
      <w:rPr>
        <w:rFonts w:ascii="Arial" w:hAnsi="Arial"/>
        <w:sz w:val="16"/>
        <w:lang w:val="en-US"/>
      </w:rPr>
    </w:pPr>
    <w:r>
      <w:rPr>
        <w:rFonts w:ascii="Arial" w:hAnsi="Arial" w:cs="Arial"/>
        <w:sz w:val="16"/>
        <w:szCs w:val="16"/>
        <w:lang w:val="en-US"/>
      </w:rPr>
      <w:t>Internet www.finance.gov.au</w:t>
    </w:r>
  </w:p>
  <w:p w14:paraId="42B013DB" w14:textId="0187C5A6" w:rsidR="00597E7E" w:rsidRDefault="00597E7E" w:rsidP="00240347">
    <w:pPr>
      <w:pStyle w:val="Footer"/>
      <w:tabs>
        <w:tab w:val="clear" w:pos="4513"/>
        <w:tab w:val="clear" w:pos="9026"/>
        <w:tab w:val="left" w:pos="245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7CF8" w14:textId="77777777" w:rsidR="000D2850" w:rsidRDefault="000D2850" w:rsidP="00597E7E">
      <w:pPr>
        <w:spacing w:line="240" w:lineRule="auto"/>
      </w:pPr>
      <w:r>
        <w:separator/>
      </w:r>
    </w:p>
  </w:footnote>
  <w:footnote w:type="continuationSeparator" w:id="0">
    <w:p w14:paraId="5502B930" w14:textId="77777777" w:rsidR="000D2850" w:rsidRDefault="000D2850" w:rsidP="00597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EF80" w14:textId="77777777" w:rsidR="000D0004" w:rsidRDefault="000D0004" w:rsidP="000D0004">
    <w:pPr>
      <w:pStyle w:val="Header"/>
      <w:tabs>
        <w:tab w:val="clear" w:pos="4153"/>
        <w:tab w:val="clear" w:pos="8306"/>
        <w:tab w:val="center" w:pos="4464"/>
        <w:tab w:val="left" w:pos="6690"/>
      </w:tabs>
      <w:jc w:val="center"/>
    </w:pPr>
    <w:r>
      <w:rPr>
        <w:noProof/>
        <w:lang w:eastAsia="en-AU"/>
      </w:rPr>
      <w:drawing>
        <wp:inline distT="0" distB="0" distL="0" distR="0" wp14:anchorId="1DF8E4C8" wp14:editId="706D99FB">
          <wp:extent cx="1543050" cy="1047750"/>
          <wp:effectExtent l="0" t="0" r="0" b="0"/>
          <wp:docPr id="1" name="Picture 1" descr="Finance_stacked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_stacked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567AF" w14:textId="77777777" w:rsidR="00597E7E" w:rsidRDefault="00597E7E" w:rsidP="000D00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1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D5"/>
    <w:rsid w:val="000954BF"/>
    <w:rsid w:val="000A7ABA"/>
    <w:rsid w:val="000B5184"/>
    <w:rsid w:val="000D0004"/>
    <w:rsid w:val="000D2850"/>
    <w:rsid w:val="000E63AC"/>
    <w:rsid w:val="000F2302"/>
    <w:rsid w:val="00104E4B"/>
    <w:rsid w:val="00124998"/>
    <w:rsid w:val="0015323A"/>
    <w:rsid w:val="00171C3D"/>
    <w:rsid w:val="001C2E28"/>
    <w:rsid w:val="00212DB4"/>
    <w:rsid w:val="00240347"/>
    <w:rsid w:val="00243D5F"/>
    <w:rsid w:val="00246C6A"/>
    <w:rsid w:val="00267C0F"/>
    <w:rsid w:val="00267E33"/>
    <w:rsid w:val="00284E41"/>
    <w:rsid w:val="002B1A2E"/>
    <w:rsid w:val="003421EF"/>
    <w:rsid w:val="0038114A"/>
    <w:rsid w:val="003833C0"/>
    <w:rsid w:val="00397800"/>
    <w:rsid w:val="003D511E"/>
    <w:rsid w:val="003D5500"/>
    <w:rsid w:val="00452539"/>
    <w:rsid w:val="0047563D"/>
    <w:rsid w:val="004D6A26"/>
    <w:rsid w:val="00530B40"/>
    <w:rsid w:val="00535899"/>
    <w:rsid w:val="00547F2C"/>
    <w:rsid w:val="005921A1"/>
    <w:rsid w:val="00597E7E"/>
    <w:rsid w:val="005B6B55"/>
    <w:rsid w:val="005E621B"/>
    <w:rsid w:val="00632048"/>
    <w:rsid w:val="006369A1"/>
    <w:rsid w:val="00671DCB"/>
    <w:rsid w:val="00692B2A"/>
    <w:rsid w:val="006B110B"/>
    <w:rsid w:val="006C1716"/>
    <w:rsid w:val="006E1B31"/>
    <w:rsid w:val="006E362C"/>
    <w:rsid w:val="0070606F"/>
    <w:rsid w:val="00707DD8"/>
    <w:rsid w:val="0076750A"/>
    <w:rsid w:val="00770E95"/>
    <w:rsid w:val="007F7884"/>
    <w:rsid w:val="00830E27"/>
    <w:rsid w:val="00836343"/>
    <w:rsid w:val="0084719A"/>
    <w:rsid w:val="00873BFD"/>
    <w:rsid w:val="00885B21"/>
    <w:rsid w:val="008B3E6F"/>
    <w:rsid w:val="008B7D8A"/>
    <w:rsid w:val="008C4768"/>
    <w:rsid w:val="008D4630"/>
    <w:rsid w:val="008E6A0C"/>
    <w:rsid w:val="008F1BC6"/>
    <w:rsid w:val="009104BB"/>
    <w:rsid w:val="00931002"/>
    <w:rsid w:val="00932156"/>
    <w:rsid w:val="00987CB7"/>
    <w:rsid w:val="009A18F3"/>
    <w:rsid w:val="009D0CF5"/>
    <w:rsid w:val="00A32F9F"/>
    <w:rsid w:val="00A8121F"/>
    <w:rsid w:val="00AA2F0C"/>
    <w:rsid w:val="00AE212C"/>
    <w:rsid w:val="00B244B5"/>
    <w:rsid w:val="00B51C4A"/>
    <w:rsid w:val="00B5658B"/>
    <w:rsid w:val="00B858F9"/>
    <w:rsid w:val="00C5233E"/>
    <w:rsid w:val="00C81ABC"/>
    <w:rsid w:val="00C938BC"/>
    <w:rsid w:val="00CA2B56"/>
    <w:rsid w:val="00CC1E38"/>
    <w:rsid w:val="00D43431"/>
    <w:rsid w:val="00D45283"/>
    <w:rsid w:val="00D825A5"/>
    <w:rsid w:val="00DB1ECD"/>
    <w:rsid w:val="00DE2AB1"/>
    <w:rsid w:val="00DF34D5"/>
    <w:rsid w:val="00E2259E"/>
    <w:rsid w:val="00E426E4"/>
    <w:rsid w:val="00E53EA7"/>
    <w:rsid w:val="00E5554F"/>
    <w:rsid w:val="00E60C6E"/>
    <w:rsid w:val="00E633EA"/>
    <w:rsid w:val="00EA4572"/>
    <w:rsid w:val="00EC4331"/>
    <w:rsid w:val="00ED2C44"/>
    <w:rsid w:val="00ED7854"/>
    <w:rsid w:val="00F01098"/>
    <w:rsid w:val="00F21256"/>
    <w:rsid w:val="00F358E0"/>
    <w:rsid w:val="00F67352"/>
    <w:rsid w:val="00F80033"/>
    <w:rsid w:val="00F92F7E"/>
    <w:rsid w:val="00FA2CAA"/>
    <w:rsid w:val="00FC0F81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0D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597E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97E7E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5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2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28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283"/>
    <w:rPr>
      <w:rFonts w:ascii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DB1EC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A2B56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JAY\Downloads\agency-certification-letter-second-pass-final-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DOCID-322795542-43374</_dlc_DocId>
    <_dlc_DocIdUrl xmlns="4195ad5f-cdf2-4c4a-8d9b-b7944a108e98">
      <Url>https://pmc01.sharepoint.com/sites/CRMOBPR/_layouts/15/DocIdRedir.aspx?ID=DOCID-322795542-43374</Url>
      <Description>DOCID-322795542-43374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699263-3A25-4C58-91B2-26F976964870}"/>
</file>

<file path=customXml/itemProps2.xml><?xml version="1.0" encoding="utf-8"?>
<ds:datastoreItem xmlns:ds="http://schemas.openxmlformats.org/officeDocument/2006/customXml" ds:itemID="{5F5E67D3-53DD-412E-AD93-89406ABF1748}">
  <ds:schemaRefs>
    <ds:schemaRef ds:uri="http://schemas.microsoft.com/office/2006/metadata/properties"/>
    <ds:schemaRef ds:uri="http://schemas.microsoft.com/office/infopath/2007/PartnerControls"/>
    <ds:schemaRef ds:uri="166541c0-0594-4e6a-9105-c24d4b6de6f7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F33FE318-58AC-4F02-9ED5-B74AB0AC6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060FA-0B23-4A3A-B00F-F645B215CA36}"/>
</file>

<file path=docProps/app.xml><?xml version="1.0" encoding="utf-8"?>
<Properties xmlns="http://schemas.openxmlformats.org/officeDocument/2006/extended-properties" xmlns:vt="http://schemas.openxmlformats.org/officeDocument/2006/docPropsVTypes">
  <Template>agency-certification-letter-second-pass-final-assessment</Template>
  <TotalTime>0</TotalTime>
  <Pages>1</Pages>
  <Words>243</Words>
  <Characters>1316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Letter - Second Pass Final Assessment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Letter - Second Pass Final Assessment</dc:title>
  <dc:subject/>
  <dc:creator/>
  <cp:keywords>[SEC=OFFICIAL]</cp:keywords>
  <cp:lastModifiedBy/>
  <cp:revision>1</cp:revision>
  <dcterms:created xsi:type="dcterms:W3CDTF">2023-11-10T02:18:00Z</dcterms:created>
  <dcterms:modified xsi:type="dcterms:W3CDTF">2023-12-20T23:36:00Z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PMHMAC">
    <vt:lpwstr>v=2022.1;a=SHA256;h=09281FE8E6B2E09EA7354F47E78755DA487663FF51A99210FE35725634EBAFC5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2023-09-21T00:13:54Z</vt:lpwstr>
  </property>
  <property fmtid="{D5CDD505-2E9C-101B-9397-08002B2CF9AE}" pid="15" name="PM_Markers">
    <vt:lpwstr/>
  </property>
  <property fmtid="{D5CDD505-2E9C-101B-9397-08002B2CF9AE}" pid="16" name="MSIP_Label_87d6481e-ccdd-4ab6-8b26-05a0df5699e7_Name">
    <vt:lpwstr>OFFICIAL</vt:lpwstr>
  </property>
  <property fmtid="{D5CDD505-2E9C-101B-9397-08002B2CF9AE}" pid="17" name="MSIP_Label_87d6481e-ccdd-4ab6-8b26-05a0df5699e7_SiteId">
    <vt:lpwstr>08954cee-4782-4ff6-9ad5-1997dccef4b0</vt:lpwstr>
  </property>
  <property fmtid="{D5CDD505-2E9C-101B-9397-08002B2CF9AE}" pid="18" name="MSIP_Label_87d6481e-ccdd-4ab6-8b26-05a0df5699e7_Enabled">
    <vt:lpwstr>true</vt:lpwstr>
  </property>
  <property fmtid="{D5CDD505-2E9C-101B-9397-08002B2CF9AE}" pid="19" name="PM_OriginatorUserAccountName_SHA256">
    <vt:lpwstr>6C1990C9DE9F0087FDD0E4CF3BDDF0D239D53E5C2A71AC2763212914E6072B38</vt:lpwstr>
  </property>
  <property fmtid="{D5CDD505-2E9C-101B-9397-08002B2CF9AE}" pid="20" name="MSIP_Label_87d6481e-ccdd-4ab6-8b26-05a0df5699e7_SetDate">
    <vt:lpwstr>2023-09-21T00:13:54Z</vt:lpwstr>
  </property>
  <property fmtid="{D5CDD505-2E9C-101B-9397-08002B2CF9AE}" pid="21" name="MSIP_Label_87d6481e-ccdd-4ab6-8b26-05a0df5699e7_Method">
    <vt:lpwstr>Privileged</vt:lpwstr>
  </property>
  <property fmtid="{D5CDD505-2E9C-101B-9397-08002B2CF9AE}" pid="22" name="MSIP_Label_87d6481e-ccdd-4ab6-8b26-05a0df5699e7_ContentBits">
    <vt:lpwstr>0</vt:lpwstr>
  </property>
  <property fmtid="{D5CDD505-2E9C-101B-9397-08002B2CF9AE}" pid="23" name="MSIP_Label_87d6481e-ccdd-4ab6-8b26-05a0df5699e7_ActionId">
    <vt:lpwstr>108e6d671bb84372819b17ac737b74e1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08727940E09CE957786EEEFC750FC31D8CFCA21F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07C1F22DCA7C4939BFF051C62348BD73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Files\Common Files\janusNET Shared\janusSEAL\Images\DocumentSlashBlue.png</vt:lpwstr>
  </property>
  <property fmtid="{D5CDD505-2E9C-101B-9397-08002B2CF9AE}" pid="30" name="PM_ProtectiveMarkingImage_Footer">
    <vt:lpwstr>C:\Program Files\Common Files\janusNET Shared\janusSEAL\Images\DocumentSlashBlue.png</vt:lpwstr>
  </property>
  <property fmtid="{D5CDD505-2E9C-101B-9397-08002B2CF9AE}" pid="31" name="PM_Display">
    <vt:lpwstr>OFFICIAL</vt:lpwstr>
  </property>
  <property fmtid="{D5CDD505-2E9C-101B-9397-08002B2CF9AE}" pid="32" name="PM_OriginatorDomainName_SHA256">
    <vt:lpwstr>325440F6CA31C4C3BCE4433552DC42928CAAD3E2731ABE35FDE729ECEB763AF0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90A3BF2760C25F942DC32AC7F8446B68</vt:lpwstr>
  </property>
  <property fmtid="{D5CDD505-2E9C-101B-9397-08002B2CF9AE}" pid="36" name="PM_Hash_Salt">
    <vt:lpwstr>5E7EB73B106BAE2BF6072D60453B8E52</vt:lpwstr>
  </property>
  <property fmtid="{D5CDD505-2E9C-101B-9397-08002B2CF9AE}" pid="37" name="PM_Hash_SHA1">
    <vt:lpwstr>4A22F08AD59F824E2E6E004B2BF0553267850FF5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  <property fmtid="{D5CDD505-2E9C-101B-9397-08002B2CF9AE}" pid="40" name="_dlc_DocIdItemGuid">
    <vt:lpwstr>67238f18-8250-448c-ba3c-1d42827536e4</vt:lpwstr>
  </property>
  <property fmtid="{D5CDD505-2E9C-101B-9397-08002B2CF9AE}" pid="41" name="MediaServiceImageTags">
    <vt:lpwstr/>
  </property>
</Properties>
</file>