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0A" w:rsidRPr="00B30D7C" w:rsidRDefault="00432783">
      <w:pPr>
        <w:jc w:val="center"/>
        <w:divId w:val="1453864793"/>
        <w:rPr>
          <w:rFonts w:eastAsia="Times New Roman"/>
          <w:lang w:val="en-US"/>
        </w:rPr>
      </w:pPr>
      <w:r w:rsidRPr="00B30D7C">
        <w:rPr>
          <w:rFonts w:eastAsia="Times New Roman"/>
          <w:noProof/>
        </w:rPr>
        <w:drawing>
          <wp:inline distT="0" distB="0" distL="0" distR="0" wp14:anchorId="6D0774DB">
            <wp:extent cx="3639820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00A" w:rsidRPr="00B30D7C" w:rsidRDefault="00601A9A">
      <w:pPr>
        <w:divId w:val="1384911900"/>
        <w:rPr>
          <w:rFonts w:eastAsia="Times New Roman"/>
          <w:lang w:val="en-US"/>
        </w:rPr>
      </w:pPr>
      <w:r w:rsidRPr="00B30D7C">
        <w:rPr>
          <w:rFonts w:eastAsia="Times New Roman"/>
          <w:lang w:val="en-US"/>
        </w:rPr>
        <w:t> </w:t>
      </w:r>
    </w:p>
    <w:p w:rsidR="00FD500A" w:rsidRPr="00B30D7C" w:rsidRDefault="00C81384" w:rsidP="00E27E26">
      <w:pPr>
        <w:jc w:val="right"/>
        <w:divId w:val="213205155"/>
        <w:rPr>
          <w:rFonts w:eastAsia="Times New Roman"/>
          <w:lang w:val="en-US"/>
        </w:rPr>
      </w:pPr>
      <w:r w:rsidRPr="00B30D7C">
        <w:rPr>
          <w:rFonts w:eastAsia="Times New Roman"/>
          <w:lang w:val="en-US"/>
        </w:rPr>
        <w:t xml:space="preserve">Reference: </w:t>
      </w:r>
      <w:r w:rsidR="0050232A">
        <w:rPr>
          <w:rFonts w:eastAsia="Times New Roman"/>
          <w:lang w:val="en-US"/>
        </w:rPr>
        <w:t>OBPR22-</w:t>
      </w:r>
      <w:r w:rsidR="00EE6366" w:rsidRPr="00B30D7C">
        <w:rPr>
          <w:rFonts w:eastAsia="Times New Roman"/>
          <w:lang w:val="en-US"/>
        </w:rPr>
        <w:t>03771</w:t>
      </w:r>
      <w:r w:rsidR="00601A9A" w:rsidRPr="00B30D7C">
        <w:rPr>
          <w:rFonts w:eastAsia="Times New Roman"/>
          <w:lang w:val="en-US"/>
        </w:rPr>
        <w:br/>
        <w:t>Telephone: 6271 6270</w:t>
      </w:r>
      <w:r w:rsidR="00601A9A" w:rsidRPr="00B30D7C">
        <w:rPr>
          <w:rFonts w:eastAsia="Times New Roman"/>
          <w:lang w:val="en-US"/>
        </w:rPr>
        <w:br/>
        <w:t xml:space="preserve">e-mail: </w:t>
      </w:r>
      <w:r w:rsidR="00E27E26" w:rsidRPr="00B30D7C">
        <w:t>Helpdesk-OIA@pmc.gov.au</w:t>
      </w:r>
    </w:p>
    <w:p w:rsidR="00DA2D71" w:rsidRPr="00B30D7C" w:rsidRDefault="00601A9A">
      <w:pPr>
        <w:divId w:val="1441754138"/>
        <w:rPr>
          <w:rFonts w:eastAsia="Times New Roman"/>
          <w:lang w:val="en-US"/>
        </w:rPr>
      </w:pPr>
      <w:r w:rsidRPr="00B30D7C">
        <w:rPr>
          <w:rFonts w:eastAsia="Times New Roman"/>
          <w:lang w:val="en-US"/>
        </w:rPr>
        <w:br/>
      </w:r>
      <w:proofErr w:type="spellStart"/>
      <w:r w:rsidR="002D607C" w:rsidRPr="00B30D7C">
        <w:rPr>
          <w:rFonts w:eastAsia="Times New Roman"/>
          <w:lang w:val="en-US"/>
        </w:rPr>
        <w:t>Ms</w:t>
      </w:r>
      <w:proofErr w:type="spellEnd"/>
      <w:r w:rsidR="002D607C" w:rsidRPr="00B30D7C">
        <w:rPr>
          <w:rFonts w:eastAsia="Times New Roman"/>
          <w:lang w:val="en-US"/>
        </w:rPr>
        <w:t xml:space="preserve"> </w:t>
      </w:r>
      <w:r w:rsidR="002D607C" w:rsidRPr="00B30D7C">
        <w:rPr>
          <w:rFonts w:eastAsia="Times New Roman"/>
        </w:rPr>
        <w:t>Penny Shakespeare</w:t>
      </w:r>
    </w:p>
    <w:p w:rsidR="00DA2D71" w:rsidRPr="00B30D7C" w:rsidRDefault="00C81384">
      <w:pPr>
        <w:divId w:val="1441754138"/>
        <w:rPr>
          <w:rFonts w:eastAsia="Times New Roman"/>
          <w:lang w:val="en-US"/>
        </w:rPr>
      </w:pPr>
      <w:r w:rsidRPr="00B30D7C">
        <w:rPr>
          <w:rFonts w:eastAsia="Times New Roman"/>
          <w:lang w:val="en-US"/>
        </w:rPr>
        <w:t>Deputy Secretary</w:t>
      </w:r>
    </w:p>
    <w:p w:rsidR="00217F86" w:rsidRPr="00B30D7C" w:rsidRDefault="00217F86">
      <w:pPr>
        <w:divId w:val="1441754138"/>
        <w:rPr>
          <w:rFonts w:eastAsia="Times New Roman"/>
          <w:lang w:val="en-US"/>
        </w:rPr>
      </w:pPr>
      <w:r w:rsidRPr="00B30D7C">
        <w:rPr>
          <w:rFonts w:eastAsia="Times New Roman"/>
          <w:lang w:val="en-US"/>
        </w:rPr>
        <w:t>Health Resourcing Group</w:t>
      </w:r>
    </w:p>
    <w:p w:rsidR="000972F5" w:rsidRPr="00B30D7C" w:rsidRDefault="00601A9A">
      <w:pPr>
        <w:divId w:val="1441754138"/>
        <w:rPr>
          <w:rFonts w:eastAsia="Times New Roman"/>
          <w:lang w:val="en-US"/>
        </w:rPr>
      </w:pPr>
      <w:r w:rsidRPr="00B30D7C">
        <w:rPr>
          <w:rFonts w:eastAsia="Times New Roman"/>
          <w:lang w:val="en-US"/>
        </w:rPr>
        <w:t xml:space="preserve">Department of </w:t>
      </w:r>
      <w:r w:rsidR="000972F5" w:rsidRPr="00B30D7C">
        <w:rPr>
          <w:rFonts w:eastAsia="Times New Roman"/>
          <w:lang w:val="en-US"/>
        </w:rPr>
        <w:t>Health and Aged Care</w:t>
      </w:r>
    </w:p>
    <w:p w:rsidR="00FD500A" w:rsidRPr="00B30D7C" w:rsidRDefault="00601A9A" w:rsidP="0050232A">
      <w:pPr>
        <w:divId w:val="1441754138"/>
        <w:rPr>
          <w:rFonts w:eastAsia="Times New Roman"/>
          <w:lang w:val="en-US"/>
        </w:rPr>
      </w:pPr>
      <w:r w:rsidRPr="00B30D7C">
        <w:rPr>
          <w:rFonts w:eastAsia="Times New Roman"/>
          <w:lang w:val="en-US"/>
        </w:rPr>
        <w:br/>
      </w:r>
      <w:r w:rsidR="000972F5" w:rsidRPr="00B30D7C">
        <w:rPr>
          <w:rFonts w:eastAsia="Times New Roman"/>
          <w:lang w:val="en-US"/>
        </w:rPr>
        <w:t xml:space="preserve">Dear </w:t>
      </w:r>
      <w:r w:rsidR="002D607C" w:rsidRPr="00B30D7C">
        <w:rPr>
          <w:rFonts w:eastAsia="Times New Roman"/>
          <w:lang w:val="en-US"/>
        </w:rPr>
        <w:t>Penny</w:t>
      </w:r>
      <w:r w:rsidRPr="00B30D7C">
        <w:rPr>
          <w:rFonts w:eastAsia="Times New Roman"/>
          <w:lang w:val="en-US"/>
        </w:rPr>
        <w:br/>
        <w:t>                                            </w:t>
      </w:r>
      <w:r w:rsidRPr="00B30D7C">
        <w:rPr>
          <w:rFonts w:eastAsia="Times New Roman"/>
          <w:lang w:val="en-US"/>
        </w:rPr>
        <w:br/>
      </w:r>
      <w:r w:rsidR="00EE6366" w:rsidRPr="00B30D7C">
        <w:rPr>
          <w:rFonts w:eastAsia="Times New Roman"/>
          <w:b/>
          <w:bCs/>
          <w:lang w:val="en-US"/>
        </w:rPr>
        <w:t>Impact Analysis</w:t>
      </w:r>
      <w:r w:rsidRPr="00B30D7C">
        <w:rPr>
          <w:rFonts w:eastAsia="Times New Roman"/>
          <w:b/>
          <w:bCs/>
          <w:lang w:val="en-US"/>
        </w:rPr>
        <w:t xml:space="preserve"> – </w:t>
      </w:r>
      <w:r w:rsidR="005B1415">
        <w:rPr>
          <w:rFonts w:eastAsia="Times New Roman"/>
          <w:b/>
          <w:bCs/>
          <w:lang w:val="en-US"/>
        </w:rPr>
        <w:t>Second</w:t>
      </w:r>
      <w:r w:rsidRPr="00B30D7C">
        <w:rPr>
          <w:rFonts w:eastAsia="Times New Roman"/>
          <w:b/>
          <w:bCs/>
          <w:lang w:val="en-US"/>
        </w:rPr>
        <w:t xml:space="preserve"> Pass Assessment – </w:t>
      </w:r>
      <w:r w:rsidR="00E4369E" w:rsidRPr="00E4369E">
        <w:rPr>
          <w:rFonts w:eastAsia="Times New Roman"/>
          <w:b/>
        </w:rPr>
        <w:t xml:space="preserve">Lowering the Costs of Medicines </w:t>
      </w:r>
      <w:r w:rsidR="00E4369E">
        <w:rPr>
          <w:rFonts w:eastAsia="Times New Roman"/>
          <w:b/>
        </w:rPr>
        <w:t>t</w:t>
      </w:r>
      <w:r w:rsidR="00E4369E" w:rsidRPr="00E4369E">
        <w:rPr>
          <w:rFonts w:eastAsia="Times New Roman"/>
          <w:b/>
        </w:rPr>
        <w:t>hrough Changes to Maximum Dispensing Quantities</w:t>
      </w:r>
    </w:p>
    <w:p w:rsidR="00DA2D71" w:rsidRPr="00B30D7C" w:rsidRDefault="00DA2D71">
      <w:pPr>
        <w:divId w:val="205603067"/>
        <w:rPr>
          <w:rFonts w:eastAsia="Times New Roman"/>
          <w:lang w:val="en-US"/>
        </w:rPr>
      </w:pPr>
    </w:p>
    <w:p w:rsidR="00E4369E" w:rsidRDefault="00601A9A" w:rsidP="00032E19">
      <w:pPr>
        <w:divId w:val="205603067"/>
      </w:pPr>
      <w:r w:rsidRPr="00B30D7C">
        <w:rPr>
          <w:rFonts w:eastAsia="Times New Roman"/>
          <w:lang w:val="en-US"/>
        </w:rPr>
        <w:t>Thank you for your letter received</w:t>
      </w:r>
      <w:r w:rsidR="000972F5" w:rsidRPr="00B30D7C">
        <w:rPr>
          <w:rFonts w:eastAsia="Times New Roman"/>
          <w:lang w:val="en-US"/>
        </w:rPr>
        <w:t xml:space="preserve"> </w:t>
      </w:r>
      <w:r w:rsidR="000972F5" w:rsidRPr="00FC7285">
        <w:rPr>
          <w:rFonts w:eastAsia="Times New Roman"/>
          <w:lang w:val="en-US"/>
        </w:rPr>
        <w:t xml:space="preserve">on </w:t>
      </w:r>
      <w:r w:rsidR="009C3B91" w:rsidRPr="00FC7285">
        <w:rPr>
          <w:rFonts w:eastAsia="Times New Roman"/>
          <w:lang w:val="en-US"/>
        </w:rPr>
        <w:t>17</w:t>
      </w:r>
      <w:r w:rsidR="00EE6366" w:rsidRPr="00FC7285">
        <w:rPr>
          <w:rFonts w:eastAsia="Times New Roman"/>
          <w:lang w:val="en-US"/>
        </w:rPr>
        <w:t xml:space="preserve"> April </w:t>
      </w:r>
      <w:r w:rsidR="0050232A" w:rsidRPr="00FC7285">
        <w:rPr>
          <w:rFonts w:eastAsia="Times New Roman"/>
          <w:lang w:val="en-US"/>
        </w:rPr>
        <w:t>2023</w:t>
      </w:r>
      <w:r w:rsidR="00DA2D71" w:rsidRPr="00FC7285">
        <w:rPr>
          <w:rFonts w:eastAsia="Times New Roman"/>
          <w:lang w:val="en-US"/>
        </w:rPr>
        <w:t>,</w:t>
      </w:r>
      <w:r w:rsidRPr="00FC7285">
        <w:rPr>
          <w:rFonts w:eastAsia="Times New Roman"/>
          <w:lang w:val="en-US"/>
        </w:rPr>
        <w:t xml:space="preserve"> submitting</w:t>
      </w:r>
      <w:r w:rsidRPr="00B30D7C">
        <w:rPr>
          <w:rFonts w:eastAsia="Times New Roman"/>
          <w:lang w:val="en-US"/>
        </w:rPr>
        <w:t xml:space="preserve"> a</w:t>
      </w:r>
      <w:r w:rsidR="00EE6366" w:rsidRPr="00B30D7C">
        <w:rPr>
          <w:rFonts w:eastAsia="Times New Roman"/>
          <w:lang w:val="en-US"/>
        </w:rPr>
        <w:t>n</w:t>
      </w:r>
      <w:r w:rsidRPr="00B30D7C">
        <w:rPr>
          <w:rFonts w:eastAsia="Times New Roman"/>
          <w:lang w:val="en-US"/>
        </w:rPr>
        <w:t xml:space="preserve"> Impact </w:t>
      </w:r>
      <w:r w:rsidR="00EE6366" w:rsidRPr="00B30D7C">
        <w:rPr>
          <w:rFonts w:eastAsia="Times New Roman"/>
          <w:lang w:val="en-US"/>
        </w:rPr>
        <w:t xml:space="preserve">Analysis </w:t>
      </w:r>
      <w:r w:rsidRPr="00B30D7C">
        <w:rPr>
          <w:rFonts w:eastAsia="Times New Roman"/>
          <w:lang w:val="en-US"/>
        </w:rPr>
        <w:t>(</w:t>
      </w:r>
      <w:r w:rsidR="00EE6366" w:rsidRPr="00B30D7C">
        <w:rPr>
          <w:rFonts w:eastAsia="Times New Roman"/>
          <w:lang w:val="en-US"/>
        </w:rPr>
        <w:t>IA</w:t>
      </w:r>
      <w:r w:rsidRPr="00B30D7C">
        <w:rPr>
          <w:rFonts w:eastAsia="Times New Roman"/>
          <w:lang w:val="en-US"/>
        </w:rPr>
        <w:t xml:space="preserve">) for </w:t>
      </w:r>
      <w:r w:rsidR="006063D9">
        <w:rPr>
          <w:rFonts w:eastAsia="Times New Roman"/>
          <w:lang w:val="en-US"/>
        </w:rPr>
        <w:t xml:space="preserve">Second </w:t>
      </w:r>
      <w:r w:rsidRPr="00B30D7C">
        <w:rPr>
          <w:rFonts w:eastAsia="Times New Roman"/>
          <w:lang w:val="en-US"/>
        </w:rPr>
        <w:t>Pass</w:t>
      </w:r>
      <w:r w:rsidR="006063D9">
        <w:rPr>
          <w:rFonts w:eastAsia="Times New Roman"/>
          <w:lang w:val="en-US"/>
        </w:rPr>
        <w:t xml:space="preserve"> Final</w:t>
      </w:r>
      <w:r w:rsidRPr="00B30D7C">
        <w:rPr>
          <w:rFonts w:eastAsia="Times New Roman"/>
          <w:lang w:val="en-US"/>
        </w:rPr>
        <w:t xml:space="preserve"> Assessment</w:t>
      </w:r>
      <w:r w:rsidR="00E4369E">
        <w:rPr>
          <w:rFonts w:eastAsia="Times New Roman"/>
          <w:lang w:val="en-US"/>
        </w:rPr>
        <w:t xml:space="preserve"> on </w:t>
      </w:r>
      <w:bookmarkStart w:id="0" w:name="_Toc130753983"/>
      <w:r w:rsidR="00E4369E" w:rsidRPr="006063D9">
        <w:rPr>
          <w:rFonts w:eastAsia="Times New Roman"/>
          <w:i/>
        </w:rPr>
        <w:t>Lowering the Costs of Medicines through Changes to Maximum Dispensing Quantities</w:t>
      </w:r>
      <w:bookmarkEnd w:id="0"/>
      <w:r w:rsidRPr="00B30D7C">
        <w:rPr>
          <w:rFonts w:eastAsia="Times New Roman"/>
          <w:lang w:val="en-US"/>
        </w:rPr>
        <w:t xml:space="preserve">. I note the </w:t>
      </w:r>
      <w:r w:rsidR="00032E19" w:rsidRPr="00B30D7C">
        <w:rPr>
          <w:rFonts w:eastAsia="Times New Roman"/>
          <w:lang w:val="en-US"/>
        </w:rPr>
        <w:t>IA</w:t>
      </w:r>
      <w:r w:rsidRPr="00B30D7C">
        <w:rPr>
          <w:rFonts w:eastAsia="Times New Roman"/>
          <w:lang w:val="en-US"/>
        </w:rPr>
        <w:t xml:space="preserve"> has been form</w:t>
      </w:r>
      <w:r w:rsidR="00DA2D71" w:rsidRPr="00B30D7C">
        <w:rPr>
          <w:rFonts w:eastAsia="Times New Roman"/>
          <w:lang w:val="en-US"/>
        </w:rPr>
        <w:t xml:space="preserve">ally certified </w:t>
      </w:r>
      <w:r w:rsidR="00A64AA7" w:rsidRPr="00B30D7C">
        <w:rPr>
          <w:rFonts w:eastAsia="Times New Roman"/>
          <w:lang w:val="en-US"/>
        </w:rPr>
        <w:t xml:space="preserve">by </w:t>
      </w:r>
      <w:r w:rsidR="00DA2D71" w:rsidRPr="00B30D7C">
        <w:rPr>
          <w:rFonts w:eastAsia="Times New Roman"/>
          <w:lang w:val="en-US"/>
        </w:rPr>
        <w:t>you,</w:t>
      </w:r>
      <w:r w:rsidRPr="00B30D7C">
        <w:rPr>
          <w:rFonts w:eastAsia="Times New Roman"/>
          <w:lang w:val="en-US"/>
        </w:rPr>
        <w:t xml:space="preserve"> consistent</w:t>
      </w:r>
      <w:r w:rsidR="00DA2D71" w:rsidRPr="00B30D7C">
        <w:rPr>
          <w:rFonts w:eastAsia="Times New Roman"/>
          <w:lang w:val="en-US"/>
        </w:rPr>
        <w:t xml:space="preserve"> with the </w:t>
      </w:r>
      <w:r w:rsidRPr="00B30D7C">
        <w:rPr>
          <w:rFonts w:eastAsia="Times New Roman"/>
          <w:i/>
          <w:iCs/>
          <w:lang w:val="en-US"/>
        </w:rPr>
        <w:t xml:space="preserve">Australian Government Guide to </w:t>
      </w:r>
      <w:r w:rsidR="0050232A">
        <w:rPr>
          <w:rFonts w:eastAsia="Times New Roman"/>
          <w:i/>
          <w:iCs/>
          <w:lang w:val="en-US"/>
        </w:rPr>
        <w:t xml:space="preserve">Policy </w:t>
      </w:r>
      <w:r w:rsidRPr="00B30D7C">
        <w:rPr>
          <w:rFonts w:eastAsia="Times New Roman"/>
          <w:i/>
          <w:iCs/>
          <w:lang w:val="en-US"/>
        </w:rPr>
        <w:t>Impact Analysis</w:t>
      </w:r>
      <w:r w:rsidR="00EE6366" w:rsidRPr="00B30D7C">
        <w:t xml:space="preserve"> </w:t>
      </w:r>
      <w:r w:rsidR="00832BDA">
        <w:t>(the Guide).</w:t>
      </w:r>
    </w:p>
    <w:p w:rsidR="00C06046" w:rsidRDefault="00601A9A" w:rsidP="005B1415">
      <w:pPr>
        <w:divId w:val="208152948"/>
        <w:rPr>
          <w:rFonts w:eastAsia="Times New Roman"/>
          <w:lang w:val="en-US"/>
        </w:rPr>
      </w:pPr>
      <w:r w:rsidRPr="00B30D7C">
        <w:rPr>
          <w:rFonts w:eastAsia="Times New Roman"/>
          <w:lang w:val="en-US"/>
        </w:rPr>
        <w:br/>
        <w:t xml:space="preserve">The </w:t>
      </w:r>
      <w:r w:rsidR="005B1415">
        <w:rPr>
          <w:rFonts w:eastAsia="Times New Roman"/>
          <w:lang w:val="en-US"/>
        </w:rPr>
        <w:t>Office of Impact Analysis</w:t>
      </w:r>
      <w:r w:rsidR="00832BDA">
        <w:rPr>
          <w:rFonts w:eastAsia="Times New Roman"/>
          <w:lang w:val="en-US"/>
        </w:rPr>
        <w:t>’</w:t>
      </w:r>
      <w:r w:rsidR="005B1415">
        <w:rPr>
          <w:rFonts w:eastAsia="Times New Roman"/>
          <w:lang w:val="en-US"/>
        </w:rPr>
        <w:t xml:space="preserve"> (</w:t>
      </w:r>
      <w:r w:rsidR="00EE6366" w:rsidRPr="00B30D7C">
        <w:rPr>
          <w:rFonts w:eastAsia="Times New Roman"/>
          <w:lang w:val="en-US"/>
        </w:rPr>
        <w:t>OIA’s</w:t>
      </w:r>
      <w:r w:rsidR="00832BDA">
        <w:rPr>
          <w:rFonts w:eastAsia="Times New Roman"/>
          <w:lang w:val="en-US"/>
        </w:rPr>
        <w:t>)</w:t>
      </w:r>
      <w:r w:rsidR="00EE6366" w:rsidRPr="00B30D7C">
        <w:rPr>
          <w:rFonts w:eastAsia="Times New Roman"/>
          <w:lang w:val="en-US"/>
        </w:rPr>
        <w:t xml:space="preserve"> </w:t>
      </w:r>
      <w:r w:rsidRPr="00B30D7C">
        <w:rPr>
          <w:rFonts w:eastAsia="Times New Roman"/>
          <w:lang w:val="en-US"/>
        </w:rPr>
        <w:t>ass</w:t>
      </w:r>
      <w:r w:rsidR="00E4369E">
        <w:rPr>
          <w:rFonts w:eastAsia="Times New Roman"/>
          <w:lang w:val="en-US"/>
        </w:rPr>
        <w:t xml:space="preserve">essment is that the </w:t>
      </w:r>
      <w:r w:rsidR="005B1415">
        <w:rPr>
          <w:rFonts w:eastAsia="Times New Roman"/>
          <w:lang w:val="en-US"/>
        </w:rPr>
        <w:t>quality of the analysis in the IA is adequate, and therefore sufficient to inform a decision. To have been assessed as ‘good practice’ under the</w:t>
      </w:r>
      <w:r w:rsidR="00832BDA">
        <w:rPr>
          <w:rFonts w:eastAsia="Times New Roman"/>
          <w:lang w:val="en-US"/>
        </w:rPr>
        <w:t xml:space="preserve"> Guide, t</w:t>
      </w:r>
      <w:r w:rsidR="005B1415">
        <w:rPr>
          <w:rFonts w:eastAsia="Times New Roman"/>
          <w:lang w:val="en-US"/>
        </w:rPr>
        <w:t xml:space="preserve">he IA would have benefited from </w:t>
      </w:r>
      <w:r w:rsidR="008152B3">
        <w:rPr>
          <w:rFonts w:eastAsia="Times New Roman"/>
          <w:lang w:val="en-US"/>
        </w:rPr>
        <w:t xml:space="preserve">more recent </w:t>
      </w:r>
      <w:r w:rsidR="00AF7B62">
        <w:rPr>
          <w:rFonts w:eastAsia="Times New Roman"/>
          <w:lang w:val="en-US"/>
        </w:rPr>
        <w:t>public consultation</w:t>
      </w:r>
      <w:r w:rsidR="00296411">
        <w:rPr>
          <w:rFonts w:eastAsia="Times New Roman"/>
          <w:lang w:val="en-US"/>
        </w:rPr>
        <w:t>s</w:t>
      </w:r>
      <w:r w:rsidR="00AF7B62">
        <w:rPr>
          <w:rFonts w:eastAsia="Times New Roman"/>
          <w:lang w:val="en-US"/>
        </w:rPr>
        <w:t xml:space="preserve"> on </w:t>
      </w:r>
      <w:r w:rsidR="00324105">
        <w:rPr>
          <w:rFonts w:eastAsia="Times New Roman"/>
          <w:lang w:val="en-US"/>
        </w:rPr>
        <w:t xml:space="preserve">potential </w:t>
      </w:r>
      <w:r w:rsidR="00BF5E2F">
        <w:rPr>
          <w:rFonts w:eastAsia="Times New Roman"/>
          <w:lang w:val="en-US"/>
        </w:rPr>
        <w:t>stakeholder impacts</w:t>
      </w:r>
      <w:r w:rsidR="009C3B91">
        <w:rPr>
          <w:rFonts w:eastAsia="Times New Roman"/>
          <w:lang w:val="en-US"/>
        </w:rPr>
        <w:t xml:space="preserve">, particularly </w:t>
      </w:r>
      <w:r w:rsidR="00BF5E2F">
        <w:rPr>
          <w:rFonts w:eastAsia="Times New Roman"/>
          <w:lang w:val="en-US"/>
        </w:rPr>
        <w:t xml:space="preserve">for </w:t>
      </w:r>
      <w:r w:rsidR="007F4AA9">
        <w:rPr>
          <w:rFonts w:eastAsia="Times New Roman"/>
          <w:lang w:val="en-US"/>
        </w:rPr>
        <w:t xml:space="preserve">small </w:t>
      </w:r>
      <w:r w:rsidR="00440A73">
        <w:rPr>
          <w:rFonts w:eastAsia="Times New Roman"/>
          <w:lang w:val="en-US"/>
        </w:rPr>
        <w:t xml:space="preserve">businesses </w:t>
      </w:r>
      <w:r w:rsidR="00AF7B62">
        <w:rPr>
          <w:rFonts w:eastAsia="Times New Roman"/>
          <w:lang w:val="en-US"/>
        </w:rPr>
        <w:t xml:space="preserve">and </w:t>
      </w:r>
      <w:r w:rsidR="001E24E5">
        <w:rPr>
          <w:rFonts w:eastAsia="Times New Roman"/>
          <w:lang w:val="en-US"/>
        </w:rPr>
        <w:t xml:space="preserve">pharmacies </w:t>
      </w:r>
      <w:r w:rsidR="006063D9">
        <w:rPr>
          <w:rFonts w:eastAsia="Times New Roman"/>
          <w:lang w:val="en-US"/>
        </w:rPr>
        <w:t>in rural and remote areas</w:t>
      </w:r>
      <w:r w:rsidR="00C53522">
        <w:rPr>
          <w:rFonts w:eastAsia="Times New Roman"/>
          <w:lang w:val="en-US"/>
        </w:rPr>
        <w:t xml:space="preserve">. </w:t>
      </w:r>
      <w:r w:rsidR="00C53522" w:rsidRPr="00FB0449">
        <w:rPr>
          <w:rFonts w:eastAsia="Times New Roman"/>
          <w:lang w:val="en-US"/>
        </w:rPr>
        <w:t xml:space="preserve">Moreover, </w:t>
      </w:r>
      <w:r w:rsidR="00B31001" w:rsidRPr="00FB0449">
        <w:rPr>
          <w:rFonts w:eastAsia="Times New Roman"/>
          <w:lang w:val="en-US"/>
        </w:rPr>
        <w:t xml:space="preserve">where </w:t>
      </w:r>
      <w:r w:rsidR="001E0EA5" w:rsidRPr="00FB0449">
        <w:rPr>
          <w:rFonts w:eastAsia="Times New Roman"/>
          <w:lang w:val="en-US"/>
        </w:rPr>
        <w:t xml:space="preserve">stakeholder </w:t>
      </w:r>
      <w:r w:rsidR="00B31001" w:rsidRPr="00FB0449">
        <w:rPr>
          <w:rFonts w:eastAsia="Times New Roman"/>
          <w:lang w:val="en-US"/>
        </w:rPr>
        <w:t xml:space="preserve">impacts are </w:t>
      </w:r>
      <w:r w:rsidR="00832BDA">
        <w:rPr>
          <w:rFonts w:eastAsia="Times New Roman"/>
          <w:lang w:val="en-US"/>
        </w:rPr>
        <w:t xml:space="preserve">difficult </w:t>
      </w:r>
      <w:r w:rsidR="00B31001" w:rsidRPr="00FB0449">
        <w:rPr>
          <w:rFonts w:eastAsia="Times New Roman"/>
          <w:lang w:val="en-US"/>
        </w:rPr>
        <w:t>to ascertain at this point in time</w:t>
      </w:r>
      <w:r w:rsidR="001E0EA5" w:rsidRPr="00FB0449">
        <w:rPr>
          <w:rFonts w:eastAsia="Times New Roman"/>
          <w:lang w:val="en-US"/>
        </w:rPr>
        <w:t xml:space="preserve"> (</w:t>
      </w:r>
      <w:r w:rsidR="00323A1F">
        <w:rPr>
          <w:rFonts w:eastAsia="Times New Roman"/>
          <w:lang w:val="en-US"/>
        </w:rPr>
        <w:t>e.g.</w:t>
      </w:r>
      <w:r w:rsidR="001E0EA5" w:rsidRPr="00FB0449">
        <w:rPr>
          <w:rFonts w:eastAsia="Times New Roman"/>
          <w:lang w:val="en-US"/>
        </w:rPr>
        <w:t xml:space="preserve">, </w:t>
      </w:r>
      <w:r w:rsidR="00437129">
        <w:rPr>
          <w:rFonts w:eastAsia="Times New Roman"/>
          <w:lang w:val="en-US"/>
        </w:rPr>
        <w:t xml:space="preserve">individual </w:t>
      </w:r>
      <w:r w:rsidR="001E0EA5" w:rsidRPr="00FB0449">
        <w:rPr>
          <w:rFonts w:eastAsia="Times New Roman"/>
          <w:lang w:val="en-US"/>
        </w:rPr>
        <w:t>pharmacy-level financial impacts)</w:t>
      </w:r>
      <w:r w:rsidR="00B31001" w:rsidRPr="00FB0449">
        <w:rPr>
          <w:rFonts w:eastAsia="Times New Roman"/>
          <w:lang w:val="en-US"/>
        </w:rPr>
        <w:t xml:space="preserve">, </w:t>
      </w:r>
      <w:r w:rsidR="00D8131C" w:rsidRPr="00FB0449">
        <w:rPr>
          <w:rFonts w:eastAsia="Times New Roman"/>
          <w:lang w:val="en-US"/>
        </w:rPr>
        <w:t xml:space="preserve">the IA would have benefited from </w:t>
      </w:r>
      <w:r w:rsidR="00B31001" w:rsidRPr="00FB0449">
        <w:rPr>
          <w:rFonts w:eastAsia="Times New Roman"/>
          <w:lang w:val="en-US"/>
        </w:rPr>
        <w:t xml:space="preserve">a </w:t>
      </w:r>
      <w:r w:rsidR="007F4AA9" w:rsidRPr="00FB0449">
        <w:rPr>
          <w:rFonts w:eastAsia="Times New Roman"/>
          <w:lang w:val="en-US"/>
        </w:rPr>
        <w:t xml:space="preserve">more detailed evaluation plan </w:t>
      </w:r>
      <w:r w:rsidR="00C53522" w:rsidRPr="00FB0449">
        <w:rPr>
          <w:rFonts w:eastAsia="Times New Roman"/>
          <w:lang w:val="en-US"/>
        </w:rPr>
        <w:t xml:space="preserve">that </w:t>
      </w:r>
      <w:r w:rsidR="00423536" w:rsidRPr="00FB0449">
        <w:rPr>
          <w:rFonts w:eastAsia="Times New Roman"/>
          <w:lang w:val="en-US"/>
        </w:rPr>
        <w:t xml:space="preserve">outlines </w:t>
      </w:r>
      <w:r w:rsidR="008E5C0B" w:rsidRPr="00FB0449">
        <w:rPr>
          <w:rFonts w:eastAsia="Times New Roman"/>
          <w:lang w:val="en-US"/>
        </w:rPr>
        <w:t>metrics and data required</w:t>
      </w:r>
      <w:r w:rsidR="00D84FDA" w:rsidRPr="00FB0449">
        <w:rPr>
          <w:rFonts w:eastAsia="Times New Roman"/>
          <w:lang w:val="en-US"/>
        </w:rPr>
        <w:t xml:space="preserve"> </w:t>
      </w:r>
      <w:r w:rsidR="007430BC" w:rsidRPr="00FB0449">
        <w:rPr>
          <w:rFonts w:eastAsia="Times New Roman"/>
          <w:lang w:val="en-US"/>
        </w:rPr>
        <w:t xml:space="preserve">to </w:t>
      </w:r>
      <w:r w:rsidR="00BB55D9" w:rsidRPr="00FB0449">
        <w:rPr>
          <w:rFonts w:eastAsia="Times New Roman"/>
          <w:lang w:val="en-US"/>
        </w:rPr>
        <w:t xml:space="preserve">monitor </w:t>
      </w:r>
      <w:r w:rsidR="00797A23">
        <w:rPr>
          <w:rFonts w:eastAsia="Times New Roman"/>
          <w:lang w:val="en-US"/>
        </w:rPr>
        <w:t xml:space="preserve">the </w:t>
      </w:r>
      <w:r w:rsidR="00A06A78" w:rsidRPr="00FB0449">
        <w:rPr>
          <w:rFonts w:eastAsia="Times New Roman"/>
          <w:lang w:val="en-US"/>
        </w:rPr>
        <w:t xml:space="preserve">impacts </w:t>
      </w:r>
      <w:r w:rsidR="00797A23">
        <w:rPr>
          <w:rFonts w:eastAsia="Times New Roman"/>
          <w:lang w:val="en-US"/>
        </w:rPr>
        <w:t xml:space="preserve">on stakeholders </w:t>
      </w:r>
      <w:r w:rsidR="00832BDA">
        <w:rPr>
          <w:rFonts w:eastAsia="Times New Roman"/>
          <w:lang w:val="en-US"/>
        </w:rPr>
        <w:t xml:space="preserve">following </w:t>
      </w:r>
      <w:r w:rsidR="00FF7E21">
        <w:rPr>
          <w:rFonts w:eastAsia="Times New Roman"/>
          <w:lang w:val="en-US"/>
        </w:rPr>
        <w:t>implementation</w:t>
      </w:r>
      <w:r w:rsidR="00256E53">
        <w:rPr>
          <w:rFonts w:eastAsia="Times New Roman"/>
          <w:lang w:val="en-US"/>
        </w:rPr>
        <w:t xml:space="preserve">. </w:t>
      </w:r>
    </w:p>
    <w:p w:rsidR="005B1415" w:rsidRDefault="005B1415" w:rsidP="005B1415">
      <w:pPr>
        <w:divId w:val="208152948"/>
        <w:rPr>
          <w:rFonts w:eastAsia="Times New Roman"/>
          <w:lang w:val="en-US"/>
        </w:rPr>
      </w:pPr>
    </w:p>
    <w:p w:rsidR="005B1415" w:rsidRPr="00B30D7C" w:rsidRDefault="005B1415" w:rsidP="005B1415">
      <w:pPr>
        <w:divId w:val="208152948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IA may now be provided to the decision-maker to inform their decision.</w:t>
      </w:r>
    </w:p>
    <w:p w:rsidR="005B1415" w:rsidRDefault="005B1415" w:rsidP="005B1415">
      <w:pPr>
        <w:divId w:val="131942163"/>
        <w:rPr>
          <w:rFonts w:eastAsia="Times New Roman"/>
          <w:lang w:val="en-US"/>
        </w:rPr>
      </w:pPr>
    </w:p>
    <w:p w:rsidR="005B1415" w:rsidRPr="005B1415" w:rsidRDefault="005B1415" w:rsidP="005B1415">
      <w:pPr>
        <w:divId w:val="131942163"/>
        <w:rPr>
          <w:rFonts w:eastAsia="Times New Roman"/>
          <w:lang w:val="en-US"/>
        </w:rPr>
      </w:pPr>
      <w:r w:rsidRPr="005B1415">
        <w:rPr>
          <w:rFonts w:eastAsia="Times New Roman"/>
          <w:lang w:val="en-US"/>
        </w:rPr>
        <w:t xml:space="preserve">We would appreciate you advising us when a final decision has been announced and forwarding </w:t>
      </w:r>
    </w:p>
    <w:p w:rsidR="005B1415" w:rsidRPr="005B1415" w:rsidRDefault="005B1415" w:rsidP="005B1415">
      <w:pPr>
        <w:divId w:val="131942163"/>
        <w:rPr>
          <w:rFonts w:eastAsia="Times New Roman"/>
          <w:lang w:val="en-US"/>
        </w:rPr>
      </w:pPr>
      <w:proofErr w:type="gramStart"/>
      <w:r w:rsidRPr="005B1415">
        <w:rPr>
          <w:rFonts w:eastAsia="Times New Roman"/>
          <w:lang w:val="en-US"/>
        </w:rPr>
        <w:t>a</w:t>
      </w:r>
      <w:proofErr w:type="gramEnd"/>
      <w:r w:rsidRPr="005B1415">
        <w:rPr>
          <w:rFonts w:eastAsia="Times New Roman"/>
          <w:lang w:val="en-US"/>
        </w:rPr>
        <w:t xml:space="preserve"> copy of the </w:t>
      </w:r>
      <w:r>
        <w:rPr>
          <w:rFonts w:eastAsia="Times New Roman"/>
          <w:lang w:val="en-US"/>
        </w:rPr>
        <w:t xml:space="preserve">IA </w:t>
      </w:r>
      <w:r w:rsidRPr="005B1415">
        <w:rPr>
          <w:rFonts w:eastAsia="Times New Roman"/>
          <w:lang w:val="en-US"/>
        </w:rPr>
        <w:t xml:space="preserve">in a form meeting the Government’s accessibility requirements. The </w:t>
      </w:r>
      <w:r>
        <w:rPr>
          <w:rFonts w:eastAsia="Times New Roman"/>
          <w:lang w:val="en-US"/>
        </w:rPr>
        <w:t>OIA</w:t>
      </w:r>
    </w:p>
    <w:p w:rsidR="005B1415" w:rsidRPr="005B1415" w:rsidRDefault="005B1415" w:rsidP="005B1415">
      <w:pPr>
        <w:divId w:val="131942163"/>
        <w:rPr>
          <w:rFonts w:eastAsia="Times New Roman"/>
          <w:lang w:val="en-US"/>
        </w:rPr>
      </w:pPr>
      <w:proofErr w:type="gramStart"/>
      <w:r w:rsidRPr="005B1415">
        <w:rPr>
          <w:rFonts w:eastAsia="Times New Roman"/>
          <w:lang w:val="en-US"/>
        </w:rPr>
        <w:t>will</w:t>
      </w:r>
      <w:proofErr w:type="gramEnd"/>
      <w:r w:rsidRPr="005B1415">
        <w:rPr>
          <w:rFonts w:eastAsia="Times New Roman"/>
          <w:lang w:val="en-US"/>
        </w:rPr>
        <w:t xml:space="preserve"> publish the </w:t>
      </w:r>
      <w:r>
        <w:rPr>
          <w:rFonts w:eastAsia="Times New Roman"/>
          <w:lang w:val="en-US"/>
        </w:rPr>
        <w:t>IA</w:t>
      </w:r>
      <w:r w:rsidRPr="005B1415">
        <w:rPr>
          <w:rFonts w:eastAsia="Times New Roman"/>
          <w:lang w:val="en-US"/>
        </w:rPr>
        <w:t>, along with your certificat</w:t>
      </w:r>
      <w:r>
        <w:rPr>
          <w:rFonts w:eastAsia="Times New Roman"/>
          <w:lang w:val="en-US"/>
        </w:rPr>
        <w:t>ion and this assessment, on OIA’s</w:t>
      </w:r>
      <w:r w:rsidRPr="005B1415">
        <w:rPr>
          <w:rFonts w:eastAsia="Times New Roman"/>
          <w:lang w:val="en-US"/>
        </w:rPr>
        <w:t xml:space="preserve"> website, https://oia.pmc.gov.au/. </w:t>
      </w:r>
    </w:p>
    <w:p w:rsidR="001C26EB" w:rsidRDefault="001C26EB" w:rsidP="005B1415">
      <w:pPr>
        <w:divId w:val="131942163"/>
        <w:rPr>
          <w:rFonts w:eastAsia="Times New Roman"/>
          <w:lang w:val="en-US"/>
        </w:rPr>
      </w:pPr>
    </w:p>
    <w:p w:rsidR="00013CD7" w:rsidRDefault="00013CD7" w:rsidP="005B1415">
      <w:pPr>
        <w:divId w:val="131942163"/>
        <w:rPr>
          <w:rFonts w:eastAsia="Times New Roman"/>
          <w:lang w:val="en-US"/>
        </w:rPr>
      </w:pPr>
    </w:p>
    <w:p w:rsidR="00013CD7" w:rsidRDefault="00013CD7" w:rsidP="005B1415">
      <w:pPr>
        <w:divId w:val="131942163"/>
        <w:rPr>
          <w:rFonts w:eastAsia="Times New Roman"/>
          <w:lang w:val="en-US"/>
        </w:rPr>
      </w:pPr>
    </w:p>
    <w:p w:rsidR="00FD500A" w:rsidRPr="00B30D7C" w:rsidRDefault="00601A9A" w:rsidP="005B1415">
      <w:pPr>
        <w:divId w:val="131942163"/>
        <w:rPr>
          <w:rFonts w:eastAsia="Times New Roman"/>
          <w:lang w:val="en-US"/>
        </w:rPr>
      </w:pPr>
      <w:r w:rsidRPr="00B30D7C">
        <w:rPr>
          <w:rFonts w:eastAsia="Times New Roman"/>
          <w:lang w:val="en-US"/>
        </w:rPr>
        <w:lastRenderedPageBreak/>
        <w:t>If you have any further queries, please do not hesitate to contact me.</w:t>
      </w:r>
    </w:p>
    <w:p w:rsidR="001C26EB" w:rsidRDefault="00601A9A">
      <w:pPr>
        <w:divId w:val="2113162577"/>
        <w:rPr>
          <w:rFonts w:eastAsia="Times New Roman"/>
          <w:lang w:val="en-US"/>
        </w:rPr>
      </w:pPr>
      <w:r w:rsidRPr="00B30D7C">
        <w:rPr>
          <w:rFonts w:eastAsia="Times New Roman"/>
          <w:lang w:val="en-US"/>
        </w:rPr>
        <w:br/>
        <w:t>Yours sincerely</w:t>
      </w:r>
    </w:p>
    <w:p w:rsidR="001C26EB" w:rsidRDefault="001C26EB">
      <w:pPr>
        <w:divId w:val="2113162577"/>
        <w:rPr>
          <w:rFonts w:eastAsia="Times New Roman"/>
          <w:lang w:val="en-US"/>
        </w:rPr>
      </w:pPr>
    </w:p>
    <w:p w:rsidR="00601A9A" w:rsidRPr="00B30D7C" w:rsidRDefault="00601A9A">
      <w:pPr>
        <w:divId w:val="2113162577"/>
        <w:rPr>
          <w:rFonts w:eastAsia="Times New Roman"/>
          <w:lang w:val="en-US"/>
        </w:rPr>
      </w:pPr>
      <w:bookmarkStart w:id="1" w:name="_GoBack"/>
      <w:bookmarkEnd w:id="1"/>
      <w:r w:rsidRPr="00B30D7C">
        <w:rPr>
          <w:rFonts w:eastAsia="Times New Roman"/>
          <w:lang w:val="en-US"/>
        </w:rPr>
        <w:br/>
      </w:r>
    </w:p>
    <w:p w:rsidR="00FD500A" w:rsidRPr="00B30D7C" w:rsidRDefault="00601A9A">
      <w:pPr>
        <w:divId w:val="2113162577"/>
        <w:rPr>
          <w:rFonts w:eastAsia="Times New Roman"/>
          <w:lang w:val="en-US"/>
        </w:rPr>
      </w:pPr>
      <w:r w:rsidRPr="00832BDA">
        <w:rPr>
          <w:rFonts w:eastAsia="Times New Roman"/>
          <w:lang w:val="en-US"/>
        </w:rPr>
        <w:t>Jason Lange</w:t>
      </w:r>
      <w:r w:rsidRPr="00832BDA">
        <w:rPr>
          <w:rFonts w:eastAsia="Times New Roman"/>
          <w:lang w:val="en-US"/>
        </w:rPr>
        <w:br/>
        <w:t>Executive Director</w:t>
      </w:r>
      <w:r w:rsidRPr="00832BDA">
        <w:rPr>
          <w:rFonts w:eastAsia="Times New Roman"/>
          <w:lang w:val="en-US"/>
        </w:rPr>
        <w:br/>
      </w:r>
      <w:r w:rsidR="00832BDA" w:rsidRPr="00832BDA">
        <w:rPr>
          <w:rFonts w:eastAsia="Times New Roman"/>
          <w:lang w:val="en-US"/>
        </w:rPr>
        <w:t>25</w:t>
      </w:r>
      <w:r w:rsidR="000972F5" w:rsidRPr="00832BDA">
        <w:rPr>
          <w:rFonts w:eastAsia="Times New Roman"/>
          <w:lang w:val="en-US"/>
        </w:rPr>
        <w:t xml:space="preserve"> </w:t>
      </w:r>
      <w:r w:rsidR="00EE6366" w:rsidRPr="00832BDA">
        <w:rPr>
          <w:rFonts w:eastAsia="Times New Roman"/>
          <w:lang w:val="en-US"/>
        </w:rPr>
        <w:t>April 2023</w:t>
      </w:r>
    </w:p>
    <w:p w:rsidR="00FD500A" w:rsidRPr="00B30D7C" w:rsidRDefault="00601A9A" w:rsidP="00601A9A">
      <w:pPr>
        <w:divId w:val="1868517964"/>
        <w:rPr>
          <w:rFonts w:eastAsia="Times New Roman"/>
        </w:rPr>
      </w:pPr>
      <w:r w:rsidRPr="00B30D7C">
        <w:rPr>
          <w:rFonts w:eastAsia="Times New Roman"/>
          <w:lang w:val="en-US"/>
        </w:rPr>
        <w:br/>
      </w:r>
    </w:p>
    <w:p w:rsidR="000972F5" w:rsidRPr="00B30D7C" w:rsidRDefault="000972F5" w:rsidP="00601A9A">
      <w:pPr>
        <w:divId w:val="1868517964"/>
        <w:rPr>
          <w:rFonts w:eastAsia="Times New Roman"/>
        </w:rPr>
      </w:pPr>
    </w:p>
    <w:p w:rsidR="000972F5" w:rsidRPr="00B30D7C" w:rsidRDefault="000972F5" w:rsidP="00601A9A">
      <w:pPr>
        <w:divId w:val="1868517964"/>
        <w:rPr>
          <w:rFonts w:eastAsia="Times New Roman"/>
        </w:rPr>
      </w:pPr>
    </w:p>
    <w:p w:rsidR="000972F5" w:rsidRPr="00B30D7C" w:rsidRDefault="000972F5" w:rsidP="00601A9A">
      <w:pPr>
        <w:divId w:val="1868517964"/>
        <w:rPr>
          <w:rFonts w:eastAsia="Times New Roman"/>
        </w:rPr>
      </w:pPr>
    </w:p>
    <w:sectPr w:rsidR="000972F5" w:rsidRPr="00B30D7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4E" w:rsidRDefault="00D8004E">
      <w:r>
        <w:separator/>
      </w:r>
    </w:p>
  </w:endnote>
  <w:endnote w:type="continuationSeparator" w:id="0">
    <w:p w:rsidR="00D8004E" w:rsidRDefault="00D8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360"/>
    </w:tblGrid>
    <w:tr w:rsidR="00FD500A" w:rsidTr="00032E19">
      <w:trPr>
        <w:tblCellSpacing w:w="15" w:type="dxa"/>
      </w:trPr>
      <w:tc>
        <w:tcPr>
          <w:tcW w:w="0" w:type="auto"/>
          <w:vAlign w:val="center"/>
        </w:tcPr>
        <w:p w:rsidR="00FD500A" w:rsidRDefault="00FD500A">
          <w:pPr>
            <w:pStyle w:val="NormalWeb"/>
            <w:jc w:val="center"/>
            <w:rPr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4E" w:rsidRDefault="00D8004E">
      <w:r>
        <w:separator/>
      </w:r>
    </w:p>
  </w:footnote>
  <w:footnote w:type="continuationSeparator" w:id="0">
    <w:p w:rsidR="00D8004E" w:rsidRDefault="00D8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360"/>
    </w:tblGrid>
    <w:tr w:rsidR="00FD500A">
      <w:trPr>
        <w:tblCellSpacing w:w="15" w:type="dxa"/>
      </w:trPr>
      <w:tc>
        <w:tcPr>
          <w:tcW w:w="0" w:type="auto"/>
          <w:vAlign w:val="center"/>
          <w:hideMark/>
        </w:tcPr>
        <w:p w:rsidR="00FD500A" w:rsidRDefault="00FD500A">
          <w:pPr>
            <w:pStyle w:val="Header"/>
            <w:rPr>
              <w:rFonts w:ascii="Segoe UI" w:eastAsia="Times New Roman" w:hAnsi="Segoe UI" w:cs="Segoe UI"/>
              <w:sz w:val="18"/>
              <w:szCs w:val="18"/>
              <w:lang w:val="en-US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FBE"/>
    <w:multiLevelType w:val="multilevel"/>
    <w:tmpl w:val="1658B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DB32E8"/>
    <w:multiLevelType w:val="multilevel"/>
    <w:tmpl w:val="4FF01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83E85"/>
    <w:multiLevelType w:val="multilevel"/>
    <w:tmpl w:val="8344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7396A"/>
    <w:multiLevelType w:val="hybridMultilevel"/>
    <w:tmpl w:val="8850E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1343B"/>
    <w:multiLevelType w:val="hybridMultilevel"/>
    <w:tmpl w:val="DBFCD8F6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2976B74"/>
    <w:multiLevelType w:val="multilevel"/>
    <w:tmpl w:val="39CC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714AD"/>
    <w:multiLevelType w:val="hybridMultilevel"/>
    <w:tmpl w:val="C8FC0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01075"/>
    <w:multiLevelType w:val="multilevel"/>
    <w:tmpl w:val="2710D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92A17FE"/>
    <w:multiLevelType w:val="multilevel"/>
    <w:tmpl w:val="2710D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F5367A3"/>
    <w:multiLevelType w:val="multilevel"/>
    <w:tmpl w:val="4A622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542141B"/>
    <w:multiLevelType w:val="multilevel"/>
    <w:tmpl w:val="E7BC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96FBD"/>
    <w:multiLevelType w:val="multilevel"/>
    <w:tmpl w:val="E562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B94AC1"/>
    <w:multiLevelType w:val="multilevel"/>
    <w:tmpl w:val="3464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331F4"/>
    <w:multiLevelType w:val="multilevel"/>
    <w:tmpl w:val="E510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FA23CB"/>
    <w:multiLevelType w:val="multilevel"/>
    <w:tmpl w:val="B7B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D67247"/>
    <w:multiLevelType w:val="hybridMultilevel"/>
    <w:tmpl w:val="C9369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557C7"/>
    <w:multiLevelType w:val="multilevel"/>
    <w:tmpl w:val="2710D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6A728D8"/>
    <w:multiLevelType w:val="multilevel"/>
    <w:tmpl w:val="21EA9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B164905"/>
    <w:multiLevelType w:val="hybridMultilevel"/>
    <w:tmpl w:val="FD08DB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A4D22"/>
    <w:multiLevelType w:val="multilevel"/>
    <w:tmpl w:val="CA4A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EC5178"/>
    <w:multiLevelType w:val="hybridMultilevel"/>
    <w:tmpl w:val="3DD694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AB3612"/>
    <w:multiLevelType w:val="multilevel"/>
    <w:tmpl w:val="39B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9578C"/>
    <w:multiLevelType w:val="multilevel"/>
    <w:tmpl w:val="B366E8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D75260"/>
    <w:multiLevelType w:val="multilevel"/>
    <w:tmpl w:val="D8A49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814DBF"/>
    <w:multiLevelType w:val="multilevel"/>
    <w:tmpl w:val="7296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654C02"/>
    <w:multiLevelType w:val="multilevel"/>
    <w:tmpl w:val="3DC083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90257B"/>
    <w:multiLevelType w:val="hybridMultilevel"/>
    <w:tmpl w:val="1368E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414F6"/>
    <w:multiLevelType w:val="multilevel"/>
    <w:tmpl w:val="A76C69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C752E3"/>
    <w:multiLevelType w:val="multilevel"/>
    <w:tmpl w:val="317A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C67EF9"/>
    <w:multiLevelType w:val="multilevel"/>
    <w:tmpl w:val="F524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45D70"/>
    <w:multiLevelType w:val="multilevel"/>
    <w:tmpl w:val="C782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5423E3"/>
    <w:multiLevelType w:val="multilevel"/>
    <w:tmpl w:val="2710D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89A7DD4"/>
    <w:multiLevelType w:val="hybridMultilevel"/>
    <w:tmpl w:val="0CA67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60E97"/>
    <w:multiLevelType w:val="multilevel"/>
    <w:tmpl w:val="C7268E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812573"/>
    <w:multiLevelType w:val="hybridMultilevel"/>
    <w:tmpl w:val="030AD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C092B"/>
    <w:multiLevelType w:val="hybridMultilevel"/>
    <w:tmpl w:val="8A484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"/>
  </w:num>
  <w:num w:numId="5">
    <w:abstractNumId w:val="14"/>
  </w:num>
  <w:num w:numId="6">
    <w:abstractNumId w:val="21"/>
  </w:num>
  <w:num w:numId="7">
    <w:abstractNumId w:val="12"/>
  </w:num>
  <w:num w:numId="8">
    <w:abstractNumId w:val="29"/>
  </w:num>
  <w:num w:numId="9">
    <w:abstractNumId w:val="11"/>
  </w:num>
  <w:num w:numId="10">
    <w:abstractNumId w:val="5"/>
  </w:num>
  <w:num w:numId="11">
    <w:abstractNumId w:val="9"/>
  </w:num>
  <w:num w:numId="12">
    <w:abstractNumId w:val="17"/>
  </w:num>
  <w:num w:numId="13">
    <w:abstractNumId w:val="7"/>
  </w:num>
  <w:num w:numId="14">
    <w:abstractNumId w:val="18"/>
  </w:num>
  <w:num w:numId="15">
    <w:abstractNumId w:val="3"/>
  </w:num>
  <w:num w:numId="16">
    <w:abstractNumId w:val="31"/>
  </w:num>
  <w:num w:numId="17">
    <w:abstractNumId w:val="0"/>
  </w:num>
  <w:num w:numId="18">
    <w:abstractNumId w:val="8"/>
  </w:num>
  <w:num w:numId="19">
    <w:abstractNumId w:val="16"/>
  </w:num>
  <w:num w:numId="20">
    <w:abstractNumId w:val="4"/>
  </w:num>
  <w:num w:numId="21">
    <w:abstractNumId w:val="26"/>
  </w:num>
  <w:num w:numId="22">
    <w:abstractNumId w:val="28"/>
  </w:num>
  <w:num w:numId="23">
    <w:abstractNumId w:val="28"/>
    <w:lvlOverride w:ilvl="0"/>
    <w:lvlOverride w:ilvl="1">
      <w:startOverride w:val="1"/>
    </w:lvlOverride>
    <w:lvlOverride w:ilvl="2"/>
  </w:num>
  <w:num w:numId="24">
    <w:abstractNumId w:val="24"/>
  </w:num>
  <w:num w:numId="25">
    <w:abstractNumId w:val="13"/>
  </w:num>
  <w:num w:numId="26">
    <w:abstractNumId w:val="32"/>
  </w:num>
  <w:num w:numId="27">
    <w:abstractNumId w:val="6"/>
  </w:num>
  <w:num w:numId="28">
    <w:abstractNumId w:val="15"/>
  </w:num>
  <w:num w:numId="29">
    <w:abstractNumId w:val="27"/>
    <w:lvlOverride w:ilvl="0">
      <w:startOverride w:val="1"/>
    </w:lvlOverride>
  </w:num>
  <w:num w:numId="30">
    <w:abstractNumId w:val="27"/>
    <w:lvlOverride w:ilvl="0"/>
    <w:lvlOverride w:ilvl="1">
      <w:startOverride w:val="1"/>
    </w:lvlOverride>
  </w:num>
  <w:num w:numId="31">
    <w:abstractNumId w:val="27"/>
    <w:lvlOverride w:ilvl="0"/>
    <w:lvlOverride w:ilvl="1">
      <w:startOverride w:val="2"/>
    </w:lvlOverride>
  </w:num>
  <w:num w:numId="32">
    <w:abstractNumId w:val="27"/>
    <w:lvlOverride w:ilvl="0"/>
    <w:lvlOverride w:ilvl="1"/>
    <w:lvlOverride w:ilvl="2">
      <w:startOverride w:val="1"/>
    </w:lvlOverride>
  </w:num>
  <w:num w:numId="33">
    <w:abstractNumId w:val="27"/>
    <w:lvlOverride w:ilvl="0"/>
    <w:lvlOverride w:ilvl="1">
      <w:startOverride w:val="4"/>
    </w:lvlOverride>
    <w:lvlOverride w:ilvl="2"/>
  </w:num>
  <w:num w:numId="34">
    <w:abstractNumId w:val="27"/>
    <w:lvlOverride w:ilvl="0"/>
    <w:lvlOverride w:ilvl="1"/>
    <w:lvlOverride w:ilvl="2">
      <w:startOverride w:val="1"/>
    </w:lvlOverride>
  </w:num>
  <w:num w:numId="35">
    <w:abstractNumId w:val="27"/>
    <w:lvlOverride w:ilvl="0"/>
    <w:lvlOverride w:ilvl="1"/>
    <w:lvlOverride w:ilvl="2"/>
    <w:lvlOverride w:ilvl="3">
      <w:startOverride w:val="1"/>
    </w:lvlOverride>
  </w:num>
  <w:num w:numId="36">
    <w:abstractNumId w:val="27"/>
    <w:lvlOverride w:ilvl="0"/>
    <w:lvlOverride w:ilvl="1"/>
    <w:lvlOverride w:ilvl="2"/>
    <w:lvlOverride w:ilvl="3"/>
    <w:lvlOverride w:ilvl="4">
      <w:startOverride w:val="1"/>
    </w:lvlOverride>
  </w:num>
  <w:num w:numId="37">
    <w:abstractNumId w:val="27"/>
    <w:lvlOverride w:ilvl="0"/>
    <w:lvlOverride w:ilvl="1"/>
    <w:lvlOverride w:ilvl="2"/>
    <w:lvlOverride w:ilvl="3"/>
    <w:lvlOverride w:ilvl="4">
      <w:startOverride w:val="1"/>
    </w:lvlOverride>
  </w:num>
  <w:num w:numId="38">
    <w:abstractNumId w:val="33"/>
    <w:lvlOverride w:ilvl="0">
      <w:startOverride w:val="2"/>
    </w:lvlOverride>
  </w:num>
  <w:num w:numId="39">
    <w:abstractNumId w:val="23"/>
    <w:lvlOverride w:ilvl="0">
      <w:startOverride w:val="3"/>
    </w:lvlOverride>
  </w:num>
  <w:num w:numId="40">
    <w:abstractNumId w:val="20"/>
  </w:num>
  <w:num w:numId="41">
    <w:abstractNumId w:val="35"/>
  </w:num>
  <w:num w:numId="42">
    <w:abstractNumId w:val="1"/>
    <w:lvlOverride w:ilvl="0">
      <w:startOverride w:val="1"/>
    </w:lvlOverride>
  </w:num>
  <w:num w:numId="43">
    <w:abstractNumId w:val="1"/>
    <w:lvlOverride w:ilvl="0"/>
    <w:lvlOverride w:ilvl="1">
      <w:startOverride w:val="1"/>
    </w:lvlOverride>
  </w:num>
  <w:num w:numId="44">
    <w:abstractNumId w:val="1"/>
    <w:lvlOverride w:ilvl="0"/>
    <w:lvlOverride w:ilvl="1">
      <w:startOverride w:val="5"/>
    </w:lvlOverride>
  </w:num>
  <w:num w:numId="45">
    <w:abstractNumId w:val="25"/>
    <w:lvlOverride w:ilvl="0">
      <w:startOverride w:val="2"/>
    </w:lvlOverride>
  </w:num>
  <w:num w:numId="46">
    <w:abstractNumId w:val="22"/>
    <w:lvlOverride w:ilvl="0">
      <w:startOverride w:val="4"/>
    </w:lvlOverride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A"/>
    <w:rsid w:val="0001234A"/>
    <w:rsid w:val="00013CD7"/>
    <w:rsid w:val="00032E19"/>
    <w:rsid w:val="00043B55"/>
    <w:rsid w:val="00061F7C"/>
    <w:rsid w:val="0007033F"/>
    <w:rsid w:val="00083D59"/>
    <w:rsid w:val="00090484"/>
    <w:rsid w:val="00093D7B"/>
    <w:rsid w:val="000972F5"/>
    <w:rsid w:val="000B738C"/>
    <w:rsid w:val="000C4A34"/>
    <w:rsid w:val="000D4204"/>
    <w:rsid w:val="000E2033"/>
    <w:rsid w:val="000E71A6"/>
    <w:rsid w:val="000F2A5A"/>
    <w:rsid w:val="00106318"/>
    <w:rsid w:val="00125002"/>
    <w:rsid w:val="00146CC4"/>
    <w:rsid w:val="00150CC0"/>
    <w:rsid w:val="001511BD"/>
    <w:rsid w:val="00157797"/>
    <w:rsid w:val="00161719"/>
    <w:rsid w:val="00167D08"/>
    <w:rsid w:val="00175D97"/>
    <w:rsid w:val="001765A1"/>
    <w:rsid w:val="00191D1A"/>
    <w:rsid w:val="001A07EE"/>
    <w:rsid w:val="001A4FDC"/>
    <w:rsid w:val="001C26EB"/>
    <w:rsid w:val="001E0EA5"/>
    <w:rsid w:val="001E24E5"/>
    <w:rsid w:val="00217F86"/>
    <w:rsid w:val="00251388"/>
    <w:rsid w:val="00256E53"/>
    <w:rsid w:val="00265838"/>
    <w:rsid w:val="00292107"/>
    <w:rsid w:val="00296411"/>
    <w:rsid w:val="002A19BD"/>
    <w:rsid w:val="002B0399"/>
    <w:rsid w:val="002C3BC7"/>
    <w:rsid w:val="002D607C"/>
    <w:rsid w:val="002D7623"/>
    <w:rsid w:val="002E3AEF"/>
    <w:rsid w:val="002E6781"/>
    <w:rsid w:val="003152AA"/>
    <w:rsid w:val="00323A1F"/>
    <w:rsid w:val="00324105"/>
    <w:rsid w:val="00331E00"/>
    <w:rsid w:val="003369DA"/>
    <w:rsid w:val="00353717"/>
    <w:rsid w:val="003B2407"/>
    <w:rsid w:val="003B3C7B"/>
    <w:rsid w:val="003C586C"/>
    <w:rsid w:val="003E1C0D"/>
    <w:rsid w:val="003E5AF2"/>
    <w:rsid w:val="003E614E"/>
    <w:rsid w:val="00423536"/>
    <w:rsid w:val="00431BCF"/>
    <w:rsid w:val="00432783"/>
    <w:rsid w:val="004352E5"/>
    <w:rsid w:val="00437129"/>
    <w:rsid w:val="00440A73"/>
    <w:rsid w:val="00463327"/>
    <w:rsid w:val="004B53B2"/>
    <w:rsid w:val="00501DA3"/>
    <w:rsid w:val="0050232A"/>
    <w:rsid w:val="0050485C"/>
    <w:rsid w:val="0054656A"/>
    <w:rsid w:val="005527B6"/>
    <w:rsid w:val="00564F60"/>
    <w:rsid w:val="005B1415"/>
    <w:rsid w:val="005B46C7"/>
    <w:rsid w:val="005C3153"/>
    <w:rsid w:val="005C7314"/>
    <w:rsid w:val="005D267C"/>
    <w:rsid w:val="005F2270"/>
    <w:rsid w:val="00601A9A"/>
    <w:rsid w:val="00605414"/>
    <w:rsid w:val="006063D9"/>
    <w:rsid w:val="00616AA0"/>
    <w:rsid w:val="00631C1E"/>
    <w:rsid w:val="0064350A"/>
    <w:rsid w:val="00643C26"/>
    <w:rsid w:val="00644615"/>
    <w:rsid w:val="006711D8"/>
    <w:rsid w:val="006810F7"/>
    <w:rsid w:val="00690EB1"/>
    <w:rsid w:val="00694109"/>
    <w:rsid w:val="006A3293"/>
    <w:rsid w:val="006A46E5"/>
    <w:rsid w:val="006D2C50"/>
    <w:rsid w:val="00706DD4"/>
    <w:rsid w:val="00715D91"/>
    <w:rsid w:val="0073492F"/>
    <w:rsid w:val="007430BC"/>
    <w:rsid w:val="007430F0"/>
    <w:rsid w:val="00743C88"/>
    <w:rsid w:val="0075039F"/>
    <w:rsid w:val="0076289C"/>
    <w:rsid w:val="007738ED"/>
    <w:rsid w:val="00774210"/>
    <w:rsid w:val="00797A23"/>
    <w:rsid w:val="007A1CC6"/>
    <w:rsid w:val="007A3AB9"/>
    <w:rsid w:val="007B257B"/>
    <w:rsid w:val="007B2D47"/>
    <w:rsid w:val="007B522E"/>
    <w:rsid w:val="007C5A01"/>
    <w:rsid w:val="007D274A"/>
    <w:rsid w:val="007E37A1"/>
    <w:rsid w:val="007F4AA9"/>
    <w:rsid w:val="008041C8"/>
    <w:rsid w:val="00804E0D"/>
    <w:rsid w:val="00806339"/>
    <w:rsid w:val="008152B3"/>
    <w:rsid w:val="0082474E"/>
    <w:rsid w:val="00832BDA"/>
    <w:rsid w:val="00844876"/>
    <w:rsid w:val="00862F54"/>
    <w:rsid w:val="00864DED"/>
    <w:rsid w:val="00870B85"/>
    <w:rsid w:val="008C0CC1"/>
    <w:rsid w:val="008D2E45"/>
    <w:rsid w:val="008E3E90"/>
    <w:rsid w:val="008E5C0B"/>
    <w:rsid w:val="008E742C"/>
    <w:rsid w:val="009359C0"/>
    <w:rsid w:val="0094063E"/>
    <w:rsid w:val="0094501D"/>
    <w:rsid w:val="0095065F"/>
    <w:rsid w:val="0097416A"/>
    <w:rsid w:val="00985876"/>
    <w:rsid w:val="00986854"/>
    <w:rsid w:val="0099543E"/>
    <w:rsid w:val="009B103D"/>
    <w:rsid w:val="009C36CD"/>
    <w:rsid w:val="009C3B91"/>
    <w:rsid w:val="009C6B03"/>
    <w:rsid w:val="009E61C6"/>
    <w:rsid w:val="009F45CF"/>
    <w:rsid w:val="009F7273"/>
    <w:rsid w:val="00A00CFE"/>
    <w:rsid w:val="00A06A78"/>
    <w:rsid w:val="00A07304"/>
    <w:rsid w:val="00A128B9"/>
    <w:rsid w:val="00A20461"/>
    <w:rsid w:val="00A26F5E"/>
    <w:rsid w:val="00A3354E"/>
    <w:rsid w:val="00A34059"/>
    <w:rsid w:val="00A43906"/>
    <w:rsid w:val="00A47919"/>
    <w:rsid w:val="00A54AAC"/>
    <w:rsid w:val="00A56C57"/>
    <w:rsid w:val="00A64AA7"/>
    <w:rsid w:val="00A95528"/>
    <w:rsid w:val="00AF7B62"/>
    <w:rsid w:val="00B2375B"/>
    <w:rsid w:val="00B264BD"/>
    <w:rsid w:val="00B30D7C"/>
    <w:rsid w:val="00B31001"/>
    <w:rsid w:val="00B829CB"/>
    <w:rsid w:val="00B834EE"/>
    <w:rsid w:val="00B93DBC"/>
    <w:rsid w:val="00BB55D9"/>
    <w:rsid w:val="00BB5C0F"/>
    <w:rsid w:val="00BC3E60"/>
    <w:rsid w:val="00BC4DCF"/>
    <w:rsid w:val="00BD29EB"/>
    <w:rsid w:val="00BF5E2F"/>
    <w:rsid w:val="00BF776D"/>
    <w:rsid w:val="00BF7999"/>
    <w:rsid w:val="00BF7CE6"/>
    <w:rsid w:val="00C06046"/>
    <w:rsid w:val="00C158E3"/>
    <w:rsid w:val="00C16F26"/>
    <w:rsid w:val="00C247FD"/>
    <w:rsid w:val="00C36AE3"/>
    <w:rsid w:val="00C51983"/>
    <w:rsid w:val="00C52699"/>
    <w:rsid w:val="00C53158"/>
    <w:rsid w:val="00C53522"/>
    <w:rsid w:val="00C81384"/>
    <w:rsid w:val="00C8531A"/>
    <w:rsid w:val="00CA00CE"/>
    <w:rsid w:val="00CB3A1F"/>
    <w:rsid w:val="00CC0BFE"/>
    <w:rsid w:val="00CD1ACD"/>
    <w:rsid w:val="00CF161C"/>
    <w:rsid w:val="00CF759A"/>
    <w:rsid w:val="00D377DA"/>
    <w:rsid w:val="00D41D58"/>
    <w:rsid w:val="00D52448"/>
    <w:rsid w:val="00D76ACC"/>
    <w:rsid w:val="00D76F3E"/>
    <w:rsid w:val="00D8004E"/>
    <w:rsid w:val="00D8131C"/>
    <w:rsid w:val="00D84FDA"/>
    <w:rsid w:val="00D863FC"/>
    <w:rsid w:val="00D9280C"/>
    <w:rsid w:val="00D95B3A"/>
    <w:rsid w:val="00DA2D71"/>
    <w:rsid w:val="00DA57A6"/>
    <w:rsid w:val="00DA61AE"/>
    <w:rsid w:val="00DE3267"/>
    <w:rsid w:val="00E06C72"/>
    <w:rsid w:val="00E27E26"/>
    <w:rsid w:val="00E350CF"/>
    <w:rsid w:val="00E4369E"/>
    <w:rsid w:val="00E643A8"/>
    <w:rsid w:val="00E702C7"/>
    <w:rsid w:val="00E834D2"/>
    <w:rsid w:val="00E83810"/>
    <w:rsid w:val="00E84DE6"/>
    <w:rsid w:val="00E862CC"/>
    <w:rsid w:val="00E9036C"/>
    <w:rsid w:val="00E92E9E"/>
    <w:rsid w:val="00ED1B9B"/>
    <w:rsid w:val="00EE4910"/>
    <w:rsid w:val="00EE6366"/>
    <w:rsid w:val="00EF3168"/>
    <w:rsid w:val="00F04633"/>
    <w:rsid w:val="00F06AF4"/>
    <w:rsid w:val="00F1141D"/>
    <w:rsid w:val="00F2288E"/>
    <w:rsid w:val="00F27352"/>
    <w:rsid w:val="00F37C8C"/>
    <w:rsid w:val="00F4380C"/>
    <w:rsid w:val="00F62452"/>
    <w:rsid w:val="00F6667C"/>
    <w:rsid w:val="00F75CE1"/>
    <w:rsid w:val="00F844FE"/>
    <w:rsid w:val="00F94860"/>
    <w:rsid w:val="00FA4289"/>
    <w:rsid w:val="00FB0449"/>
    <w:rsid w:val="00FB3CF1"/>
    <w:rsid w:val="00FB7E9F"/>
    <w:rsid w:val="00FC7285"/>
    <w:rsid w:val="00FD500A"/>
    <w:rsid w:val="00FD66FD"/>
    <w:rsid w:val="00FE0F4C"/>
    <w:rsid w:val="00FE605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74159"/>
  <w15:chartTrackingRefBased/>
  <w15:docId w15:val="{2188332A-5023-4473-A1F6-0AB82ACF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uneraldatatbl">
    <w:name w:val="funeraldatatbl"/>
    <w:basedOn w:val="Normal"/>
    <w:pPr>
      <w:ind w:left="-675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A7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2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107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07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2B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190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515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1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6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9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239676470E04B809DDC4E24CF2322" ma:contentTypeVersion="16" ma:contentTypeDescription="Create a new document." ma:contentTypeScope="" ma:versionID="15883b792da53fd44784623907b31bb4">
  <xsd:schema xmlns:xsd="http://www.w3.org/2001/XMLSchema" xmlns:xs="http://www.w3.org/2001/XMLSchema" xmlns:p="http://schemas.microsoft.com/office/2006/metadata/properties" xmlns:ns1="http://schemas.microsoft.com/sharepoint/v3" xmlns:ns2="4195ad5f-cdf2-4c4a-8d9b-b7944a108e98" xmlns:ns3="26285671-540d-468b-b7a1-f3e0438dd51a" targetNamespace="http://schemas.microsoft.com/office/2006/metadata/properties" ma:root="true" ma:fieldsID="0fc62fc07c23b42ad0842bced76ef983" ns1:_="" ns2:_="" ns3:_="">
    <xsd:import namespace="http://schemas.microsoft.com/sharepoint/v3"/>
    <xsd:import namespace="4195ad5f-cdf2-4c4a-8d9b-b7944a108e98"/>
    <xsd:import namespace="26285671-540d-468b-b7a1-f3e0438dd5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ad5f-cdf2-4c4a-8d9b-b7944a108e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cfc965e-522b-48e0-94e0-2258889ba25b}" ma:internalName="TaxCatchAll" ma:showField="CatchAllData" ma:web="4195ad5f-cdf2-4c4a-8d9b-b7944a108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85671-540d-468b-b7a1-f3e0438dd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04aed0-9400-4f73-8896-887924b24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95ad5f-cdf2-4c4a-8d9b-b7944a108e98" xsi:nil="true"/>
    <lcf76f155ced4ddcb4097134ff3c332f xmlns="26285671-540d-468b-b7a1-f3e0438dd51a">
      <Terms xmlns="http://schemas.microsoft.com/office/infopath/2007/PartnerControls"/>
    </lcf76f155ced4ddcb4097134ff3c332f>
    <_dlc_DocId xmlns="4195ad5f-cdf2-4c4a-8d9b-b7944a108e98">DOCID-322795542-32433</_dlc_DocId>
    <_dlc_DocIdUrl xmlns="4195ad5f-cdf2-4c4a-8d9b-b7944a108e98">
      <Url>https://pmc01.sharepoint.com/sites/CRMOBPR/_layouts/15/DocIdRedir.aspx?ID=DOCID-322795542-32433</Url>
      <Description>DOCID-322795542-32433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29CB6E-D4C4-4667-86E3-5FF0DC64EDC9}"/>
</file>

<file path=customXml/itemProps2.xml><?xml version="1.0" encoding="utf-8"?>
<ds:datastoreItem xmlns:ds="http://schemas.openxmlformats.org/officeDocument/2006/customXml" ds:itemID="{A3B6F263-17FB-4CAA-B7FF-B842761B08F2}">
  <ds:schemaRefs>
    <ds:schemaRef ds:uri="http://schemas.microsoft.com/office/2006/metadata/properties"/>
    <ds:schemaRef ds:uri="http://schemas.microsoft.com/office/infopath/2007/PartnerControls"/>
    <ds:schemaRef ds:uri="4195ad5f-cdf2-4c4a-8d9b-b7944a108e98"/>
    <ds:schemaRef ds:uri="26285671-540d-468b-b7a1-f3e0438dd51a"/>
  </ds:schemaRefs>
</ds:datastoreItem>
</file>

<file path=customXml/itemProps3.xml><?xml version="1.0" encoding="utf-8"?>
<ds:datastoreItem xmlns:ds="http://schemas.openxmlformats.org/officeDocument/2006/customXml" ds:itemID="{1B945476-3199-4BA7-B422-ABF15A3CC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F4365-9E3E-496D-9336-6F2961911E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Mick</dc:creator>
  <cp:keywords/>
  <dc:description/>
  <cp:lastModifiedBy>Lange, Jason</cp:lastModifiedBy>
  <cp:revision>2</cp:revision>
  <dcterms:created xsi:type="dcterms:W3CDTF">2023-04-24T20:57:00Z</dcterms:created>
  <dcterms:modified xsi:type="dcterms:W3CDTF">2023-04-24T20:57:00Z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0x0101009CA239676470E04B809DDC4E24CF2322</vt:lpwstr>
  </property>
  <property fmtid="{D5CDD505-2E9C-101B-9397-08002B2CF9AE}" pid="3" name="MediaServiceImageTags">
    <vt:lpwstr/>
  </property>
  <property fmtid="{D5CDD505-2E9C-101B-9397-08002B2CF9AE}" pid="4" name="_dlc_DocIdItemGuid">
    <vt:lpwstr>5c1196d6-676f-44f2-9fc7-a8e2ab4c2cb7</vt:lpwstr>
  </property>
</Properties>
</file>