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7A" w:rsidRDefault="00BA477A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BA477A" w:rsidRDefault="00502414">
      <w:pPr>
        <w:spacing w:before="73"/>
        <w:ind w:left="1387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3.9pt;margin-top:-7.1pt;width:53.75pt;height:40.3pt;z-index:251657216;mso-position-horizontal-relative:page">
            <v:imagedata r:id="rId6" o:title=""/>
            <w10:wrap anchorx="page"/>
          </v:shape>
        </w:pict>
      </w:r>
      <w:r>
        <w:rPr>
          <w:rFonts w:ascii="Times New Roman"/>
          <w:color w:val="2D2D2D"/>
          <w:sz w:val="21"/>
        </w:rPr>
        <w:t>Australian</w:t>
      </w:r>
      <w:r>
        <w:rPr>
          <w:rFonts w:ascii="Times New Roman"/>
          <w:color w:val="2D2D2D"/>
          <w:spacing w:val="37"/>
          <w:sz w:val="21"/>
        </w:rPr>
        <w:t xml:space="preserve"> </w:t>
      </w:r>
      <w:r>
        <w:rPr>
          <w:rFonts w:ascii="Times New Roman"/>
          <w:color w:val="2D2D2D"/>
          <w:sz w:val="21"/>
        </w:rPr>
        <w:t>Government</w:t>
      </w:r>
    </w:p>
    <w:p w:rsidR="00BA477A" w:rsidRDefault="00502414">
      <w:pPr>
        <w:spacing w:before="108" w:line="238" w:lineRule="exact"/>
        <w:ind w:left="138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D2D2D"/>
          <w:w w:val="105"/>
          <w:sz w:val="21"/>
        </w:rPr>
        <w:t>Department</w:t>
      </w:r>
      <w:r>
        <w:rPr>
          <w:rFonts w:ascii="Times New Roman"/>
          <w:color w:val="2D2D2D"/>
          <w:spacing w:val="2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of</w:t>
      </w:r>
      <w:r>
        <w:rPr>
          <w:rFonts w:ascii="Times New Roman"/>
          <w:color w:val="2D2D2D"/>
          <w:spacing w:val="-23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1"/>
        </w:rPr>
        <w:t>Agriculture,</w:t>
      </w:r>
    </w:p>
    <w:p w:rsidR="00BA477A" w:rsidRDefault="00502414">
      <w:pPr>
        <w:spacing w:line="250" w:lineRule="exact"/>
        <w:ind w:left="1387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D2D2D"/>
        </w:rPr>
        <w:t>Fisheries</w:t>
      </w:r>
      <w:r>
        <w:rPr>
          <w:rFonts w:ascii="Times New Roman"/>
          <w:color w:val="2D2D2D"/>
          <w:spacing w:val="12"/>
        </w:rPr>
        <w:t xml:space="preserve"> </w:t>
      </w:r>
      <w:r>
        <w:rPr>
          <w:rFonts w:ascii="Times New Roman"/>
          <w:color w:val="2D2D2D"/>
        </w:rPr>
        <w:t>and</w:t>
      </w:r>
      <w:r>
        <w:rPr>
          <w:rFonts w:ascii="Times New Roman"/>
          <w:color w:val="2D2D2D"/>
          <w:spacing w:val="-6"/>
        </w:rPr>
        <w:t xml:space="preserve"> </w:t>
      </w:r>
      <w:r>
        <w:rPr>
          <w:rFonts w:ascii="Times New Roman"/>
          <w:color w:val="2D2D2D"/>
        </w:rPr>
        <w:t>Forestry</w:t>
      </w:r>
    </w:p>
    <w:p w:rsidR="00BA477A" w:rsidRDefault="00BA477A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BA477A" w:rsidRDefault="00BA477A">
      <w:pPr>
        <w:rPr>
          <w:rFonts w:ascii="Times New Roman" w:eastAsia="Times New Roman" w:hAnsi="Times New Roman" w:cs="Times New Roman"/>
          <w:sz w:val="19"/>
          <w:szCs w:val="19"/>
        </w:rPr>
        <w:sectPr w:rsidR="00BA47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260" w:right="1340" w:bottom="280" w:left="1240" w:header="720" w:footer="720" w:gutter="0"/>
          <w:cols w:space="720"/>
        </w:sectPr>
      </w:pPr>
    </w:p>
    <w:p w:rsidR="00BA477A" w:rsidRDefault="00BA477A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BA477A" w:rsidRDefault="00502414">
      <w:pPr>
        <w:pStyle w:val="BodyText"/>
        <w:spacing w:line="247" w:lineRule="auto"/>
        <w:ind w:left="224" w:right="2631"/>
      </w:pPr>
      <w:proofErr w:type="spellStart"/>
      <w:r>
        <w:rPr>
          <w:color w:val="2D2D2D"/>
        </w:rPr>
        <w:t>Mr</w:t>
      </w:r>
      <w:proofErr w:type="spellEnd"/>
      <w:r>
        <w:rPr>
          <w:color w:val="2D2D2D"/>
          <w:spacing w:val="14"/>
        </w:rPr>
        <w:t xml:space="preserve"> </w:t>
      </w:r>
      <w:r>
        <w:rPr>
          <w:color w:val="2D2D2D"/>
        </w:rPr>
        <w:t>Jason</w:t>
      </w:r>
      <w:r>
        <w:rPr>
          <w:color w:val="2D2D2D"/>
          <w:spacing w:val="26"/>
        </w:rPr>
        <w:t xml:space="preserve"> </w:t>
      </w:r>
      <w:r>
        <w:rPr>
          <w:color w:val="2D2D2D"/>
        </w:rPr>
        <w:t>Lange Executive</w:t>
      </w:r>
      <w:r>
        <w:rPr>
          <w:color w:val="2D2D2D"/>
          <w:spacing w:val="41"/>
        </w:rPr>
        <w:t xml:space="preserve"> </w:t>
      </w:r>
      <w:r>
        <w:rPr>
          <w:color w:val="2D2D2D"/>
        </w:rPr>
        <w:t>Director</w:t>
      </w:r>
    </w:p>
    <w:p w:rsidR="00BA477A" w:rsidRDefault="00502414">
      <w:pPr>
        <w:pStyle w:val="BodyText"/>
        <w:spacing w:before="5"/>
        <w:ind w:left="224"/>
      </w:pPr>
      <w:r>
        <w:rPr>
          <w:color w:val="2D2D2D"/>
          <w:w w:val="105"/>
        </w:rPr>
        <w:t>Office</w:t>
      </w:r>
      <w:r>
        <w:rPr>
          <w:color w:val="2D2D2D"/>
          <w:spacing w:val="-22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-21"/>
          <w:w w:val="105"/>
        </w:rPr>
        <w:t xml:space="preserve"> </w:t>
      </w:r>
      <w:r>
        <w:rPr>
          <w:color w:val="2D2D2D"/>
          <w:w w:val="105"/>
        </w:rPr>
        <w:t>Impact</w:t>
      </w:r>
      <w:r>
        <w:rPr>
          <w:color w:val="2D2D2D"/>
          <w:spacing w:val="-17"/>
          <w:w w:val="105"/>
        </w:rPr>
        <w:t xml:space="preserve"> </w:t>
      </w:r>
      <w:r>
        <w:rPr>
          <w:color w:val="2D2D2D"/>
          <w:w w:val="105"/>
        </w:rPr>
        <w:t>Analysis</w:t>
      </w:r>
    </w:p>
    <w:p w:rsidR="00BA477A" w:rsidRDefault="00502414">
      <w:pPr>
        <w:pStyle w:val="BodyText"/>
        <w:spacing w:before="13" w:line="247" w:lineRule="auto"/>
        <w:ind w:left="239" w:hanging="20"/>
      </w:pPr>
      <w:r>
        <w:rPr>
          <w:color w:val="2D2D2D"/>
        </w:rPr>
        <w:t>Department</w:t>
      </w:r>
      <w:r>
        <w:rPr>
          <w:color w:val="2D2D2D"/>
          <w:spacing w:val="37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8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3"/>
        </w:rPr>
        <w:t xml:space="preserve"> </w:t>
      </w:r>
      <w:r>
        <w:rPr>
          <w:color w:val="2D2D2D"/>
        </w:rPr>
        <w:t>Prime</w:t>
      </w:r>
      <w:r>
        <w:rPr>
          <w:color w:val="2D2D2D"/>
          <w:spacing w:val="17"/>
        </w:rPr>
        <w:t xml:space="preserve"> </w:t>
      </w:r>
      <w:r>
        <w:rPr>
          <w:color w:val="2D2D2D"/>
        </w:rPr>
        <w:t>Minister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Cabinet</w:t>
      </w:r>
      <w:r>
        <w:rPr>
          <w:color w:val="2D2D2D"/>
          <w:w w:val="101"/>
        </w:rPr>
        <w:t xml:space="preserve"> </w:t>
      </w:r>
      <w:r>
        <w:rPr>
          <w:color w:val="2D2D2D"/>
        </w:rPr>
        <w:t>1</w:t>
      </w:r>
      <w:r>
        <w:rPr>
          <w:color w:val="2D2D2D"/>
          <w:spacing w:val="-24"/>
        </w:rPr>
        <w:t xml:space="preserve"> </w:t>
      </w:r>
      <w:r>
        <w:rPr>
          <w:color w:val="2D2D2D"/>
        </w:rPr>
        <w:t>National</w:t>
      </w:r>
      <w:r>
        <w:rPr>
          <w:color w:val="2D2D2D"/>
          <w:spacing w:val="42"/>
        </w:rPr>
        <w:t xml:space="preserve"> </w:t>
      </w:r>
      <w:r>
        <w:rPr>
          <w:color w:val="2D2D2D"/>
        </w:rPr>
        <w:t>Circuit</w:t>
      </w:r>
    </w:p>
    <w:p w:rsidR="00BA477A" w:rsidRDefault="00502414">
      <w:pPr>
        <w:pStyle w:val="BodyText"/>
        <w:spacing w:before="5"/>
        <w:ind w:left="219"/>
      </w:pPr>
      <w:r>
        <w:rPr>
          <w:color w:val="2D2D2D"/>
        </w:rPr>
        <w:t xml:space="preserve">BARTON  </w:t>
      </w:r>
      <w:r>
        <w:rPr>
          <w:color w:val="2D2D2D"/>
          <w:spacing w:val="36"/>
        </w:rPr>
        <w:t xml:space="preserve"> </w:t>
      </w:r>
      <w:r>
        <w:rPr>
          <w:color w:val="2D2D2D"/>
        </w:rPr>
        <w:t xml:space="preserve">ACT  </w:t>
      </w:r>
      <w:r>
        <w:rPr>
          <w:color w:val="2D2D2D"/>
          <w:spacing w:val="27"/>
        </w:rPr>
        <w:t xml:space="preserve"> </w:t>
      </w:r>
      <w:r>
        <w:rPr>
          <w:color w:val="2D2D2D"/>
        </w:rPr>
        <w:t>2600</w:t>
      </w:r>
    </w:p>
    <w:p w:rsidR="00BA477A" w:rsidRDefault="00BA477A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BA477A" w:rsidRDefault="00502414">
      <w:pPr>
        <w:pStyle w:val="BodyText"/>
        <w:ind w:left="215"/>
      </w:pPr>
      <w:r>
        <w:rPr>
          <w:color w:val="2D2D2D"/>
        </w:rPr>
        <w:t>Email:</w:t>
      </w:r>
      <w:r>
        <w:rPr>
          <w:color w:val="2D2D2D"/>
          <w:spacing w:val="44"/>
        </w:rPr>
        <w:t xml:space="preserve"> </w:t>
      </w:r>
      <w:hyperlink r:id="rId13">
        <w:r>
          <w:rPr>
            <w:color w:val="2D2D2D"/>
          </w:rPr>
          <w:t>helpdesk-OIA@pmc.gov.au</w:t>
        </w:r>
      </w:hyperlink>
    </w:p>
    <w:p w:rsidR="00BA477A" w:rsidRDefault="00BA477A">
      <w:pPr>
        <w:rPr>
          <w:rFonts w:ascii="Times New Roman" w:eastAsia="Times New Roman" w:hAnsi="Times New Roman" w:cs="Times New Roman"/>
        </w:rPr>
      </w:pPr>
    </w:p>
    <w:p w:rsidR="00BA477A" w:rsidRDefault="00BA477A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BA477A" w:rsidRDefault="00502414">
      <w:pPr>
        <w:pStyle w:val="BodyText"/>
        <w:ind w:left="215"/>
      </w:pPr>
      <w:r>
        <w:rPr>
          <w:color w:val="2D2D2D"/>
        </w:rPr>
        <w:t>Dear</w:t>
      </w:r>
      <w:r>
        <w:rPr>
          <w:color w:val="2D2D2D"/>
          <w:spacing w:val="17"/>
        </w:rPr>
        <w:t xml:space="preserve"> </w:t>
      </w:r>
      <w:proofErr w:type="spellStart"/>
      <w:r>
        <w:rPr>
          <w:color w:val="2D2D2D"/>
        </w:rPr>
        <w:t>Mr</w:t>
      </w:r>
      <w:proofErr w:type="spellEnd"/>
      <w:r>
        <w:rPr>
          <w:color w:val="2D2D2D"/>
          <w:spacing w:val="21"/>
        </w:rPr>
        <w:t xml:space="preserve"> </w:t>
      </w:r>
      <w:r>
        <w:rPr>
          <w:color w:val="2D2D2D"/>
        </w:rPr>
        <w:t>Lange</w:t>
      </w:r>
    </w:p>
    <w:p w:rsidR="00BA477A" w:rsidRDefault="00502414">
      <w:pPr>
        <w:spacing w:before="74"/>
        <w:ind w:left="215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color w:val="2D2D2D"/>
          <w:sz w:val="20"/>
        </w:rPr>
        <w:t>Ref:</w:t>
      </w:r>
      <w:r>
        <w:rPr>
          <w:rFonts w:ascii="Times New Roman"/>
          <w:color w:val="2D2D2D"/>
          <w:spacing w:val="8"/>
          <w:sz w:val="20"/>
        </w:rPr>
        <w:t xml:space="preserve"> </w:t>
      </w:r>
      <w:r>
        <w:rPr>
          <w:rFonts w:ascii="Times New Roman"/>
          <w:color w:val="2D2D2D"/>
          <w:sz w:val="20"/>
        </w:rPr>
        <w:t>OBPR23-04073</w:t>
      </w:r>
    </w:p>
    <w:p w:rsidR="00BA477A" w:rsidRDefault="00BA477A">
      <w:pPr>
        <w:rPr>
          <w:rFonts w:ascii="Times New Roman" w:eastAsia="Times New Roman" w:hAnsi="Times New Roman" w:cs="Times New Roman"/>
          <w:sz w:val="20"/>
          <w:szCs w:val="20"/>
        </w:rPr>
        <w:sectPr w:rsidR="00BA477A">
          <w:type w:val="continuous"/>
          <w:pgSz w:w="11910" w:h="16840"/>
          <w:pgMar w:top="1260" w:right="1340" w:bottom="280" w:left="1240" w:header="720" w:footer="720" w:gutter="0"/>
          <w:cols w:num="2" w:space="720" w:equalWidth="0">
            <w:col w:w="4659" w:space="2626"/>
            <w:col w:w="2045"/>
          </w:cols>
        </w:sectPr>
      </w:pPr>
    </w:p>
    <w:p w:rsidR="00BA477A" w:rsidRDefault="00BA477A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BA477A" w:rsidRDefault="00502414">
      <w:pPr>
        <w:spacing w:before="70" w:line="269" w:lineRule="auto"/>
        <w:ind w:left="205" w:right="72" w:firstLine="9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2D2D2D"/>
          <w:w w:val="105"/>
          <w:sz w:val="23"/>
        </w:rPr>
        <w:t>Impact</w:t>
      </w:r>
      <w:r>
        <w:rPr>
          <w:rFonts w:ascii="Arial"/>
          <w:b/>
          <w:color w:val="2D2D2D"/>
          <w:spacing w:val="-28"/>
          <w:w w:val="105"/>
          <w:sz w:val="23"/>
        </w:rPr>
        <w:t xml:space="preserve"> </w:t>
      </w:r>
      <w:r>
        <w:rPr>
          <w:rFonts w:ascii="Arial"/>
          <w:b/>
          <w:color w:val="2D2D2D"/>
          <w:w w:val="105"/>
          <w:sz w:val="23"/>
        </w:rPr>
        <w:t>Analysis</w:t>
      </w:r>
      <w:r>
        <w:rPr>
          <w:rFonts w:ascii="Arial"/>
          <w:b/>
          <w:color w:val="2D2D2D"/>
          <w:spacing w:val="-6"/>
          <w:w w:val="105"/>
          <w:sz w:val="23"/>
        </w:rPr>
        <w:t xml:space="preserve"> </w:t>
      </w:r>
      <w:r>
        <w:rPr>
          <w:rFonts w:ascii="Arial"/>
          <w:b/>
          <w:color w:val="2D2D2D"/>
          <w:w w:val="105"/>
          <w:sz w:val="23"/>
        </w:rPr>
        <w:t>-</w:t>
      </w:r>
      <w:r>
        <w:rPr>
          <w:rFonts w:ascii="Arial"/>
          <w:b/>
          <w:color w:val="2D2D2D"/>
          <w:spacing w:val="-39"/>
          <w:w w:val="105"/>
          <w:sz w:val="23"/>
        </w:rPr>
        <w:t xml:space="preserve"> </w:t>
      </w:r>
      <w:r>
        <w:rPr>
          <w:rFonts w:ascii="Arial"/>
          <w:b/>
          <w:color w:val="2D2D2D"/>
          <w:w w:val="105"/>
          <w:sz w:val="23"/>
        </w:rPr>
        <w:t>Towards</w:t>
      </w:r>
      <w:r>
        <w:rPr>
          <w:rFonts w:ascii="Arial"/>
          <w:b/>
          <w:color w:val="2D2D2D"/>
          <w:spacing w:val="-6"/>
          <w:w w:val="105"/>
          <w:sz w:val="23"/>
        </w:rPr>
        <w:t xml:space="preserve"> </w:t>
      </w:r>
      <w:r>
        <w:rPr>
          <w:rFonts w:ascii="Arial"/>
          <w:b/>
          <w:color w:val="2D2D2D"/>
          <w:w w:val="105"/>
          <w:sz w:val="23"/>
        </w:rPr>
        <w:t>a</w:t>
      </w:r>
      <w:r>
        <w:rPr>
          <w:rFonts w:ascii="Arial"/>
          <w:b/>
          <w:color w:val="2D2D2D"/>
          <w:spacing w:val="-22"/>
          <w:w w:val="105"/>
          <w:sz w:val="23"/>
        </w:rPr>
        <w:t xml:space="preserve"> </w:t>
      </w:r>
      <w:r>
        <w:rPr>
          <w:rFonts w:ascii="Arial"/>
          <w:b/>
          <w:color w:val="2D2D2D"/>
          <w:w w:val="105"/>
          <w:sz w:val="23"/>
        </w:rPr>
        <w:t>strengthened</w:t>
      </w:r>
      <w:r>
        <w:rPr>
          <w:rFonts w:ascii="Arial"/>
          <w:b/>
          <w:color w:val="2D2D2D"/>
          <w:spacing w:val="2"/>
          <w:w w:val="105"/>
          <w:sz w:val="23"/>
        </w:rPr>
        <w:t xml:space="preserve"> </w:t>
      </w:r>
      <w:r>
        <w:rPr>
          <w:rFonts w:ascii="Arial"/>
          <w:b/>
          <w:color w:val="2D2D2D"/>
          <w:w w:val="105"/>
          <w:sz w:val="23"/>
        </w:rPr>
        <w:t>and</w:t>
      </w:r>
      <w:r>
        <w:rPr>
          <w:rFonts w:ascii="Arial"/>
          <w:b/>
          <w:color w:val="2D2D2D"/>
          <w:spacing w:val="-20"/>
          <w:w w:val="105"/>
          <w:sz w:val="23"/>
        </w:rPr>
        <w:t xml:space="preserve"> </w:t>
      </w:r>
      <w:r>
        <w:rPr>
          <w:rFonts w:ascii="Arial"/>
          <w:b/>
          <w:color w:val="2D2D2D"/>
          <w:w w:val="105"/>
          <w:sz w:val="23"/>
        </w:rPr>
        <w:t>sustainably</w:t>
      </w:r>
      <w:r>
        <w:rPr>
          <w:rFonts w:ascii="Arial"/>
          <w:b/>
          <w:color w:val="2D2D2D"/>
          <w:spacing w:val="-5"/>
          <w:w w:val="105"/>
          <w:sz w:val="23"/>
        </w:rPr>
        <w:t xml:space="preserve"> </w:t>
      </w:r>
      <w:r>
        <w:rPr>
          <w:rFonts w:ascii="Arial"/>
          <w:b/>
          <w:color w:val="2D2D2D"/>
          <w:w w:val="105"/>
          <w:sz w:val="23"/>
        </w:rPr>
        <w:t>funded</w:t>
      </w:r>
      <w:r>
        <w:rPr>
          <w:rFonts w:ascii="Arial"/>
          <w:b/>
          <w:color w:val="2D2D2D"/>
          <w:spacing w:val="2"/>
          <w:w w:val="105"/>
          <w:sz w:val="23"/>
        </w:rPr>
        <w:t xml:space="preserve"> </w:t>
      </w:r>
      <w:r>
        <w:rPr>
          <w:rFonts w:ascii="Arial"/>
          <w:b/>
          <w:color w:val="2D2D2D"/>
          <w:w w:val="105"/>
          <w:sz w:val="23"/>
        </w:rPr>
        <w:t>biosecurity</w:t>
      </w:r>
      <w:r>
        <w:rPr>
          <w:rFonts w:ascii="Arial"/>
          <w:b/>
          <w:color w:val="2D2D2D"/>
          <w:w w:val="101"/>
          <w:sz w:val="23"/>
        </w:rPr>
        <w:t xml:space="preserve"> </w:t>
      </w:r>
      <w:r>
        <w:rPr>
          <w:rFonts w:ascii="Arial"/>
          <w:b/>
          <w:color w:val="2D2D2D"/>
          <w:w w:val="105"/>
          <w:sz w:val="23"/>
        </w:rPr>
        <w:t>system</w:t>
      </w:r>
      <w:r>
        <w:rPr>
          <w:rFonts w:ascii="Arial"/>
          <w:b/>
          <w:color w:val="2D2D2D"/>
          <w:spacing w:val="-4"/>
          <w:w w:val="105"/>
          <w:sz w:val="23"/>
        </w:rPr>
        <w:t xml:space="preserve"> </w:t>
      </w:r>
      <w:r>
        <w:rPr>
          <w:rFonts w:ascii="Arial"/>
          <w:b/>
          <w:color w:val="2D2D2D"/>
          <w:w w:val="105"/>
          <w:sz w:val="23"/>
        </w:rPr>
        <w:t>-</w:t>
      </w:r>
      <w:r>
        <w:rPr>
          <w:rFonts w:ascii="Arial"/>
          <w:b/>
          <w:color w:val="2D2D2D"/>
          <w:spacing w:val="-31"/>
          <w:w w:val="105"/>
          <w:sz w:val="23"/>
        </w:rPr>
        <w:t xml:space="preserve"> </w:t>
      </w:r>
      <w:r>
        <w:rPr>
          <w:rFonts w:ascii="Arial"/>
          <w:b/>
          <w:color w:val="2D2D2D"/>
          <w:w w:val="105"/>
          <w:sz w:val="23"/>
        </w:rPr>
        <w:t>Second</w:t>
      </w:r>
      <w:r>
        <w:rPr>
          <w:rFonts w:ascii="Arial"/>
          <w:b/>
          <w:color w:val="2D2D2D"/>
          <w:spacing w:val="13"/>
          <w:w w:val="105"/>
          <w:sz w:val="23"/>
        </w:rPr>
        <w:t xml:space="preserve"> </w:t>
      </w:r>
      <w:r>
        <w:rPr>
          <w:rFonts w:ascii="Arial"/>
          <w:b/>
          <w:color w:val="2D2D2D"/>
          <w:w w:val="105"/>
          <w:sz w:val="23"/>
        </w:rPr>
        <w:t>Pass Final</w:t>
      </w:r>
      <w:r>
        <w:rPr>
          <w:rFonts w:ascii="Arial"/>
          <w:b/>
          <w:color w:val="2D2D2D"/>
          <w:spacing w:val="-16"/>
          <w:w w:val="105"/>
          <w:sz w:val="23"/>
        </w:rPr>
        <w:t xml:space="preserve"> </w:t>
      </w:r>
      <w:r>
        <w:rPr>
          <w:rFonts w:ascii="Arial"/>
          <w:b/>
          <w:color w:val="2D2D2D"/>
          <w:w w:val="105"/>
          <w:sz w:val="23"/>
        </w:rPr>
        <w:t>Assessment</w:t>
      </w:r>
    </w:p>
    <w:p w:rsidR="00BA477A" w:rsidRDefault="00502414">
      <w:pPr>
        <w:spacing w:before="126" w:line="271" w:lineRule="auto"/>
        <w:ind w:left="200" w:right="72" w:firstLine="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D2D2D"/>
          <w:sz w:val="23"/>
        </w:rPr>
        <w:t>I</w:t>
      </w:r>
      <w:r>
        <w:rPr>
          <w:rFonts w:ascii="Times New Roman"/>
          <w:color w:val="2D2D2D"/>
          <w:spacing w:val="10"/>
          <w:sz w:val="23"/>
        </w:rPr>
        <w:t xml:space="preserve"> </w:t>
      </w:r>
      <w:r>
        <w:rPr>
          <w:rFonts w:ascii="Times New Roman"/>
          <w:color w:val="2D2D2D"/>
          <w:sz w:val="23"/>
        </w:rPr>
        <w:t>write</w:t>
      </w:r>
      <w:r>
        <w:rPr>
          <w:rFonts w:ascii="Times New Roman"/>
          <w:color w:val="2D2D2D"/>
          <w:spacing w:val="18"/>
          <w:sz w:val="23"/>
        </w:rPr>
        <w:t xml:space="preserve"> </w:t>
      </w:r>
      <w:r>
        <w:rPr>
          <w:rFonts w:ascii="Times New Roman"/>
          <w:color w:val="2D2D2D"/>
          <w:sz w:val="23"/>
        </w:rPr>
        <w:t>in</w:t>
      </w:r>
      <w:r>
        <w:rPr>
          <w:rFonts w:ascii="Times New Roman"/>
          <w:color w:val="2D2D2D"/>
          <w:spacing w:val="3"/>
          <w:sz w:val="23"/>
        </w:rPr>
        <w:t xml:space="preserve"> </w:t>
      </w:r>
      <w:r>
        <w:rPr>
          <w:rFonts w:ascii="Times New Roman"/>
          <w:color w:val="2D2D2D"/>
          <w:sz w:val="23"/>
        </w:rPr>
        <w:t>relation</w:t>
      </w:r>
      <w:r>
        <w:rPr>
          <w:rFonts w:ascii="Times New Roman"/>
          <w:color w:val="2D2D2D"/>
          <w:spacing w:val="25"/>
          <w:sz w:val="23"/>
        </w:rPr>
        <w:t xml:space="preserve"> </w:t>
      </w:r>
      <w:r>
        <w:rPr>
          <w:rFonts w:ascii="Times New Roman"/>
          <w:color w:val="2D2D2D"/>
          <w:sz w:val="23"/>
        </w:rPr>
        <w:t>to</w:t>
      </w:r>
      <w:r>
        <w:rPr>
          <w:rFonts w:ascii="Times New Roman"/>
          <w:color w:val="2D2D2D"/>
          <w:spacing w:val="8"/>
          <w:sz w:val="23"/>
        </w:rPr>
        <w:t xml:space="preserve"> </w:t>
      </w:r>
      <w:r>
        <w:rPr>
          <w:rFonts w:ascii="Times New Roman"/>
          <w:color w:val="2D2D2D"/>
          <w:sz w:val="23"/>
        </w:rPr>
        <w:t>the</w:t>
      </w:r>
      <w:r>
        <w:rPr>
          <w:rFonts w:ascii="Times New Roman"/>
          <w:color w:val="2D2D2D"/>
          <w:spacing w:val="20"/>
          <w:sz w:val="23"/>
        </w:rPr>
        <w:t xml:space="preserve"> </w:t>
      </w:r>
      <w:r>
        <w:rPr>
          <w:rFonts w:ascii="Times New Roman"/>
          <w:color w:val="2D2D2D"/>
          <w:sz w:val="23"/>
        </w:rPr>
        <w:t>Impact</w:t>
      </w:r>
      <w:r>
        <w:rPr>
          <w:rFonts w:ascii="Times New Roman"/>
          <w:color w:val="2D2D2D"/>
          <w:spacing w:val="12"/>
          <w:sz w:val="23"/>
        </w:rPr>
        <w:t xml:space="preserve"> </w:t>
      </w:r>
      <w:r>
        <w:rPr>
          <w:rFonts w:ascii="Times New Roman"/>
          <w:color w:val="2D2D2D"/>
          <w:sz w:val="23"/>
        </w:rPr>
        <w:t>Analysis</w:t>
      </w:r>
      <w:r>
        <w:rPr>
          <w:rFonts w:ascii="Times New Roman"/>
          <w:color w:val="2D2D2D"/>
          <w:spacing w:val="31"/>
          <w:sz w:val="23"/>
        </w:rPr>
        <w:t xml:space="preserve"> </w:t>
      </w:r>
      <w:r>
        <w:rPr>
          <w:rFonts w:ascii="Times New Roman"/>
          <w:color w:val="2D2D2D"/>
          <w:sz w:val="23"/>
        </w:rPr>
        <w:t>(IA)</w:t>
      </w:r>
      <w:r>
        <w:rPr>
          <w:rFonts w:ascii="Times New Roman"/>
          <w:color w:val="2D2D2D"/>
          <w:spacing w:val="9"/>
          <w:sz w:val="23"/>
        </w:rPr>
        <w:t xml:space="preserve"> </w:t>
      </w:r>
      <w:r>
        <w:rPr>
          <w:rFonts w:ascii="Times New Roman"/>
          <w:color w:val="2D2D2D"/>
          <w:sz w:val="23"/>
        </w:rPr>
        <w:t>prepared</w:t>
      </w:r>
      <w:r>
        <w:rPr>
          <w:rFonts w:ascii="Times New Roman"/>
          <w:color w:val="2D2D2D"/>
          <w:spacing w:val="32"/>
          <w:sz w:val="23"/>
        </w:rPr>
        <w:t xml:space="preserve"> </w:t>
      </w:r>
      <w:r>
        <w:rPr>
          <w:rFonts w:ascii="Times New Roman"/>
          <w:color w:val="2D2D2D"/>
          <w:sz w:val="23"/>
        </w:rPr>
        <w:t>by</w:t>
      </w:r>
      <w:r>
        <w:rPr>
          <w:rFonts w:ascii="Times New Roman"/>
          <w:color w:val="2D2D2D"/>
          <w:spacing w:val="16"/>
          <w:sz w:val="23"/>
        </w:rPr>
        <w:t xml:space="preserve"> </w:t>
      </w:r>
      <w:r>
        <w:rPr>
          <w:rFonts w:ascii="Times New Roman"/>
          <w:color w:val="2D2D2D"/>
          <w:sz w:val="23"/>
        </w:rPr>
        <w:t>the</w:t>
      </w:r>
      <w:r>
        <w:rPr>
          <w:rFonts w:ascii="Times New Roman"/>
          <w:color w:val="2D2D2D"/>
          <w:spacing w:val="15"/>
          <w:sz w:val="23"/>
        </w:rPr>
        <w:t xml:space="preserve"> </w:t>
      </w:r>
      <w:r>
        <w:rPr>
          <w:rFonts w:ascii="Times New Roman"/>
          <w:color w:val="2D2D2D"/>
          <w:sz w:val="23"/>
        </w:rPr>
        <w:t>Department</w:t>
      </w:r>
      <w:r>
        <w:rPr>
          <w:rFonts w:ascii="Times New Roman"/>
          <w:color w:val="2D2D2D"/>
          <w:spacing w:val="36"/>
          <w:sz w:val="23"/>
        </w:rPr>
        <w:t xml:space="preserve"> </w:t>
      </w:r>
      <w:r>
        <w:rPr>
          <w:rFonts w:ascii="Times New Roman"/>
          <w:color w:val="2D2D2D"/>
          <w:sz w:val="23"/>
        </w:rPr>
        <w:t>of</w:t>
      </w:r>
      <w:r>
        <w:rPr>
          <w:rFonts w:ascii="Times New Roman"/>
          <w:color w:val="2D2D2D"/>
          <w:spacing w:val="1"/>
          <w:sz w:val="23"/>
        </w:rPr>
        <w:t xml:space="preserve"> </w:t>
      </w:r>
      <w:r>
        <w:rPr>
          <w:rFonts w:ascii="Times New Roman"/>
          <w:color w:val="2D2D2D"/>
          <w:sz w:val="23"/>
        </w:rPr>
        <w:t>Agriculture,</w:t>
      </w:r>
      <w:r>
        <w:rPr>
          <w:rFonts w:ascii="Times New Roman"/>
          <w:color w:val="2D2D2D"/>
          <w:w w:val="101"/>
          <w:sz w:val="23"/>
        </w:rPr>
        <w:t xml:space="preserve"> </w:t>
      </w:r>
      <w:r>
        <w:rPr>
          <w:rFonts w:ascii="Times New Roman"/>
          <w:color w:val="2D2D2D"/>
          <w:sz w:val="23"/>
        </w:rPr>
        <w:t>Fisheries</w:t>
      </w:r>
      <w:r>
        <w:rPr>
          <w:rFonts w:ascii="Times New Roman"/>
          <w:color w:val="2D2D2D"/>
          <w:spacing w:val="26"/>
          <w:sz w:val="23"/>
        </w:rPr>
        <w:t xml:space="preserve"> </w:t>
      </w:r>
      <w:r>
        <w:rPr>
          <w:rFonts w:ascii="Times New Roman"/>
          <w:color w:val="2D2D2D"/>
          <w:sz w:val="23"/>
        </w:rPr>
        <w:t>and</w:t>
      </w:r>
      <w:r>
        <w:rPr>
          <w:rFonts w:ascii="Times New Roman"/>
          <w:color w:val="2D2D2D"/>
          <w:spacing w:val="16"/>
          <w:sz w:val="23"/>
        </w:rPr>
        <w:t xml:space="preserve"> </w:t>
      </w:r>
      <w:r>
        <w:rPr>
          <w:rFonts w:ascii="Times New Roman"/>
          <w:color w:val="2D2D2D"/>
          <w:sz w:val="23"/>
        </w:rPr>
        <w:t>Forestry</w:t>
      </w:r>
      <w:r>
        <w:rPr>
          <w:rFonts w:ascii="Times New Roman"/>
          <w:color w:val="2D2D2D"/>
          <w:spacing w:val="37"/>
          <w:sz w:val="23"/>
        </w:rPr>
        <w:t xml:space="preserve"> </w:t>
      </w:r>
      <w:r>
        <w:rPr>
          <w:rFonts w:ascii="Times New Roman"/>
          <w:color w:val="2D2D2D"/>
          <w:sz w:val="23"/>
        </w:rPr>
        <w:t>(DAFF)</w:t>
      </w:r>
      <w:r>
        <w:rPr>
          <w:rFonts w:ascii="Times New Roman"/>
          <w:color w:val="2D2D2D"/>
          <w:spacing w:val="22"/>
          <w:sz w:val="23"/>
        </w:rPr>
        <w:t xml:space="preserve"> </w:t>
      </w:r>
      <w:r>
        <w:rPr>
          <w:rFonts w:ascii="Times New Roman"/>
          <w:color w:val="2D2D2D"/>
          <w:sz w:val="23"/>
        </w:rPr>
        <w:t>for</w:t>
      </w:r>
      <w:r>
        <w:rPr>
          <w:rFonts w:ascii="Times New Roman"/>
          <w:color w:val="2D2D2D"/>
          <w:spacing w:val="6"/>
          <w:sz w:val="23"/>
        </w:rPr>
        <w:t xml:space="preserve"> </w:t>
      </w:r>
      <w:r>
        <w:rPr>
          <w:rFonts w:ascii="Times New Roman"/>
          <w:color w:val="2D2D2D"/>
          <w:sz w:val="23"/>
        </w:rPr>
        <w:t>the</w:t>
      </w:r>
      <w:r>
        <w:rPr>
          <w:rFonts w:ascii="Times New Roman"/>
          <w:color w:val="2D2D2D"/>
          <w:spacing w:val="16"/>
          <w:sz w:val="23"/>
        </w:rPr>
        <w:t xml:space="preserve"> </w:t>
      </w:r>
      <w:r>
        <w:rPr>
          <w:rFonts w:ascii="Times New Roman"/>
          <w:color w:val="2D2D2D"/>
          <w:sz w:val="23"/>
        </w:rPr>
        <w:t>revenue</w:t>
      </w:r>
      <w:r>
        <w:rPr>
          <w:rFonts w:ascii="Times New Roman"/>
          <w:color w:val="2D2D2D"/>
          <w:spacing w:val="24"/>
          <w:sz w:val="23"/>
        </w:rPr>
        <w:t xml:space="preserve"> </w:t>
      </w:r>
      <w:r>
        <w:rPr>
          <w:rFonts w:ascii="Times New Roman"/>
          <w:color w:val="2D2D2D"/>
          <w:sz w:val="23"/>
        </w:rPr>
        <w:t>proposals</w:t>
      </w:r>
      <w:r>
        <w:rPr>
          <w:rFonts w:ascii="Times New Roman"/>
          <w:color w:val="2D2D2D"/>
          <w:spacing w:val="31"/>
          <w:sz w:val="23"/>
        </w:rPr>
        <w:t xml:space="preserve"> </w:t>
      </w:r>
      <w:r>
        <w:rPr>
          <w:rFonts w:ascii="Times New Roman"/>
          <w:color w:val="2D2D2D"/>
          <w:sz w:val="23"/>
        </w:rPr>
        <w:t>in</w:t>
      </w:r>
      <w:r>
        <w:rPr>
          <w:rFonts w:ascii="Times New Roman"/>
          <w:color w:val="2D2D2D"/>
          <w:spacing w:val="2"/>
          <w:sz w:val="23"/>
        </w:rPr>
        <w:t xml:space="preserve"> </w:t>
      </w:r>
      <w:r>
        <w:rPr>
          <w:rFonts w:ascii="Times New Roman"/>
          <w:color w:val="2D2D2D"/>
          <w:sz w:val="23"/>
        </w:rPr>
        <w:t>the</w:t>
      </w:r>
      <w:r>
        <w:rPr>
          <w:rFonts w:ascii="Times New Roman"/>
          <w:color w:val="2D2D2D"/>
          <w:spacing w:val="18"/>
          <w:sz w:val="23"/>
        </w:rPr>
        <w:t xml:space="preserve"> </w:t>
      </w:r>
      <w:r>
        <w:rPr>
          <w:rFonts w:ascii="Times New Roman"/>
          <w:color w:val="2D2D2D"/>
          <w:sz w:val="23"/>
        </w:rPr>
        <w:t>Budget</w:t>
      </w:r>
      <w:r>
        <w:rPr>
          <w:rFonts w:ascii="Times New Roman"/>
          <w:color w:val="2D2D2D"/>
          <w:spacing w:val="22"/>
          <w:sz w:val="23"/>
        </w:rPr>
        <w:t xml:space="preserve"> </w:t>
      </w:r>
      <w:r>
        <w:rPr>
          <w:rFonts w:ascii="Times New Roman"/>
          <w:color w:val="2D2D2D"/>
          <w:sz w:val="23"/>
        </w:rPr>
        <w:t>Package,</w:t>
      </w:r>
      <w:r>
        <w:rPr>
          <w:rFonts w:ascii="Times New Roman"/>
          <w:color w:val="2D2D2D"/>
          <w:spacing w:val="45"/>
          <w:sz w:val="23"/>
        </w:rPr>
        <w:t xml:space="preserve"> </w:t>
      </w:r>
      <w:r>
        <w:rPr>
          <w:rFonts w:ascii="Times New Roman"/>
          <w:i/>
          <w:color w:val="2D2D2D"/>
          <w:sz w:val="23"/>
        </w:rPr>
        <w:t>Towards</w:t>
      </w:r>
      <w:r>
        <w:rPr>
          <w:rFonts w:ascii="Times New Roman"/>
          <w:i/>
          <w:color w:val="2D2D2D"/>
          <w:spacing w:val="6"/>
          <w:sz w:val="23"/>
        </w:rPr>
        <w:t xml:space="preserve"> </w:t>
      </w:r>
      <w:r>
        <w:rPr>
          <w:rFonts w:ascii="Times New Roman"/>
          <w:i/>
          <w:color w:val="2D2D2D"/>
          <w:sz w:val="23"/>
        </w:rPr>
        <w:t>a</w:t>
      </w:r>
      <w:r>
        <w:rPr>
          <w:rFonts w:ascii="Times New Roman"/>
          <w:i/>
          <w:color w:val="2D2D2D"/>
          <w:w w:val="104"/>
          <w:sz w:val="23"/>
        </w:rPr>
        <w:t xml:space="preserve"> </w:t>
      </w:r>
      <w:r>
        <w:rPr>
          <w:rFonts w:ascii="Times New Roman"/>
          <w:i/>
          <w:color w:val="2D2D2D"/>
          <w:sz w:val="23"/>
        </w:rPr>
        <w:t>Strengthened</w:t>
      </w:r>
      <w:r>
        <w:rPr>
          <w:rFonts w:ascii="Times New Roman"/>
          <w:i/>
          <w:color w:val="2D2D2D"/>
          <w:spacing w:val="50"/>
          <w:sz w:val="23"/>
        </w:rPr>
        <w:t xml:space="preserve"> </w:t>
      </w:r>
      <w:r>
        <w:rPr>
          <w:rFonts w:ascii="Times New Roman"/>
          <w:i/>
          <w:color w:val="2D2D2D"/>
          <w:sz w:val="23"/>
        </w:rPr>
        <w:t>and</w:t>
      </w:r>
      <w:r>
        <w:rPr>
          <w:rFonts w:ascii="Times New Roman"/>
          <w:i/>
          <w:color w:val="2D2D2D"/>
          <w:spacing w:val="15"/>
          <w:sz w:val="23"/>
        </w:rPr>
        <w:t xml:space="preserve"> </w:t>
      </w:r>
      <w:r>
        <w:rPr>
          <w:rFonts w:ascii="Times New Roman"/>
          <w:i/>
          <w:color w:val="2D2D2D"/>
          <w:sz w:val="23"/>
        </w:rPr>
        <w:t>Sustainably</w:t>
      </w:r>
      <w:r>
        <w:rPr>
          <w:rFonts w:ascii="Times New Roman"/>
          <w:i/>
          <w:color w:val="2D2D2D"/>
          <w:spacing w:val="26"/>
          <w:sz w:val="23"/>
        </w:rPr>
        <w:t xml:space="preserve"> </w:t>
      </w:r>
      <w:r>
        <w:rPr>
          <w:rFonts w:ascii="Times New Roman"/>
          <w:i/>
          <w:color w:val="2D2D2D"/>
          <w:sz w:val="23"/>
        </w:rPr>
        <w:t>Funded</w:t>
      </w:r>
      <w:r>
        <w:rPr>
          <w:rFonts w:ascii="Times New Roman"/>
          <w:i/>
          <w:color w:val="2D2D2D"/>
          <w:spacing w:val="37"/>
          <w:sz w:val="23"/>
        </w:rPr>
        <w:t xml:space="preserve"> </w:t>
      </w:r>
      <w:r>
        <w:rPr>
          <w:rFonts w:ascii="Times New Roman"/>
          <w:i/>
          <w:color w:val="2D2D2D"/>
          <w:sz w:val="23"/>
        </w:rPr>
        <w:t>Biosecurity</w:t>
      </w:r>
      <w:r>
        <w:rPr>
          <w:rFonts w:ascii="Times New Roman"/>
          <w:i/>
          <w:color w:val="2D2D2D"/>
          <w:spacing w:val="42"/>
          <w:sz w:val="23"/>
        </w:rPr>
        <w:t xml:space="preserve"> </w:t>
      </w:r>
      <w:r>
        <w:rPr>
          <w:rFonts w:ascii="Times New Roman"/>
          <w:i/>
          <w:color w:val="2D2D2D"/>
          <w:sz w:val="23"/>
        </w:rPr>
        <w:t>System.</w:t>
      </w:r>
    </w:p>
    <w:p w:rsidR="00BA477A" w:rsidRDefault="00502414">
      <w:pPr>
        <w:pStyle w:val="BodyText"/>
        <w:spacing w:before="123" w:line="269" w:lineRule="auto"/>
        <w:ind w:left="195" w:right="72" w:firstLine="9"/>
      </w:pPr>
      <w:r>
        <w:rPr>
          <w:color w:val="2D2D2D"/>
        </w:rPr>
        <w:t>I</w:t>
      </w:r>
      <w:r>
        <w:rPr>
          <w:color w:val="2D2D2D"/>
          <w:spacing w:val="18"/>
        </w:rPr>
        <w:t xml:space="preserve"> </w:t>
      </w:r>
      <w:r>
        <w:rPr>
          <w:color w:val="2D2D2D"/>
        </w:rPr>
        <w:t>am</w:t>
      </w:r>
      <w:r>
        <w:rPr>
          <w:color w:val="2D2D2D"/>
          <w:spacing w:val="17"/>
        </w:rPr>
        <w:t xml:space="preserve"> </w:t>
      </w:r>
      <w:r>
        <w:rPr>
          <w:color w:val="2D2D2D"/>
        </w:rPr>
        <w:t>satisfied</w:t>
      </w:r>
      <w:r>
        <w:rPr>
          <w:color w:val="2D2D2D"/>
          <w:spacing w:val="13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8"/>
        </w:rPr>
        <w:t xml:space="preserve"> </w:t>
      </w:r>
      <w:r>
        <w:rPr>
          <w:color w:val="2D2D2D"/>
        </w:rPr>
        <w:t>IA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addresses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7"/>
        </w:rPr>
        <w:t xml:space="preserve"> </w:t>
      </w:r>
      <w:r>
        <w:rPr>
          <w:color w:val="2D2D2D"/>
        </w:rPr>
        <w:t>majority</w:t>
      </w:r>
      <w:r>
        <w:rPr>
          <w:color w:val="2D2D2D"/>
          <w:spacing w:val="39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8"/>
        </w:rPr>
        <w:t xml:space="preserve"> </w:t>
      </w:r>
      <w:r>
        <w:rPr>
          <w:color w:val="2D2D2D"/>
        </w:rPr>
        <w:t>concerns</w:t>
      </w:r>
      <w:r>
        <w:rPr>
          <w:color w:val="2D2D2D"/>
          <w:spacing w:val="18"/>
        </w:rPr>
        <w:t xml:space="preserve"> </w:t>
      </w:r>
      <w:r>
        <w:rPr>
          <w:color w:val="2D2D2D"/>
        </w:rPr>
        <w:t>raised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in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your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letter</w:t>
      </w:r>
      <w:r>
        <w:rPr>
          <w:color w:val="2D2D2D"/>
          <w:spacing w:val="15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14</w:t>
      </w:r>
      <w:r>
        <w:rPr>
          <w:color w:val="2D2D2D"/>
          <w:spacing w:val="-18"/>
        </w:rPr>
        <w:t xml:space="preserve"> </w:t>
      </w:r>
      <w:r>
        <w:rPr>
          <w:color w:val="2D2D2D"/>
        </w:rPr>
        <w:t>April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2023,</w:t>
      </w:r>
      <w:r>
        <w:rPr>
          <w:color w:val="2D2D2D"/>
          <w:w w:val="103"/>
        </w:rPr>
        <w:t xml:space="preserve"> </w:t>
      </w:r>
      <w:proofErr w:type="gramStart"/>
      <w:r>
        <w:rPr>
          <w:color w:val="2D2D2D"/>
        </w:rPr>
        <w:t>noting</w:t>
      </w:r>
      <w:proofErr w:type="gramEnd"/>
      <w:r>
        <w:rPr>
          <w:color w:val="2D2D2D"/>
          <w:spacing w:val="21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9"/>
        </w:rPr>
        <w:t xml:space="preserve"> </w:t>
      </w:r>
      <w:r>
        <w:rPr>
          <w:color w:val="2D2D2D"/>
        </w:rPr>
        <w:t>challenges</w:t>
      </w:r>
      <w:r>
        <w:rPr>
          <w:color w:val="2D2D2D"/>
          <w:spacing w:val="26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quantifying</w:t>
      </w:r>
      <w:r>
        <w:rPr>
          <w:color w:val="2D2D2D"/>
          <w:spacing w:val="25"/>
        </w:rPr>
        <w:t xml:space="preserve"> </w:t>
      </w:r>
      <w:r>
        <w:rPr>
          <w:color w:val="2D2D2D"/>
        </w:rPr>
        <w:t>regulatory</w:t>
      </w:r>
      <w:r>
        <w:rPr>
          <w:color w:val="2D2D2D"/>
          <w:spacing w:val="39"/>
        </w:rPr>
        <w:t xml:space="preserve"> </w:t>
      </w:r>
      <w:r>
        <w:rPr>
          <w:color w:val="2D2D2D"/>
        </w:rPr>
        <w:t>costs</w:t>
      </w:r>
      <w:r>
        <w:rPr>
          <w:color w:val="2D2D2D"/>
          <w:spacing w:val="8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24"/>
        </w:rPr>
        <w:t xml:space="preserve"> </w:t>
      </w:r>
      <w:r>
        <w:rPr>
          <w:color w:val="2D2D2D"/>
        </w:rPr>
        <w:t>offsetting</w:t>
      </w:r>
      <w:r>
        <w:rPr>
          <w:color w:val="2D2D2D"/>
          <w:spacing w:val="21"/>
        </w:rPr>
        <w:t xml:space="preserve"> </w:t>
      </w:r>
      <w:r>
        <w:rPr>
          <w:color w:val="2D2D2D"/>
        </w:rPr>
        <w:t>benefits.</w:t>
      </w:r>
      <w:r>
        <w:rPr>
          <w:color w:val="2D2D2D"/>
          <w:spacing w:val="36"/>
        </w:rPr>
        <w:t xml:space="preserve"> </w:t>
      </w:r>
      <w:r>
        <w:rPr>
          <w:color w:val="2D2D2D"/>
        </w:rPr>
        <w:t>Our</w:t>
      </w:r>
      <w:r>
        <w:rPr>
          <w:color w:val="2D2D2D"/>
          <w:spacing w:val="11"/>
        </w:rPr>
        <w:t xml:space="preserve"> </w:t>
      </w:r>
      <w:r>
        <w:rPr>
          <w:color w:val="2D2D2D"/>
        </w:rPr>
        <w:t>proposed consultation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process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with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key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stakeholders</w:t>
      </w:r>
      <w:r>
        <w:rPr>
          <w:color w:val="2D2D2D"/>
          <w:spacing w:val="26"/>
        </w:rPr>
        <w:t xml:space="preserve"> </w:t>
      </w:r>
      <w:r>
        <w:rPr>
          <w:color w:val="2D2D2D"/>
        </w:rPr>
        <w:t>on</w:t>
      </w:r>
      <w:r>
        <w:rPr>
          <w:color w:val="2D2D2D"/>
          <w:spacing w:val="17"/>
        </w:rPr>
        <w:t xml:space="preserve"> </w:t>
      </w:r>
      <w:r>
        <w:rPr>
          <w:color w:val="2D2D2D"/>
        </w:rPr>
        <w:t>implementation</w:t>
      </w:r>
      <w:r>
        <w:rPr>
          <w:color w:val="2D2D2D"/>
          <w:spacing w:val="32"/>
        </w:rPr>
        <w:t xml:space="preserve"> </w:t>
      </w:r>
      <w:r>
        <w:rPr>
          <w:color w:val="2D2D2D"/>
        </w:rPr>
        <w:t>arrangements</w:t>
      </w:r>
      <w:r>
        <w:rPr>
          <w:color w:val="2D2D2D"/>
          <w:spacing w:val="30"/>
        </w:rPr>
        <w:t xml:space="preserve"> </w:t>
      </w:r>
      <w:r>
        <w:rPr>
          <w:color w:val="2D2D2D"/>
        </w:rPr>
        <w:t>will</w:t>
      </w:r>
      <w:r>
        <w:rPr>
          <w:color w:val="2D2D2D"/>
          <w:spacing w:val="21"/>
        </w:rPr>
        <w:t xml:space="preserve"> </w:t>
      </w:r>
      <w:r>
        <w:rPr>
          <w:color w:val="2D2D2D"/>
        </w:rPr>
        <w:t>provide</w:t>
      </w:r>
      <w:r>
        <w:rPr>
          <w:color w:val="2D2D2D"/>
        </w:rPr>
        <w:t xml:space="preserve"> greater</w:t>
      </w:r>
      <w:r>
        <w:rPr>
          <w:color w:val="2D2D2D"/>
          <w:spacing w:val="19"/>
        </w:rPr>
        <w:t xml:space="preserve"> </w:t>
      </w:r>
      <w:r>
        <w:rPr>
          <w:color w:val="2D2D2D"/>
        </w:rPr>
        <w:t>clarity.</w:t>
      </w:r>
      <w:r>
        <w:rPr>
          <w:color w:val="2D2D2D"/>
          <w:spacing w:val="24"/>
        </w:rPr>
        <w:t xml:space="preserve"> </w:t>
      </w:r>
      <w:r>
        <w:rPr>
          <w:color w:val="2D2D2D"/>
          <w:sz w:val="24"/>
        </w:rPr>
        <w:t>It</w:t>
      </w:r>
      <w:r>
        <w:rPr>
          <w:color w:val="2D2D2D"/>
          <w:spacing w:val="15"/>
          <w:sz w:val="24"/>
        </w:rPr>
        <w:t xml:space="preserve"> </w:t>
      </w:r>
      <w:r>
        <w:rPr>
          <w:color w:val="2D2D2D"/>
        </w:rPr>
        <w:t>is</w:t>
      </w:r>
      <w:r>
        <w:rPr>
          <w:color w:val="2D2D2D"/>
          <w:spacing w:val="6"/>
        </w:rPr>
        <w:t xml:space="preserve"> </w:t>
      </w:r>
      <w:r>
        <w:rPr>
          <w:color w:val="2D2D2D"/>
        </w:rPr>
        <w:t>our</w:t>
      </w:r>
      <w:r>
        <w:rPr>
          <w:color w:val="2D2D2D"/>
          <w:spacing w:val="16"/>
        </w:rPr>
        <w:t xml:space="preserve"> </w:t>
      </w:r>
      <w:r>
        <w:rPr>
          <w:color w:val="2D2D2D"/>
        </w:rPr>
        <w:t>expectation</w:t>
      </w:r>
      <w:r>
        <w:rPr>
          <w:color w:val="2D2D2D"/>
          <w:spacing w:val="22"/>
        </w:rPr>
        <w:t xml:space="preserve"> </w:t>
      </w:r>
      <w:r>
        <w:rPr>
          <w:color w:val="2D2D2D"/>
        </w:rPr>
        <w:t>that</w:t>
      </w:r>
      <w:r>
        <w:rPr>
          <w:color w:val="2D2D2D"/>
          <w:spacing w:val="17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6"/>
        </w:rPr>
        <w:t xml:space="preserve"> </w:t>
      </w:r>
      <w:r>
        <w:rPr>
          <w:color w:val="2D2D2D"/>
        </w:rPr>
        <w:t>annual</w:t>
      </w:r>
      <w:r>
        <w:rPr>
          <w:color w:val="2D2D2D"/>
          <w:spacing w:val="22"/>
        </w:rPr>
        <w:t xml:space="preserve"> </w:t>
      </w:r>
      <w:r>
        <w:rPr>
          <w:color w:val="2D2D2D"/>
        </w:rPr>
        <w:t>regulatory</w:t>
      </w:r>
      <w:r>
        <w:rPr>
          <w:color w:val="2D2D2D"/>
          <w:spacing w:val="24"/>
        </w:rPr>
        <w:t xml:space="preserve"> </w:t>
      </w:r>
      <w:r>
        <w:rPr>
          <w:color w:val="2D2D2D"/>
        </w:rPr>
        <w:t>cost</w:t>
      </w:r>
      <w:r>
        <w:rPr>
          <w:color w:val="2D2D2D"/>
          <w:spacing w:val="13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5"/>
        </w:rPr>
        <w:t xml:space="preserve"> </w:t>
      </w:r>
      <w:r>
        <w:rPr>
          <w:color w:val="2D2D2D"/>
        </w:rPr>
        <w:t>these</w:t>
      </w:r>
      <w:r>
        <w:rPr>
          <w:color w:val="2D2D2D"/>
          <w:spacing w:val="23"/>
        </w:rPr>
        <w:t xml:space="preserve"> </w:t>
      </w:r>
      <w:r>
        <w:rPr>
          <w:color w:val="2D2D2D"/>
        </w:rPr>
        <w:t>revenue</w:t>
      </w:r>
      <w:r>
        <w:rPr>
          <w:color w:val="2D2D2D"/>
          <w:spacing w:val="26"/>
        </w:rPr>
        <w:t xml:space="preserve"> </w:t>
      </w:r>
      <w:r>
        <w:rPr>
          <w:color w:val="2D2D2D"/>
        </w:rPr>
        <w:t>measures</w:t>
      </w:r>
      <w:r>
        <w:rPr>
          <w:color w:val="2D2D2D"/>
          <w:w w:val="101"/>
        </w:rPr>
        <w:t xml:space="preserve"> </w:t>
      </w:r>
      <w:r>
        <w:rPr>
          <w:color w:val="2D2D2D"/>
        </w:rPr>
        <w:t>will</w:t>
      </w:r>
      <w:r>
        <w:rPr>
          <w:color w:val="2D2D2D"/>
          <w:spacing w:val="15"/>
        </w:rPr>
        <w:t xml:space="preserve"> </w:t>
      </w:r>
      <w:r>
        <w:rPr>
          <w:color w:val="2D2D2D"/>
        </w:rPr>
        <w:t>be</w:t>
      </w:r>
      <w:r>
        <w:rPr>
          <w:color w:val="2D2D2D"/>
          <w:spacing w:val="16"/>
        </w:rPr>
        <w:t xml:space="preserve"> </w:t>
      </w:r>
      <w:r>
        <w:rPr>
          <w:color w:val="2D2D2D"/>
        </w:rPr>
        <w:t>negligible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(and</w:t>
      </w:r>
      <w:r>
        <w:rPr>
          <w:color w:val="2D2D2D"/>
          <w:spacing w:val="17"/>
        </w:rPr>
        <w:t xml:space="preserve"> </w:t>
      </w:r>
      <w:r>
        <w:rPr>
          <w:color w:val="2D2D2D"/>
        </w:rPr>
        <w:t>less</w:t>
      </w:r>
      <w:r>
        <w:rPr>
          <w:color w:val="2D2D2D"/>
          <w:spacing w:val="12"/>
        </w:rPr>
        <w:t xml:space="preserve"> </w:t>
      </w:r>
      <w:r>
        <w:rPr>
          <w:color w:val="2D2D2D"/>
        </w:rPr>
        <w:t>than</w:t>
      </w:r>
      <w:r>
        <w:rPr>
          <w:color w:val="2D2D2D"/>
          <w:spacing w:val="24"/>
        </w:rPr>
        <w:t xml:space="preserve"> </w:t>
      </w:r>
      <w:r>
        <w:rPr>
          <w:color w:val="2D2D2D"/>
        </w:rPr>
        <w:t>$1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million</w:t>
      </w:r>
      <w:r>
        <w:rPr>
          <w:color w:val="2D2D2D"/>
          <w:spacing w:val="15"/>
        </w:rPr>
        <w:t xml:space="preserve"> </w:t>
      </w:r>
      <w:r>
        <w:rPr>
          <w:color w:val="2D2D2D"/>
        </w:rPr>
        <w:t>per</w:t>
      </w:r>
      <w:r>
        <w:rPr>
          <w:color w:val="2D2D2D"/>
          <w:spacing w:val="19"/>
        </w:rPr>
        <w:t xml:space="preserve"> </w:t>
      </w:r>
      <w:r>
        <w:rPr>
          <w:color w:val="2D2D2D"/>
        </w:rPr>
        <w:t>year).</w:t>
      </w:r>
    </w:p>
    <w:p w:rsidR="00BA477A" w:rsidRDefault="00502414">
      <w:pPr>
        <w:spacing w:before="122" w:line="274" w:lineRule="auto"/>
        <w:ind w:left="195" w:right="7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D2D2D"/>
          <w:sz w:val="23"/>
        </w:rPr>
        <w:t>I</w:t>
      </w:r>
      <w:r>
        <w:rPr>
          <w:rFonts w:ascii="Times New Roman"/>
          <w:color w:val="2D2D2D"/>
          <w:spacing w:val="17"/>
          <w:sz w:val="23"/>
        </w:rPr>
        <w:t xml:space="preserve"> </w:t>
      </w:r>
      <w:r>
        <w:rPr>
          <w:rFonts w:ascii="Times New Roman"/>
          <w:color w:val="2D2D2D"/>
          <w:sz w:val="23"/>
        </w:rPr>
        <w:t>am</w:t>
      </w:r>
      <w:r>
        <w:rPr>
          <w:rFonts w:ascii="Times New Roman"/>
          <w:color w:val="2D2D2D"/>
          <w:spacing w:val="19"/>
          <w:sz w:val="23"/>
        </w:rPr>
        <w:t xml:space="preserve"> </w:t>
      </w:r>
      <w:r>
        <w:rPr>
          <w:rFonts w:ascii="Times New Roman"/>
          <w:color w:val="2D2D2D"/>
          <w:sz w:val="23"/>
        </w:rPr>
        <w:t>satisfied</w:t>
      </w:r>
      <w:r>
        <w:rPr>
          <w:rFonts w:ascii="Times New Roman"/>
          <w:color w:val="2D2D2D"/>
          <w:spacing w:val="15"/>
          <w:sz w:val="23"/>
        </w:rPr>
        <w:t xml:space="preserve"> </w:t>
      </w:r>
      <w:r>
        <w:rPr>
          <w:rFonts w:ascii="Times New Roman"/>
          <w:color w:val="2D2D2D"/>
          <w:sz w:val="23"/>
        </w:rPr>
        <w:t>the</w:t>
      </w:r>
      <w:r>
        <w:rPr>
          <w:rFonts w:ascii="Times New Roman"/>
          <w:color w:val="2D2D2D"/>
          <w:spacing w:val="19"/>
          <w:sz w:val="23"/>
        </w:rPr>
        <w:t xml:space="preserve"> </w:t>
      </w:r>
      <w:r>
        <w:rPr>
          <w:rFonts w:ascii="Times New Roman"/>
          <w:color w:val="2D2D2D"/>
          <w:sz w:val="23"/>
        </w:rPr>
        <w:t>IA</w:t>
      </w:r>
      <w:r>
        <w:rPr>
          <w:rFonts w:ascii="Times New Roman"/>
          <w:color w:val="2D2D2D"/>
          <w:spacing w:val="9"/>
          <w:sz w:val="23"/>
        </w:rPr>
        <w:t xml:space="preserve"> </w:t>
      </w:r>
      <w:r>
        <w:rPr>
          <w:rFonts w:ascii="Times New Roman"/>
          <w:color w:val="2D2D2D"/>
          <w:sz w:val="23"/>
        </w:rPr>
        <w:t>is</w:t>
      </w:r>
      <w:r>
        <w:rPr>
          <w:rFonts w:ascii="Times New Roman"/>
          <w:color w:val="2D2D2D"/>
          <w:spacing w:val="8"/>
          <w:sz w:val="23"/>
        </w:rPr>
        <w:t xml:space="preserve"> </w:t>
      </w:r>
      <w:r>
        <w:rPr>
          <w:rFonts w:ascii="Times New Roman"/>
          <w:color w:val="2D2D2D"/>
          <w:sz w:val="23"/>
        </w:rPr>
        <w:t>consistent</w:t>
      </w:r>
      <w:r>
        <w:rPr>
          <w:rFonts w:ascii="Times New Roman"/>
          <w:color w:val="2D2D2D"/>
          <w:spacing w:val="15"/>
          <w:sz w:val="23"/>
        </w:rPr>
        <w:t xml:space="preserve"> </w:t>
      </w:r>
      <w:r>
        <w:rPr>
          <w:rFonts w:ascii="Times New Roman"/>
          <w:color w:val="2D2D2D"/>
          <w:sz w:val="23"/>
        </w:rPr>
        <w:t>with</w:t>
      </w:r>
      <w:r>
        <w:rPr>
          <w:rFonts w:ascii="Times New Roman"/>
          <w:color w:val="2D2D2D"/>
          <w:spacing w:val="19"/>
          <w:sz w:val="23"/>
        </w:rPr>
        <w:t xml:space="preserve"> </w:t>
      </w:r>
      <w:r>
        <w:rPr>
          <w:rFonts w:ascii="Times New Roman"/>
          <w:color w:val="2D2D2D"/>
          <w:sz w:val="23"/>
        </w:rPr>
        <w:t>the</w:t>
      </w:r>
      <w:r>
        <w:rPr>
          <w:rFonts w:ascii="Times New Roman"/>
          <w:color w:val="2D2D2D"/>
          <w:spacing w:val="25"/>
          <w:sz w:val="23"/>
        </w:rPr>
        <w:t xml:space="preserve"> </w:t>
      </w:r>
      <w:r>
        <w:rPr>
          <w:rFonts w:ascii="Times New Roman"/>
          <w:color w:val="2D2D2D"/>
          <w:sz w:val="23"/>
        </w:rPr>
        <w:t>six principles</w:t>
      </w:r>
      <w:r>
        <w:rPr>
          <w:rFonts w:ascii="Times New Roman"/>
          <w:color w:val="2D2D2D"/>
          <w:spacing w:val="34"/>
          <w:sz w:val="23"/>
        </w:rPr>
        <w:t xml:space="preserve"> </w:t>
      </w:r>
      <w:r>
        <w:rPr>
          <w:rFonts w:ascii="Times New Roman"/>
          <w:color w:val="2D2D2D"/>
          <w:sz w:val="23"/>
        </w:rPr>
        <w:t>for</w:t>
      </w:r>
      <w:r>
        <w:rPr>
          <w:rFonts w:ascii="Times New Roman"/>
          <w:color w:val="2D2D2D"/>
          <w:spacing w:val="4"/>
          <w:sz w:val="23"/>
        </w:rPr>
        <w:t xml:space="preserve"> </w:t>
      </w:r>
      <w:r>
        <w:rPr>
          <w:rFonts w:ascii="Times New Roman"/>
          <w:color w:val="2D2D2D"/>
          <w:sz w:val="23"/>
        </w:rPr>
        <w:t>Australian</w:t>
      </w:r>
      <w:r>
        <w:rPr>
          <w:rFonts w:ascii="Times New Roman"/>
          <w:color w:val="2D2D2D"/>
          <w:spacing w:val="40"/>
          <w:sz w:val="23"/>
        </w:rPr>
        <w:t xml:space="preserve"> </w:t>
      </w:r>
      <w:r>
        <w:rPr>
          <w:rFonts w:ascii="Times New Roman"/>
          <w:color w:val="2D2D2D"/>
          <w:sz w:val="23"/>
        </w:rPr>
        <w:t>Government</w:t>
      </w:r>
      <w:r>
        <w:rPr>
          <w:rFonts w:ascii="Times New Roman"/>
          <w:color w:val="2D2D2D"/>
          <w:spacing w:val="25"/>
          <w:sz w:val="23"/>
        </w:rPr>
        <w:t xml:space="preserve"> </w:t>
      </w:r>
      <w:r>
        <w:rPr>
          <w:rFonts w:ascii="Times New Roman"/>
          <w:color w:val="2D2D2D"/>
          <w:sz w:val="23"/>
        </w:rPr>
        <w:t>policy makers</w:t>
      </w:r>
      <w:r>
        <w:rPr>
          <w:rFonts w:ascii="Times New Roman"/>
          <w:color w:val="2D2D2D"/>
          <w:spacing w:val="26"/>
          <w:sz w:val="23"/>
        </w:rPr>
        <w:t xml:space="preserve"> </w:t>
      </w:r>
      <w:r>
        <w:rPr>
          <w:rFonts w:ascii="Times New Roman"/>
          <w:color w:val="2D2D2D"/>
          <w:sz w:val="23"/>
        </w:rPr>
        <w:t>as</w:t>
      </w:r>
      <w:r>
        <w:rPr>
          <w:rFonts w:ascii="Times New Roman"/>
          <w:color w:val="2D2D2D"/>
          <w:spacing w:val="14"/>
          <w:sz w:val="23"/>
        </w:rPr>
        <w:t xml:space="preserve"> </w:t>
      </w:r>
      <w:r>
        <w:rPr>
          <w:rFonts w:ascii="Times New Roman"/>
          <w:color w:val="2D2D2D"/>
          <w:sz w:val="23"/>
        </w:rPr>
        <w:t>specified</w:t>
      </w:r>
      <w:r>
        <w:rPr>
          <w:rFonts w:ascii="Times New Roman"/>
          <w:color w:val="2D2D2D"/>
          <w:spacing w:val="31"/>
          <w:sz w:val="23"/>
        </w:rPr>
        <w:t xml:space="preserve"> </w:t>
      </w:r>
      <w:r>
        <w:rPr>
          <w:rFonts w:ascii="Times New Roman"/>
          <w:color w:val="2D2D2D"/>
          <w:sz w:val="23"/>
        </w:rPr>
        <w:t>in</w:t>
      </w:r>
      <w:r>
        <w:rPr>
          <w:rFonts w:ascii="Times New Roman"/>
          <w:color w:val="2D2D2D"/>
          <w:spacing w:val="6"/>
          <w:sz w:val="23"/>
        </w:rPr>
        <w:t xml:space="preserve"> </w:t>
      </w:r>
      <w:r>
        <w:rPr>
          <w:rFonts w:ascii="Times New Roman"/>
          <w:color w:val="2D2D2D"/>
          <w:sz w:val="23"/>
        </w:rPr>
        <w:t>the</w:t>
      </w:r>
      <w:r>
        <w:rPr>
          <w:rFonts w:ascii="Times New Roman"/>
          <w:color w:val="2D2D2D"/>
          <w:spacing w:val="-8"/>
          <w:sz w:val="23"/>
        </w:rPr>
        <w:t xml:space="preserve"> </w:t>
      </w:r>
      <w:r>
        <w:rPr>
          <w:rFonts w:ascii="Times New Roman"/>
          <w:i/>
          <w:color w:val="2D2D2D"/>
          <w:sz w:val="23"/>
        </w:rPr>
        <w:t>Australian</w:t>
      </w:r>
      <w:r>
        <w:rPr>
          <w:rFonts w:ascii="Times New Roman"/>
          <w:i/>
          <w:color w:val="2D2D2D"/>
          <w:spacing w:val="54"/>
          <w:sz w:val="23"/>
        </w:rPr>
        <w:t xml:space="preserve"> </w:t>
      </w:r>
      <w:r>
        <w:rPr>
          <w:rFonts w:ascii="Times New Roman"/>
          <w:i/>
          <w:color w:val="2D2D2D"/>
          <w:sz w:val="23"/>
        </w:rPr>
        <w:t>Government</w:t>
      </w:r>
      <w:r>
        <w:rPr>
          <w:rFonts w:ascii="Times New Roman"/>
          <w:i/>
          <w:color w:val="2D2D2D"/>
          <w:spacing w:val="27"/>
          <w:sz w:val="23"/>
        </w:rPr>
        <w:t xml:space="preserve"> </w:t>
      </w:r>
      <w:r>
        <w:rPr>
          <w:rFonts w:ascii="Times New Roman"/>
          <w:i/>
          <w:color w:val="2D2D2D"/>
          <w:sz w:val="23"/>
        </w:rPr>
        <w:t>Guide</w:t>
      </w:r>
      <w:r>
        <w:rPr>
          <w:rFonts w:ascii="Times New Roman"/>
          <w:i/>
          <w:color w:val="2D2D2D"/>
          <w:spacing w:val="22"/>
          <w:sz w:val="23"/>
        </w:rPr>
        <w:t xml:space="preserve"> </w:t>
      </w:r>
      <w:r>
        <w:rPr>
          <w:rFonts w:ascii="Times New Roman"/>
          <w:i/>
          <w:color w:val="2D2D2D"/>
          <w:sz w:val="23"/>
        </w:rPr>
        <w:t>to</w:t>
      </w:r>
      <w:r>
        <w:rPr>
          <w:rFonts w:ascii="Times New Roman"/>
          <w:i/>
          <w:color w:val="2D2D2D"/>
          <w:spacing w:val="-4"/>
          <w:sz w:val="23"/>
        </w:rPr>
        <w:t xml:space="preserve"> </w:t>
      </w:r>
      <w:r>
        <w:rPr>
          <w:rFonts w:ascii="Times New Roman"/>
          <w:i/>
          <w:color w:val="2D2D2D"/>
          <w:sz w:val="23"/>
        </w:rPr>
        <w:t>Policy</w:t>
      </w:r>
      <w:r>
        <w:rPr>
          <w:rFonts w:ascii="Times New Roman"/>
          <w:i/>
          <w:color w:val="2D2D2D"/>
          <w:spacing w:val="31"/>
          <w:sz w:val="23"/>
        </w:rPr>
        <w:t xml:space="preserve"> </w:t>
      </w:r>
      <w:r>
        <w:rPr>
          <w:rFonts w:ascii="Times New Roman"/>
          <w:i/>
          <w:color w:val="2D2D2D"/>
          <w:sz w:val="23"/>
        </w:rPr>
        <w:t>Impact</w:t>
      </w:r>
      <w:r>
        <w:rPr>
          <w:rFonts w:ascii="Times New Roman"/>
          <w:i/>
          <w:color w:val="2D2D2D"/>
          <w:spacing w:val="23"/>
          <w:sz w:val="23"/>
        </w:rPr>
        <w:t xml:space="preserve"> </w:t>
      </w:r>
      <w:r>
        <w:rPr>
          <w:rFonts w:ascii="Times New Roman"/>
          <w:i/>
          <w:color w:val="2D2D2D"/>
          <w:sz w:val="23"/>
        </w:rPr>
        <w:t>Analysis.</w:t>
      </w:r>
    </w:p>
    <w:p w:rsidR="00BA477A" w:rsidRDefault="00502414">
      <w:pPr>
        <w:pStyle w:val="BodyText"/>
        <w:spacing w:before="116" w:line="271" w:lineRule="auto"/>
        <w:ind w:right="72" w:firstLine="4"/>
      </w:pPr>
      <w:r>
        <w:rPr>
          <w:color w:val="2D2D2D"/>
        </w:rPr>
        <w:t>The</w:t>
      </w:r>
      <w:r>
        <w:rPr>
          <w:color w:val="2D2D2D"/>
          <w:spacing w:val="15"/>
        </w:rPr>
        <w:t xml:space="preserve"> </w:t>
      </w:r>
      <w:r>
        <w:rPr>
          <w:color w:val="2D2D2D"/>
        </w:rPr>
        <w:t>identified</w:t>
      </w:r>
      <w:r>
        <w:rPr>
          <w:color w:val="2D2D2D"/>
          <w:spacing w:val="30"/>
        </w:rPr>
        <w:t xml:space="preserve"> </w:t>
      </w:r>
      <w:r>
        <w:rPr>
          <w:color w:val="2D2D2D"/>
        </w:rPr>
        <w:t>revenue</w:t>
      </w:r>
      <w:r>
        <w:rPr>
          <w:color w:val="2D2D2D"/>
          <w:spacing w:val="22"/>
        </w:rPr>
        <w:t xml:space="preserve"> </w:t>
      </w:r>
      <w:r>
        <w:rPr>
          <w:color w:val="2D2D2D"/>
        </w:rPr>
        <w:t>proposals</w:t>
      </w:r>
      <w:r>
        <w:rPr>
          <w:color w:val="2D2D2D"/>
          <w:spacing w:val="33"/>
        </w:rPr>
        <w:t xml:space="preserve"> </w:t>
      </w:r>
      <w:r>
        <w:rPr>
          <w:color w:val="2D2D2D"/>
        </w:rPr>
        <w:t>reflect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measures</w:t>
      </w:r>
      <w:r>
        <w:rPr>
          <w:color w:val="2D2D2D"/>
          <w:spacing w:val="22"/>
        </w:rPr>
        <w:t xml:space="preserve"> </w:t>
      </w:r>
      <w:r>
        <w:rPr>
          <w:color w:val="2D2D2D"/>
        </w:rPr>
        <w:t>remaining</w:t>
      </w:r>
      <w:r>
        <w:rPr>
          <w:color w:val="2D2D2D"/>
          <w:spacing w:val="24"/>
        </w:rPr>
        <w:t xml:space="preserve"> </w:t>
      </w:r>
      <w:r>
        <w:rPr>
          <w:color w:val="2D2D2D"/>
        </w:rPr>
        <w:t>within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scope</w:t>
      </w:r>
      <w:r>
        <w:rPr>
          <w:color w:val="2D2D2D"/>
          <w:spacing w:val="8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this</w:t>
      </w:r>
      <w:r>
        <w:rPr>
          <w:color w:val="2D2D2D"/>
          <w:spacing w:val="6"/>
        </w:rPr>
        <w:t xml:space="preserve"> </w:t>
      </w:r>
      <w:r>
        <w:rPr>
          <w:color w:val="2D2D2D"/>
        </w:rPr>
        <w:t>budget</w:t>
      </w:r>
      <w:r>
        <w:rPr>
          <w:color w:val="2D2D2D"/>
          <w:w w:val="99"/>
        </w:rPr>
        <w:t xml:space="preserve"> </w:t>
      </w:r>
      <w:r>
        <w:rPr>
          <w:color w:val="2D2D2D"/>
        </w:rPr>
        <w:t>submission,</w:t>
      </w:r>
      <w:r>
        <w:rPr>
          <w:color w:val="2D2D2D"/>
          <w:spacing w:val="24"/>
        </w:rPr>
        <w:t xml:space="preserve"> </w:t>
      </w:r>
      <w:r>
        <w:rPr>
          <w:color w:val="2D2D2D"/>
        </w:rPr>
        <w:t>noting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advice</w:t>
      </w:r>
      <w:r>
        <w:rPr>
          <w:color w:val="2D2D2D"/>
          <w:spacing w:val="13"/>
        </w:rPr>
        <w:t xml:space="preserve"> </w:t>
      </w:r>
      <w:r>
        <w:rPr>
          <w:color w:val="2D2D2D"/>
        </w:rPr>
        <w:t>from</w:t>
      </w:r>
      <w:r>
        <w:rPr>
          <w:color w:val="2D2D2D"/>
          <w:spacing w:val="11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5"/>
        </w:rPr>
        <w:t xml:space="preserve"> </w:t>
      </w:r>
      <w:r>
        <w:rPr>
          <w:color w:val="2D2D2D"/>
        </w:rPr>
        <w:t>Department</w:t>
      </w:r>
      <w:r>
        <w:rPr>
          <w:color w:val="2D2D2D"/>
          <w:spacing w:val="39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10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6"/>
        </w:rPr>
        <w:t xml:space="preserve"> </w:t>
      </w:r>
      <w:r>
        <w:rPr>
          <w:color w:val="2D2D2D"/>
        </w:rPr>
        <w:t>Prime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Minister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17"/>
        </w:rPr>
        <w:t xml:space="preserve"> </w:t>
      </w:r>
      <w:r>
        <w:rPr>
          <w:color w:val="2D2D2D"/>
        </w:rPr>
        <w:t>Cabinet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19"/>
        </w:rPr>
        <w:t xml:space="preserve"> </w:t>
      </w:r>
      <w:r>
        <w:rPr>
          <w:color w:val="2D2D2D"/>
        </w:rPr>
        <w:t>the</w:t>
      </w:r>
      <w:r>
        <w:rPr>
          <w:color w:val="2D2D2D"/>
          <w:w w:val="101"/>
        </w:rPr>
        <w:t xml:space="preserve"> </w:t>
      </w:r>
      <w:r>
        <w:rPr>
          <w:color w:val="2D2D2D"/>
        </w:rPr>
        <w:t>Department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5"/>
        </w:rPr>
        <w:t xml:space="preserve"> </w:t>
      </w:r>
      <w:r>
        <w:rPr>
          <w:color w:val="2D2D2D"/>
        </w:rPr>
        <w:t>Treasury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re</w:t>
      </w:r>
      <w:bookmarkStart w:id="0" w:name="_GoBack"/>
      <w:bookmarkEnd w:id="0"/>
      <w:r>
        <w:rPr>
          <w:color w:val="2D2D2D"/>
        </w:rPr>
        <w:t>garding</w:t>
      </w:r>
      <w:r>
        <w:rPr>
          <w:color w:val="2D2D2D"/>
          <w:spacing w:val="32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8"/>
        </w:rPr>
        <w:t xml:space="preserve"> </w:t>
      </w:r>
      <w:r>
        <w:rPr>
          <w:color w:val="2D2D2D"/>
        </w:rPr>
        <w:t>handling</w:t>
      </w:r>
      <w:r>
        <w:rPr>
          <w:color w:val="2D2D2D"/>
          <w:spacing w:val="36"/>
        </w:rPr>
        <w:t xml:space="preserve"> </w:t>
      </w:r>
      <w:r>
        <w:rPr>
          <w:color w:val="2D2D2D"/>
        </w:rPr>
        <w:t>for</w:t>
      </w:r>
      <w:r>
        <w:rPr>
          <w:color w:val="2D2D2D"/>
          <w:spacing w:val="9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5"/>
        </w:rPr>
        <w:t xml:space="preserve"> </w:t>
      </w:r>
      <w:r>
        <w:rPr>
          <w:color w:val="2D2D2D"/>
        </w:rPr>
        <w:t>Passenger</w:t>
      </w:r>
      <w:r>
        <w:rPr>
          <w:color w:val="2D2D2D"/>
          <w:spacing w:val="36"/>
        </w:rPr>
        <w:t xml:space="preserve"> </w:t>
      </w:r>
      <w:r>
        <w:rPr>
          <w:color w:val="2D2D2D"/>
        </w:rPr>
        <w:t>Movement</w:t>
      </w:r>
      <w:r>
        <w:rPr>
          <w:color w:val="2D2D2D"/>
          <w:spacing w:val="28"/>
        </w:rPr>
        <w:t xml:space="preserve"> </w:t>
      </w:r>
      <w:r>
        <w:rPr>
          <w:color w:val="2D2D2D"/>
        </w:rPr>
        <w:t>Charge.</w:t>
      </w:r>
    </w:p>
    <w:p w:rsidR="00BA477A" w:rsidRDefault="00502414">
      <w:pPr>
        <w:pStyle w:val="BodyText"/>
        <w:spacing w:before="118" w:line="274" w:lineRule="auto"/>
        <w:ind w:right="283"/>
      </w:pPr>
      <w:r>
        <w:rPr>
          <w:color w:val="2D2D2D"/>
        </w:rPr>
        <w:t>Impact</w:t>
      </w:r>
      <w:r>
        <w:rPr>
          <w:color w:val="2D2D2D"/>
          <w:spacing w:val="19"/>
        </w:rPr>
        <w:t xml:space="preserve"> </w:t>
      </w:r>
      <w:r>
        <w:rPr>
          <w:color w:val="2D2D2D"/>
        </w:rPr>
        <w:t>analysis</w:t>
      </w:r>
      <w:r>
        <w:rPr>
          <w:color w:val="2D2D2D"/>
          <w:spacing w:val="12"/>
        </w:rPr>
        <w:t xml:space="preserve"> </w:t>
      </w:r>
      <w:r>
        <w:rPr>
          <w:color w:val="2D2D2D"/>
        </w:rPr>
        <w:t>will</w:t>
      </w:r>
      <w:r>
        <w:rPr>
          <w:color w:val="2D2D2D"/>
          <w:spacing w:val="18"/>
        </w:rPr>
        <w:t xml:space="preserve"> </w:t>
      </w:r>
      <w:r>
        <w:rPr>
          <w:color w:val="2D2D2D"/>
        </w:rPr>
        <w:t>be</w:t>
      </w:r>
      <w:r>
        <w:rPr>
          <w:color w:val="2D2D2D"/>
          <w:spacing w:val="17"/>
        </w:rPr>
        <w:t xml:space="preserve"> </w:t>
      </w:r>
      <w:r>
        <w:rPr>
          <w:color w:val="2D2D2D"/>
        </w:rPr>
        <w:t>prepared</w:t>
      </w:r>
      <w:r>
        <w:rPr>
          <w:color w:val="2D2D2D"/>
          <w:spacing w:val="35"/>
        </w:rPr>
        <w:t xml:space="preserve"> </w:t>
      </w:r>
      <w:r>
        <w:rPr>
          <w:color w:val="2D2D2D"/>
        </w:rPr>
        <w:t>for</w:t>
      </w:r>
      <w:r>
        <w:rPr>
          <w:color w:val="2D2D2D"/>
          <w:spacing w:val="11"/>
        </w:rPr>
        <w:t xml:space="preserve"> </w:t>
      </w:r>
      <w:r>
        <w:rPr>
          <w:color w:val="2D2D2D"/>
        </w:rPr>
        <w:t>any</w:t>
      </w:r>
      <w:r>
        <w:rPr>
          <w:color w:val="2D2D2D"/>
          <w:spacing w:val="11"/>
        </w:rPr>
        <w:t xml:space="preserve"> </w:t>
      </w:r>
      <w:r>
        <w:rPr>
          <w:color w:val="2D2D2D"/>
        </w:rPr>
        <w:t>additional</w:t>
      </w:r>
      <w:r>
        <w:rPr>
          <w:color w:val="2D2D2D"/>
          <w:spacing w:val="26"/>
        </w:rPr>
        <w:t xml:space="preserve"> </w:t>
      </w:r>
      <w:r>
        <w:rPr>
          <w:color w:val="2D2D2D"/>
        </w:rPr>
        <w:t>revenue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proposals</w:t>
      </w:r>
      <w:r>
        <w:rPr>
          <w:color w:val="2D2D2D"/>
          <w:spacing w:val="26"/>
        </w:rPr>
        <w:t xml:space="preserve"> </w:t>
      </w:r>
      <w:r>
        <w:rPr>
          <w:color w:val="2D2D2D"/>
        </w:rPr>
        <w:t>brought</w:t>
      </w:r>
      <w:r>
        <w:rPr>
          <w:color w:val="2D2D2D"/>
          <w:spacing w:val="32"/>
        </w:rPr>
        <w:t xml:space="preserve"> </w:t>
      </w:r>
      <w:r>
        <w:rPr>
          <w:color w:val="2D2D2D"/>
        </w:rPr>
        <w:t>forward</w:t>
      </w:r>
      <w:r>
        <w:rPr>
          <w:color w:val="2D2D2D"/>
          <w:spacing w:val="21"/>
        </w:rPr>
        <w:t xml:space="preserve"> </w:t>
      </w:r>
      <w:r>
        <w:rPr>
          <w:color w:val="2D2D2D"/>
        </w:rPr>
        <w:t>in</w:t>
      </w:r>
      <w:r>
        <w:rPr>
          <w:color w:val="2D2D2D"/>
          <w:w w:val="104"/>
        </w:rPr>
        <w:t xml:space="preserve"> </w:t>
      </w:r>
      <w:r>
        <w:rPr>
          <w:color w:val="2D2D2D"/>
        </w:rPr>
        <w:t>later</w:t>
      </w:r>
      <w:r>
        <w:rPr>
          <w:color w:val="2D2D2D"/>
          <w:spacing w:val="18"/>
        </w:rPr>
        <w:t xml:space="preserve"> </w:t>
      </w:r>
      <w:r>
        <w:rPr>
          <w:color w:val="2D2D2D"/>
        </w:rPr>
        <w:t>budget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processes,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consistent</w:t>
      </w:r>
      <w:r>
        <w:rPr>
          <w:color w:val="2D2D2D"/>
          <w:spacing w:val="24"/>
        </w:rPr>
        <w:t xml:space="preserve"> </w:t>
      </w:r>
      <w:r>
        <w:rPr>
          <w:color w:val="2D2D2D"/>
        </w:rPr>
        <w:t>with</w:t>
      </w:r>
      <w:r>
        <w:rPr>
          <w:color w:val="2D2D2D"/>
          <w:spacing w:val="23"/>
        </w:rPr>
        <w:t xml:space="preserve"> </w:t>
      </w:r>
      <w:r>
        <w:rPr>
          <w:color w:val="2D2D2D"/>
        </w:rPr>
        <w:t>existing</w:t>
      </w:r>
      <w:r>
        <w:rPr>
          <w:color w:val="2D2D2D"/>
          <w:spacing w:val="27"/>
        </w:rPr>
        <w:t xml:space="preserve"> </w:t>
      </w:r>
      <w:r>
        <w:rPr>
          <w:color w:val="2D2D2D"/>
        </w:rPr>
        <w:t>authority.</w:t>
      </w:r>
    </w:p>
    <w:p w:rsidR="00BA477A" w:rsidRDefault="00502414">
      <w:pPr>
        <w:pStyle w:val="BodyText"/>
        <w:spacing w:before="116"/>
        <w:ind w:left="353" w:hanging="163"/>
      </w:pPr>
      <w:r>
        <w:pict>
          <v:shape id="_x0000_s1026" type="#_x0000_t75" style="position:absolute;left:0;text-align:left;margin-left:69.1pt;margin-top:28.3pt;width:77.75pt;height:71.05pt;z-index:-251658240;mso-position-horizontal-relative:page">
            <v:imagedata r:id="rId14" o:title=""/>
            <w10:wrap anchorx="page"/>
          </v:shape>
        </w:pict>
      </w:r>
      <w:r>
        <w:rPr>
          <w:color w:val="2D2D2D"/>
        </w:rPr>
        <w:t>I</w:t>
      </w:r>
      <w:r>
        <w:rPr>
          <w:color w:val="2D2D2D"/>
          <w:spacing w:val="27"/>
        </w:rPr>
        <w:t xml:space="preserve"> </w:t>
      </w:r>
      <w:r>
        <w:rPr>
          <w:color w:val="2D2D2D"/>
        </w:rPr>
        <w:t>submit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5"/>
        </w:rPr>
        <w:t xml:space="preserve"> </w:t>
      </w:r>
      <w:r>
        <w:rPr>
          <w:color w:val="2D2D2D"/>
        </w:rPr>
        <w:t>IA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5"/>
        </w:rPr>
        <w:t xml:space="preserve"> </w:t>
      </w:r>
      <w:r>
        <w:rPr>
          <w:color w:val="2D2D2D"/>
        </w:rPr>
        <w:t>Office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11"/>
        </w:rPr>
        <w:t xml:space="preserve"> </w:t>
      </w:r>
      <w:r>
        <w:rPr>
          <w:color w:val="2D2D2D"/>
        </w:rPr>
        <w:t>Impact</w:t>
      </w:r>
      <w:r>
        <w:rPr>
          <w:color w:val="2D2D2D"/>
          <w:spacing w:val="21"/>
        </w:rPr>
        <w:t xml:space="preserve"> </w:t>
      </w:r>
      <w:r>
        <w:rPr>
          <w:color w:val="2D2D2D"/>
        </w:rPr>
        <w:t>Analysis</w:t>
      </w:r>
      <w:r>
        <w:rPr>
          <w:color w:val="2D2D2D"/>
          <w:spacing w:val="25"/>
        </w:rPr>
        <w:t xml:space="preserve"> </w:t>
      </w:r>
      <w:r>
        <w:rPr>
          <w:color w:val="2D2D2D"/>
        </w:rPr>
        <w:t>for</w:t>
      </w:r>
      <w:r>
        <w:rPr>
          <w:color w:val="2D2D2D"/>
          <w:spacing w:val="12"/>
        </w:rPr>
        <w:t xml:space="preserve"> </w:t>
      </w:r>
      <w:r>
        <w:rPr>
          <w:color w:val="2D2D2D"/>
        </w:rPr>
        <w:t>formal</w:t>
      </w:r>
      <w:r>
        <w:rPr>
          <w:color w:val="2D2D2D"/>
          <w:spacing w:val="17"/>
        </w:rPr>
        <w:t xml:space="preserve"> </w:t>
      </w:r>
      <w:r>
        <w:rPr>
          <w:color w:val="2D2D2D"/>
        </w:rPr>
        <w:t>final</w:t>
      </w:r>
      <w:r>
        <w:rPr>
          <w:color w:val="2D2D2D"/>
          <w:spacing w:val="22"/>
        </w:rPr>
        <w:t xml:space="preserve"> </w:t>
      </w:r>
      <w:r>
        <w:rPr>
          <w:color w:val="2D2D2D"/>
        </w:rPr>
        <w:t>assessment.</w:t>
      </w:r>
    </w:p>
    <w:p w:rsidR="00BA477A" w:rsidRDefault="00BA477A">
      <w:pPr>
        <w:rPr>
          <w:rFonts w:ascii="Times New Roman" w:eastAsia="Times New Roman" w:hAnsi="Times New Roman" w:cs="Times New Roman"/>
        </w:rPr>
      </w:pPr>
    </w:p>
    <w:p w:rsidR="00BA477A" w:rsidRDefault="00BA477A">
      <w:pPr>
        <w:rPr>
          <w:rFonts w:ascii="Times New Roman" w:eastAsia="Times New Roman" w:hAnsi="Times New Roman" w:cs="Times New Roman"/>
        </w:rPr>
      </w:pPr>
    </w:p>
    <w:p w:rsidR="00BA477A" w:rsidRDefault="00BA477A">
      <w:pPr>
        <w:rPr>
          <w:rFonts w:ascii="Times New Roman" w:eastAsia="Times New Roman" w:hAnsi="Times New Roman" w:cs="Times New Roman"/>
        </w:rPr>
      </w:pPr>
    </w:p>
    <w:p w:rsidR="00BA477A" w:rsidRDefault="00BA477A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BA477A" w:rsidRDefault="00502414">
      <w:pPr>
        <w:pStyle w:val="BodyText"/>
        <w:tabs>
          <w:tab w:val="left" w:pos="856"/>
        </w:tabs>
        <w:spacing w:line="247" w:lineRule="auto"/>
        <w:ind w:left="454" w:right="7485" w:hanging="101"/>
      </w:pPr>
      <w:proofErr w:type="gramStart"/>
      <w:r>
        <w:rPr>
          <w:color w:val="2D2D2D"/>
          <w:w w:val="95"/>
        </w:rPr>
        <w:t>r</w:t>
      </w:r>
      <w:proofErr w:type="gramEnd"/>
      <w:r>
        <w:rPr>
          <w:color w:val="2D2D2D"/>
          <w:w w:val="95"/>
        </w:rPr>
        <w:tab/>
      </w:r>
      <w:r>
        <w:rPr>
          <w:color w:val="2D2D2D"/>
          <w:w w:val="95"/>
        </w:rPr>
        <w:tab/>
      </w:r>
      <w:r>
        <w:rPr>
          <w:color w:val="2D2D2D"/>
        </w:rPr>
        <w:t>is</w:t>
      </w:r>
      <w:r>
        <w:rPr>
          <w:color w:val="2D2D2D"/>
          <w:spacing w:val="18"/>
        </w:rPr>
        <w:t xml:space="preserve"> </w:t>
      </w:r>
      <w:r>
        <w:rPr>
          <w:color w:val="2D2D2D"/>
        </w:rPr>
        <w:t>Locke</w:t>
      </w:r>
      <w:r>
        <w:rPr>
          <w:color w:val="2D2D2D"/>
          <w:w w:val="102"/>
        </w:rPr>
        <w:t xml:space="preserve"> </w:t>
      </w:r>
      <w:proofErr w:type="spellStart"/>
      <w:r>
        <w:rPr>
          <w:color w:val="2D2D2D"/>
        </w:rPr>
        <w:t>puty</w:t>
      </w:r>
      <w:proofErr w:type="spellEnd"/>
      <w:r>
        <w:rPr>
          <w:color w:val="2D2D2D"/>
          <w:spacing w:val="35"/>
        </w:rPr>
        <w:t xml:space="preserve"> </w:t>
      </w:r>
      <w:r>
        <w:rPr>
          <w:color w:val="2D2D2D"/>
        </w:rPr>
        <w:t>Secretary</w:t>
      </w:r>
    </w:p>
    <w:p w:rsidR="00BA477A" w:rsidRDefault="00502414">
      <w:pPr>
        <w:pStyle w:val="BodyText"/>
        <w:ind w:left="186"/>
      </w:pPr>
      <w:r>
        <w:rPr>
          <w:color w:val="2D2D2D"/>
        </w:rPr>
        <w:t>Biosecurity</w:t>
      </w:r>
      <w:r>
        <w:rPr>
          <w:color w:val="2D2D2D"/>
          <w:spacing w:val="35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Compliance</w:t>
      </w:r>
    </w:p>
    <w:p w:rsidR="00BA477A" w:rsidRDefault="00502414">
      <w:pPr>
        <w:pStyle w:val="BodyText"/>
        <w:spacing w:before="13"/>
        <w:ind w:left="181"/>
      </w:pPr>
      <w:r>
        <w:rPr>
          <w:color w:val="2D2D2D"/>
        </w:rPr>
        <w:t>Department</w:t>
      </w:r>
      <w:r>
        <w:rPr>
          <w:color w:val="2D2D2D"/>
          <w:spacing w:val="41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4"/>
        </w:rPr>
        <w:t xml:space="preserve"> </w:t>
      </w:r>
      <w:r>
        <w:rPr>
          <w:color w:val="2D2D2D"/>
        </w:rPr>
        <w:t>Agriculture,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Fisheries</w:t>
      </w:r>
      <w:r>
        <w:rPr>
          <w:color w:val="2D2D2D"/>
          <w:spacing w:val="32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25"/>
        </w:rPr>
        <w:t xml:space="preserve"> </w:t>
      </w:r>
      <w:r>
        <w:rPr>
          <w:color w:val="2D2D2D"/>
        </w:rPr>
        <w:t>Forestry</w:t>
      </w:r>
    </w:p>
    <w:p w:rsidR="00BA477A" w:rsidRDefault="00502414">
      <w:pPr>
        <w:spacing w:before="9"/>
        <w:ind w:left="10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D2D2D"/>
          <w:sz w:val="21"/>
        </w:rPr>
        <w:t xml:space="preserve"> </w:t>
      </w:r>
      <w:r w:rsidR="000B277A">
        <w:rPr>
          <w:rFonts w:ascii="Times New Roman"/>
          <w:color w:val="2D2D2D"/>
          <w:spacing w:val="45"/>
          <w:sz w:val="21"/>
        </w:rPr>
        <w:t xml:space="preserve">4 </w:t>
      </w:r>
      <w:r>
        <w:rPr>
          <w:rFonts w:ascii="Times New Roman"/>
          <w:color w:val="2D2D2D"/>
          <w:sz w:val="23"/>
        </w:rPr>
        <w:t>May</w:t>
      </w:r>
      <w:r>
        <w:rPr>
          <w:rFonts w:ascii="Times New Roman"/>
          <w:color w:val="2D2D2D"/>
          <w:spacing w:val="22"/>
          <w:sz w:val="23"/>
        </w:rPr>
        <w:t xml:space="preserve"> </w:t>
      </w:r>
      <w:r>
        <w:rPr>
          <w:rFonts w:ascii="Times New Roman"/>
          <w:color w:val="2D2D2D"/>
          <w:sz w:val="23"/>
        </w:rPr>
        <w:t>2023</w:t>
      </w:r>
    </w:p>
    <w:p w:rsidR="00BA477A" w:rsidRDefault="00502414">
      <w:pPr>
        <w:pStyle w:val="BodyText"/>
        <w:spacing w:before="152"/>
        <w:ind w:left="176"/>
      </w:pPr>
      <w:r>
        <w:rPr>
          <w:color w:val="2D2D2D"/>
        </w:rPr>
        <w:t>Attachment: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Biosecurity</w:t>
      </w:r>
      <w:r>
        <w:rPr>
          <w:color w:val="2D2D2D"/>
          <w:spacing w:val="50"/>
        </w:rPr>
        <w:t xml:space="preserve"> </w:t>
      </w:r>
      <w:r>
        <w:rPr>
          <w:color w:val="2D2D2D"/>
        </w:rPr>
        <w:t>Sustainable</w:t>
      </w:r>
      <w:r>
        <w:rPr>
          <w:color w:val="2D2D2D"/>
          <w:spacing w:val="27"/>
        </w:rPr>
        <w:t xml:space="preserve"> </w:t>
      </w:r>
      <w:r>
        <w:rPr>
          <w:color w:val="2D2D2D"/>
        </w:rPr>
        <w:t>Funding</w:t>
      </w:r>
      <w:r>
        <w:rPr>
          <w:color w:val="2D2D2D"/>
          <w:spacing w:val="35"/>
        </w:rPr>
        <w:t xml:space="preserve"> </w:t>
      </w:r>
      <w:r>
        <w:rPr>
          <w:color w:val="2D2D2D"/>
        </w:rPr>
        <w:t>Impact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Analysis</w:t>
      </w:r>
    </w:p>
    <w:sectPr w:rsidR="00BA477A">
      <w:type w:val="continuous"/>
      <w:pgSz w:w="11910" w:h="16840"/>
      <w:pgMar w:top="1260" w:right="13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CB" w:rsidRDefault="007D26CB" w:rsidP="007D26CB">
      <w:r>
        <w:separator/>
      </w:r>
    </w:p>
  </w:endnote>
  <w:endnote w:type="continuationSeparator" w:id="0">
    <w:p w:rsidR="007D26CB" w:rsidRDefault="007D26CB" w:rsidP="007D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6CB" w:rsidRDefault="007D26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6CB" w:rsidRDefault="007D26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6CB" w:rsidRDefault="007D2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CB" w:rsidRDefault="007D26CB" w:rsidP="007D26CB">
      <w:r>
        <w:separator/>
      </w:r>
    </w:p>
  </w:footnote>
  <w:footnote w:type="continuationSeparator" w:id="0">
    <w:p w:rsidR="007D26CB" w:rsidRDefault="007D26CB" w:rsidP="007D2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6CB" w:rsidRDefault="007D26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6CB" w:rsidRDefault="007D26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6CB" w:rsidRDefault="007D26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477A"/>
    <w:rsid w:val="000B277A"/>
    <w:rsid w:val="00502414"/>
    <w:rsid w:val="007D26CB"/>
    <w:rsid w:val="00BA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4E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1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26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6CB"/>
  </w:style>
  <w:style w:type="paragraph" w:styleId="Footer">
    <w:name w:val="footer"/>
    <w:basedOn w:val="Normal"/>
    <w:link w:val="FooterChar"/>
    <w:uiPriority w:val="99"/>
    <w:unhideWhenUsed/>
    <w:rsid w:val="007D26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helpdesk-OIA@pmc.gov.au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6" ma:contentTypeDescription="Create a new document." ma:contentTypeScope="" ma:versionID="15883b792da53fd44784623907b31bb4">
  <xsd:schema xmlns:xsd="http://www.w3.org/2001/XMLSchema" xmlns:xs="http://www.w3.org/2001/XMLSchema" xmlns:p="http://schemas.microsoft.com/office/2006/metadata/properties" xmlns:ns1="http://schemas.microsoft.com/sharepoint/v3" xmlns:ns2="4195ad5f-cdf2-4c4a-8d9b-b7944a108e98" xmlns:ns3="26285671-540d-468b-b7a1-f3e0438dd51a" targetNamespace="http://schemas.microsoft.com/office/2006/metadata/properties" ma:root="true" ma:fieldsID="0fc62fc07c23b42ad0842bced76ef983" ns1:_="" ns2:_="" ns3:_="">
    <xsd:import namespace="http://schemas.microsoft.com/sharepoint/v3"/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195ad5f-cdf2-4c4a-8d9b-b7944a108e98" xsi:nil="true"/>
    <_ip_UnifiedCompliancePolicyProperties xmlns="http://schemas.microsoft.com/sharepoint/v3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DOCID-322795542-32541</_dlc_DocId>
    <_dlc_DocIdUrl xmlns="4195ad5f-cdf2-4c4a-8d9b-b7944a108e98">
      <Url>https://pmc01.sharepoint.com/sites/CRMOBPR/_layouts/15/DocIdRedir.aspx?ID=DOCID-322795542-32541</Url>
      <Description>DOCID-322795542-32541</Description>
    </_dlc_DocIdUrl>
  </documentManagement>
</p:properties>
</file>

<file path=customXml/itemProps1.xml><?xml version="1.0" encoding="utf-8"?>
<ds:datastoreItem xmlns:ds="http://schemas.openxmlformats.org/officeDocument/2006/customXml" ds:itemID="{89ED9199-6C0A-438F-B295-D8D4A9140AB3}"/>
</file>

<file path=customXml/itemProps2.xml><?xml version="1.0" encoding="utf-8"?>
<ds:datastoreItem xmlns:ds="http://schemas.openxmlformats.org/officeDocument/2006/customXml" ds:itemID="{AD40616F-555D-420C-BDEA-A60B66D7CFFD}"/>
</file>

<file path=customXml/itemProps3.xml><?xml version="1.0" encoding="utf-8"?>
<ds:datastoreItem xmlns:ds="http://schemas.openxmlformats.org/officeDocument/2006/customXml" ds:itemID="{A95FC1A0-6886-40BB-A335-4F1E5CAD97C8}"/>
</file>

<file path=customXml/itemProps4.xml><?xml version="1.0" encoding="utf-8"?>
<ds:datastoreItem xmlns:ds="http://schemas.openxmlformats.org/officeDocument/2006/customXml" ds:itemID="{9BC1B04E-E469-4CFF-BB81-8AEF2CDC8A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2023-05-11T22:52:00Z</dcterms:created>
  <dcterms:modified xsi:type="dcterms:W3CDTF">2023-05-11T22:54:00Z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_dlc_DocIdItemGuid">
    <vt:lpwstr>d65ee8ed-b21b-4ecf-a4cb-85c51dfb3254</vt:lpwstr>
  </property>
</Properties>
</file>