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00F2" w14:textId="77777777" w:rsidR="00775FE4" w:rsidRDefault="00845233" w:rsidP="006872DA">
      <w:pPr>
        <w:spacing w:after="48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702456" wp14:editId="662EC6AA">
            <wp:extent cx="2476800" cy="1123200"/>
            <wp:effectExtent l="0" t="0" r="0" b="1270"/>
            <wp:docPr id="3" name="Picture 3" descr="Department of Health and Aged Car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partment of Health and Aged Care Cres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2DD8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bookmarkStart w:id="0" w:name="Title"/>
      <w:bookmarkEnd w:id="0"/>
      <w:r w:rsidRPr="006872DA">
        <w:rPr>
          <w:rFonts w:ascii="Times New Roman" w:hAnsi="Times New Roman"/>
          <w:sz w:val="22"/>
          <w:szCs w:val="22"/>
        </w:rPr>
        <w:t>Mr Jason Lange</w:t>
      </w:r>
    </w:p>
    <w:p w14:paraId="248C7B6E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Executive Director</w:t>
      </w:r>
    </w:p>
    <w:p w14:paraId="3C67FB23" w14:textId="677800C2" w:rsidR="007A2E42" w:rsidRPr="006872DA" w:rsidRDefault="007A2E42" w:rsidP="006872DA">
      <w:pPr>
        <w:tabs>
          <w:tab w:val="left" w:pos="7118"/>
        </w:tabs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 xml:space="preserve">Office of </w:t>
      </w:r>
      <w:r w:rsidR="002D0203">
        <w:rPr>
          <w:rFonts w:ascii="Times New Roman" w:hAnsi="Times New Roman"/>
          <w:sz w:val="22"/>
          <w:szCs w:val="22"/>
        </w:rPr>
        <w:t>Impact Analysis</w:t>
      </w:r>
      <w:r w:rsidR="006872DA">
        <w:rPr>
          <w:rFonts w:ascii="Times New Roman" w:hAnsi="Times New Roman"/>
          <w:sz w:val="22"/>
          <w:szCs w:val="22"/>
        </w:rPr>
        <w:tab/>
      </w:r>
    </w:p>
    <w:p w14:paraId="7C1A3A53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Department of the Prime Minister and Cabinet</w:t>
      </w:r>
    </w:p>
    <w:p w14:paraId="153C8B20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1 National Circuit</w:t>
      </w:r>
    </w:p>
    <w:p w14:paraId="4EB1FF99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BARTON   ACT   2600</w:t>
      </w:r>
      <w:r w:rsidRPr="006872DA">
        <w:rPr>
          <w:rFonts w:ascii="Times New Roman" w:hAnsi="Times New Roman"/>
          <w:sz w:val="22"/>
          <w:szCs w:val="22"/>
        </w:rPr>
        <w:br/>
      </w:r>
    </w:p>
    <w:p w14:paraId="1DA77A88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Email: helpdesk-OBPR@pmc.gov.au</w:t>
      </w:r>
    </w:p>
    <w:p w14:paraId="3D14871A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</w:p>
    <w:p w14:paraId="578FC62A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</w:p>
    <w:p w14:paraId="41B20B4E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Dear Mr Lange</w:t>
      </w:r>
    </w:p>
    <w:p w14:paraId="66688534" w14:textId="77777777" w:rsidR="007A2E42" w:rsidRPr="006872DA" w:rsidRDefault="007A2E42" w:rsidP="006872DA">
      <w:pPr>
        <w:pStyle w:val="Heading1"/>
        <w:spacing w:before="240" w:after="0"/>
        <w:rPr>
          <w:rFonts w:ascii="Times New Roman" w:hAnsi="Times New Roman" w:cs="Times New Roman"/>
          <w:sz w:val="22"/>
          <w:szCs w:val="22"/>
        </w:rPr>
      </w:pPr>
      <w:r w:rsidRPr="006872DA">
        <w:rPr>
          <w:rFonts w:ascii="Times New Roman" w:hAnsi="Times New Roman" w:cs="Times New Roman"/>
          <w:sz w:val="22"/>
          <w:szCs w:val="22"/>
        </w:rPr>
        <w:t>Impact Analysis – Changes to Maximum Dispensing Quantities – Second Pass Final Assessment</w:t>
      </w:r>
    </w:p>
    <w:p w14:paraId="52CAFBDF" w14:textId="28BA1E4A" w:rsidR="007A2E42" w:rsidRPr="006872DA" w:rsidRDefault="007A2E42" w:rsidP="006872DA">
      <w:pPr>
        <w:spacing w:before="240"/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 xml:space="preserve">I am writing in relation to the attached Impact Analysis </w:t>
      </w:r>
      <w:r w:rsidR="002D0203">
        <w:rPr>
          <w:rFonts w:ascii="Times New Roman" w:hAnsi="Times New Roman"/>
          <w:sz w:val="22"/>
          <w:szCs w:val="22"/>
        </w:rPr>
        <w:t xml:space="preserve">(IA) </w:t>
      </w:r>
      <w:r w:rsidRPr="006872DA">
        <w:rPr>
          <w:rFonts w:ascii="Times New Roman" w:hAnsi="Times New Roman"/>
          <w:sz w:val="22"/>
          <w:szCs w:val="22"/>
        </w:rPr>
        <w:t xml:space="preserve">prepared for the proposal </w:t>
      </w:r>
      <w:proofErr w:type="gramStart"/>
      <w:r w:rsidRPr="006872DA">
        <w:rPr>
          <w:rFonts w:ascii="Times New Roman" w:hAnsi="Times New Roman"/>
          <w:i/>
          <w:sz w:val="22"/>
          <w:szCs w:val="22"/>
        </w:rPr>
        <w:t>Lowering</w:t>
      </w:r>
      <w:proofErr w:type="gramEnd"/>
      <w:r w:rsidRPr="006872DA">
        <w:rPr>
          <w:rFonts w:ascii="Times New Roman" w:hAnsi="Times New Roman"/>
          <w:i/>
          <w:sz w:val="22"/>
          <w:szCs w:val="22"/>
        </w:rPr>
        <w:t xml:space="preserve"> the Cost of Medicines through changes to Maximum Dispensing Quantities</w:t>
      </w:r>
      <w:r w:rsidRPr="006872DA">
        <w:rPr>
          <w:rFonts w:ascii="Times New Roman" w:hAnsi="Times New Roman"/>
          <w:sz w:val="22"/>
          <w:szCs w:val="22"/>
        </w:rPr>
        <w:t xml:space="preserve"> (MDQ). </w:t>
      </w:r>
    </w:p>
    <w:p w14:paraId="549F6B64" w14:textId="77777777" w:rsidR="005B2C95" w:rsidRDefault="007A2E42" w:rsidP="006872DA">
      <w:pPr>
        <w:pStyle w:val="BodyText"/>
        <w:spacing w:line="240" w:lineRule="auto"/>
        <w:jc w:val="left"/>
        <w:rPr>
          <w:sz w:val="22"/>
          <w:szCs w:val="22"/>
        </w:rPr>
      </w:pPr>
      <w:r w:rsidRPr="006872DA">
        <w:rPr>
          <w:sz w:val="22"/>
          <w:szCs w:val="22"/>
        </w:rPr>
        <w:t xml:space="preserve">I am satisfied that the </w:t>
      </w:r>
      <w:r w:rsidR="002D0203">
        <w:rPr>
          <w:sz w:val="22"/>
          <w:szCs w:val="22"/>
        </w:rPr>
        <w:t>IA</w:t>
      </w:r>
      <w:r w:rsidR="006D67B2" w:rsidRPr="006872DA">
        <w:rPr>
          <w:sz w:val="22"/>
          <w:szCs w:val="22"/>
        </w:rPr>
        <w:t xml:space="preserve"> a</w:t>
      </w:r>
      <w:r w:rsidRPr="006872DA">
        <w:rPr>
          <w:sz w:val="22"/>
          <w:szCs w:val="22"/>
        </w:rPr>
        <w:t xml:space="preserve">ddresses </w:t>
      </w:r>
      <w:r w:rsidR="006872DA">
        <w:rPr>
          <w:sz w:val="22"/>
          <w:szCs w:val="22"/>
        </w:rPr>
        <w:t xml:space="preserve">feedback provided in </w:t>
      </w:r>
      <w:r w:rsidRPr="006872DA">
        <w:rPr>
          <w:sz w:val="22"/>
          <w:szCs w:val="22"/>
        </w:rPr>
        <w:t xml:space="preserve">your letter of </w:t>
      </w:r>
      <w:r w:rsidR="006D67B2" w:rsidRPr="006872DA">
        <w:rPr>
          <w:sz w:val="22"/>
          <w:szCs w:val="22"/>
        </w:rPr>
        <w:t>6 April 2023</w:t>
      </w:r>
      <w:r w:rsidRPr="006872DA">
        <w:rPr>
          <w:sz w:val="22"/>
          <w:szCs w:val="22"/>
        </w:rPr>
        <w:t xml:space="preserve">. </w:t>
      </w:r>
    </w:p>
    <w:p w14:paraId="502D8E00" w14:textId="1052D419" w:rsidR="006D67B2" w:rsidRPr="006872DA" w:rsidRDefault="006872DA" w:rsidP="006872DA">
      <w:pPr>
        <w:pStyle w:val="BodyText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Specifically:</w:t>
      </w:r>
    </w:p>
    <w:p w14:paraId="5FB0D0E1" w14:textId="18947EE7" w:rsidR="006D67B2" w:rsidRPr="006872DA" w:rsidRDefault="00042A13" w:rsidP="006872DA">
      <w:pPr>
        <w:pStyle w:val="Default"/>
        <w:numPr>
          <w:ilvl w:val="0"/>
          <w:numId w:val="1"/>
        </w:numPr>
        <w:spacing w:before="240"/>
        <w:rPr>
          <w:color w:val="auto"/>
          <w:sz w:val="22"/>
          <w:szCs w:val="22"/>
        </w:rPr>
      </w:pPr>
      <w:r w:rsidRPr="006872DA">
        <w:rPr>
          <w:color w:val="auto"/>
          <w:sz w:val="22"/>
          <w:szCs w:val="22"/>
        </w:rPr>
        <w:t>The estimated annual aggregate savings to consumers from avoided Pharmaceutical Benefits Scheme</w:t>
      </w:r>
      <w:r w:rsidR="006872DA" w:rsidRPr="006872DA">
        <w:rPr>
          <w:color w:val="auto"/>
          <w:sz w:val="22"/>
          <w:szCs w:val="22"/>
        </w:rPr>
        <w:t xml:space="preserve"> </w:t>
      </w:r>
      <w:r w:rsidRPr="006872DA">
        <w:rPr>
          <w:color w:val="auto"/>
          <w:sz w:val="22"/>
          <w:szCs w:val="22"/>
        </w:rPr>
        <w:t xml:space="preserve">(PBS) co-payments has been included </w:t>
      </w:r>
      <w:r w:rsidR="00677A89" w:rsidRPr="006872DA">
        <w:rPr>
          <w:color w:val="auto"/>
          <w:sz w:val="22"/>
          <w:szCs w:val="22"/>
        </w:rPr>
        <w:t xml:space="preserve">in the Executive Summary and </w:t>
      </w:r>
      <w:r w:rsidR="006872DA" w:rsidRPr="006872DA">
        <w:rPr>
          <w:color w:val="auto"/>
          <w:sz w:val="22"/>
          <w:szCs w:val="22"/>
        </w:rPr>
        <w:t xml:space="preserve">relevant parts of </w:t>
      </w:r>
      <w:r w:rsidR="00677A89" w:rsidRPr="006872DA">
        <w:rPr>
          <w:color w:val="auto"/>
          <w:sz w:val="22"/>
          <w:szCs w:val="22"/>
        </w:rPr>
        <w:t>Section 4</w:t>
      </w:r>
      <w:r w:rsidRPr="006872DA">
        <w:rPr>
          <w:color w:val="auto"/>
          <w:sz w:val="22"/>
          <w:szCs w:val="22"/>
        </w:rPr>
        <w:t>.</w:t>
      </w:r>
      <w:r w:rsidR="006872DA" w:rsidRPr="006872DA">
        <w:rPr>
          <w:color w:val="auto"/>
          <w:sz w:val="22"/>
          <w:szCs w:val="22"/>
        </w:rPr>
        <w:t xml:space="preserve"> </w:t>
      </w:r>
      <w:r w:rsidR="006D67B2" w:rsidRPr="006872DA">
        <w:rPr>
          <w:color w:val="auto"/>
          <w:sz w:val="22"/>
          <w:szCs w:val="22"/>
        </w:rPr>
        <w:t xml:space="preserve"> </w:t>
      </w:r>
    </w:p>
    <w:p w14:paraId="4097F532" w14:textId="4A2F8039" w:rsidR="006D67B2" w:rsidRPr="006872DA" w:rsidRDefault="00677A89" w:rsidP="006872DA">
      <w:pPr>
        <w:pStyle w:val="Default"/>
        <w:numPr>
          <w:ilvl w:val="0"/>
          <w:numId w:val="1"/>
        </w:numPr>
        <w:spacing w:before="240"/>
        <w:ind w:left="714" w:hanging="357"/>
        <w:rPr>
          <w:color w:val="auto"/>
          <w:sz w:val="22"/>
          <w:szCs w:val="22"/>
        </w:rPr>
      </w:pPr>
      <w:r w:rsidRPr="006872DA">
        <w:rPr>
          <w:color w:val="auto"/>
          <w:sz w:val="22"/>
          <w:szCs w:val="22"/>
        </w:rPr>
        <w:t xml:space="preserve">The Preferred Option section (Section 6) draws on quantitative analysis to support the comparison of policy options, underscoring </w:t>
      </w:r>
      <w:r w:rsidR="006D67B2" w:rsidRPr="006872DA">
        <w:rPr>
          <w:color w:val="auto"/>
          <w:sz w:val="22"/>
          <w:szCs w:val="22"/>
        </w:rPr>
        <w:t>the trade-off between patient benefits and business impacts</w:t>
      </w:r>
      <w:r w:rsidRPr="006872DA">
        <w:rPr>
          <w:color w:val="auto"/>
          <w:sz w:val="22"/>
          <w:szCs w:val="22"/>
        </w:rPr>
        <w:t xml:space="preserve">. </w:t>
      </w:r>
    </w:p>
    <w:p w14:paraId="28890ED9" w14:textId="3F311182" w:rsidR="006D67B2" w:rsidRPr="006872DA" w:rsidRDefault="00677A89" w:rsidP="006872DA">
      <w:pPr>
        <w:pStyle w:val="Default"/>
        <w:numPr>
          <w:ilvl w:val="0"/>
          <w:numId w:val="1"/>
        </w:numPr>
        <w:spacing w:before="240"/>
        <w:ind w:left="714" w:hanging="357"/>
        <w:rPr>
          <w:color w:val="auto"/>
          <w:sz w:val="22"/>
          <w:szCs w:val="22"/>
        </w:rPr>
      </w:pPr>
      <w:r w:rsidRPr="006872DA">
        <w:rPr>
          <w:color w:val="auto"/>
          <w:sz w:val="22"/>
          <w:szCs w:val="22"/>
        </w:rPr>
        <w:t xml:space="preserve">Clarification and additional </w:t>
      </w:r>
      <w:r w:rsidR="006D67B2" w:rsidRPr="006872DA">
        <w:rPr>
          <w:color w:val="auto"/>
          <w:sz w:val="22"/>
          <w:szCs w:val="22"/>
        </w:rPr>
        <w:t xml:space="preserve">context for the reader </w:t>
      </w:r>
      <w:r w:rsidRPr="006872DA">
        <w:rPr>
          <w:color w:val="auto"/>
          <w:sz w:val="22"/>
          <w:szCs w:val="22"/>
        </w:rPr>
        <w:t xml:space="preserve">has been provided </w:t>
      </w:r>
      <w:r w:rsidR="00402C15" w:rsidRPr="006872DA">
        <w:rPr>
          <w:color w:val="auto"/>
          <w:sz w:val="22"/>
          <w:szCs w:val="22"/>
        </w:rPr>
        <w:t xml:space="preserve">where appropriate and </w:t>
      </w:r>
      <w:r w:rsidRPr="006872DA">
        <w:rPr>
          <w:color w:val="auto"/>
          <w:sz w:val="22"/>
          <w:szCs w:val="22"/>
        </w:rPr>
        <w:t>whe</w:t>
      </w:r>
      <w:r w:rsidR="00402C15" w:rsidRPr="006872DA">
        <w:rPr>
          <w:color w:val="auto"/>
          <w:sz w:val="22"/>
          <w:szCs w:val="22"/>
        </w:rPr>
        <w:t>re the information is readily available.</w:t>
      </w:r>
      <w:r w:rsidR="006D67B2" w:rsidRPr="006872DA">
        <w:rPr>
          <w:color w:val="auto"/>
          <w:sz w:val="22"/>
          <w:szCs w:val="22"/>
        </w:rPr>
        <w:t xml:space="preserve"> </w:t>
      </w:r>
    </w:p>
    <w:p w14:paraId="289C5DC8" w14:textId="41CDC088" w:rsidR="007A2E42" w:rsidRPr="006872DA" w:rsidRDefault="007A2E42" w:rsidP="006872DA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  <w:r w:rsidRPr="006872DA">
        <w:rPr>
          <w:color w:val="000000" w:themeColor="text1"/>
          <w:sz w:val="22"/>
          <w:szCs w:val="22"/>
        </w:rPr>
        <w:t xml:space="preserve">The </w:t>
      </w:r>
      <w:r w:rsidR="006D67B2" w:rsidRPr="006872DA">
        <w:rPr>
          <w:color w:val="000000"/>
          <w:sz w:val="22"/>
          <w:szCs w:val="22"/>
        </w:rPr>
        <w:t xml:space="preserve">average </w:t>
      </w:r>
      <w:r w:rsidRPr="006872DA">
        <w:rPr>
          <w:color w:val="000000"/>
          <w:sz w:val="22"/>
          <w:szCs w:val="22"/>
        </w:rPr>
        <w:t xml:space="preserve">regulatory savings </w:t>
      </w:r>
      <w:r w:rsidR="006D67B2" w:rsidRPr="006872DA">
        <w:rPr>
          <w:color w:val="000000"/>
          <w:sz w:val="22"/>
          <w:szCs w:val="22"/>
        </w:rPr>
        <w:t xml:space="preserve">for consumers </w:t>
      </w:r>
      <w:r w:rsidR="00042A13" w:rsidRPr="006872DA">
        <w:rPr>
          <w:color w:val="000000"/>
          <w:sz w:val="22"/>
          <w:szCs w:val="22"/>
        </w:rPr>
        <w:t xml:space="preserve">are </w:t>
      </w:r>
      <w:r w:rsidR="006D67B2" w:rsidRPr="006872DA">
        <w:rPr>
          <w:color w:val="000000"/>
          <w:sz w:val="22"/>
          <w:szCs w:val="22"/>
        </w:rPr>
        <w:t>$</w:t>
      </w:r>
      <w:r w:rsidR="00042A13" w:rsidRPr="006872DA">
        <w:rPr>
          <w:color w:val="000000"/>
          <w:sz w:val="22"/>
          <w:szCs w:val="22"/>
        </w:rPr>
        <w:t xml:space="preserve">138.4 </w:t>
      </w:r>
      <w:r w:rsidRPr="006872DA">
        <w:rPr>
          <w:color w:val="000000"/>
          <w:sz w:val="22"/>
          <w:szCs w:val="22"/>
        </w:rPr>
        <w:t>million per year</w:t>
      </w:r>
      <w:r w:rsidR="006D67B2" w:rsidRPr="006872DA">
        <w:rPr>
          <w:color w:val="000000"/>
          <w:sz w:val="22"/>
          <w:szCs w:val="22"/>
        </w:rPr>
        <w:t xml:space="preserve"> for </w:t>
      </w:r>
      <w:r w:rsidR="00677A89" w:rsidRPr="006872DA">
        <w:rPr>
          <w:color w:val="000000"/>
          <w:sz w:val="22"/>
          <w:szCs w:val="22"/>
        </w:rPr>
        <w:t>the two month option (</w:t>
      </w:r>
      <w:r w:rsidR="002E1085">
        <w:rPr>
          <w:color w:val="000000"/>
          <w:sz w:val="22"/>
          <w:szCs w:val="22"/>
        </w:rPr>
        <w:t>Option 2)</w:t>
      </w:r>
      <w:r w:rsidR="006D67B2" w:rsidRPr="006872DA">
        <w:rPr>
          <w:color w:val="000000"/>
          <w:sz w:val="22"/>
          <w:szCs w:val="22"/>
        </w:rPr>
        <w:t xml:space="preserve"> and $171.6 million per year for</w:t>
      </w:r>
      <w:r w:rsidR="00677A89" w:rsidRPr="006872DA">
        <w:rPr>
          <w:color w:val="000000"/>
          <w:sz w:val="22"/>
          <w:szCs w:val="22"/>
        </w:rPr>
        <w:t xml:space="preserve"> the three month option (</w:t>
      </w:r>
      <w:r w:rsidR="006D67B2" w:rsidRPr="006872DA">
        <w:rPr>
          <w:color w:val="000000"/>
          <w:sz w:val="22"/>
          <w:szCs w:val="22"/>
        </w:rPr>
        <w:t>Option 3)</w:t>
      </w:r>
      <w:r w:rsidR="00677A89" w:rsidRPr="006872DA">
        <w:rPr>
          <w:color w:val="000000"/>
          <w:sz w:val="22"/>
          <w:szCs w:val="22"/>
        </w:rPr>
        <w:t>.</w:t>
      </w:r>
      <w:r w:rsidRPr="006872DA">
        <w:rPr>
          <w:color w:val="000000"/>
          <w:sz w:val="22"/>
          <w:szCs w:val="22"/>
        </w:rPr>
        <w:t xml:space="preserve"> </w:t>
      </w:r>
    </w:p>
    <w:p w14:paraId="11C6985A" w14:textId="587983A3" w:rsidR="007A2E42" w:rsidRPr="006872DA" w:rsidRDefault="007A2E42" w:rsidP="006872DA">
      <w:pPr>
        <w:pStyle w:val="BodyText"/>
        <w:spacing w:line="240" w:lineRule="auto"/>
        <w:jc w:val="left"/>
        <w:rPr>
          <w:sz w:val="22"/>
          <w:szCs w:val="22"/>
        </w:rPr>
      </w:pPr>
      <w:r w:rsidRPr="006872DA">
        <w:rPr>
          <w:sz w:val="22"/>
          <w:szCs w:val="22"/>
        </w:rPr>
        <w:t xml:space="preserve">Accordingly, I am satisfied that the IA is consistent with the six principles for Australian Government policy makers as specified in the </w:t>
      </w:r>
      <w:r w:rsidRPr="006872DA">
        <w:rPr>
          <w:i/>
          <w:sz w:val="22"/>
          <w:szCs w:val="22"/>
        </w:rPr>
        <w:t>Australian Government Guide to Regulatory Impact Analysis</w:t>
      </w:r>
      <w:r w:rsidRPr="006872DA">
        <w:rPr>
          <w:sz w:val="22"/>
          <w:szCs w:val="22"/>
        </w:rPr>
        <w:t>.</w:t>
      </w:r>
    </w:p>
    <w:p w14:paraId="13AAAB1B" w14:textId="77777777" w:rsidR="006872DA" w:rsidRDefault="007A2E42" w:rsidP="006872DA">
      <w:pPr>
        <w:pStyle w:val="BodyText"/>
        <w:spacing w:line="240" w:lineRule="auto"/>
        <w:jc w:val="left"/>
        <w:rPr>
          <w:sz w:val="22"/>
          <w:szCs w:val="22"/>
        </w:rPr>
      </w:pPr>
      <w:r w:rsidRPr="006872DA">
        <w:rPr>
          <w:sz w:val="22"/>
          <w:szCs w:val="22"/>
        </w:rPr>
        <w:t>I submit the IA to the Office of Impact A</w:t>
      </w:r>
      <w:r w:rsidR="0016304B" w:rsidRPr="006872DA">
        <w:rPr>
          <w:sz w:val="22"/>
          <w:szCs w:val="22"/>
        </w:rPr>
        <w:t xml:space="preserve">nalysis </w:t>
      </w:r>
      <w:r w:rsidRPr="006872DA">
        <w:rPr>
          <w:sz w:val="22"/>
          <w:szCs w:val="22"/>
        </w:rPr>
        <w:t>for formal final assessment.</w:t>
      </w:r>
    </w:p>
    <w:p w14:paraId="6BB15490" w14:textId="1D244653" w:rsidR="007A2E42" w:rsidRPr="006872DA" w:rsidRDefault="007A2E42" w:rsidP="006872DA">
      <w:pPr>
        <w:pStyle w:val="BodyText"/>
        <w:spacing w:line="240" w:lineRule="auto"/>
        <w:jc w:val="left"/>
        <w:rPr>
          <w:sz w:val="22"/>
          <w:szCs w:val="22"/>
        </w:rPr>
      </w:pPr>
      <w:r w:rsidRPr="006872DA">
        <w:rPr>
          <w:sz w:val="22"/>
          <w:szCs w:val="22"/>
        </w:rPr>
        <w:t>Yours sincerely</w:t>
      </w:r>
    </w:p>
    <w:p w14:paraId="0D0604E3" w14:textId="77777777" w:rsidR="007A2E42" w:rsidRPr="006872DA" w:rsidRDefault="007A2E42" w:rsidP="006872DA">
      <w:pPr>
        <w:pStyle w:val="Header"/>
        <w:rPr>
          <w:rFonts w:ascii="Times New Roman" w:hAnsi="Times New Roman"/>
          <w:sz w:val="22"/>
          <w:szCs w:val="22"/>
        </w:rPr>
      </w:pPr>
    </w:p>
    <w:p w14:paraId="1225C109" w14:textId="77777777" w:rsidR="007A2E42" w:rsidRPr="006872DA" w:rsidRDefault="007A2E42" w:rsidP="006872DA">
      <w:pPr>
        <w:pStyle w:val="Header"/>
        <w:rPr>
          <w:rFonts w:ascii="Times New Roman" w:hAnsi="Times New Roman"/>
          <w:sz w:val="22"/>
          <w:szCs w:val="22"/>
        </w:rPr>
      </w:pPr>
    </w:p>
    <w:p w14:paraId="4D6B2AF2" w14:textId="77777777" w:rsidR="007A2E42" w:rsidRPr="006872DA" w:rsidRDefault="007A2E42" w:rsidP="006872DA">
      <w:pPr>
        <w:pStyle w:val="Header"/>
        <w:rPr>
          <w:rFonts w:ascii="Times New Roman" w:hAnsi="Times New Roman"/>
          <w:sz w:val="22"/>
          <w:szCs w:val="22"/>
        </w:rPr>
      </w:pPr>
    </w:p>
    <w:p w14:paraId="235B53FE" w14:textId="77777777" w:rsidR="007A2E42" w:rsidRPr="006872DA" w:rsidRDefault="007A2E42" w:rsidP="006872DA">
      <w:pPr>
        <w:pStyle w:val="Header"/>
        <w:rPr>
          <w:rFonts w:ascii="Times New Roman" w:hAnsi="Times New Roman"/>
          <w:sz w:val="22"/>
          <w:szCs w:val="22"/>
        </w:rPr>
      </w:pPr>
    </w:p>
    <w:p w14:paraId="01B1F518" w14:textId="77777777" w:rsidR="007A2E42" w:rsidRPr="006872DA" w:rsidRDefault="007A2E42" w:rsidP="006872DA">
      <w:pPr>
        <w:rPr>
          <w:rFonts w:ascii="Times New Roman" w:hAnsi="Times New Roman"/>
          <w:sz w:val="22"/>
          <w:szCs w:val="22"/>
        </w:rPr>
      </w:pPr>
      <w:r w:rsidRPr="006872DA">
        <w:rPr>
          <w:rFonts w:ascii="Times New Roman" w:hAnsi="Times New Roman"/>
          <w:sz w:val="22"/>
          <w:szCs w:val="22"/>
        </w:rPr>
        <w:t>Penny Shakespeare</w:t>
      </w:r>
    </w:p>
    <w:p w14:paraId="5C0AB289" w14:textId="77F7F345" w:rsidR="00775FE4" w:rsidRPr="00EC4A7B" w:rsidRDefault="007A2E42" w:rsidP="006872DA">
      <w:r w:rsidRPr="006872DA">
        <w:rPr>
          <w:rFonts w:ascii="Times New Roman" w:hAnsi="Times New Roman"/>
          <w:sz w:val="22"/>
          <w:szCs w:val="22"/>
        </w:rPr>
        <w:t>Health Resourcing Group</w:t>
      </w:r>
      <w:r w:rsidRPr="006872DA">
        <w:rPr>
          <w:rFonts w:ascii="Times New Roman" w:hAnsi="Times New Roman"/>
          <w:sz w:val="22"/>
          <w:szCs w:val="22"/>
        </w:rPr>
        <w:br/>
      </w:r>
      <w:r w:rsidR="009404F2">
        <w:rPr>
          <w:rFonts w:ascii="Times New Roman" w:hAnsi="Times New Roman"/>
          <w:sz w:val="22"/>
          <w:szCs w:val="22"/>
        </w:rPr>
        <w:t>17</w:t>
      </w:r>
      <w:bookmarkStart w:id="1" w:name="_GoBack"/>
      <w:bookmarkEnd w:id="1"/>
      <w:r w:rsidRPr="006872DA">
        <w:rPr>
          <w:rFonts w:ascii="Times New Roman" w:hAnsi="Times New Roman"/>
          <w:sz w:val="22"/>
          <w:szCs w:val="22"/>
        </w:rPr>
        <w:t xml:space="preserve"> April 2023</w:t>
      </w:r>
      <w:r w:rsidR="00D73387" w:rsidRPr="006872DA">
        <w:rPr>
          <w:rFonts w:ascii="Times New Roman" w:hAnsi="Times New Roman"/>
          <w:sz w:val="22"/>
          <w:szCs w:val="22"/>
        </w:rPr>
        <w:br/>
      </w:r>
      <w:r w:rsidR="00D73387" w:rsidRPr="007A2E42">
        <w:rPr>
          <w:rFonts w:ascii="Times New Roman" w:hAnsi="Times New Roman"/>
          <w:sz w:val="22"/>
          <w:szCs w:val="22"/>
        </w:rPr>
        <w:br/>
      </w:r>
      <w:r w:rsidR="00D73387">
        <w:br/>
      </w:r>
    </w:p>
    <w:sectPr w:rsidR="00775FE4" w:rsidRPr="00EC4A7B" w:rsidSect="0096629A">
      <w:headerReference w:type="default" r:id="rId9"/>
      <w:footerReference w:type="first" r:id="rId10"/>
      <w:pgSz w:w="11906" w:h="16838" w:code="9"/>
      <w:pgMar w:top="567" w:right="1418" w:bottom="993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0A11" w14:textId="77777777" w:rsidR="00B23D5D" w:rsidRDefault="00B23D5D">
      <w:r>
        <w:separator/>
      </w:r>
    </w:p>
  </w:endnote>
  <w:endnote w:type="continuationSeparator" w:id="0">
    <w:p w14:paraId="176C438D" w14:textId="77777777" w:rsidR="00B23D5D" w:rsidRDefault="00B2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16AD" w14:textId="77777777" w:rsidR="00D912DB" w:rsidRDefault="00D912DB" w:rsidP="0089317D">
    <w:pPr>
      <w:pStyle w:val="Footer"/>
      <w:jc w:val="center"/>
      <w:rPr>
        <w:noProof/>
        <w:position w:val="4"/>
        <w:sz w:val="18"/>
      </w:rPr>
    </w:pPr>
  </w:p>
  <w:p w14:paraId="277A9542" w14:textId="77777777" w:rsidR="00D912DB" w:rsidRPr="00CF3477" w:rsidRDefault="007A2E42" w:rsidP="004557B9">
    <w:pPr>
      <w:pStyle w:val="Footer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Phone:</w:t>
    </w:r>
    <w:r w:rsidR="00112C7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(02) 6289 3348</w:t>
    </w:r>
    <w:r w:rsidR="00DB0AD2">
      <w:rPr>
        <w:rFonts w:ascii="Arial" w:hAnsi="Arial" w:cs="Arial"/>
        <w:sz w:val="14"/>
        <w:szCs w:val="14"/>
      </w:rPr>
      <w:t xml:space="preserve">  </w:t>
    </w:r>
    <w:r w:rsidR="00112C7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Email:</w:t>
    </w:r>
    <w:r w:rsidR="00DD541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Penny.Shakespeare@health.gov.au</w:t>
    </w:r>
    <w:r w:rsidR="00DD5414"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t>Scarborough House, Level 14, Atlantic Street, Woden ACT 2606 - GPO Box 9848 Canberra ACT 2601</w:t>
    </w:r>
    <w:r w:rsidR="00DD541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- www.health.gov.au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FB30" w14:textId="77777777" w:rsidR="00B23D5D" w:rsidRDefault="00B23D5D">
      <w:r>
        <w:separator/>
      </w:r>
    </w:p>
  </w:footnote>
  <w:footnote w:type="continuationSeparator" w:id="0">
    <w:p w14:paraId="669AD117" w14:textId="77777777" w:rsidR="00B23D5D" w:rsidRDefault="00B2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1941" w14:textId="28EB8519" w:rsidR="00D912DB" w:rsidRDefault="00D912D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72D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1307"/>
    <w:multiLevelType w:val="hybridMultilevel"/>
    <w:tmpl w:val="5900EEE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42"/>
    <w:rsid w:val="0000021D"/>
    <w:rsid w:val="00041E2E"/>
    <w:rsid w:val="00042A13"/>
    <w:rsid w:val="000460C4"/>
    <w:rsid w:val="00047105"/>
    <w:rsid w:val="00063FB6"/>
    <w:rsid w:val="00072F0C"/>
    <w:rsid w:val="000906BD"/>
    <w:rsid w:val="000B478D"/>
    <w:rsid w:val="000E4D22"/>
    <w:rsid w:val="000F2591"/>
    <w:rsid w:val="001014B8"/>
    <w:rsid w:val="00112C73"/>
    <w:rsid w:val="001162DE"/>
    <w:rsid w:val="001305E2"/>
    <w:rsid w:val="001360C1"/>
    <w:rsid w:val="001572D2"/>
    <w:rsid w:val="00160564"/>
    <w:rsid w:val="0016304B"/>
    <w:rsid w:val="0017608F"/>
    <w:rsid w:val="00182C46"/>
    <w:rsid w:val="00190EE6"/>
    <w:rsid w:val="0019136C"/>
    <w:rsid w:val="001D75A2"/>
    <w:rsid w:val="001E4026"/>
    <w:rsid w:val="001E4F10"/>
    <w:rsid w:val="001F0D48"/>
    <w:rsid w:val="00235958"/>
    <w:rsid w:val="002426B3"/>
    <w:rsid w:val="0024276B"/>
    <w:rsid w:val="00250594"/>
    <w:rsid w:val="00251E49"/>
    <w:rsid w:val="0026397D"/>
    <w:rsid w:val="00273053"/>
    <w:rsid w:val="002D0203"/>
    <w:rsid w:val="002D1A4C"/>
    <w:rsid w:val="002E1085"/>
    <w:rsid w:val="002E45FF"/>
    <w:rsid w:val="002F3611"/>
    <w:rsid w:val="00300F73"/>
    <w:rsid w:val="00305883"/>
    <w:rsid w:val="003060D2"/>
    <w:rsid w:val="0030702A"/>
    <w:rsid w:val="00310CDA"/>
    <w:rsid w:val="00363CF2"/>
    <w:rsid w:val="00372506"/>
    <w:rsid w:val="003C1944"/>
    <w:rsid w:val="003C464D"/>
    <w:rsid w:val="00402C15"/>
    <w:rsid w:val="004124E0"/>
    <w:rsid w:val="00413130"/>
    <w:rsid w:val="00420B2C"/>
    <w:rsid w:val="004227ED"/>
    <w:rsid w:val="004352FF"/>
    <w:rsid w:val="0044416F"/>
    <w:rsid w:val="0044779A"/>
    <w:rsid w:val="004557B9"/>
    <w:rsid w:val="00461016"/>
    <w:rsid w:val="00465451"/>
    <w:rsid w:val="004701C4"/>
    <w:rsid w:val="004735A2"/>
    <w:rsid w:val="004776E8"/>
    <w:rsid w:val="0048137D"/>
    <w:rsid w:val="004864D9"/>
    <w:rsid w:val="004972B9"/>
    <w:rsid w:val="004C0B1F"/>
    <w:rsid w:val="004C7B6B"/>
    <w:rsid w:val="004E33D9"/>
    <w:rsid w:val="004F3200"/>
    <w:rsid w:val="005025B0"/>
    <w:rsid w:val="005041DA"/>
    <w:rsid w:val="00516621"/>
    <w:rsid w:val="00531B2D"/>
    <w:rsid w:val="00536627"/>
    <w:rsid w:val="0054002A"/>
    <w:rsid w:val="005527BE"/>
    <w:rsid w:val="00552FCD"/>
    <w:rsid w:val="00556242"/>
    <w:rsid w:val="00562816"/>
    <w:rsid w:val="0057330E"/>
    <w:rsid w:val="0057442F"/>
    <w:rsid w:val="005B2C95"/>
    <w:rsid w:val="005D2DB1"/>
    <w:rsid w:val="005E3018"/>
    <w:rsid w:val="005E57FD"/>
    <w:rsid w:val="005F028C"/>
    <w:rsid w:val="005F2882"/>
    <w:rsid w:val="00631ADC"/>
    <w:rsid w:val="006344A2"/>
    <w:rsid w:val="0063526B"/>
    <w:rsid w:val="006353C6"/>
    <w:rsid w:val="00635412"/>
    <w:rsid w:val="00641F00"/>
    <w:rsid w:val="00650E1D"/>
    <w:rsid w:val="00654CE5"/>
    <w:rsid w:val="00676983"/>
    <w:rsid w:val="00677A89"/>
    <w:rsid w:val="0068129F"/>
    <w:rsid w:val="006872DA"/>
    <w:rsid w:val="00691B7D"/>
    <w:rsid w:val="006A3B8F"/>
    <w:rsid w:val="006B4D31"/>
    <w:rsid w:val="006D67B2"/>
    <w:rsid w:val="006E7D7A"/>
    <w:rsid w:val="006F025E"/>
    <w:rsid w:val="006F2CAD"/>
    <w:rsid w:val="006F3DF8"/>
    <w:rsid w:val="007004A3"/>
    <w:rsid w:val="00706A24"/>
    <w:rsid w:val="007211BC"/>
    <w:rsid w:val="0072510E"/>
    <w:rsid w:val="00730354"/>
    <w:rsid w:val="00731FCD"/>
    <w:rsid w:val="007744F2"/>
    <w:rsid w:val="00775FE4"/>
    <w:rsid w:val="00782FCB"/>
    <w:rsid w:val="007A2E42"/>
    <w:rsid w:val="007A3D38"/>
    <w:rsid w:val="007A6745"/>
    <w:rsid w:val="007B097B"/>
    <w:rsid w:val="007C7AFD"/>
    <w:rsid w:val="007F3885"/>
    <w:rsid w:val="00820DF9"/>
    <w:rsid w:val="00822C1A"/>
    <w:rsid w:val="00834CB4"/>
    <w:rsid w:val="00845233"/>
    <w:rsid w:val="00855778"/>
    <w:rsid w:val="008621C3"/>
    <w:rsid w:val="0089317D"/>
    <w:rsid w:val="00893978"/>
    <w:rsid w:val="0089439E"/>
    <w:rsid w:val="00894F47"/>
    <w:rsid w:val="008A4ACD"/>
    <w:rsid w:val="008A79A4"/>
    <w:rsid w:val="008B0D7D"/>
    <w:rsid w:val="00910FFC"/>
    <w:rsid w:val="00911F6E"/>
    <w:rsid w:val="00912F75"/>
    <w:rsid w:val="00915116"/>
    <w:rsid w:val="0093202A"/>
    <w:rsid w:val="0093466D"/>
    <w:rsid w:val="00935E4C"/>
    <w:rsid w:val="00937489"/>
    <w:rsid w:val="009404F2"/>
    <w:rsid w:val="009537B3"/>
    <w:rsid w:val="009539F4"/>
    <w:rsid w:val="00960916"/>
    <w:rsid w:val="0096146C"/>
    <w:rsid w:val="0096629A"/>
    <w:rsid w:val="00973568"/>
    <w:rsid w:val="009800E4"/>
    <w:rsid w:val="009A2CD9"/>
    <w:rsid w:val="009A7761"/>
    <w:rsid w:val="009C3F3F"/>
    <w:rsid w:val="009E3D9F"/>
    <w:rsid w:val="009F2C8F"/>
    <w:rsid w:val="009F4DAC"/>
    <w:rsid w:val="009F5453"/>
    <w:rsid w:val="00A07D4C"/>
    <w:rsid w:val="00A114A1"/>
    <w:rsid w:val="00A20BC6"/>
    <w:rsid w:val="00A235B4"/>
    <w:rsid w:val="00A241EB"/>
    <w:rsid w:val="00A309A6"/>
    <w:rsid w:val="00A53488"/>
    <w:rsid w:val="00A71793"/>
    <w:rsid w:val="00A832DF"/>
    <w:rsid w:val="00A84ACC"/>
    <w:rsid w:val="00A932D3"/>
    <w:rsid w:val="00AB2279"/>
    <w:rsid w:val="00AC7598"/>
    <w:rsid w:val="00AD398E"/>
    <w:rsid w:val="00AD5262"/>
    <w:rsid w:val="00AD718D"/>
    <w:rsid w:val="00AE2684"/>
    <w:rsid w:val="00AF08B4"/>
    <w:rsid w:val="00B047E4"/>
    <w:rsid w:val="00B07DEA"/>
    <w:rsid w:val="00B14849"/>
    <w:rsid w:val="00B20688"/>
    <w:rsid w:val="00B21ED6"/>
    <w:rsid w:val="00B23D5D"/>
    <w:rsid w:val="00B33270"/>
    <w:rsid w:val="00B372F0"/>
    <w:rsid w:val="00B51A40"/>
    <w:rsid w:val="00B53800"/>
    <w:rsid w:val="00B5725E"/>
    <w:rsid w:val="00B60BFA"/>
    <w:rsid w:val="00B61C58"/>
    <w:rsid w:val="00B7391A"/>
    <w:rsid w:val="00B8737D"/>
    <w:rsid w:val="00BE388C"/>
    <w:rsid w:val="00BF7CB2"/>
    <w:rsid w:val="00C12EEB"/>
    <w:rsid w:val="00C153B7"/>
    <w:rsid w:val="00C21FDA"/>
    <w:rsid w:val="00C23A31"/>
    <w:rsid w:val="00C45D29"/>
    <w:rsid w:val="00C67E28"/>
    <w:rsid w:val="00C8019D"/>
    <w:rsid w:val="00C853DD"/>
    <w:rsid w:val="00C91ACF"/>
    <w:rsid w:val="00CA627A"/>
    <w:rsid w:val="00CB6189"/>
    <w:rsid w:val="00CC0246"/>
    <w:rsid w:val="00CD5206"/>
    <w:rsid w:val="00CE4691"/>
    <w:rsid w:val="00CE4823"/>
    <w:rsid w:val="00CF3477"/>
    <w:rsid w:val="00D23FF4"/>
    <w:rsid w:val="00D451B8"/>
    <w:rsid w:val="00D67CDE"/>
    <w:rsid w:val="00D73387"/>
    <w:rsid w:val="00D8450A"/>
    <w:rsid w:val="00D912DB"/>
    <w:rsid w:val="00D91587"/>
    <w:rsid w:val="00DA0569"/>
    <w:rsid w:val="00DB0AD2"/>
    <w:rsid w:val="00DD5414"/>
    <w:rsid w:val="00DF116F"/>
    <w:rsid w:val="00E25AED"/>
    <w:rsid w:val="00E50657"/>
    <w:rsid w:val="00E5369D"/>
    <w:rsid w:val="00E5582E"/>
    <w:rsid w:val="00E579D8"/>
    <w:rsid w:val="00E645C6"/>
    <w:rsid w:val="00E6675A"/>
    <w:rsid w:val="00E873F1"/>
    <w:rsid w:val="00E90961"/>
    <w:rsid w:val="00EB0ED3"/>
    <w:rsid w:val="00EC415E"/>
    <w:rsid w:val="00EC4A7B"/>
    <w:rsid w:val="00ED7514"/>
    <w:rsid w:val="00EF14F5"/>
    <w:rsid w:val="00F00237"/>
    <w:rsid w:val="00F016A4"/>
    <w:rsid w:val="00F054E3"/>
    <w:rsid w:val="00F141C6"/>
    <w:rsid w:val="00F21E8A"/>
    <w:rsid w:val="00F35708"/>
    <w:rsid w:val="00F41061"/>
    <w:rsid w:val="00F54B4A"/>
    <w:rsid w:val="00F72B1B"/>
    <w:rsid w:val="00FC3B9C"/>
    <w:rsid w:val="00FC639D"/>
    <w:rsid w:val="00FE41DE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D29E3"/>
  <w15:docId w15:val="{96C7CAC6-75B2-4E42-AEBD-009272E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6B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FCD"/>
    <w:pPr>
      <w:keepNext/>
      <w:keepLines/>
      <w:spacing w:before="480" w:after="7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5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25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506"/>
  </w:style>
  <w:style w:type="paragraph" w:customStyle="1" w:styleId="CharChar1Char">
    <w:name w:val="Char Char1 Char"/>
    <w:basedOn w:val="Normal"/>
    <w:rsid w:val="007A6745"/>
    <w:pPr>
      <w:spacing w:after="160" w:line="240" w:lineRule="exact"/>
    </w:pPr>
    <w:rPr>
      <w:rFonts w:ascii="Arial" w:hAnsi="Arial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5F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1FCD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6E7D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06BD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731FCD"/>
    <w:pPr>
      <w:jc w:val="right"/>
    </w:pPr>
  </w:style>
  <w:style w:type="character" w:customStyle="1" w:styleId="TitleChar">
    <w:name w:val="Title Char"/>
    <w:basedOn w:val="DefaultParagraphFont"/>
    <w:link w:val="Title"/>
    <w:uiPriority w:val="10"/>
    <w:rsid w:val="00731FC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stomLetterhead">
    <w:name w:val="Custom Letterhead"/>
    <w:basedOn w:val="Normal"/>
    <w:link w:val="CustomLetterheadChar"/>
    <w:qFormat/>
    <w:rsid w:val="0093202A"/>
    <w:pPr>
      <w:spacing w:before="240" w:after="240"/>
    </w:pPr>
  </w:style>
  <w:style w:type="character" w:customStyle="1" w:styleId="CustomLetterheadChar">
    <w:name w:val="Custom Letterhead Char"/>
    <w:basedOn w:val="HeaderChar"/>
    <w:link w:val="CustomLetterhead"/>
    <w:rsid w:val="0093202A"/>
    <w:rPr>
      <w:rFonts w:ascii="Book Antiqua" w:hAnsi="Book Antiqu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2E42"/>
    <w:pPr>
      <w:spacing w:before="240" w:line="300" w:lineRule="exact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A2E42"/>
    <w:rPr>
      <w:sz w:val="24"/>
    </w:rPr>
  </w:style>
  <w:style w:type="paragraph" w:customStyle="1" w:styleId="Default">
    <w:name w:val="Default"/>
    <w:rsid w:val="006D67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15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15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239676470E04B809DDC4E24CF2322" ma:contentTypeVersion="16" ma:contentTypeDescription="Create a new document." ma:contentTypeScope="" ma:versionID="15883b792da53fd44784623907b31bb4">
  <xsd:schema xmlns:xsd="http://www.w3.org/2001/XMLSchema" xmlns:xs="http://www.w3.org/2001/XMLSchema" xmlns:p="http://schemas.microsoft.com/office/2006/metadata/properties" xmlns:ns1="http://schemas.microsoft.com/sharepoint/v3" xmlns:ns2="4195ad5f-cdf2-4c4a-8d9b-b7944a108e98" xmlns:ns3="26285671-540d-468b-b7a1-f3e0438dd51a" targetNamespace="http://schemas.microsoft.com/office/2006/metadata/properties" ma:root="true" ma:fieldsID="0fc62fc07c23b42ad0842bced76ef983" ns1:_="" ns2:_="" ns3:_="">
    <xsd:import namespace="http://schemas.microsoft.com/sharepoint/v3"/>
    <xsd:import namespace="4195ad5f-cdf2-4c4a-8d9b-b7944a108e98"/>
    <xsd:import namespace="26285671-540d-468b-b7a1-f3e0438dd5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ad5f-cdf2-4c4a-8d9b-b7944a108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fc965e-522b-48e0-94e0-2258889ba25b}" ma:internalName="TaxCatchAll" ma:showField="CatchAllData" ma:web="4195ad5f-cdf2-4c4a-8d9b-b7944a108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671-540d-468b-b7a1-f3e0438d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195ad5f-cdf2-4c4a-8d9b-b7944a108e98" xsi:nil="true"/>
    <_ip_UnifiedCompliancePolicyProperties xmlns="http://schemas.microsoft.com/sharepoint/v3" xsi:nil="true"/>
    <lcf76f155ced4ddcb4097134ff3c332f xmlns="26285671-540d-468b-b7a1-f3e0438dd51a">
      <Terms xmlns="http://schemas.microsoft.com/office/infopath/2007/PartnerControls"/>
    </lcf76f155ced4ddcb4097134ff3c332f>
    <_dlc_DocId xmlns="4195ad5f-cdf2-4c4a-8d9b-b7944a108e98">DOCID-322795542-32430</_dlc_DocId>
    <_dlc_DocIdUrl xmlns="4195ad5f-cdf2-4c4a-8d9b-b7944a108e98">
      <Url>https://pmc01.sharepoint.com/sites/CRMOBPR/_layouts/15/DocIdRedir.aspx?ID=DOCID-322795542-32430</Url>
      <Description>DOCID-322795542-32430</Description>
    </_dlc_DocIdUrl>
  </documentManagement>
</p:properties>
</file>

<file path=customXml/itemProps1.xml><?xml version="1.0" encoding="utf-8"?>
<ds:datastoreItem xmlns:ds="http://schemas.openxmlformats.org/officeDocument/2006/customXml" ds:itemID="{2FA227E2-3B4A-4666-9F12-F8FF49A95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1C1A7-6145-47A9-BA3B-00B62B25E6D8}"/>
</file>

<file path=customXml/itemProps3.xml><?xml version="1.0" encoding="utf-8"?>
<ds:datastoreItem xmlns:ds="http://schemas.openxmlformats.org/officeDocument/2006/customXml" ds:itemID="{B8B9055F-7F0D-41C7-B53A-C428BDE55955}"/>
</file>

<file path=customXml/itemProps4.xml><?xml version="1.0" encoding="utf-8"?>
<ds:datastoreItem xmlns:ds="http://schemas.openxmlformats.org/officeDocument/2006/customXml" ds:itemID="{57D3D01A-3AAE-4A3C-9ABC-326DFD3F551D}"/>
</file>

<file path=customXml/itemProps5.xml><?xml version="1.0" encoding="utf-8"?>
<ds:datastoreItem xmlns:ds="http://schemas.openxmlformats.org/officeDocument/2006/customXml" ds:itemID="{AEACC742-E6DE-4845-86FE-724108318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Letterhead Templates</vt:lpstr>
    </vt:vector>
  </TitlesOfParts>
  <Company>Department of Health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Letterhead Templates</dc:title>
  <dc:creator>Jackson, Anne</dc:creator>
  <cp:lastModifiedBy>PITMAN, Rebecca</cp:lastModifiedBy>
  <cp:revision>10</cp:revision>
  <cp:lastPrinted>2007-10-31T23:22:00Z</cp:lastPrinted>
  <dcterms:created xsi:type="dcterms:W3CDTF">2023-04-03T06:30:00Z</dcterms:created>
  <dcterms:modified xsi:type="dcterms:W3CDTF">2023-05-08T05:07:00Z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Address">
    <vt:lpwstr>Scarborough House, Level 14, Atlantic Street, Woden ACT 2606 - GPO Box 9848 Canberra ACT 2601</vt:lpwstr>
  </property>
  <property fmtid="{D5CDD505-2E9C-101B-9397-08002B2CF9AE}" pid="3" name="PhoneLabel">
    <vt:lpwstr>Phone:</vt:lpwstr>
  </property>
  <property fmtid="{D5CDD505-2E9C-101B-9397-08002B2CF9AE}" pid="4" name="EmailLabel">
    <vt:lpwstr>Email:</vt:lpwstr>
  </property>
  <property fmtid="{D5CDD505-2E9C-101B-9397-08002B2CF9AE}" pid="5" name="Website">
    <vt:lpwstr>- www.health.gov.au</vt:lpwstr>
  </property>
  <property fmtid="{D5CDD505-2E9C-101B-9397-08002B2CF9AE}" pid="6" name="PhoneValue">
    <vt:lpwstr>(02) 6289 3348</vt:lpwstr>
  </property>
  <property fmtid="{D5CDD505-2E9C-101B-9397-08002B2CF9AE}" pid="7" name="EmailValue">
    <vt:lpwstr>Penny.Shakespeare@health.gov.au</vt:lpwstr>
  </property>
  <property fmtid="{D5CDD505-2E9C-101B-9397-08002B2CF9AE}" pid="8" name="ContentTypeId">
    <vt:lpwstr>0x0101009CA239676470E04B809DDC4E24CF2322</vt:lpwstr>
  </property>
  <property fmtid="{D5CDD505-2E9C-101B-9397-08002B2CF9AE}" pid="9" name="_dlc_DocIdItemGuid">
    <vt:lpwstr>cf1013f1-2f84-4bc0-92ff-6a25516daa28</vt:lpwstr>
  </property>
</Properties>
</file>