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0.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1.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9E95" w14:textId="77777777" w:rsidR="000226A9" w:rsidRDefault="00B6619B">
      <w:pPr>
        <w:spacing w:before="127" w:line="216" w:lineRule="auto"/>
        <w:ind w:left="3627" w:right="278" w:hanging="1386"/>
        <w:jc w:val="right"/>
        <w:rPr>
          <w:rFonts w:ascii="Cambria"/>
          <w:b/>
          <w:sz w:val="40"/>
        </w:rPr>
      </w:pPr>
      <w:r>
        <w:pict w14:anchorId="6C98A1B8">
          <v:group id="docshapegroup1" o:spid="_x0000_s1194" style="position:absolute;left:0;text-align:left;margin-left:334.1pt;margin-top:616.25pt;width:113.8pt;height:27.6pt;z-index:15729152;mso-position-horizontal-relative:page;mso-position-vertical-relative:page" coordorigin="6682,12325" coordsize="2276,552">
            <v:line id="_x0000_s1202" style="position:absolute" from="7499,12670" to="8957,12670" strokecolor="#231f20" strokeweight=".1154mm"/>
            <v:shape id="docshape2" o:spid="_x0000_s1201" style="position:absolute;left:6932;top:12763;width:2;height:2" coordorigin="6933,12764" coordsize="2,2" path="m6934,12764r-1,2l6933,12765r1,l6934,12764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200" type="#_x0000_t75" style="position:absolute;left:6714;top:12370;width:678;height:360">
              <v:imagedata r:id="rId7" o:title=""/>
            </v:shape>
            <v:shape id="docshape4" o:spid="_x0000_s1199" style="position:absolute;left:6682;top:12325;width:747;height:512" coordorigin="6682,12325" coordsize="747,512" o:spt="100" adj="0,,0" path="m6712,12724r,-1l6711,12721r-1,-1l6708,12719r-2,1l6704,12721r-1,1l6704,12724r1,3l6706,12728r4,-1l6711,12726r1,-1l6712,12724xm6719,12735r,-3l6717,12730r-2,-1l6713,12730r-2,l6711,12733r,2l6711,12737r3,1l6716,12738r2,-1l6719,12735xm6726,12722r-1,-3l6723,12716r-4,1l6717,12719r,2l6717,12724r2,1l6721,12725r2,l6725,12724r1,-2xm6739,12728r,-3l6739,12723r-2,-2l6735,12721r-2,l6731,12722r-1,2l6730,12726r2,1l6734,12730r3,-2l6739,12728xm6753,12737r-3,l6748,12739r-6,l6739,12741r-7,l6729,12743r-4,4l6720,12751r-4,2l6716,12755r1,l6721,12753r6,2l6731,12753r8,l6743,12745r6,-4l6753,12737xm6754,12737r-1,l6753,12737r1,xm6771,12744r-5,-1l6764,12745r-1,1l6762,12747r,2l6763,12751r2,l6767,12751r2,l6770,12750r,-2l6771,12744xm6776,12730r,-3l6776,12726r-1,-2l6773,12725r-1,-1l6770,12725r,l6769,12727r-2,1l6770,12729r,2l6771,12731r2,l6775,12730r1,xm6789,12745r-1,l6781,12750r-7,4l6770,12762r-1,2l6765,12766r1,2l6775,12768r6,-7l6784,12753r2,-3l6789,12748r,-3xm6796,12728r-9,-7l6780,12712r-11,l6767,12713r2,1l6769,12714r5,3l6778,12721r3,5l6785,12729r5,1l6796,12729r,-1xm6825,12752r,-3l6823,12748r-1,-2l6820,12747r-2,1l6816,12749r1,2l6818,12753r1,1l6821,12754r2,-1l6825,12752xm6837,12714r,-1l6835,12711r-2,l6832,12711r-2,1l6829,12713r,2l6829,12717r1,1l6832,12719r1,l6835,12719r1,-1l6837,12716r,-2xm6839,12783r,-2l6837,12779r-2,l6833,12779r-2,1l6831,12782r-1,1l6831,12784r1,2l6833,12787r2,l6836,12787r2,-1l6838,12784r1,-1xm6839,12763r-12,1l6813,12771r-4,12l6812,12785r1,-3l6815,12781r9,-2l6831,12770r8,-5l6839,12763xm6841,12750r-1,-2l6838,12747r-3,l6834,12748r-2,1l6832,12751r1,2l6836,12754r2,l6840,12752r1,-2xm6843,12740r-1,-3l6841,12736r-1,-3l6837,12734r-1,1l6835,12736r-1,l6834,12739r1,1l6836,12741r1,1l6839,12742r1,l6840,12740r3,xm6845,12796r-1,-2l6843,12791r-2,-1l6838,12791r-3,1l6835,12795r,2l6836,12800r4,l6842,12800r2,-2l6845,12796xm6850,12718r,-3l6849,12714r-2,-2l6845,12713r-1,1l6842,12715r1,2l6844,12718r1,2l6847,12720r2,-2l6850,12718xm6853,12785r-1,-2l6850,12781r-3,l6846,12782r-1,l6844,12783r-1,2l6844,12786r1,2l6846,12789r2,1l6849,12789r2,-1l6852,12786r1,-1xm6855,12777r-5,-12l6850,12767r3,10l6855,12777xm6856,12725r-12,-2l6831,12725r-13,-4l6810,12713r-4,-10l6797,12699r-12,l6785,12701r5,2l6794,12709r5,4l6803,12717r6,-4l6812,12717r4,4l6822,12723r5,2l6830,12725r5,2l6839,12727r-2,2l6821,12733r-17,2l6762,12735r-7,-2l6748,12733r1,2l6752,12735r1,2l6755,12735r10,2l6772,12739r5,l6772,12741r1,4l6775,12745r2,2l6779,12747r1,-2l6781,12745r1,-2l6782,12741r-1,-2l6784,12737r5,4l6792,12739r9,l6810,12737r9,l6821,12735r1,2l6822,12739r-3,l6820,12741r1,2l6823,12743r2,2l6827,12743r2,-2l6828,12739r,-2l6825,12737r5,-4l6835,12733r5,-2l6843,12731r4,-2l6850,12727r3,l6855,12725r1,xm6857,12793r-5,6l6843,12804r-5,7l6838,12813r4,2l6846,12811r3,l6856,12807r1,-8l6857,12793xm6862,12761r,-3l6862,12756r-3,-2l6857,12755r-1,1l6853,12757r2,2l6855,12762r3,1l6860,12762r2,-1xm6884,12814r-4,-5l6881,12807r-2,l6879,12806r-2,-3l6874,12798r-3,-2l6870,12796r-1,l6869,12796r2,8l6871,12814r5,7l6878,12823r2,4l6884,12827r-2,-6l6884,12814xm6892,12764r-1,l6891,12764r,l6880,12762r-7,-1l6867,12764r-7,2l6859,12766r,1l6859,12768r11,6l6883,12770r9,-6xm6895,12708r-4,3l6892,12715r3,-7xm6897,12723r-5,-8l6891,12717r-5,10l6886,12739r1,2l6886,12743r,2l6890,12743r3,-6l6895,12733r2,-10xm6980,12797r-13,3l6962,12778r-1,-2l6966,12775r-1,-1l6950,12778r,1l6953,12778r1,l6959,12798r1,1l6966,12802r4,-1l6975,12800r,l6979,12798r1,-1xm6981,12796r,-1l6980,12797r1,-1xm6982,12793r,-3l6978,12773r,l6979,12772r2,-1l6981,12770r-10,3l6971,12774r4,-1l6976,12774r4,16l6981,12795r1,-2xm6987,12469r-2,-3l6983,12469r,2l6984,12472r2,l6987,12471r,-2xm7010,12788r-2,-8l7004,12779r-13,-3l6990,12776r-1,-5l6991,12769r8,-1l7003,12771r1,3l7006,12774r-2,-9l7002,12766r,l7002,12767r-2,l6997,12767r-12,2l6985,12775r1,7l7001,12785r3,l7004,12788r1,4l6994,12795r-4,-4l6988,12787r-1,1l6989,12797r2,l6991,12795r2,l6995,12796r13,-3l7010,12788xm7022,12469r-2,-3l7018,12469r,2l7019,12472r2,l7022,12471r,-2xm7039,12770r-1,-8l7010,12765r,8l7012,12772r,-6l7020,12765r2,24l7018,12790r,1l7035,12789r-1,-1l7030,12788r-2,-24l7036,12764r1,6l7039,12770xm7050,12521r-1,-1l7050,12518r-2,l7046,12516r-1,2l7043,12518r1,2l7042,12521r2,1l7044,12524r2,-1l7048,12524r,-2l7050,12521xm7052,12486r-2,l7050,12486r2,2l7052,12486xm7056,12486r-2,-5l7052,12486r4,xm7057,12469r-3,-3l7052,12469r,2l7053,12472r3,l7057,12471r,-2xm7058,12539r-3,-3l7057,12532r-4,1l7051,12529r-2,4l7045,12532r2,4l7044,12539r3,l7047,12543r4,-2l7054,12543r,-4l7058,12539xm7059,12486r-3,l7056,12486r1,3l7059,12486xm7061,12508r-2,-1l7060,12505r-2,l7056,12503r-1,2l7053,12505r1,2l7052,12508r2,1l7054,12511r2,-1l7058,12511r,-2l7061,12508xm7062,12480r-3,6l7060,12485r,8l7057,12491r-6,l7047,12493r,-8l7050,12486r-1,-1l7045,12482r,10l7046,12494r1,1l7047,12498r1,1l7059,12499r1,-1l7060,12494r1,-1l7061,12493r1,-1l7062,12485r,-5xm7067,12531r-1,-1l7067,12529r-2,l7065,12527r-1,2l7062,12529r1,1l7062,12531r1,l7063,12532r2,-1l7066,12532r,-1l7067,12531xm7068,12520r-2,-2l7067,12516r-2,l7063,12514r-1,2l7060,12516r1,2l7059,12520r2,l7061,12523r2,-2l7065,12523r,-3l7068,12520xm7077,12639r-4,2l7072,12643r5,-4xm7091,12370r-17,-12l7084,12339r-20,6l7056,12325r-9,20l7027,12339r10,19l7020,12370r21,4l7040,12395r16,-14l7071,12395r-1,-21l7091,12370xm7091,12469r-2,-3l7087,12469r,2l7088,12472r2,l7091,12471r,-2xm7095,12415r,l7095,12415r,xm7096,12407r-2,-2l7077,12405r,10l7060,12415r-6,-8l7071,12407r6,8l7077,12405r-28,l7049,12415r-17,l7026,12407r17,l7049,12415r,-10l7019,12405r-2,3l7017,12414r2,2l7094,12416r1,-1l7087,12415r-5,-8l7096,12407xm7096,12407r,l7096,12407r,xm7096,12408r,-1l7095,12415r1,-1l7096,12408xm7104,12792r-2,l7102,12790r-3,-8l7099,12782r-4,-10l7092,12764r-1,l7091,12782r-9,-1l7088,12772r3,10l7091,12764r,l7075,12788r-1,l7072,12788r-1,-1l7063,12776r-1,l7065,12775r5,-1l7070,12763r,l7062,12762r,12l7059,12775r-6,l7053,12765r1,-2l7060,12763r2,2l7062,12774r,-12l7060,12762r-18,l7042,12763r4,l7045,12787r-1,l7041,12787r,1l7057,12789r,-1l7053,12787r,-11l7054,12776r10,13l7073,12789r9,1l7082,12789r-4,-1l7079,12786r2,-4l7092,12784r1,4l7093,12790r-1,l7089,12790r,1l7104,12793r,-1xm7105,12506r-2,1l7101,12510r-1,-1l7100,12508r-4,l7095,12509r-2,-2l7091,12506r,8l7095,12512r6,l7105,12514r,-2l7105,12510r,-4xm7116,12500r-9,2l7107,12502r,12l7107,12518r-18,l7089,12503r4,4l7095,12508r1,l7097,12503r1,l7100,12508r1,l7103,12507r4,-4l7107,12502r,l7105,12502r4,-14l7111,12483r-13,5l7085,12483r5,19l7080,12501r2,11l7080,12523r10,-3l7085,12541r13,-5l7111,12541r-1,-5l7107,12520r9,3l7115,12520r-1,-2l7112,12512r4,-12xm7126,12469r-2,-3l7122,12469r,2l7123,12472r2,l7126,12471r,-2xm7135,12790r-1,l7131,12794r-3,2l7118,12795r-1,-1l7121,12771r4,l7126,12770r-16,-3l7109,12768r4,1l7109,12793r-4,l7105,12794r26,4l7135,12790xm7148,12599r-1,-1l7142,12598r-2,1l7140,12604r2,1l7144,12605r3,l7148,12604r,-5xm7155,12776r-17,-3l7138,12774r5,1l7138,12799r-5,-1l7133,12799r16,3l7149,12801r-4,-1l7150,12777r2,l7154,12777r1,-1xm7182,12806r-2,-1l7179,12804r-3,-8l7176,12796r-4,-10l7169,12778r-1,l7168,12796r-9,-1l7165,12786r3,10l7168,12778r,l7153,12802r-3,l7150,12803r9,1l7160,12803r-4,l7156,12801r2,-5l7169,12797r2,5l7170,12804r,l7167,12804r,1l7182,12807r,-1xm7239,12799r-1,-1l7237,12796r-2,-1l7233,12795r-1,l7230,12796r,1l7229,12799r,2l7233,12803r2,l7236,12802r1,-1l7239,12799xm7247,12813r-3,l7235,12816r-7,9l7225,12837r1,l7232,12831r9,-5l7244,12818r,-2l7247,12813xm7249,12800r,-3l7246,12796r-2,1l7243,12798r-2,1l7242,12801r1,1l7245,12803r1,l7247,12802r2,l7249,12800xm7259,12776r,-1l7257,12776r-1,l7248,12774r-15,3l7232,12778r-3,l7229,12779r7,2l7243,12785r8,-3l7254,12781r4,-2l7259,12776xm7260,12815r-1,-2l7259,12811r-2,-2l7254,12810r-1,1l7250,12812r,2l7251,12818r4,l7257,12817r2,-1l7260,12815xm7262,12825r-1,-2l7259,12822r-3,l7255,12823r-2,1l7253,12826r2,2l7256,12829r2,l7259,12828r3,-1l7262,12825xm7274,12715r-1,-3l7272,12709r-4,l7266,12711r-1,1l7264,12713r1,2l7266,12717r1,1l7270,12718r2,-1l7274,12715xm7274,12789r,-2l7273,12784r-4,-1l7266,12785r-1,1l7263,12788r2,1l7265,12791r1,1l7267,12793r2,1l7271,12793r1,-1l7273,12790r1,-1xm7277,12820r-1,-9l7270,12805r-7,-5l7262,12800r-1,9l7268,12816r6,6l7275,12822r1,l7277,12821r,-1xm7278,12751r,-3l7276,12745r-3,-2l7270,12746r-1,2l7268,12750r2,1l7271,12752r1,2l7274,12753r2,-1l7278,12751xm7279,12777r-1,-2l7277,12773r-1,l7273,12773r-1,l7271,12774r-1,1l7270,12779r2,1l7273,12781r2,l7276,12780r2,-1l7279,12777xm7284,12741r,-1l7283,12736r-6,l7275,12739r,2l7276,12743r2,1l7279,12745r2,l7283,12743r,-1l7284,12741xm7285,12789r-1,-1l7284,12787r-1,-1l7281,12784r-2,1l7276,12785r,4l7277,12791r,1l7278,12794r1,-1l7282,12794r1,-3l7284,12790r1,-1xm7293,12750r-1,-3l7288,12747r-2,l7285,12747r-1,2l7283,12750r,2l7284,12753r2,1l7287,12755r1,-1l7288,12755r3,-1l7292,12752r1,-2xm7299,12791r-2,-2l7298,12788r-1,-6l7295,12776r-3,-5l7285,12764r-2,l7281,12760r-2,2l7279,12763r,1l7280,12764r4,10l7286,12785r11,7l7298,12792r1,-1xm7312,12709r-2,l7310,12708r-12,-2l7285,12710r-9,10l7277,12721r,l7278,12721r1,l7280,12720r12,l7303,12718r8,-7l7312,12709xm7343,12737r,-2l7341,12732r-4,-1l7335,12734r-2,1l7334,12738r1,1l7337,12741r2,l7342,12739r1,-2xm7345,12769r-2,-2l7342,12767r-3,-7l7334,12754r-5,-4l7327,12749r-2,-3l7323,12748r2,7l7329,12761r6,6l7338,12768r3,4l7345,12770r,-1xm7345,12712r-1,l7343,12712r-1,l7333,12716r-8,9l7321,12734r2,2l7324,12733r2,l7335,12730r5,-10l7345,12712xm7351,12752r-1,-2l7349,12750r-1,-2l7346,12748r-2,1l7342,12750r,1l7340,12754r2,1l7343,12757r3,l7349,12758r1,-3l7351,12754r,-2xm7354,12730r,-1l7353,12726r-2,-1l7348,12725r-2,1l7345,12727r-1,2l7345,12732r3,2l7351,12733r1,-1l7354,12730xm7374,12717r-1,-2l7366,12718r-5,8l7358,12733r-1,2l7354,12737r1,3l7362,12739r4,-6l7371,12727r2,-3l7372,12720r2,-3xm7382,12728r,-3l7378,12725r-2,1l7373,12729r2,2l7376,12733r3,l7380,12732r2,-1l7382,12730r,-2xm7386,12758r-5,-5l7378,12748r-6,-3l7372,12744r1,1l7374,12744r2,l7379,12742r-1,-3l7377,12738r-1,-1l7374,12736r-2,l7371,12737r-1,l7366,12740r7,2l7370,12746r-4,l7360,12745r-3,3l7359,12749r3,l7363,12751r6,6l7378,12759r8,l7386,12758xm7392,12740r,-1l7391,12736r-2,l7387,12736r-2,l7385,12737r-2,1l7383,12742r2,1l7387,12744r2,-1l7391,12742r,-1l7392,12740xm7396,12727r,-2l7393,12724r-3,l7388,12725r-2,1l7387,12729r1,2l7393,12731r1,l7396,12727xm7429,12645r-3,-6l7424,12635r-2,-4l7416,12629r-13,l7399,12633r-3,6l7395,12643r,l7397,12649r3,2l7402,12653r2,-2l7405,12651r1,-4l7403,12647r-1,-6l7403,12639r4,-4l7414,12635r5,4l7422,12647r,4l7421,12655r-3,6l7413,12665r-6,2l7363,12667r-78,2l7211,12669r-33,-2l7160,12669r-38,l7105,12677r-10,4l7090,12691r-2,10l7082,12707r-7,6l7070,12719r-1,l7070,12713r3,-4l7074,12703r3,-4l7077,12691r3,-4l7086,12677r7,-12l7101,12657r3,-2l7110,12649r6,-8l7126,12643r9,l7144,12647r23,l7168,12645r-4,-2l7159,12641r-2,-2l7155,12637r-9,-4l7138,12639r-11,l7127,12637r,l7136,12631r10,-4l7156,12621r8,-4l7181,12613r3,l7187,12609r4,2l7197,12609r6,-2l7203,12609r2,l7215,12605r13,4l7241,12609r11,4l7256,12613r2,4l7263,12617r2,-2l7260,12613r-1,-2l7264,12609r6,2l7274,12613r-2,2l7271,12619r2,2l7279,12621r3,-2l7279,12615r,l7304,12619r24,8l7333,12629r4,4l7342,12633r-5,-6l7330,12625r-6,-2l7320,12621r-5,l7312,12617r2,l7315,12615r8,l7329,12609r6,-6l7335,12601r3,l7338,12599r-3,-2l7332,12601r-3,l7320,12603r-5,10l7306,12615r-24,-4l7270,12607r-5,l7259,12605r-6,-2l7217,12603r,-2l7216,12601r9,-2l7232,12593r8,-2l7301,12563r7,-6l7314,12551r5,-6l7319,12543r-1,-2l7315,12539r-2,l7312,12541r-3,2l7312,12545r,4l7309,12553r-4,2l7301,12557r-10,4l7269,12571r-31,14l7229,12589r-9,6l7210,12597r-13,2l7196,12601r-3,2l7191,12603r-4,2l7184,12607r-4,l7158,12615r-22,10l7115,12639r-19,16l7097,12651r1,-4l7098,12645r,-2l7098,12637r-2,-2l7093,12629r1,-2l7090,12631r-2,4l7087,12645r2,4l7089,12653r4,6l7090,12663r-8,10l7076,12685r-6,10l7065,12707r-1,l7064,12717r-3,4l7061,12723r-1,4l7058,12729r1,4l7058,12733r,-4l7055,12727r1,-4l7054,12721r,-2l7054,12717r-2,-4l7050,12711r4,-2l7056,12707r3,l7060,12711r2,2l7064,12717r,-10l7062,12707r-1,-2l7060,12701r1,-2l7068,12691r6,-10l7076,12667r2,l7076,12663r2,l7078,12659r2,-4l7078,12653r2,-6l7072,12643r-3,8l7070,12663r1,12l7066,12687r-3,4l7062,12695r-5,4l7052,12695r-2,-6l7046,12685r-5,-4l7041,12671r3,-8l7046,12657r-3,-6l7042,12645r-2,-2l7034,12651r-2,10l7037,12671r2,4l7039,12681r4,2l7045,12691r4,4l7053,12701r1,2l7051,12703r-1,2l7048,12703r,-4l7046,12699r-6,-12l7033,12675r-8,-10l7016,12655r,-2l7014,12651r1,-2l7019,12645r1,-8l7018,12631r,l7016,12629r,l7013,12625r,8l7008,12641r2,8l6992,12637r-19,-12l6954,12613r-20,-10l6932,12609r7,2l6956,12621r8,4l6972,12629r7,6l7001,12649r18,18l7033,12689r12,24l7045,12715r3,2l7046,12719r-5,-6l7038,12711r-4,-2l7029,12703r-1,-8l7027,12691r-6,-10l7011,12677r-1,-2l7008,12671r-7,l6995,12669r-183,l6764,12671r-50,l6704,12669r-11,-4l6690,12655r-2,-2l6688,12647r5,-8l6697,12637r9,l6708,12641r2,2l6710,12647r-3,2l6706,12651r,2l6707,12655r2,-2l6712,12653r2,-4l6715,12647r,-2l6716,12643r-1,l6714,12641r-1,-4l6708,12633r-5,-2l6697,12631r-5,2l6688,12637r-6,4l6682,12651r2,6l6688,12667r10,6l6709,12675r223,2l6949,12677r17,-2l6984,12675r17,2l7009,12681r8,6l7019,12695r-1,l7003,12689r-5,-2l6992,12685r-5,-2l6970,12681r-18,2l6943,12681r-8,4l6927,12687r-5,2l6918,12687r-3,-4l6907,12677r-14,l6882,12679r,2l6894,12681r6,10l6913,12691r1,-2l6916,12691r-10,6l6896,12703r-11,2l6881,12705r-1,-2l6879,12701r-2,-2l6874,12697r-10,l6856,12697r-3,l6855,12701r4,2l6863,12705r6,2l6875,12703r5,4l6879,12709r-2,l6876,12711r-11,4l6856,12725r2,l6857,12729r-2,4l6853,12737r-2,10l6850,12755r-1,4l6850,12765r2,-14l6857,12739r5,-12l6871,12717r23,-12l6895,12707r,1l6901,12703r28,-12l6944,12687r15,-2l6960,12687r2,-2l6962,12687r-5,4l6951,12697r-2,6l6944,12711r-1,10l6943,12733r2,10l6947,12749r-6,4l6938,12759r-2,2l6936,12765r-2,2l6939,12767r4,-4l6947,12759r,-6l6947,12755r2,2l6951,12757r2,-2l6950,12753r,-4l6953,12747r2,6l6958,12753r5,2l6967,12757r5,l6973,12755r-5,-8l6958,12745r-8,l6945,12737r,-12l6945,12719r1,-6l6947,12709r3,-4l6951,12701r3,-2l6956,12695r5,-4l6966,12689r5,-2l6972,12687r,2l6972,12689r-6,4l6965,12701r-4,6l6957,12711r-1,8l6959,12727r2,2l6960,12733r3,2l6966,12731r,-4l6968,12721r-1,-6l6963,12707r4,-8l6969,12693r5,-2l6979,12689r13,l7003,12695r11,4l7016,12701r4,2l7021,12705r-1,8l7017,12719r-5,2l7006,12725r-9,l6991,12721r-3,-4l6987,12711r1,-4l6990,12705r4,-4l6998,12703r2,2l7002,12707r3,-2l7006,12705r1,-2l7006,12701r-3,l7003,12697r-4,l6995,12695r-6,l6987,12699r-5,4l6980,12709r1,6l6983,12723r5,4l6995,12729r11,4l7017,12729r3,-4l7024,12721r2,-4l7027,12713r2,-2l7040,12717r8,12l7052,12741r,4l7054,12749r-1,4l7061,12753r-1,-2l7061,12747r4,-10l7067,12733r3,-6l7076,12719r1,-2l7085,12709r4,-2l7088,12713r1,2l7092,12723r8,6l7109,12731r10,2l7128,12731r1,-2l7137,12719r3,-8l7135,12705r-1,-2l7132,12701r-4,-2l7117,12699r-4,4l7110,12707r,2l7110,12711r5,l7115,12707r3,-2l7121,12703r5,l7128,12705r3,2l7131,12711r,4l7131,12719r-3,4l7124,12725r-7,4l7108,12727r-6,-4l7099,12719r-1,-2l7096,12713r-1,-4l7094,12707r,-2l7096,12701r6,-4l7106,12695r5,-2l7116,12691r17,l7137,12695r4,4l7145,12707r-1,10l7143,12727r3,10l7148,12735r,-2l7149,12729r4,-8l7149,12713r-2,-8l7144,12699r-2,-4l7138,12691r3,l7145,12693r6,4l7155,12703r6,10l7165,12727r-2,14l7162,12747r-13,6l7146,12755r-2,2l7142,12761r3,2l7152,12759r4,-2l7159,12753r3,-4l7162,12749r,2l7162,12751r,2l7161,12757r2,l7164,12755r1,-6l7165,12745r3,4l7169,12753r1,4l7172,12761r3,6l7181,12767r1,-2l7180,12763r,-2l7179,12757r-4,-4l7171,12749r-1,-4l7167,12739r-2,-10l7164,12719r-3,-12l7158,12701r-4,-4l7148,12691r1,-2l7161,12689r9,4l7180,12695r11,4l7201,12703r10,4l7217,12717r3,10l7224,12735r6,6l7231,12741r1,-2l7232,12735r-1,-2l7230,12721r-10,-2l7214,12709r1,-2l7220,12709r6,2l7232,12713r12,6l7254,12729r8,12l7265,12755r,8l7265,12765r-2,10l7260,12785r-3,10l7256,12797r-3,2l7257,12799r1,-4l7259,12793r5,-10l7267,12771r1,-12l7267,12747r,-4l7263,12741r2,-2l7267,12739r2,2l7270,12739r2,l7273,12737r,l7274,12735r-1,-2l7272,12731r-3,l7266,12733r-1,l7264,12735r,2l7259,12729r-4,-4l7256,12725r10,2l7276,12733r10,2l7288,12737r3,2l7294,12739r9,2l7313,12743r9,2l7329,12745r6,2l7342,12747r,-2l7342,12745r-3,-2l7334,12745r-3,-2l7307,12739r-11,-4l7285,12733r1,-2l7285,12733r-1,-2l7286,12731r4,l7291,12729r,-4l7290,12725r-2,-2l7284,12723r-2,2l7282,12727r,2l7284,12731r,l7276,12729r-6,-4l7263,12723r-3,-2l7258,12719r-2,l7240,12713r-12,-6l7193,12695r-3,-2l7178,12691r-6,-2l7166,12687r-16,-2l7134,12685r-16,2l7103,12693r-2,-2l7099,12697r-1,-4l7102,12681r14,-4l7129,12677r135,-2l7331,12675r67,-2l7409,12673r10,-4l7425,12659r3,-4l7429,12645xe" fillcolor="#231f20" stroked="f">
              <v:stroke joinstyle="round"/>
              <v:formulas/>
              <v:path arrowok="t" o:connecttype="segments"/>
            </v:shape>
            <v:shape id="docshape5" o:spid="_x0000_s1198" style="position:absolute;left:6723;top:12459;width:499;height:413" coordorigin="6724,12460" coordsize="499,413" o:spt="100" adj="0,,0" path="m6732,12732r-2,-2l6725,12730r-1,2l6724,12737r1,1l6728,12738r2,l6732,12737r,-5xm6871,12770r,l6871,12770r,l6871,12769r,l6871,12770r-1,l6870,12770r,l6871,12770r,-1l6870,12769r,1l6870,12770r,l6870,12770r,l6871,12770r,xm6871,12770r,l6871,12770r,l6871,12770r,l6871,12770r,xm6872,12770r-1,l6871,12770r,-1l6871,12769r,l6871,12769r,1l6871,12770r,l6871,12770r,l6871,12770r,l6872,12770xm6872,12769r,l6871,12769r,l6872,12770r,l6872,12769r,xm6873,12769r,l6873,12770r,l6872,12770r1,l6873,12769r-1,l6872,12770r,l6872,12770r,-1l6872,12769r,1l6872,12770r,l6872,12770r,l6872,12770r1,l6873,12770r,l6873,12770r,-1xm6874,12770r,l6873,12769r,l6873,12770r,l6873,12770r,l6873,12770r,-1l6873,12769r,1l6873,12770r,l6873,12770r,l6873,12770r1,l6874,12770xm6874,12769r,l6874,12770r,l6874,12770r,l6874,12770r,l6874,12770r,l6874,12770r,l6874,12770r,l6874,12770r,l6874,12770r,l6874,12770r,l6874,12770r,l6874,12770r,-1xm6956,12805r,l6956,12804r-2,1l6953,12803r-3,-4l6950,12799r-7,-10l6941,12785r,13l6932,12799r3,-10l6941,12798r,-13l6938,12780r-2,l6927,12807r-3,1l6925,12809r9,-1l6934,12807r,l6930,12807r,-2l6930,12804r1,-4l6942,12799r2,4l6945,12805r-4,1l6941,12807r15,-2xm6957,12601r-2,-2l6950,12599r-2,2l6948,12605r2,2l6953,12607r2,l6957,12605r,-4xm6987,12563r-2,-4l6983,12563r,2l6984,12566r2,l6987,12565r,-2xm6987,12517r-2,-4l6983,12517r,1l6984,12519r2,l6987,12518r,-1xm6993,12599r-2,-3l6989,12600r,1l6990,12602r2,l6993,12601r,-2xm7022,12619r-2,-4l7018,12619r,2l7019,12622r2,l7022,12621r,-2xm7058,12640r-2,-4l7054,12639r,2l7054,12642r3,l7058,12641r,-1xm7074,12846r-1,-2l7073,12846r,1l7074,12846xm7079,12637r-1,1l7077,12638r,l7079,12637xm7086,12804r-1,-2l7084,12802r,1l7086,12804xm7091,12469r-2,-3l7087,12469r,2l7088,12472r2,l7091,12471r,-2xm7093,12619r-2,-4l7089,12619r,2l7090,12622r2,l7093,12621r,-2xm7116,12563r-1,-1l7110,12563r-4,1l7104,12567r,2l7106,12572r1,1l7109,12572r,2l7110,12574r,1l7109,12576r-1,l7106,12574r-1,l7105,12590r-4,1l7102,12589r3,-1l7105,12590r,-16l7101,12577r-2,-3l7099,12574r1,-3l7101,12568r1,-1l7099,12564r,-1l7100,12562r-1,l7099,12561r-1,-2l7095,12561r-2,l7090,12561r-3,1l7085,12565r,1l7086,12566r,1l7087,12568r1,l7088,12568r1,1l7086,12571r1,l7087,12572r,1l7086,12574r-2,-3l7084,12566r-3,-1l7081,12565r-1,1l7079,12566r,1l7079,12571r,2l7086,12578r2,3l7086,12585r,6l7081,12593r-1,1l7080,12596r1,1l7084,12596r5,-1l7089,12591r,-1l7090,12589r1,-3l7093,12585r2,-1l7097,12586r1,1l7098,12588r-1,3l7095,12593r-3,1l7092,12594r,1l7092,12596r1,1l7095,12596r1,l7100,12594r1,-3l7104,12593r2,l7108,12593r1,l7109,12591r,-1l7108,12588r,-1l7115,12585r-1,-1l7111,12582r,-3l7114,12577r,l7114,12576r,-2l7113,12572r,-2l7108,12570r-1,-3l7109,12566r2,l7112,12567r,1l7113,12568r2,-1l7115,12566r1,-3xm7122,12600r-2,-4l7118,12599r,2l7119,12602r2,l7122,12601r,-1xm7128,12563r-2,-4l7124,12563r,2l7124,12566r3,l7128,12565r,-2xm7128,12517r-2,-4l7124,12517r,1l7124,12519r3,l7128,12518r,-1xm7135,12460r,l7135,12460r-4,l7131,12464r,120l7130,12593r-3,8l7120,12605r-60,39l7060,12644r-2,1l7057,12645r-4,l7052,12645r-2,-1l6990,12605r-6,-4l6981,12593r-1,-9l6980,12464r151,l7131,12460r-156,l6975,12460r,l6975,12595r6,11l6988,12609r62,39l7051,12650r2,1l7057,12651r2,-1l7060,12649r6,-4l7123,12609r7,-3l7135,12595r,-131l7135,12460xm7197,12744r-1,-2l7196,12744r1,xm7222,12761r,-4l7221,12748r-3,-7l7217,12739r,9l7215,12757r-2,4l7210,12764r,5l7210,12777r-3,8l7206,12793r-2,2l7205,12799r-2,2l7203,12805r-3,2l7197,12809r-21,2l7156,12809r-40,-8l7112,12801r-2,-1l7108,12800r-4,-1l7087,12796r-9,l7078,12804r-2,1l7074,12808r-3,1l7071,12808r1,-1l7076,12804r2,l7078,12796r-5,-1l7073,12800r-4,8l7066,12799r3,2l7070,12800r3,l7073,12795r-7,l7066,12811r-1,1l7065,12825r-2,l7063,12825r2,l7065,12825r,-13l7064,12812r,7l7062,12820r-1,2l7060,12822r,l7061,12820r1,-1l7063,12819r,l7064,12819r,-7l7060,12815r-2,1l7056,12817r,4l7055,12821r-1,1l7054,12822r1,-2l7056,12821r,-4l7055,12818r-1,l7050,12814r,7l7049,12822r-1,l7047,12822r-1,-1l7047,12821r,-1l7047,12820r,-1l7048,12818r2,2l7050,12820r,1l7050,12814r,-1l7049,12813r,-2l7049,12810r1,-1l7051,12805r,-1l7051,12802r2,-3l7054,12799r4,l7060,12800r,1l7060,12804r,1l7066,12811r,-16l7057,12794r-11,l7046,12809r,2l7046,12811r,-2l7046,12809r,-15l7046,12794r,8l7045,12802r,11l7045,12816r-2,5l7041,12823r1,-3l7043,12816r2,-3l7045,12802r-1,1l7044,12804r-2,l7042,12810r-1,5l7039,12819r-1,2l7038,12829r,1l7038,12830r,-1l7038,12829r,l7038,12829r,l7038,12821r-2,2l7035,12823r,17l7032,12841r,2l7029,12851r-4,7l7021,12865r,1l7019,12866r-2,l7017,12863r4,-3l7022,12858r5,-6l7027,12851r1,-6l7031,12841r1,l7034,12839r1,1l7035,12823r-2,l7033,12828r,1l7032,12831r-1,l7028,12829r,6l7024,12839r-7,1l7011,12841r5,-3l7022,12833r6,2l7028,12829r-1,-1l7023,12828r-4,-3l7018,12818r,-2l7021,12810r1,-2l7021,12813r,5l7020,12819r2,3l7024,12826r6,-1l7033,12828r,-5l7032,12823r-3,-1l7025,12820r-2,-2l7023,12818r2,-2l7025,12813r3,-5l7037,12805r5,5l7042,12804r-1,l7040,12802r-1,-2l7036,12800r,4l7030,12806r-7,1l7026,12804r3,-1l7033,12802r3,2l7036,12800r,l7039,12799r2,1l7045,12800r1,2l7046,12794r-19,1l6998,12799r-13,3l6972,12805r-26,7l6924,12815r-10,-4l6906,12807r3,-10l6909,12796r-2,-6l6907,12789r,-5l6905,12779r,-6l6904,12772r,-2l6904,12767r4,1l6911,12770r4,1l6929,12772r13,-1l6956,12768r4,l6970,12765r12,-2l6995,12761r14,-2l7022,12758r16,-1l7053,12757r16,1l7084,12760r6,l7096,12761r6,1l7115,12764r12,3l7140,12768r2,1l7144,12769r18,3l7179,12774r16,-1l7207,12770r3,-1l7210,12764r,l7205,12765r,-2l7205,12760r1,-1l7211,12755r-2,-6l7206,12745r-6,-2l7197,12744r6,7l7203,12754r,2l7201,12758r-1,l7199,12759r,10l7196,12768r-2,1l7189,12769r-2,-2l7188,12765r,-2l7192,12763r4,l7199,12765r,4l7199,12759r-1,1l7197,12759r1,-1l7199,12757r,-2l7196,12744r-2,l7192,12746r1,1l7193,12748r-1,2l7192,12758r-5,l7187,12755r,-2l7185,12750r,-4l7186,12745r2,-4l7192,12738r4,-2l7202,12737r4,2l7209,12739r3,2l7213,12744r4,3l7217,12748r,-9l7213,12736r,l7206,12734r-8,-2l7190,12733r-4,6l7177,12745r6,12l7183,12762r,6l7183,12769r-1,1l7157,12767r-48,-9l7100,12757r-16,-2l7079,12754r-2,l7069,12754r-7,-2l7053,12751r-22,1l7010,12754r-21,3l6968,12761r-5,2l6956,12763r-6,2l6946,12765r-3,3l6939,12767r-8,1l6931,12768r-1,l6929,12768r,l6926,12759r-1,l6926,12758r5,-3l6936,12753r-3,-9l6930,12738r-1,l6929,12749r-1,4l6925,12755r,11l6923,12768r-2,l6919,12767r-5,1l6914,12767r-2,-3l6912,12763r,l6912,12762r,-2l6912,12759r,-1l6915,12761r5,-2l6924,12760r1,2l6925,12766r,-11l6923,12755r,l6923,12748r1,-3l6924,12745r,-3l6922,12742r-2,-1l6918,12740r,8l6918,12752r-1,3l6914,12755r-2,-2l6911,12750r1,-1l6912,12747r-1,-1l6915,12745r3,l6918,12748r,-8l6916,12740r-7,3l6907,12746r-2,3l6906,12753r2,2l6908,12756r-1,3l6907,12760r1,2l6907,12763r-3,-3l6900,12757r1,-6l6902,12747r1,-4l6907,12740r5,-3l6920,12738r5,3l6926,12742r2,1l6928,12745r1,3l6929,12749r,-11l6928,12737r-3,-3l6924,12733r-7,1l6909,12733r-7,5l6899,12744r-6,11l6893,12755r7,12l6902,12777r,2l6902,12782r4,4l6902,12789r-6,-4l6895,12784r-10,-2l6876,12784r-3,1l6868,12784r-1,3l6877,12792r12,-1l6900,12791r2,l6903,12790r1,1l6905,12797r-2,7l6903,12806r4,6l6911,12816r6,2l6924,12818r16,-1l6951,12815r3,-1l6969,12810r14,-3l6986,12806r3,-1l6992,12805r10,-3l7013,12801r11,-1l7020,12807r-3,6l7015,12821r-3,6l7020,12828r2,4l7015,12834r-5,5l7003,12841r-6,1l6997,12845r-7,6l6981,12852r-8,1l6970,12850r,l6972,12848r3,2l6977,12848r1,l6985,12846r5,-2l6997,12845r,-3l6992,12842r-10,2l6972,12846r-10,2l6962,12851r5,-1l6967,12852r,1l6967,12855r-2,1l6963,12857r,1l6963,12858r1,1l6966,12857r3,1l6970,12857r,-1l6975,12856r4,-1l6983,12855r3,-2l6987,12853r4,l6995,12850r5,-1l7003,12846r4,-2l7014,12844r1,l7020,12842r7,-1l7027,12843r-11,18l7011,12868r-1,2l7011,12871r1,1l7015,12873r4,-1l7021,12871r3,-5l7030,12854r4,-8l7036,12839r,-1l7042,12834r,-1l7045,12831r,-1l7046,12829r1,-1l7048,12828r2,-1l7050,12828r,l7050,12829r,4l7048,12838r-3,7l7042,12850r-1,-5l7041,12844r6,-4l7049,12835r1,-2l7050,12829r-4,4l7040,12844r-1,l7038,12850r,2l7037,12859r6,5l7046,12867r4,-1l7054,12866r,l7056,12865r6,-3l7074,12869r3,-4l7081,12860r4,-1l7086,12864r2,3l7092,12868r4,4l7100,12869r,-3l7097,12864r,l7093,12857r-2,-2l7091,12863r,1l7090,12864r,-1l7087,12859r-2,-1l7083,12854r-1,-1l7082,12853r-1,-4l7081,12856r-1,1l7079,12858r-1,-1l7078,12853r2,1l7081,12855r,1l7081,12849r,l7079,12845r,-1l7076,12838r,9l7075,12848r,10l7074,12865r-7,-3l7064,12860r-5,2l7054,12862r-6,3l7044,12861r,-2l7042,12859r,-2l7046,12855r3,5l7052,12856r6,1l7059,12856r4,l7071,12858r1,-2l7075,12853r,1l7075,12858r,-10l7075,12849r-1,-1l7073,12847r-2,4l7067,12855r-1,l7065,12855r-5,-3l7055,12855r-3,-1l7048,12855r-1,-2l7047,12852r1,-2l7049,12845r2,-8l7054,12833r1,-3l7058,12827r3,5l7062,12835r3,5l7073,12844r1,l7074,12844r,l7074,12846r2,1l7076,12838r-1,-3l7076,12835r6,9l7086,12854r5,9l7091,12855r-2,-2l7087,12849r,-1l7086,12845r-2,-2l7083,12840r4,1l7091,12844r5,1l7099,12847r5,-1l7108,12849r3,4l7116,12855r3,2l7125,12860r7,1l7138,12863r2,l7143,12865r2,-2l7144,12862r-1,-1l7141,12860r,l7141,12859r,-2l7146,12859r1,-2l7147,12857r,-1l7146,12855r-1,l7141,12853r,l7141,12856r-1,3l7135,12856r,4l7128,12857r-8,-1l7115,12850r,l7116,12850r1,l7122,12852r11,3l7141,12856r,-3l7133,12853r-2,-2l7128,12851r-2,-1l7125,12850r-2,-1l7109,12849r-2,-3l7105,12843r-3,-7l7100,12836r,6l7099,12842r,1l7093,12843r-3,-3l7088,12839r-5,-4l7083,12835r,-1l7089,12835r5,4l7100,12842r,-6l7090,12832r2,-2l7093,12829r4,-1l7099,12824r1,-3l7101,12820r,-4l7099,12812r,-1l7097,12806r,-1l7097,12805r,15l7097,12822r-3,4l7089,12828r-2,2l7083,12830r-2,l7080,12829r6,l7088,12828r3,-1l7092,12827r,l7092,12826r2,-4l7094,12811r3,1l7097,12813r,7l7097,12805r-9,1l7086,12804r3,6l7090,12813r2,3l7092,12816r-1,4l7089,12825r-5,l7078,12826r-1,-1l7076,12825r,l7075,12824r,-1l7075,12823r-1,-1l7074,12822r,l7074,12819r,l7073,12818r,l7073,12828r,1l7072,12829r,-1l7073,12828r,-10l7069,12816r,18l7069,12834r-6,-4l7066,12830r2,1l7069,12833r,l7069,12834r,-18l7069,12816r,3l7069,12819r-1,l7068,12819r1,l7069,12816r-1,l7073,12813r4,-4l7082,12804r2,-1l7083,12802r,-1l7092,12801r8,2l7108,12804r16,3l7141,12811r16,3l7174,12816r12,l7202,12817r3,-6l7208,12805r,-1l7209,12797r2,-7l7212,12783r3,-12l7217,12769r3,-4l7222,12761xe" fillcolor="#231f20" stroked="f">
              <v:stroke joinstyle="round"/>
              <v:formulas/>
              <v:path arrowok="t" o:connecttype="segments"/>
            </v:shape>
            <v:shape id="docshape6" o:spid="_x0000_s1197" type="#_x0000_t75" style="position:absolute;left:7497;top:12491;width:643;height:106">
              <v:imagedata r:id="rId8" o:title=""/>
            </v:shape>
            <v:shape id="docshape7" o:spid="_x0000_s1196" type="#_x0000_t75" style="position:absolute;left:8178;top:12491;width:761;height:106">
              <v:imagedata r:id="rId9" o:title=""/>
            </v:shape>
            <v:shapetype id="_x0000_t202" coordsize="21600,21600" o:spt="202" path="m,l,21600r21600,l21600,xe">
              <v:stroke joinstyle="miter"/>
              <v:path gradientshapeok="t" o:connecttype="rect"/>
            </v:shapetype>
            <v:shape id="docshape8" o:spid="_x0000_s1195" type="#_x0000_t202" style="position:absolute;left:6682;top:12325;width:2276;height:552" filled="f" stroked="f">
              <v:textbox inset="0,0,0,0">
                <w:txbxContent>
                  <w:p w14:paraId="6C98A21B" w14:textId="77777777" w:rsidR="000226A9" w:rsidRDefault="000226A9">
                    <w:pPr>
                      <w:rPr>
                        <w:rFonts w:ascii="Trebuchet MS"/>
                        <w:sz w:val="20"/>
                      </w:rPr>
                    </w:pPr>
                  </w:p>
                  <w:p w14:paraId="6C98A21C" w14:textId="77777777" w:rsidR="000226A9" w:rsidRDefault="00B6619B">
                    <w:pPr>
                      <w:spacing w:before="131"/>
                      <w:ind w:left="812"/>
                      <w:rPr>
                        <w:rFonts w:ascii="Times New Roman"/>
                        <w:b/>
                        <w:sz w:val="15"/>
                      </w:rPr>
                    </w:pPr>
                    <w:r>
                      <w:rPr>
                        <w:rFonts w:ascii="Times New Roman"/>
                        <w:b/>
                        <w:color w:val="231F20"/>
                        <w:sz w:val="15"/>
                      </w:rPr>
                      <w:t>The</w:t>
                    </w:r>
                    <w:r>
                      <w:rPr>
                        <w:rFonts w:ascii="Times New Roman"/>
                        <w:b/>
                        <w:color w:val="231F20"/>
                        <w:spacing w:val="-10"/>
                        <w:sz w:val="15"/>
                      </w:rPr>
                      <w:t xml:space="preserve"> </w:t>
                    </w:r>
                    <w:r>
                      <w:rPr>
                        <w:rFonts w:ascii="Times New Roman"/>
                        <w:b/>
                        <w:color w:val="231F20"/>
                        <w:spacing w:val="-2"/>
                        <w:w w:val="105"/>
                        <w:sz w:val="15"/>
                      </w:rPr>
                      <w:t>Treasury</w:t>
                    </w:r>
                  </w:p>
                </w:txbxContent>
              </v:textbox>
            </v:shape>
            <w10:wrap anchorx="page" anchory="page"/>
          </v:group>
        </w:pict>
      </w:r>
      <w:r>
        <w:rPr>
          <w:noProof/>
        </w:rPr>
        <w:drawing>
          <wp:anchor distT="0" distB="0" distL="0" distR="0" simplePos="0" relativeHeight="15729664" behindDoc="0" locked="0" layoutInCell="1" allowOverlap="1" wp14:anchorId="6C98A1B9" wp14:editId="6C98A1BA">
            <wp:simplePos x="0" y="0"/>
            <wp:positionH relativeFrom="page">
              <wp:posOffset>3367377</wp:posOffset>
            </wp:positionH>
            <wp:positionV relativeFrom="page">
              <wp:posOffset>8024695</wp:posOffset>
            </wp:positionV>
            <wp:extent cx="618026" cy="116681"/>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618026" cy="116681"/>
                    </a:xfrm>
                    <a:prstGeom prst="rect">
                      <a:avLst/>
                    </a:prstGeom>
                  </pic:spPr>
                </pic:pic>
              </a:graphicData>
            </a:graphic>
          </wp:anchor>
        </w:drawing>
      </w:r>
      <w:r>
        <w:pict w14:anchorId="6C98A1BB">
          <v:line id="_x0000_s1193" style="position:absolute;left:0;text-align:left;z-index:15730176;mso-position-horizontal-relative:page;mso-position-vertical-relative:page" from="100.7pt,622.85pt" to="100.7pt,635.75pt" strokecolor="#231f20" strokeweight=".02928mm">
            <w10:wrap anchorx="page" anchory="page"/>
          </v:line>
        </w:pict>
      </w:r>
      <w:r>
        <w:pict w14:anchorId="6C98A1BC">
          <v:group id="docshapegroup9" o:spid="_x0000_s1190" style="position:absolute;left:0;text-align:left;margin-left:108.05pt;margin-top:623.35pt;width:53.95pt;height:10.35pt;z-index:15730688;mso-position-horizontal-relative:page;mso-position-vertical-relative:page" coordorigin="2161,12467" coordsize="1079,207">
            <v:shape id="docshape10" o:spid="_x0000_s1192" style="position:absolute;left:2407;top:12473;width:833;height:193" coordorigin="2407,12474" coordsize="833,193" o:spt="100" adj="0,,0" path="m2550,12474r-18,l2530,12475r-1,1l2518,12495r-3,6l2508,12515r-11,18l2484,12556r-56,94l2425,12654r-9,1l2412,12655r-3,l2407,12656r,2l2410,12666r64,l2475,12662r1,-4l2476,12656r-1,-1l2468,12655r-8,-1l2457,12652r,-7l2459,12638r5,-8l2524,12524r49,l2564,12505r-5,-12l2556,12488r-2,-6l2552,12478r-1,-3l2550,12474xm2598,12581r-50,l2548,12583r-1,1l2499,12584r-9,16l2556,12600r1,l2557,12602r12,28l2574,12639r1,6l2575,12652r-2,2l2567,12655r-5,l2559,12655r-2,1l2558,12658r,l2560,12665r,l2560,12665r1,l2561,12666r174,l2738,12658r,-2l2737,12655r-4,l2648,12655r-7,-1l2637,12653r-6,-5l2629,12645r-2,-3l2621,12629r-9,-19l2598,12581xm2943,12474r-2,l2937,12474r-6,l2820,12474r-3,8l2817,12483r-1,l2816,12483r,2l2818,12486r3,l2825,12486r8,l2838,12488r2,3l2843,12496r2,11l2845,12526r1,51l2845,12610r,10l2844,12650r,l2841,12654r-13,1l2824,12655r-4,l2819,12656r,2l2822,12665r,l2822,12665r,1l2915,12666r1,-1l2916,12665r2,-7l2918,12656r-1,-1l2914,12655r-4,l2895,12654r-3,-4l2892,12539r1,-30l2893,12498r1,-4l2896,12493r1,-1l2904,12491r90,l2989,12486r-20,-9l2943,12474xm2905,12561r,l2905,12575r2,2l2907,12577r2,2l2913,12583r4,6l2922,12595r13,16l2951,12630r8,9l2964,12646r4,6l2974,12663r3,3l2982,12666r,l3058,12666r3,-8l3061,12656r-1,-1l3052,12655r-7,-1l3041,12652r,-7l3042,12643r-26,l3013,12641r-4,-4l3005,12632r-12,-14l2982,12604r-13,-15l2953,12569r7,-2l2965,12566r5,-2l2974,12562r-57,l2905,12561xm3183,12581r-50,l3133,12583r-1,1l3083,12584r-9,16l3141,12600r,l3142,12602r12,28l3158,12639r2,6l3160,12652r-3,2l3151,12655r-4,l3144,12655r-2,1l3142,12658r,l3143,12659r,l3145,12666r92,l3240,12658r,-2l3238,12655r-3,l3231,12655r-5,-1l3221,12653r-5,-5l3214,12645r-2,-3l3206,12629r-10,-19l3183,12581xm2763,12474r-124,l2639,12475r,1l2636,12483r,l2636,12485r2,1l2641,12486r4,l2653,12486r5,2l2662,12493r1,2l2663,12496r1,11l2665,12518r,10l2665,12595r,15l2665,12620r-1,17l2664,12642r-1,8l2659,12654r-11,1l2729,12655r-15,-1l2711,12650r,-10l2711,12533r,-19l2712,12501r1,-6l2715,12494r1,-1l2725,12491r89,l2809,12486r-20,-9l2763,12474xm3135,12474r-18,l3115,12475r-2,1l3103,12495r-3,6l3092,12515r-10,18l3068,12556r-47,80l3019,12640r-3,3l3042,12643r2,-5l3049,12630r59,-106l3157,12524r-8,-19l3143,12493r-2,-5l3138,12482r-1,-4l3136,12475r-1,-1xm2573,12524r-49,l2548,12580r,1l2548,12581r50,l2588,12557r-15,-33xm3157,12524r-49,l3133,12580r,1l3133,12581r50,l3172,12557r-15,-33xm2724,12562r,15l2728,12579r7,1l2747,12580r31,-5l2800,12564r-65,l2731,12564r-6,-2l2724,12562xm2814,12491r-79,l2754,12494r14,6l2776,12511r3,15l2776,12542r-8,12l2755,12562r-16,2l2800,12564r3,-1l2820,12544r6,-24l2822,12501r-8,-10xm2994,12491r-79,l2934,12493r14,6l2955,12509r3,15l2955,12539r-9,12l2933,12559r-16,3l2974,12562r10,-6l2995,12546r8,-13l3005,12518r-4,-18l2994,12491xm2817,12482r-1,1l2817,12483r,-1xe" fillcolor="#231f20" stroked="f">
              <v:stroke joinstyle="round"/>
              <v:formulas/>
              <v:path arrowok="t" o:connecttype="segments"/>
            </v:shape>
            <v:shape id="docshape11" o:spid="_x0000_s1191" type="#_x0000_t75" style="position:absolute;left:2161;top:12466;width:210;height:207">
              <v:imagedata r:id="rId11" o:title=""/>
            </v:shape>
            <w10:wrap anchorx="page" anchory="page"/>
          </v:group>
        </w:pict>
      </w:r>
      <w:r>
        <w:pict w14:anchorId="6C98A1BD">
          <v:group id="docshapegroup12" o:spid="_x0000_s1187" style="position:absolute;left:0;text-align:left;margin-left:217.1pt;margin-top:606.6pt;width:23.35pt;height:23.35pt;z-index:15731200;mso-position-horizontal-relative:page;mso-position-vertical-relative:page" coordorigin="4342,12132" coordsize="467,467">
            <v:shape id="docshape13" o:spid="_x0000_s1189" style="position:absolute;left:4341;top:12131;width:467;height:467" coordorigin="4342,12132" coordsize="467,467" o:spt="100" adj="0,,0" path="m4575,12132r-233,233l4575,12598r17,-18l4575,12580r-216,-215l4575,12149r18,l4575,12132xm4593,12149r-18,l4790,12365r-215,215l4592,12580r216,-215l4593,12149xe" fillcolor="#231f20" stroked="f">
              <v:stroke joinstyle="round"/>
              <v:formulas/>
              <v:path arrowok="t" o:connecttype="segments"/>
            </v:shape>
            <v:shape id="docshape14" o:spid="_x0000_s1188" type="#_x0000_t75" style="position:absolute;left:4382;top:12172;width:386;height:386">
              <v:imagedata r:id="rId12" o:title=""/>
            </v:shape>
            <w10:wrap anchorx="page" anchory="page"/>
          </v:group>
        </w:pict>
      </w:r>
      <w:r>
        <w:rPr>
          <w:noProof/>
        </w:rPr>
        <w:drawing>
          <wp:anchor distT="0" distB="0" distL="0" distR="0" simplePos="0" relativeHeight="15731712" behindDoc="0" locked="0" layoutInCell="1" allowOverlap="1" wp14:anchorId="6C98A1BE" wp14:editId="6C98A1BF">
            <wp:simplePos x="0" y="0"/>
            <wp:positionH relativeFrom="page">
              <wp:posOffset>2217028</wp:posOffset>
            </wp:positionH>
            <wp:positionV relativeFrom="page">
              <wp:posOffset>8068334</wp:posOffset>
            </wp:positionV>
            <wp:extent cx="835679" cy="121348"/>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3" cstate="print"/>
                    <a:stretch>
                      <a:fillRect/>
                    </a:stretch>
                  </pic:blipFill>
                  <pic:spPr>
                    <a:xfrm>
                      <a:off x="0" y="0"/>
                      <a:ext cx="835679" cy="121348"/>
                    </a:xfrm>
                    <a:prstGeom prst="rect">
                      <a:avLst/>
                    </a:prstGeom>
                  </pic:spPr>
                </pic:pic>
              </a:graphicData>
            </a:graphic>
          </wp:anchor>
        </w:drawing>
      </w:r>
      <w:r>
        <w:pict w14:anchorId="6C98A1C0">
          <v:shape id="docshape15" o:spid="_x0000_s1186" style="position:absolute;left:0;text-align:left;margin-left:177.3pt;margin-top:609.1pt;width:22.9pt;height:14.8pt;z-index:15732224;mso-position-horizontal-relative:page;mso-position-vertical-relative:page" coordorigin="3546,12182" coordsize="458,296" o:spt="100" adj="0,,0" path="m3602,12289r,-2l3600,12287r-2,-1l3595,12287r-1,1l3593,12290r1,2l3595,12293r1,1l3599,12294r2,-1l3602,12291r,-2xm3603,12305r,-3l3602,12300r-3,-1l3597,12299r-2,1l3594,12302r,3l3595,12307r2,2l3600,12308r1,-2l3603,12305xm3609,12342r-4,-3l3601,12335r-4,-3l3592,12330r-4,-2l3583,12329r-2,l3578,12328r,3l3586,12333r5,7l3599,12343r3,l3606,12344r3,-2xm3613,12299r-1,-2l3611,12295r-3,1l3607,12297r-2,2l3606,12301r1,1l3609,12304r2,-1l3612,12302r1,-2l3613,12299xm3614,12312r-1,-2l3611,12309r-2,-2l3608,12308r-2,l3605,12309r-1,2l3605,12313r,2l3607,12315r1,3l3610,12316r2,l3614,12314r,-2xm3616,12278r-1,-4l3613,12270r-4,-3l3607,12267r,1l3609,12277r-4,12l3614,12296r1,-1l3615,12298r1,-2l3615,12291r,-7l3616,12278xm3619,12331r-1,-1l3614,12327r-2,-3l3609,12320r-3,-4l3602,12315r-4,-3l3596,12312r-3,-2l3593,12313r5,8l3606,12332r11,1l3618,12333r1,-2xm3624,12313r,-2l3622,12309r-1,-2l3618,12307r-1,2l3615,12310r1,3l3617,12314r1,2l3621,12315r1,-1l3624,12313xm3628,12300r-1,-2l3626,12295r-3,-1l3620,12296r,1l3618,12299r1,1l3620,12302r2,1l3624,12303r1,-1l3628,12300xm3640,12356r-1,l3639,12356r1,xm3643,12322r-1,-14l3638,12300r-1,l3636,12302r-2,8l3631,12320r-3,8l3629,12338r1,6l3632,12346r1,4l3629,12350r-1,-2l3623,12348r-5,-2l3613,12346r-11,6l3588,12346r-9,10l3576,12356r1,2l3582,12358r5,2l3599,12360r6,-6l3607,12352r3,-2l3612,12350r2,-2l3618,12350r3,l3631,12352r8,4l3629,12338r6,-8l3643,12322xm3662,12338r,-2l3662,12334r-3,-1l3657,12333r-1,1l3653,12336r1,2l3655,12340r2,l3659,12341r2,-1l3662,12338xm3780,12441r-2,-2l3774,12439r-2,2l3772,12445r2,2l3776,12447r2,l3780,12445r,-4xm3785,12431r-1,-1l3780,12430r-2,1l3778,12435r2,2l3782,12437r2,l3785,12435r,-4xm3794,12442r-2,-2l3787,12440r-2,2l3785,12446r2,2l3789,12448r3,l3794,12446r,-4xm3835,12377r,l3835,12377r,xm3844,12321r-1,-2l3843,12321r1,xm3852,12274r-5,-10l3840,12264r-13,-4l3819,12272r-15,l3805,12274r-1,l3803,12276r-1,l3801,12274r,-4l3799,12264r-1,-6l3797,12256r,-2l3796,12252r,-10l3803,12240r9,l3819,12234r4,-10l3811,12224r-4,-8l3807,12214r-4,-4l3799,12208r-2,-4l3798,12200r1,-2l3799,12192r-1,-6l3797,12184r-1,-2l3794,12184r-4,6l3787,12194r-4,6l3779,12196r-5,-4l3769,12190r-3,l3763,12186r-4,2l3758,12188r1,2l3760,12190r,10l3764,12206r7,8l3771,12216r-4,10l3769,12236r-2,10l3759,12266r-12,18l3734,12302r-16,14l3708,12328r-9,10l3691,12352r-3,14l3687,12368r1,4l3686,12374r-8,-2l3671,12368r-3,-2l3664,12364r-10,-8l3640,12356r9,4l3658,12366r-5,2l3648,12370r-4,2l3638,12376r-6,4l3631,12388r-4,4l3632,12398r2,4l3635,12408r2,l3644,12400r-7,-8l3638,12382r2,-6l3647,12372r19,-6l3675,12376r11,6l3686,12392r1,10l3685,12412r-4,2l3674,12414r-13,2l3649,12420r-11,6l3626,12430r-7,4l3610,12432r-7,4l3608,12438r6,-2l3620,12436r5,-2l3636,12430r31,-12l3684,12418r-3,6l3678,12428r-5,6l3673,12430r-1,-2l3670,12428r-2,-2l3666,12428r-1,2l3664,12430r,2l3665,12432r1,2l3668,12436r2,l3669,12438r-2,l3666,12440r-7,12l3646,12446r-7,8l3638,12456r-4,2l3635,12460r9,l3652,12458r7,-4l3660,12452r7,-8l3676,12436r2,-2l3684,12426r2,8l3684,12442r-5,6l3677,12446r-1,-2l3671,12444r-2,2l3669,12448r2,4l3673,12452r-8,6l3655,12458r-9,4l3634,12462r-12,2l3609,12464r-12,2l3589,12464r-9,4l3572,12466r-8,l3554,12464r-7,4l3546,12470r1,l3547,12472r11,6l3572,12474r12,2l3687,12476r3,-2l3700,12468r4,-2l3710,12454r3,-6l3716,12442r2,-4l3720,12432r1,-4l3721,12426r2,-6l3725,12418r5,-4l3738,12414r1,12l3736,12438r-4,18l3728,12464r3,8l3731,12474r4,l3738,12476r21,-2l3801,12474r21,2l3827,12476r5,2l3840,12478r-2,-4l3836,12470r-2,l3833,12468r-3,l3825,12466r-6,-2l3807,12462r-26,2l3772,12464r-8,2l3756,12462r-3,-4l3755,12444r2,-8l3762,12422r4,-14l3769,12400r1,-4l3771,12394r,-4l3772,12384r,-4l3772,12374r1,-8l3776,12360r3,-8l3780,12350r1,-4l3784,12338r1,-4l3787,12330r8,4l3802,12334r4,10l3809,12362r,2l3810,12366r1,-2l3817,12360r-2,-8l3815,12346r2,-8l3812,12336r-2,-6l3808,12328r-3,-6l3805,12318r-11,-4l3796,12308r1,-6l3799,12298r5,-4l3804,12296r1,l3808,12294r,-18l3836,12276r1,2l3840,12278r1,-2l3852,12274xm3860,12272r-8,2l3852,12274r8,-2xm3862,12272r-2,l3860,12272r1,l3862,12272xm3949,12284r,l3949,12284r-46,l3903,12288r,69l3903,12361r,68l3888,12437r,l3887,12438r-1,1l3883,12439r-2,-1l3880,12437r-14,-8l3866,12427r,-66l3903,12361r,-4l3866,12357r,-25l3866,12328r,-1l3866,12327r,-7l3866,12318r,l3866,12315r,-27l3903,12288r,-4l3862,12284r,4l3862,12315r,17l3862,12357r,4l3862,12373r-3,3l3855,12377r4,-5l3861,12370r-2,l3855,12372r3,-3l3858,12369r1,-4l3859,12364r-4,5l3852,12368r,8l3851,12380r-4,4l3847,12384r2,-10l3842,12374r-4,l3837,12376r1,l3840,12379r,2l3841,12384r-4,l3835,12380r,-2l3835,12377r,l3835,12376r,-4l3835,12370r-7,-6l3825,12364r,3l3829,12368r,4l3827,12372r-2,-3l3825,12372r3,1l3828,12376r-3,-2l3825,12377r1,l3827,12378r-1,l3825,12378r-1,1l3825,12380r1,l3825,12381r,l3825,12392r5,4l3837,12396r-1,-2l3836,12393r1,2l3837,12393r1,l3838,12398r-3,-1l3835,12402r4,-3l3839,12406r,l3839,12406r,3l3843,12406r,l3844,12406r,3l3847,12409r1,-3l3848,12406r4,2l3852,12406r,-1l3852,12403r-1,2l3851,12400r5,l3856,12400r-1,-1l3855,12399r,-1l3854,12399r,-1l3854,12397r-3,-4l3849,12391r11,6l3860,12391r,-4l3861,12386r-1,-1l3857,12386r,-1l3858,12384r1,-2l3861,12381r-1,-1l3858,12381r-2,1l3860,12377r2,-4l3862,12427r-31,-19l3826,12404r-3,-6l3823,12391r,-30l3862,12361r,-4l3851,12357r,-4l3851,12346r,-2l3851,12332r11,l3862,12315r,l3862,12324r-2,l3860,12327r-2,-2l3856,12327r,-3l3854,12324r2,-2l3855,12320r2,1l3857,12320r1,-2l3859,12321r3,-1l3861,12322r1,2l3862,12315r-8,l3854,12327r-6,l3848,12327r2,-1l3849,12325r,l3848,12325r,25l3846,12350r,3l3844,12351r-2,2l3842,12350r-2,l3841,12348r-1,-2l3843,12347r,-1l3844,12344r1,3l3847,12346r-1,2l3848,12350r,-25l3847,12325r-1,2l3845,12327r-1,l3844,12326r2,-1l3846,12324r-8,l3839,12323r-1,l3838,12325r,3l3836,12328r,4l3836,12357r-13,l3823,12332r13,l3836,12328r-2,l3836,12327r2,-2l3838,12323r,l3837,12321r-1,-1l3835,12320r1,-2l3836,12318r,1l3837,12320r,-1l3838,12318r,l3843,12318r,1l3844,12318r5,l3854,12327r,-12l3851,12315r,-15l3851,12294r,-2l3851,12288r11,l3862,12284r-14,l3848,12298r-2,l3846,12300r-2,-1l3842,12300r,-2l3840,12298r1,-2l3840,12294r3,l3843,12294r1,-2l3845,12294r2,l3846,12296r2,2l3848,12284r-12,l3836,12288r,27l3832,12315r,9l3830,12324r,3l3828,12325r-2,2l3826,12324r-2,l3826,12322r-1,-2l3827,12321r,-1l3828,12318r2,3l3832,12320r-1,2l3832,12324r,-9l3823,12315r,-27l3836,12288r,-4l3819,12284r,l3819,12284r,115l3823,12408r6,3l3880,12441r1,1l3882,12443r4,l3887,12442r1,-1l3893,12439r20,-12l3939,12411r6,-3l3949,12399r,-38l3949,12357r,-69l3946,12288r,69l3946,12361r,30l3945,12398r-3,6l3937,12408r-31,19l3906,12361r40,l3946,12357r-40,l3906,12288r40,l3949,12288r,-4xm3986,12417r-2,-2l3980,12415r-2,2l3978,12421r2,2l3982,12423r2,l3986,12421r,-4xm4004,12407r-2,-2l3997,12405r-2,2l3995,12411r2,2l3999,12413r3,l4004,12411r,-4xe" fillcolor="#231f20" stroked="f">
            <v:stroke joinstyle="round"/>
            <v:formulas/>
            <v:path arrowok="t" o:connecttype="segments"/>
            <w10:wrap anchorx="page" anchory="page"/>
          </v:shape>
        </w:pict>
      </w:r>
      <w:r>
        <w:pict w14:anchorId="6C98A1C1">
          <v:shape id="docshape16" o:spid="_x0000_s1185" style="position:absolute;left:0;text-align:left;margin-left:204.8pt;margin-top:613.1pt;width:4.65pt;height:4.45pt;z-index:15732736;mso-position-horizontal-relative:page;mso-position-vertical-relative:page" coordorigin="4096,12262" coordsize="93,89" o:spt="100" adj="0,,0" path="m4109,12326r-1,-6l4109,12316r-1,-6l4106,12304r-2,-5l4103,12298r,-2l4101,12297r-1,8l4096,12314r5,8l4103,12324r,4l4106,12329r3,-3xm4135,12333r-1,-4l4133,12328r,-1l4131,12327r-2,l4129,12327r-3,1l4125,12330r,2l4126,12334r2,2l4131,12336r2,-1l4135,12333xm4143,12324r,-8l4140,12309r-2,-1l4136,12305r,-3l4136,12301r-1,-2l4133,12300r-2,4l4130,12309r,4l4132,12320r4,6l4140,12332r1,-1l4143,12324xm4159,12302r,-3l4159,12297r-1,-2l4156,12294r-2,l4152,12295r-1,2l4151,12300r1,2l4153,12304r3,-1l4159,12302xm4168,12288r-2,-12l4160,12268r-2,-1l4160,12263r-3,-1l4153,12272r3,11l4161,12291r,2l4161,12296r2,1l4168,12288xm4169,12305r-2,-2l4165,12301r-3,1l4161,12303r-2,2l4160,12308r1,2l4163,12311r2,-1l4167,12310r1,-3l4169,12305xm4175,12310r-7,2l4161,12316r-5,6l4154,12326r-4,4l4150,12335r2,l4156,12332r6,-2l4167,12325r3,-6l4170,12316r5,-3l4175,12310xm4177,12294r-1,-1l4174,12293r-1,-1l4171,12292r-2,1l4168,12295r,2l4169,12299r1,l4171,12300r2,1l4175,12299r1,-1l4176,12297r1,-3xm4178,12323r-2,l4168,12332r-7,8l4156,12349r3,2l4161,12348r3,l4173,12343r5,-10l4178,12323xm4181,12282r-1,-3l4178,12277r-2,l4174,12277r-2,1l4170,12280r1,3l4172,12285r3,1l4177,12285r2,-1l4181,12282xm4189,12294r-1,-1l4186,12291r-2,l4182,12291r-2,2l4180,12295r,1l4181,12298r1,1l4185,12300r2,-1l4188,12297r1,-2l4189,12294xe" fillcolor="#231f20" stroked="f">
            <v:stroke joinstyle="round"/>
            <v:formulas/>
            <v:path arrowok="t" o:connecttype="segments"/>
            <w10:wrap anchorx="page" anchory="page"/>
          </v:shape>
        </w:pict>
      </w:r>
      <w:r>
        <w:rPr>
          <w:rFonts w:ascii="Cambria"/>
          <w:b/>
          <w:color w:val="00446A"/>
          <w:w w:val="95"/>
          <w:sz w:val="40"/>
        </w:rPr>
        <w:t>Competition</w:t>
      </w:r>
      <w:r>
        <w:rPr>
          <w:rFonts w:ascii="Cambria"/>
          <w:b/>
          <w:color w:val="00446A"/>
          <w:spacing w:val="-3"/>
          <w:w w:val="95"/>
          <w:sz w:val="40"/>
        </w:rPr>
        <w:t xml:space="preserve"> </w:t>
      </w:r>
      <w:r>
        <w:rPr>
          <w:rFonts w:ascii="Cambria"/>
          <w:b/>
          <w:color w:val="00446A"/>
          <w:w w:val="95"/>
          <w:sz w:val="40"/>
        </w:rPr>
        <w:t>in</w:t>
      </w:r>
      <w:r>
        <w:rPr>
          <w:rFonts w:ascii="Cambria"/>
          <w:b/>
          <w:color w:val="00446A"/>
          <w:spacing w:val="-3"/>
          <w:w w:val="95"/>
          <w:sz w:val="40"/>
        </w:rPr>
        <w:t xml:space="preserve"> </w:t>
      </w:r>
      <w:r>
        <w:rPr>
          <w:rFonts w:ascii="Cambria"/>
          <w:b/>
          <w:color w:val="00446A"/>
          <w:w w:val="95"/>
          <w:sz w:val="40"/>
        </w:rPr>
        <w:t>Clearing</w:t>
      </w:r>
      <w:r>
        <w:rPr>
          <w:rFonts w:ascii="Cambria"/>
          <w:b/>
          <w:color w:val="00446A"/>
          <w:spacing w:val="-14"/>
          <w:w w:val="95"/>
          <w:sz w:val="40"/>
        </w:rPr>
        <w:t xml:space="preserve"> </w:t>
      </w:r>
      <w:r>
        <w:rPr>
          <w:rFonts w:ascii="Cambria"/>
          <w:b/>
          <w:color w:val="00446A"/>
          <w:w w:val="95"/>
          <w:sz w:val="40"/>
        </w:rPr>
        <w:t>Australian Cash</w:t>
      </w:r>
      <w:r>
        <w:rPr>
          <w:rFonts w:ascii="Cambria"/>
          <w:b/>
          <w:color w:val="00446A"/>
          <w:spacing w:val="20"/>
          <w:sz w:val="40"/>
        </w:rPr>
        <w:t xml:space="preserve"> </w:t>
      </w:r>
      <w:r>
        <w:rPr>
          <w:rFonts w:ascii="Cambria"/>
          <w:b/>
          <w:color w:val="00446A"/>
          <w:w w:val="95"/>
          <w:sz w:val="40"/>
        </w:rPr>
        <w:t>Equities:</w:t>
      </w:r>
      <w:r>
        <w:rPr>
          <w:rFonts w:ascii="Cambria"/>
          <w:b/>
          <w:color w:val="00446A"/>
          <w:spacing w:val="20"/>
          <w:sz w:val="40"/>
        </w:rPr>
        <w:t xml:space="preserve"> </w:t>
      </w:r>
      <w:r>
        <w:rPr>
          <w:rFonts w:ascii="Cambria"/>
          <w:b/>
          <w:color w:val="00446A"/>
          <w:spacing w:val="-2"/>
          <w:w w:val="95"/>
          <w:sz w:val="40"/>
        </w:rPr>
        <w:t>Conclusions</w:t>
      </w:r>
    </w:p>
    <w:p w14:paraId="6C989E96" w14:textId="77777777" w:rsidR="000226A9" w:rsidRDefault="00B6619B">
      <w:pPr>
        <w:pStyle w:val="Heading3"/>
        <w:spacing w:line="216" w:lineRule="auto"/>
      </w:pPr>
      <w:r>
        <w:rPr>
          <w:color w:val="00446A"/>
          <w:spacing w:val="-2"/>
        </w:rPr>
        <w:t>A</w:t>
      </w:r>
      <w:r>
        <w:rPr>
          <w:color w:val="00446A"/>
          <w:spacing w:val="-14"/>
        </w:rPr>
        <w:t xml:space="preserve"> </w:t>
      </w:r>
      <w:r>
        <w:rPr>
          <w:color w:val="00446A"/>
          <w:spacing w:val="-2"/>
        </w:rPr>
        <w:t>report</w:t>
      </w:r>
      <w:r>
        <w:rPr>
          <w:color w:val="00446A"/>
          <w:spacing w:val="-14"/>
        </w:rPr>
        <w:t xml:space="preserve"> </w:t>
      </w:r>
      <w:r>
        <w:rPr>
          <w:color w:val="00446A"/>
          <w:spacing w:val="-2"/>
        </w:rPr>
        <w:t>by</w:t>
      </w:r>
      <w:r>
        <w:rPr>
          <w:color w:val="00446A"/>
          <w:spacing w:val="-14"/>
        </w:rPr>
        <w:t xml:space="preserve"> </w:t>
      </w:r>
      <w:r>
        <w:rPr>
          <w:color w:val="00446A"/>
          <w:spacing w:val="-2"/>
        </w:rPr>
        <w:t>the</w:t>
      </w:r>
      <w:r>
        <w:rPr>
          <w:color w:val="00446A"/>
          <w:spacing w:val="-14"/>
        </w:rPr>
        <w:t xml:space="preserve"> </w:t>
      </w:r>
      <w:r>
        <w:rPr>
          <w:color w:val="00446A"/>
          <w:spacing w:val="-2"/>
        </w:rPr>
        <w:t>Council</w:t>
      </w:r>
      <w:r>
        <w:rPr>
          <w:color w:val="00446A"/>
          <w:spacing w:val="-14"/>
        </w:rPr>
        <w:t xml:space="preserve"> </w:t>
      </w:r>
      <w:r>
        <w:rPr>
          <w:color w:val="00446A"/>
          <w:spacing w:val="-2"/>
        </w:rPr>
        <w:t xml:space="preserve">of </w:t>
      </w:r>
      <w:r>
        <w:rPr>
          <w:color w:val="00446A"/>
          <w:w w:val="95"/>
        </w:rPr>
        <w:t>Financial</w:t>
      </w:r>
      <w:r>
        <w:rPr>
          <w:color w:val="00446A"/>
          <w:spacing w:val="-7"/>
          <w:w w:val="95"/>
        </w:rPr>
        <w:t xml:space="preserve"> </w:t>
      </w:r>
      <w:r>
        <w:rPr>
          <w:color w:val="00446A"/>
          <w:spacing w:val="-2"/>
          <w:w w:val="90"/>
        </w:rPr>
        <w:t>Regulators</w:t>
      </w:r>
    </w:p>
    <w:p w14:paraId="6C989E97" w14:textId="3763D235" w:rsidR="000226A9" w:rsidRDefault="00B6619B">
      <w:pPr>
        <w:pStyle w:val="Heading5"/>
        <w:spacing w:before="186"/>
        <w:ind w:left="0" w:right="272" w:firstLine="0"/>
        <w:jc w:val="right"/>
      </w:pPr>
      <w:r>
        <w:rPr>
          <w:color w:val="231F20"/>
          <w:w w:val="105"/>
        </w:rPr>
        <w:t>December</w:t>
      </w:r>
      <w:r>
        <w:rPr>
          <w:color w:val="231F20"/>
          <w:spacing w:val="41"/>
          <w:w w:val="105"/>
        </w:rPr>
        <w:t xml:space="preserve">  </w:t>
      </w:r>
      <w:r>
        <w:rPr>
          <w:color w:val="231F20"/>
          <w:spacing w:val="-4"/>
          <w:w w:val="105"/>
        </w:rPr>
        <w:t>2012</w:t>
      </w:r>
    </w:p>
    <w:p w14:paraId="6C989E98" w14:textId="77777777" w:rsidR="000226A9" w:rsidRDefault="000226A9">
      <w:pPr>
        <w:pStyle w:val="BodyText"/>
        <w:rPr>
          <w:rFonts w:ascii="Cambria"/>
          <w:b/>
          <w:sz w:val="20"/>
        </w:rPr>
      </w:pPr>
    </w:p>
    <w:p w14:paraId="6C989E99" w14:textId="77777777" w:rsidR="000226A9" w:rsidRDefault="000226A9">
      <w:pPr>
        <w:pStyle w:val="BodyText"/>
        <w:rPr>
          <w:rFonts w:ascii="Cambria"/>
          <w:b/>
          <w:sz w:val="20"/>
        </w:rPr>
      </w:pPr>
    </w:p>
    <w:p w14:paraId="6C989E9A" w14:textId="77777777" w:rsidR="000226A9" w:rsidRDefault="00B6619B">
      <w:pPr>
        <w:pStyle w:val="BodyText"/>
        <w:spacing w:before="1"/>
        <w:rPr>
          <w:rFonts w:ascii="Cambria"/>
          <w:b/>
          <w:sz w:val="26"/>
        </w:rPr>
      </w:pPr>
      <w:r>
        <w:pict w14:anchorId="6C98A1C2">
          <v:rect id="docshape17" o:spid="_x0000_s1184" style="position:absolute;margin-left:56.7pt;margin-top:16.5pt;width:391.2pt;height:5.65pt;z-index:-15728640;mso-wrap-distance-left:0;mso-wrap-distance-right:0;mso-position-horizontal-relative:page" fillcolor="#00446a" stroked="f">
            <w10:wrap type="topAndBottom" anchorx="page"/>
          </v:rect>
        </w:pict>
      </w:r>
    </w:p>
    <w:p w14:paraId="6C989E9B" w14:textId="77777777" w:rsidR="000226A9" w:rsidRDefault="000226A9">
      <w:pPr>
        <w:pStyle w:val="BodyText"/>
        <w:spacing w:before="1"/>
        <w:rPr>
          <w:rFonts w:ascii="Cambria"/>
          <w:b/>
          <w:sz w:val="35"/>
        </w:rPr>
      </w:pPr>
    </w:p>
    <w:p w14:paraId="6C989E9C" w14:textId="77777777" w:rsidR="000226A9" w:rsidRDefault="00B6619B">
      <w:pPr>
        <w:pStyle w:val="Heading5"/>
        <w:ind w:left="2710" w:firstLine="0"/>
      </w:pPr>
      <w:r>
        <w:rPr>
          <w:color w:val="007698"/>
          <w:spacing w:val="-2"/>
        </w:rPr>
        <w:t>Contents</w:t>
      </w:r>
    </w:p>
    <w:sdt>
      <w:sdtPr>
        <w:rPr>
          <w:rFonts w:ascii="Gill Sans MT" w:eastAsia="Gill Sans MT" w:hAnsi="Gill Sans MT" w:cs="Gill Sans MT"/>
          <w:sz w:val="22"/>
          <w:szCs w:val="22"/>
        </w:rPr>
        <w:id w:val="293497255"/>
        <w:docPartObj>
          <w:docPartGallery w:val="Table of Contents"/>
          <w:docPartUnique/>
        </w:docPartObj>
      </w:sdtPr>
      <w:sdtEndPr/>
      <w:sdtContent>
        <w:p w14:paraId="6C989E9D" w14:textId="77777777" w:rsidR="000226A9" w:rsidRDefault="00B6619B">
          <w:pPr>
            <w:pStyle w:val="TOC1"/>
            <w:numPr>
              <w:ilvl w:val="0"/>
              <w:numId w:val="31"/>
            </w:numPr>
            <w:tabs>
              <w:tab w:val="left" w:pos="3135"/>
              <w:tab w:val="left" w:pos="3136"/>
              <w:tab w:val="right" w:pos="8310"/>
            </w:tabs>
            <w:spacing w:before="102"/>
          </w:pPr>
          <w:r>
            <w:fldChar w:fldCharType="begin"/>
          </w:r>
          <w:r>
            <w:instrText xml:space="preserve">TOC \o "1-1" \h \z \u </w:instrText>
          </w:r>
          <w:r>
            <w:fldChar w:fldCharType="separate"/>
          </w:r>
          <w:hyperlink w:anchor="_TOC_250004" w:history="1">
            <w:r>
              <w:rPr>
                <w:color w:val="231F20"/>
                <w:w w:val="90"/>
              </w:rPr>
              <w:t>Introduction</w:t>
            </w:r>
            <w:r>
              <w:rPr>
                <w:color w:val="231F20"/>
                <w:spacing w:val="8"/>
              </w:rPr>
              <w:t xml:space="preserve"> </w:t>
            </w:r>
            <w:r>
              <w:rPr>
                <w:color w:val="231F20"/>
                <w:w w:val="90"/>
              </w:rPr>
              <w:t>and</w:t>
            </w:r>
            <w:r>
              <w:rPr>
                <w:color w:val="231F20"/>
                <w:spacing w:val="7"/>
              </w:rPr>
              <w:t xml:space="preserve"> </w:t>
            </w:r>
            <w:r>
              <w:rPr>
                <w:color w:val="231F20"/>
                <w:w w:val="90"/>
              </w:rPr>
              <w:t>Executive</w:t>
            </w:r>
            <w:r>
              <w:rPr>
                <w:color w:val="231F20"/>
                <w:spacing w:val="8"/>
              </w:rPr>
              <w:t xml:space="preserve"> </w:t>
            </w:r>
            <w:r>
              <w:rPr>
                <w:color w:val="231F20"/>
                <w:spacing w:val="-2"/>
                <w:w w:val="90"/>
              </w:rPr>
              <w:t>Summary</w:t>
            </w:r>
            <w:r>
              <w:rPr>
                <w:color w:val="231F20"/>
              </w:rPr>
              <w:tab/>
            </w:r>
            <w:r>
              <w:rPr>
                <w:color w:val="231F20"/>
                <w:spacing w:val="-10"/>
              </w:rPr>
              <w:t>1</w:t>
            </w:r>
          </w:hyperlink>
        </w:p>
        <w:p w14:paraId="6C989E9E" w14:textId="77777777" w:rsidR="000226A9" w:rsidRDefault="00B6619B">
          <w:pPr>
            <w:pStyle w:val="TOC1"/>
            <w:numPr>
              <w:ilvl w:val="0"/>
              <w:numId w:val="31"/>
            </w:numPr>
            <w:tabs>
              <w:tab w:val="left" w:pos="3135"/>
              <w:tab w:val="left" w:pos="3136"/>
              <w:tab w:val="right" w:pos="8310"/>
            </w:tabs>
          </w:pPr>
          <w:hyperlink w:anchor="_TOC_250003" w:history="1">
            <w:r>
              <w:rPr>
                <w:color w:val="231F20"/>
                <w:spacing w:val="-2"/>
              </w:rPr>
              <w:t>Background</w:t>
            </w:r>
            <w:r>
              <w:rPr>
                <w:color w:val="231F20"/>
              </w:rPr>
              <w:tab/>
            </w:r>
            <w:r>
              <w:rPr>
                <w:color w:val="231F20"/>
                <w:spacing w:val="-10"/>
              </w:rPr>
              <w:t>7</w:t>
            </w:r>
          </w:hyperlink>
        </w:p>
        <w:p w14:paraId="6C989E9F" w14:textId="77777777" w:rsidR="000226A9" w:rsidRDefault="00B6619B">
          <w:pPr>
            <w:pStyle w:val="TOC1"/>
            <w:numPr>
              <w:ilvl w:val="0"/>
              <w:numId w:val="31"/>
            </w:numPr>
            <w:tabs>
              <w:tab w:val="left" w:pos="3135"/>
              <w:tab w:val="left" w:pos="3136"/>
              <w:tab w:val="right" w:pos="8310"/>
            </w:tabs>
            <w:spacing w:before="117"/>
          </w:pPr>
          <w:hyperlink w:anchor="_TOC_250002" w:history="1">
            <w:r>
              <w:rPr>
                <w:color w:val="231F20"/>
                <w:w w:val="90"/>
              </w:rPr>
              <w:t>Competition</w:t>
            </w:r>
            <w:r>
              <w:rPr>
                <w:color w:val="231F20"/>
                <w:spacing w:val="3"/>
              </w:rPr>
              <w:t xml:space="preserve"> </w:t>
            </w:r>
            <w:r>
              <w:rPr>
                <w:color w:val="231F20"/>
                <w:w w:val="90"/>
              </w:rPr>
              <w:t>in</w:t>
            </w:r>
            <w:r>
              <w:rPr>
                <w:color w:val="231F20"/>
                <w:spacing w:val="3"/>
              </w:rPr>
              <w:t xml:space="preserve"> </w:t>
            </w:r>
            <w:r>
              <w:rPr>
                <w:color w:val="231F20"/>
                <w:w w:val="90"/>
              </w:rPr>
              <w:t>Clearing:</w:t>
            </w:r>
            <w:r>
              <w:rPr>
                <w:color w:val="231F20"/>
                <w:spacing w:val="3"/>
              </w:rPr>
              <w:t xml:space="preserve"> </w:t>
            </w:r>
            <w:r>
              <w:rPr>
                <w:color w:val="231F20"/>
                <w:w w:val="90"/>
              </w:rPr>
              <w:t>Stakeholders’</w:t>
            </w:r>
            <w:r>
              <w:rPr>
                <w:color w:val="231F20"/>
                <w:spacing w:val="-25"/>
                <w:w w:val="90"/>
              </w:rPr>
              <w:t xml:space="preserve"> </w:t>
            </w:r>
            <w:r>
              <w:rPr>
                <w:color w:val="231F20"/>
                <w:spacing w:val="-2"/>
                <w:w w:val="90"/>
              </w:rPr>
              <w:t>Views</w:t>
            </w:r>
            <w:r>
              <w:rPr>
                <w:color w:val="231F20"/>
              </w:rPr>
              <w:tab/>
            </w:r>
            <w:r>
              <w:rPr>
                <w:color w:val="231F20"/>
                <w:spacing w:val="-5"/>
              </w:rPr>
              <w:t>12</w:t>
            </w:r>
          </w:hyperlink>
        </w:p>
        <w:p w14:paraId="6C989EA0" w14:textId="77777777" w:rsidR="000226A9" w:rsidRDefault="00B6619B">
          <w:pPr>
            <w:pStyle w:val="TOC1"/>
            <w:numPr>
              <w:ilvl w:val="0"/>
              <w:numId w:val="31"/>
            </w:numPr>
            <w:tabs>
              <w:tab w:val="left" w:pos="3135"/>
              <w:tab w:val="left" w:pos="3136"/>
              <w:tab w:val="right" w:pos="8310"/>
            </w:tabs>
          </w:pPr>
          <w:hyperlink w:anchor="_TOC_250001" w:history="1">
            <w:r>
              <w:rPr>
                <w:color w:val="231F20"/>
                <w:w w:val="90"/>
              </w:rPr>
              <w:t>Safe</w:t>
            </w:r>
            <w:r>
              <w:rPr>
                <w:color w:val="231F20"/>
                <w:spacing w:val="-9"/>
                <w:w w:val="90"/>
              </w:rPr>
              <w:t xml:space="preserve"> </w:t>
            </w:r>
            <w:r>
              <w:rPr>
                <w:color w:val="231F20"/>
                <w:w w:val="90"/>
              </w:rPr>
              <w:t>and</w:t>
            </w:r>
            <w:r>
              <w:rPr>
                <w:color w:val="231F20"/>
                <w:spacing w:val="-8"/>
                <w:w w:val="90"/>
              </w:rPr>
              <w:t xml:space="preserve"> </w:t>
            </w:r>
            <w:r>
              <w:rPr>
                <w:color w:val="231F20"/>
                <w:w w:val="90"/>
              </w:rPr>
              <w:t>Effective</w:t>
            </w:r>
            <w:r>
              <w:rPr>
                <w:color w:val="231F20"/>
                <w:spacing w:val="-9"/>
                <w:w w:val="90"/>
              </w:rPr>
              <w:t xml:space="preserve"> </w:t>
            </w:r>
            <w:r>
              <w:rPr>
                <w:color w:val="231F20"/>
                <w:spacing w:val="-2"/>
                <w:w w:val="90"/>
              </w:rPr>
              <w:t>Competition</w:t>
            </w:r>
            <w:r>
              <w:rPr>
                <w:color w:val="231F20"/>
              </w:rPr>
              <w:tab/>
            </w:r>
            <w:r>
              <w:rPr>
                <w:color w:val="231F20"/>
                <w:spacing w:val="-5"/>
              </w:rPr>
              <w:t>18</w:t>
            </w:r>
          </w:hyperlink>
        </w:p>
        <w:p w14:paraId="6C989EA1" w14:textId="77777777" w:rsidR="000226A9" w:rsidRDefault="00B6619B">
          <w:pPr>
            <w:pStyle w:val="TOC1"/>
            <w:numPr>
              <w:ilvl w:val="0"/>
              <w:numId w:val="31"/>
            </w:numPr>
            <w:tabs>
              <w:tab w:val="left" w:pos="3135"/>
              <w:tab w:val="left" w:pos="3136"/>
              <w:tab w:val="right" w:pos="8310"/>
            </w:tabs>
          </w:pPr>
          <w:hyperlink w:anchor="_TOC_250000" w:history="1">
            <w:r>
              <w:rPr>
                <w:color w:val="231F20"/>
                <w:w w:val="95"/>
              </w:rPr>
              <w:t>Conclusions</w:t>
            </w:r>
            <w:r>
              <w:rPr>
                <w:color w:val="231F20"/>
                <w:spacing w:val="-3"/>
                <w:w w:val="95"/>
              </w:rPr>
              <w:t xml:space="preserve"> </w:t>
            </w:r>
            <w:r>
              <w:rPr>
                <w:color w:val="231F20"/>
                <w:w w:val="95"/>
              </w:rPr>
              <w:t>and</w:t>
            </w:r>
            <w:r>
              <w:rPr>
                <w:color w:val="231F20"/>
                <w:spacing w:val="-2"/>
                <w:w w:val="95"/>
              </w:rPr>
              <w:t xml:space="preserve"> Recommendations</w:t>
            </w:r>
            <w:r>
              <w:rPr>
                <w:color w:val="231F20"/>
              </w:rPr>
              <w:tab/>
            </w:r>
            <w:r>
              <w:rPr>
                <w:color w:val="231F20"/>
                <w:spacing w:val="-5"/>
              </w:rPr>
              <w:t>30</w:t>
            </w:r>
          </w:hyperlink>
        </w:p>
        <w:p w14:paraId="6C989EA2" w14:textId="77777777" w:rsidR="000226A9" w:rsidRDefault="00B6619B">
          <w:pPr>
            <w:spacing w:line="116" w:lineRule="exact"/>
            <w:rPr>
              <w:sz w:val="12"/>
            </w:rPr>
          </w:pPr>
          <w:r>
            <w:fldChar w:fldCharType="end"/>
          </w:r>
        </w:p>
      </w:sdtContent>
    </w:sdt>
    <w:p w14:paraId="6C989EA3" w14:textId="77777777" w:rsidR="000226A9" w:rsidRDefault="00B6619B">
      <w:pPr>
        <w:pStyle w:val="BodyText"/>
        <w:spacing w:line="276" w:lineRule="auto"/>
        <w:ind w:left="3665" w:right="1222" w:hanging="956"/>
        <w:rPr>
          <w:rFonts w:ascii="Trebuchet MS"/>
        </w:rPr>
      </w:pPr>
      <w:r>
        <w:rPr>
          <w:rFonts w:ascii="Trebuchet MS"/>
          <w:color w:val="231F20"/>
          <w:spacing w:val="-2"/>
          <w:w w:val="95"/>
        </w:rPr>
        <w:t>Appendix</w:t>
      </w:r>
      <w:r>
        <w:rPr>
          <w:rFonts w:ascii="Trebuchet MS"/>
          <w:color w:val="231F20"/>
          <w:spacing w:val="-5"/>
          <w:w w:val="95"/>
        </w:rPr>
        <w:t xml:space="preserve"> </w:t>
      </w:r>
      <w:r>
        <w:rPr>
          <w:rFonts w:ascii="Trebuchet MS"/>
          <w:color w:val="231F20"/>
          <w:spacing w:val="-2"/>
          <w:w w:val="95"/>
        </w:rPr>
        <w:t>A:</w:t>
      </w:r>
      <w:r>
        <w:rPr>
          <w:rFonts w:ascii="Trebuchet MS"/>
          <w:color w:val="231F20"/>
          <w:spacing w:val="-5"/>
          <w:w w:val="95"/>
        </w:rPr>
        <w:t xml:space="preserve"> </w:t>
      </w:r>
      <w:r>
        <w:rPr>
          <w:rFonts w:ascii="Trebuchet MS"/>
          <w:color w:val="231F20"/>
          <w:spacing w:val="-2"/>
          <w:w w:val="95"/>
        </w:rPr>
        <w:t>Current</w:t>
      </w:r>
      <w:r>
        <w:rPr>
          <w:rFonts w:ascii="Trebuchet MS"/>
          <w:color w:val="231F20"/>
          <w:spacing w:val="-5"/>
          <w:w w:val="95"/>
        </w:rPr>
        <w:t xml:space="preserve"> </w:t>
      </w:r>
      <w:r>
        <w:rPr>
          <w:rFonts w:ascii="Trebuchet MS"/>
          <w:color w:val="231F20"/>
          <w:spacing w:val="-2"/>
          <w:w w:val="95"/>
        </w:rPr>
        <w:t>Clearing</w:t>
      </w:r>
      <w:r>
        <w:rPr>
          <w:rFonts w:ascii="Trebuchet MS"/>
          <w:color w:val="231F20"/>
          <w:spacing w:val="-5"/>
          <w:w w:val="95"/>
        </w:rPr>
        <w:t xml:space="preserve"> </w:t>
      </w:r>
      <w:r>
        <w:rPr>
          <w:rFonts w:ascii="Trebuchet MS"/>
          <w:color w:val="231F20"/>
          <w:spacing w:val="-2"/>
          <w:w w:val="95"/>
        </w:rPr>
        <w:t>and</w:t>
      </w:r>
      <w:r>
        <w:rPr>
          <w:rFonts w:ascii="Trebuchet MS"/>
          <w:color w:val="231F20"/>
          <w:spacing w:val="-5"/>
          <w:w w:val="95"/>
        </w:rPr>
        <w:t xml:space="preserve"> </w:t>
      </w:r>
      <w:r>
        <w:rPr>
          <w:rFonts w:ascii="Trebuchet MS"/>
          <w:color w:val="231F20"/>
          <w:spacing w:val="-2"/>
          <w:w w:val="95"/>
        </w:rPr>
        <w:t>Settlement</w:t>
      </w:r>
      <w:r>
        <w:rPr>
          <w:rFonts w:ascii="Trebuchet MS"/>
          <w:color w:val="231F20"/>
          <w:spacing w:val="-5"/>
          <w:w w:val="95"/>
        </w:rPr>
        <w:t xml:space="preserve"> </w:t>
      </w:r>
      <w:r>
        <w:rPr>
          <w:rFonts w:ascii="Trebuchet MS"/>
          <w:color w:val="231F20"/>
          <w:spacing w:val="-2"/>
          <w:w w:val="95"/>
        </w:rPr>
        <w:t xml:space="preserve">Arrangements </w:t>
      </w:r>
      <w:r>
        <w:rPr>
          <w:rFonts w:ascii="Trebuchet MS"/>
          <w:color w:val="231F20"/>
        </w:rPr>
        <w:t>for ASX Securities</w:t>
      </w:r>
    </w:p>
    <w:p w14:paraId="6C989EA4" w14:textId="77777777" w:rsidR="000226A9" w:rsidRDefault="00B6619B">
      <w:pPr>
        <w:pStyle w:val="BodyText"/>
        <w:spacing w:before="84"/>
        <w:ind w:left="2710"/>
        <w:rPr>
          <w:rFonts w:ascii="Trebuchet MS"/>
        </w:rPr>
      </w:pPr>
      <w:r>
        <w:rPr>
          <w:rFonts w:ascii="Trebuchet MS"/>
          <w:color w:val="231F20"/>
          <w:w w:val="90"/>
        </w:rPr>
        <w:t>Appendix</w:t>
      </w:r>
      <w:r>
        <w:rPr>
          <w:rFonts w:ascii="Trebuchet MS"/>
          <w:color w:val="231F20"/>
          <w:spacing w:val="-1"/>
        </w:rPr>
        <w:t xml:space="preserve"> </w:t>
      </w:r>
      <w:r>
        <w:rPr>
          <w:rFonts w:ascii="Trebuchet MS"/>
          <w:color w:val="231F20"/>
          <w:w w:val="90"/>
        </w:rPr>
        <w:t>B:</w:t>
      </w:r>
      <w:r>
        <w:rPr>
          <w:rFonts w:ascii="Trebuchet MS"/>
          <w:color w:val="231F20"/>
          <w:spacing w:val="55"/>
        </w:rPr>
        <w:t xml:space="preserve"> </w:t>
      </w:r>
      <w:r>
        <w:rPr>
          <w:rFonts w:ascii="Trebuchet MS"/>
          <w:color w:val="231F20"/>
          <w:w w:val="90"/>
        </w:rPr>
        <w:t>International</w:t>
      </w:r>
      <w:r>
        <w:rPr>
          <w:rFonts w:ascii="Trebuchet MS"/>
          <w:color w:val="231F20"/>
        </w:rPr>
        <w:t xml:space="preserve"> </w:t>
      </w:r>
      <w:r>
        <w:rPr>
          <w:rFonts w:ascii="Trebuchet MS"/>
          <w:color w:val="231F20"/>
          <w:w w:val="90"/>
        </w:rPr>
        <w:t>Evidence</w:t>
      </w:r>
      <w:r>
        <w:rPr>
          <w:rFonts w:ascii="Trebuchet MS"/>
          <w:color w:val="231F20"/>
          <w:spacing w:val="-1"/>
        </w:rPr>
        <w:t xml:space="preserve"> </w:t>
      </w:r>
      <w:r>
        <w:rPr>
          <w:rFonts w:ascii="Trebuchet MS"/>
          <w:color w:val="231F20"/>
          <w:spacing w:val="-5"/>
          <w:w w:val="90"/>
        </w:rPr>
        <w:t>on</w:t>
      </w:r>
    </w:p>
    <w:p w14:paraId="6C989EA5" w14:textId="77777777" w:rsidR="000226A9" w:rsidRDefault="00B6619B">
      <w:pPr>
        <w:pStyle w:val="BodyText"/>
        <w:spacing w:before="31"/>
        <w:ind w:left="3691"/>
        <w:rPr>
          <w:rFonts w:ascii="Trebuchet MS"/>
        </w:rPr>
      </w:pPr>
      <w:r>
        <w:rPr>
          <w:rFonts w:ascii="Trebuchet MS"/>
          <w:color w:val="231F20"/>
          <w:w w:val="90"/>
        </w:rPr>
        <w:t>Trading</w:t>
      </w:r>
      <w:r>
        <w:rPr>
          <w:rFonts w:ascii="Trebuchet MS"/>
          <w:color w:val="231F20"/>
        </w:rPr>
        <w:t xml:space="preserve"> </w:t>
      </w:r>
      <w:r>
        <w:rPr>
          <w:rFonts w:ascii="Trebuchet MS"/>
          <w:color w:val="231F20"/>
          <w:w w:val="90"/>
        </w:rPr>
        <w:t>and</w:t>
      </w:r>
      <w:r>
        <w:rPr>
          <w:rFonts w:ascii="Trebuchet MS"/>
          <w:color w:val="231F20"/>
          <w:spacing w:val="1"/>
        </w:rPr>
        <w:t xml:space="preserve"> </w:t>
      </w:r>
      <w:r>
        <w:rPr>
          <w:rFonts w:ascii="Trebuchet MS"/>
          <w:color w:val="231F20"/>
          <w:w w:val="90"/>
        </w:rPr>
        <w:t>Post-trade</w:t>
      </w:r>
      <w:r>
        <w:rPr>
          <w:rFonts w:ascii="Trebuchet MS"/>
          <w:color w:val="231F20"/>
          <w:spacing w:val="1"/>
        </w:rPr>
        <w:t xml:space="preserve"> </w:t>
      </w:r>
      <w:r>
        <w:rPr>
          <w:rFonts w:ascii="Trebuchet MS"/>
          <w:color w:val="231F20"/>
          <w:spacing w:val="-4"/>
          <w:w w:val="90"/>
        </w:rPr>
        <w:t>Fees</w:t>
      </w:r>
    </w:p>
    <w:p w14:paraId="6C989EA6" w14:textId="77777777" w:rsidR="000226A9" w:rsidRDefault="00B6619B">
      <w:pPr>
        <w:pStyle w:val="BodyText"/>
        <w:spacing w:before="116"/>
        <w:ind w:left="2710"/>
        <w:rPr>
          <w:rFonts w:ascii="Trebuchet MS"/>
        </w:rPr>
      </w:pPr>
      <w:r>
        <w:rPr>
          <w:rFonts w:ascii="Trebuchet MS"/>
          <w:color w:val="231F20"/>
          <w:w w:val="95"/>
        </w:rPr>
        <w:t>Appendix</w:t>
      </w:r>
      <w:r>
        <w:rPr>
          <w:rFonts w:ascii="Trebuchet MS"/>
          <w:color w:val="231F20"/>
          <w:spacing w:val="-9"/>
          <w:w w:val="95"/>
        </w:rPr>
        <w:t xml:space="preserve"> </w:t>
      </w:r>
      <w:r>
        <w:rPr>
          <w:rFonts w:ascii="Trebuchet MS"/>
          <w:color w:val="231F20"/>
          <w:w w:val="95"/>
        </w:rPr>
        <w:t>C:</w:t>
      </w:r>
      <w:r>
        <w:rPr>
          <w:rFonts w:ascii="Trebuchet MS"/>
          <w:color w:val="231F20"/>
          <w:spacing w:val="-8"/>
          <w:w w:val="95"/>
        </w:rPr>
        <w:t xml:space="preserve"> </w:t>
      </w:r>
      <w:r>
        <w:rPr>
          <w:rFonts w:ascii="Trebuchet MS"/>
          <w:color w:val="231F20"/>
          <w:w w:val="95"/>
        </w:rPr>
        <w:t>Conditions</w:t>
      </w:r>
      <w:r>
        <w:rPr>
          <w:rFonts w:ascii="Trebuchet MS"/>
          <w:color w:val="231F20"/>
          <w:spacing w:val="-8"/>
          <w:w w:val="95"/>
        </w:rPr>
        <w:t xml:space="preserve"> </w:t>
      </w:r>
      <w:r>
        <w:rPr>
          <w:rFonts w:ascii="Trebuchet MS"/>
          <w:color w:val="231F20"/>
          <w:w w:val="95"/>
        </w:rPr>
        <w:t>Imposed</w:t>
      </w:r>
      <w:r>
        <w:rPr>
          <w:rFonts w:ascii="Trebuchet MS"/>
          <w:color w:val="231F20"/>
          <w:spacing w:val="-8"/>
          <w:w w:val="95"/>
        </w:rPr>
        <w:t xml:space="preserve"> </w:t>
      </w:r>
      <w:r>
        <w:rPr>
          <w:rFonts w:ascii="Trebuchet MS"/>
          <w:color w:val="231F20"/>
          <w:w w:val="95"/>
        </w:rPr>
        <w:t>on</w:t>
      </w:r>
      <w:r>
        <w:rPr>
          <w:rFonts w:ascii="Trebuchet MS"/>
          <w:color w:val="231F20"/>
          <w:spacing w:val="-8"/>
          <w:w w:val="95"/>
        </w:rPr>
        <w:t xml:space="preserve"> </w:t>
      </w:r>
      <w:r>
        <w:rPr>
          <w:rFonts w:ascii="Trebuchet MS"/>
          <w:color w:val="231F20"/>
          <w:w w:val="95"/>
        </w:rPr>
        <w:t>the</w:t>
      </w:r>
      <w:r>
        <w:rPr>
          <w:rFonts w:ascii="Trebuchet MS"/>
          <w:color w:val="231F20"/>
          <w:spacing w:val="-8"/>
          <w:w w:val="95"/>
        </w:rPr>
        <w:t xml:space="preserve"> </w:t>
      </w:r>
      <w:r>
        <w:rPr>
          <w:rFonts w:ascii="Trebuchet MS"/>
          <w:color w:val="231F20"/>
          <w:w w:val="95"/>
        </w:rPr>
        <w:t>Maple</w:t>
      </w:r>
      <w:r>
        <w:rPr>
          <w:rFonts w:ascii="Trebuchet MS"/>
          <w:color w:val="231F20"/>
          <w:spacing w:val="-8"/>
          <w:w w:val="95"/>
        </w:rPr>
        <w:t xml:space="preserve"> </w:t>
      </w:r>
      <w:r>
        <w:rPr>
          <w:rFonts w:ascii="Trebuchet MS"/>
          <w:color w:val="231F20"/>
          <w:spacing w:val="-2"/>
          <w:w w:val="95"/>
        </w:rPr>
        <w:t>Group</w:t>
      </w:r>
    </w:p>
    <w:p w14:paraId="6C989EA7" w14:textId="77777777" w:rsidR="000226A9" w:rsidRDefault="000226A9">
      <w:pPr>
        <w:rPr>
          <w:rFonts w:ascii="Trebuchet MS"/>
        </w:rPr>
        <w:sectPr w:rsidR="000226A9">
          <w:footerReference w:type="default" r:id="rId14"/>
          <w:type w:val="continuous"/>
          <w:pgSz w:w="9980" w:h="14180"/>
          <w:pgMar w:top="1240" w:right="740" w:bottom="280" w:left="640" w:header="0" w:footer="0" w:gutter="0"/>
          <w:pgNumType w:start="1"/>
          <w:cols w:space="720"/>
        </w:sectPr>
      </w:pPr>
    </w:p>
    <w:p w14:paraId="6C989EA8" w14:textId="77777777" w:rsidR="000226A9" w:rsidRDefault="000226A9">
      <w:pPr>
        <w:pStyle w:val="BodyText"/>
        <w:rPr>
          <w:rFonts w:ascii="Trebuchet MS"/>
          <w:sz w:val="20"/>
        </w:rPr>
      </w:pPr>
    </w:p>
    <w:p w14:paraId="6C989EA9" w14:textId="77777777" w:rsidR="000226A9" w:rsidRDefault="000226A9">
      <w:pPr>
        <w:pStyle w:val="BodyText"/>
        <w:rPr>
          <w:rFonts w:ascii="Trebuchet MS"/>
          <w:sz w:val="20"/>
        </w:rPr>
      </w:pPr>
    </w:p>
    <w:p w14:paraId="6C989EAA" w14:textId="77777777" w:rsidR="000226A9" w:rsidRDefault="000226A9">
      <w:pPr>
        <w:pStyle w:val="BodyText"/>
        <w:rPr>
          <w:rFonts w:ascii="Trebuchet MS"/>
          <w:sz w:val="20"/>
        </w:rPr>
      </w:pPr>
    </w:p>
    <w:p w14:paraId="6C989EAB" w14:textId="77777777" w:rsidR="000226A9" w:rsidRDefault="000226A9">
      <w:pPr>
        <w:pStyle w:val="BodyText"/>
        <w:rPr>
          <w:rFonts w:ascii="Trebuchet MS"/>
          <w:sz w:val="20"/>
        </w:rPr>
      </w:pPr>
    </w:p>
    <w:p w14:paraId="6C989EAC" w14:textId="77777777" w:rsidR="000226A9" w:rsidRDefault="000226A9">
      <w:pPr>
        <w:pStyle w:val="BodyText"/>
        <w:rPr>
          <w:rFonts w:ascii="Trebuchet MS"/>
          <w:sz w:val="20"/>
        </w:rPr>
      </w:pPr>
    </w:p>
    <w:p w14:paraId="6C989EAD" w14:textId="77777777" w:rsidR="000226A9" w:rsidRDefault="000226A9">
      <w:pPr>
        <w:pStyle w:val="BodyText"/>
        <w:rPr>
          <w:rFonts w:ascii="Trebuchet MS"/>
          <w:sz w:val="20"/>
        </w:rPr>
      </w:pPr>
    </w:p>
    <w:p w14:paraId="6C989EAE" w14:textId="77777777" w:rsidR="000226A9" w:rsidRDefault="000226A9">
      <w:pPr>
        <w:pStyle w:val="BodyText"/>
        <w:rPr>
          <w:rFonts w:ascii="Trebuchet MS"/>
          <w:sz w:val="20"/>
        </w:rPr>
      </w:pPr>
    </w:p>
    <w:p w14:paraId="6C989EAF" w14:textId="77777777" w:rsidR="000226A9" w:rsidRDefault="000226A9">
      <w:pPr>
        <w:pStyle w:val="BodyText"/>
        <w:rPr>
          <w:rFonts w:ascii="Trebuchet MS"/>
          <w:sz w:val="20"/>
        </w:rPr>
      </w:pPr>
    </w:p>
    <w:p w14:paraId="6C989EB0" w14:textId="77777777" w:rsidR="000226A9" w:rsidRDefault="000226A9">
      <w:pPr>
        <w:pStyle w:val="BodyText"/>
        <w:rPr>
          <w:rFonts w:ascii="Trebuchet MS"/>
          <w:sz w:val="20"/>
        </w:rPr>
      </w:pPr>
    </w:p>
    <w:p w14:paraId="6C989EB1" w14:textId="77777777" w:rsidR="000226A9" w:rsidRDefault="000226A9">
      <w:pPr>
        <w:pStyle w:val="BodyText"/>
        <w:rPr>
          <w:rFonts w:ascii="Trebuchet MS"/>
          <w:sz w:val="20"/>
        </w:rPr>
      </w:pPr>
    </w:p>
    <w:p w14:paraId="6C989EB2" w14:textId="77777777" w:rsidR="000226A9" w:rsidRDefault="000226A9">
      <w:pPr>
        <w:pStyle w:val="BodyText"/>
        <w:rPr>
          <w:rFonts w:ascii="Trebuchet MS"/>
          <w:sz w:val="20"/>
        </w:rPr>
      </w:pPr>
    </w:p>
    <w:p w14:paraId="6C989EB3" w14:textId="77777777" w:rsidR="000226A9" w:rsidRDefault="000226A9">
      <w:pPr>
        <w:pStyle w:val="BodyText"/>
        <w:rPr>
          <w:rFonts w:ascii="Trebuchet MS"/>
          <w:sz w:val="20"/>
        </w:rPr>
      </w:pPr>
    </w:p>
    <w:p w14:paraId="6C989EB4" w14:textId="77777777" w:rsidR="000226A9" w:rsidRDefault="000226A9">
      <w:pPr>
        <w:pStyle w:val="BodyText"/>
        <w:rPr>
          <w:rFonts w:ascii="Trebuchet MS"/>
          <w:sz w:val="20"/>
        </w:rPr>
      </w:pPr>
    </w:p>
    <w:p w14:paraId="6C989EB5" w14:textId="77777777" w:rsidR="000226A9" w:rsidRDefault="000226A9">
      <w:pPr>
        <w:pStyle w:val="BodyText"/>
        <w:rPr>
          <w:rFonts w:ascii="Trebuchet MS"/>
          <w:sz w:val="20"/>
        </w:rPr>
      </w:pPr>
    </w:p>
    <w:p w14:paraId="6C989EB6" w14:textId="77777777" w:rsidR="000226A9" w:rsidRDefault="000226A9">
      <w:pPr>
        <w:pStyle w:val="BodyText"/>
        <w:rPr>
          <w:rFonts w:ascii="Trebuchet MS"/>
          <w:sz w:val="20"/>
        </w:rPr>
      </w:pPr>
    </w:p>
    <w:p w14:paraId="6C989EB7" w14:textId="77777777" w:rsidR="000226A9" w:rsidRDefault="000226A9">
      <w:pPr>
        <w:pStyle w:val="BodyText"/>
        <w:rPr>
          <w:rFonts w:ascii="Trebuchet MS"/>
          <w:sz w:val="20"/>
        </w:rPr>
      </w:pPr>
    </w:p>
    <w:p w14:paraId="6C989EB8" w14:textId="77777777" w:rsidR="000226A9" w:rsidRDefault="000226A9">
      <w:pPr>
        <w:pStyle w:val="BodyText"/>
        <w:rPr>
          <w:rFonts w:ascii="Trebuchet MS"/>
          <w:sz w:val="20"/>
        </w:rPr>
      </w:pPr>
    </w:p>
    <w:p w14:paraId="6C989EB9" w14:textId="77777777" w:rsidR="000226A9" w:rsidRDefault="000226A9">
      <w:pPr>
        <w:pStyle w:val="BodyText"/>
        <w:rPr>
          <w:rFonts w:ascii="Trebuchet MS"/>
          <w:sz w:val="20"/>
        </w:rPr>
      </w:pPr>
    </w:p>
    <w:p w14:paraId="6C989EBA" w14:textId="77777777" w:rsidR="000226A9" w:rsidRDefault="000226A9">
      <w:pPr>
        <w:pStyle w:val="BodyText"/>
        <w:rPr>
          <w:rFonts w:ascii="Trebuchet MS"/>
          <w:sz w:val="20"/>
        </w:rPr>
      </w:pPr>
    </w:p>
    <w:p w14:paraId="6C989EBB" w14:textId="77777777" w:rsidR="000226A9" w:rsidRDefault="000226A9">
      <w:pPr>
        <w:pStyle w:val="BodyText"/>
        <w:rPr>
          <w:rFonts w:ascii="Trebuchet MS"/>
          <w:sz w:val="20"/>
        </w:rPr>
      </w:pPr>
    </w:p>
    <w:p w14:paraId="6C989EBC" w14:textId="77777777" w:rsidR="000226A9" w:rsidRDefault="000226A9">
      <w:pPr>
        <w:pStyle w:val="BodyText"/>
        <w:rPr>
          <w:rFonts w:ascii="Trebuchet MS"/>
          <w:sz w:val="20"/>
        </w:rPr>
      </w:pPr>
    </w:p>
    <w:p w14:paraId="6C989EBD" w14:textId="77777777" w:rsidR="000226A9" w:rsidRDefault="000226A9">
      <w:pPr>
        <w:pStyle w:val="BodyText"/>
        <w:rPr>
          <w:rFonts w:ascii="Trebuchet MS"/>
          <w:sz w:val="20"/>
        </w:rPr>
      </w:pPr>
    </w:p>
    <w:p w14:paraId="6C989EBE" w14:textId="77777777" w:rsidR="000226A9" w:rsidRDefault="000226A9">
      <w:pPr>
        <w:pStyle w:val="BodyText"/>
        <w:rPr>
          <w:rFonts w:ascii="Trebuchet MS"/>
          <w:sz w:val="20"/>
        </w:rPr>
      </w:pPr>
    </w:p>
    <w:p w14:paraId="6C989EBF" w14:textId="77777777" w:rsidR="000226A9" w:rsidRDefault="000226A9">
      <w:pPr>
        <w:pStyle w:val="BodyText"/>
        <w:rPr>
          <w:rFonts w:ascii="Trebuchet MS"/>
          <w:sz w:val="20"/>
        </w:rPr>
      </w:pPr>
    </w:p>
    <w:p w14:paraId="6C989EC0" w14:textId="77777777" w:rsidR="000226A9" w:rsidRDefault="000226A9">
      <w:pPr>
        <w:pStyle w:val="BodyText"/>
        <w:rPr>
          <w:rFonts w:ascii="Trebuchet MS"/>
          <w:sz w:val="20"/>
        </w:rPr>
      </w:pPr>
    </w:p>
    <w:p w14:paraId="6C989EC1" w14:textId="77777777" w:rsidR="000226A9" w:rsidRDefault="000226A9">
      <w:pPr>
        <w:pStyle w:val="BodyText"/>
        <w:rPr>
          <w:rFonts w:ascii="Trebuchet MS"/>
          <w:sz w:val="20"/>
        </w:rPr>
      </w:pPr>
    </w:p>
    <w:p w14:paraId="6C989EC2" w14:textId="77777777" w:rsidR="000226A9" w:rsidRDefault="000226A9">
      <w:pPr>
        <w:pStyle w:val="BodyText"/>
        <w:rPr>
          <w:rFonts w:ascii="Trebuchet MS"/>
          <w:sz w:val="20"/>
        </w:rPr>
      </w:pPr>
    </w:p>
    <w:p w14:paraId="6C989EC3" w14:textId="77777777" w:rsidR="000226A9" w:rsidRDefault="000226A9">
      <w:pPr>
        <w:pStyle w:val="BodyText"/>
        <w:rPr>
          <w:rFonts w:ascii="Trebuchet MS"/>
          <w:sz w:val="20"/>
        </w:rPr>
      </w:pPr>
    </w:p>
    <w:p w14:paraId="6C989EC4" w14:textId="77777777" w:rsidR="000226A9" w:rsidRDefault="000226A9">
      <w:pPr>
        <w:pStyle w:val="BodyText"/>
        <w:rPr>
          <w:rFonts w:ascii="Trebuchet MS"/>
          <w:sz w:val="20"/>
        </w:rPr>
      </w:pPr>
    </w:p>
    <w:p w14:paraId="6C989EC5" w14:textId="77777777" w:rsidR="000226A9" w:rsidRDefault="000226A9">
      <w:pPr>
        <w:pStyle w:val="BodyText"/>
        <w:rPr>
          <w:rFonts w:ascii="Trebuchet MS"/>
          <w:sz w:val="20"/>
        </w:rPr>
      </w:pPr>
    </w:p>
    <w:p w14:paraId="6C989EC6" w14:textId="77777777" w:rsidR="000226A9" w:rsidRDefault="000226A9">
      <w:pPr>
        <w:pStyle w:val="BodyText"/>
        <w:rPr>
          <w:rFonts w:ascii="Trebuchet MS"/>
          <w:sz w:val="20"/>
        </w:rPr>
      </w:pPr>
    </w:p>
    <w:p w14:paraId="6C989EC7" w14:textId="77777777" w:rsidR="000226A9" w:rsidRDefault="000226A9">
      <w:pPr>
        <w:pStyle w:val="BodyText"/>
        <w:rPr>
          <w:rFonts w:ascii="Trebuchet MS"/>
          <w:sz w:val="20"/>
        </w:rPr>
      </w:pPr>
    </w:p>
    <w:p w14:paraId="6C989EC8" w14:textId="77777777" w:rsidR="000226A9" w:rsidRDefault="000226A9">
      <w:pPr>
        <w:pStyle w:val="BodyText"/>
        <w:rPr>
          <w:rFonts w:ascii="Trebuchet MS"/>
          <w:sz w:val="20"/>
        </w:rPr>
      </w:pPr>
    </w:p>
    <w:p w14:paraId="6C989EC9" w14:textId="77777777" w:rsidR="000226A9" w:rsidRDefault="000226A9">
      <w:pPr>
        <w:pStyle w:val="BodyText"/>
        <w:rPr>
          <w:rFonts w:ascii="Trebuchet MS"/>
          <w:sz w:val="20"/>
        </w:rPr>
      </w:pPr>
    </w:p>
    <w:p w14:paraId="6C989ECA" w14:textId="77777777" w:rsidR="000226A9" w:rsidRDefault="000226A9">
      <w:pPr>
        <w:pStyle w:val="BodyText"/>
        <w:rPr>
          <w:rFonts w:ascii="Trebuchet MS"/>
          <w:sz w:val="20"/>
        </w:rPr>
      </w:pPr>
    </w:p>
    <w:p w14:paraId="6C989ECB" w14:textId="77777777" w:rsidR="000226A9" w:rsidRDefault="000226A9">
      <w:pPr>
        <w:pStyle w:val="BodyText"/>
        <w:rPr>
          <w:rFonts w:ascii="Trebuchet MS"/>
          <w:sz w:val="20"/>
        </w:rPr>
      </w:pPr>
    </w:p>
    <w:p w14:paraId="6C989ECC" w14:textId="77777777" w:rsidR="000226A9" w:rsidRDefault="000226A9">
      <w:pPr>
        <w:pStyle w:val="BodyText"/>
        <w:rPr>
          <w:rFonts w:ascii="Trebuchet MS"/>
          <w:sz w:val="20"/>
        </w:rPr>
      </w:pPr>
    </w:p>
    <w:p w14:paraId="6C989ECD" w14:textId="77777777" w:rsidR="000226A9" w:rsidRDefault="000226A9">
      <w:pPr>
        <w:pStyle w:val="BodyText"/>
        <w:rPr>
          <w:rFonts w:ascii="Trebuchet MS"/>
          <w:sz w:val="20"/>
        </w:rPr>
      </w:pPr>
    </w:p>
    <w:p w14:paraId="6C989ECE" w14:textId="77777777" w:rsidR="000226A9" w:rsidRDefault="000226A9">
      <w:pPr>
        <w:pStyle w:val="BodyText"/>
        <w:rPr>
          <w:rFonts w:ascii="Trebuchet MS"/>
          <w:sz w:val="20"/>
        </w:rPr>
      </w:pPr>
    </w:p>
    <w:p w14:paraId="6C989ECF" w14:textId="77777777" w:rsidR="000226A9" w:rsidRDefault="000226A9">
      <w:pPr>
        <w:pStyle w:val="BodyText"/>
        <w:rPr>
          <w:rFonts w:ascii="Trebuchet MS"/>
          <w:sz w:val="20"/>
        </w:rPr>
      </w:pPr>
    </w:p>
    <w:p w14:paraId="6C989ED0" w14:textId="77777777" w:rsidR="000226A9" w:rsidRDefault="000226A9">
      <w:pPr>
        <w:pStyle w:val="BodyText"/>
        <w:rPr>
          <w:rFonts w:ascii="Trebuchet MS"/>
          <w:sz w:val="20"/>
        </w:rPr>
      </w:pPr>
    </w:p>
    <w:p w14:paraId="6C989ED1" w14:textId="77777777" w:rsidR="000226A9" w:rsidRDefault="000226A9">
      <w:pPr>
        <w:pStyle w:val="BodyText"/>
        <w:spacing w:before="3"/>
        <w:rPr>
          <w:rFonts w:ascii="Trebuchet MS"/>
          <w:sz w:val="20"/>
        </w:rPr>
      </w:pPr>
    </w:p>
    <w:p w14:paraId="6C989ED2" w14:textId="77777777" w:rsidR="000226A9" w:rsidRDefault="00B6619B">
      <w:pPr>
        <w:spacing w:before="101" w:line="247" w:lineRule="auto"/>
        <w:ind w:left="380" w:right="392"/>
        <w:jc w:val="both"/>
        <w:rPr>
          <w:sz w:val="16"/>
        </w:rPr>
      </w:pPr>
      <w:r>
        <w:rPr>
          <w:color w:val="231F20"/>
          <w:w w:val="95"/>
          <w:sz w:val="16"/>
        </w:rPr>
        <w:t xml:space="preserve">© Australian Prudential Regulation Authority, Australian Securities and Investments Commission, Reserve Bank of Australia </w:t>
      </w:r>
      <w:r>
        <w:rPr>
          <w:color w:val="231F20"/>
          <w:sz w:val="16"/>
        </w:rPr>
        <w:t>and</w:t>
      </w:r>
      <w:r>
        <w:rPr>
          <w:color w:val="231F20"/>
          <w:spacing w:val="-5"/>
          <w:sz w:val="16"/>
        </w:rPr>
        <w:t xml:space="preserve"> </w:t>
      </w:r>
      <w:r>
        <w:rPr>
          <w:color w:val="231F20"/>
          <w:sz w:val="16"/>
        </w:rPr>
        <w:t>the</w:t>
      </w:r>
      <w:r>
        <w:rPr>
          <w:color w:val="231F20"/>
          <w:spacing w:val="-5"/>
          <w:sz w:val="16"/>
        </w:rPr>
        <w:t xml:space="preserve"> </w:t>
      </w:r>
      <w:r>
        <w:rPr>
          <w:color w:val="231F20"/>
          <w:sz w:val="16"/>
        </w:rPr>
        <w:t>Department</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Treasury</w:t>
      </w:r>
      <w:r>
        <w:rPr>
          <w:color w:val="231F20"/>
          <w:spacing w:val="-5"/>
          <w:sz w:val="16"/>
        </w:rPr>
        <w:t xml:space="preserve"> </w:t>
      </w:r>
      <w:r>
        <w:rPr>
          <w:color w:val="231F20"/>
          <w:sz w:val="16"/>
        </w:rPr>
        <w:t>2012.</w:t>
      </w:r>
      <w:r>
        <w:rPr>
          <w:color w:val="231F20"/>
          <w:spacing w:val="-5"/>
          <w:sz w:val="16"/>
        </w:rPr>
        <w:t xml:space="preserve"> </w:t>
      </w:r>
      <w:r>
        <w:rPr>
          <w:color w:val="231F20"/>
          <w:sz w:val="16"/>
        </w:rPr>
        <w:t>All</w:t>
      </w:r>
      <w:r>
        <w:rPr>
          <w:color w:val="231F20"/>
          <w:spacing w:val="-5"/>
          <w:sz w:val="16"/>
        </w:rPr>
        <w:t xml:space="preserve"> </w:t>
      </w:r>
      <w:r>
        <w:rPr>
          <w:color w:val="231F20"/>
          <w:sz w:val="16"/>
        </w:rPr>
        <w:t>rights</w:t>
      </w:r>
      <w:r>
        <w:rPr>
          <w:color w:val="231F20"/>
          <w:spacing w:val="-5"/>
          <w:sz w:val="16"/>
        </w:rPr>
        <w:t xml:space="preserve"> </w:t>
      </w:r>
      <w:r>
        <w:rPr>
          <w:color w:val="231F20"/>
          <w:sz w:val="16"/>
        </w:rPr>
        <w:t>reserved.</w:t>
      </w:r>
    </w:p>
    <w:p w14:paraId="6C989ED3" w14:textId="77777777" w:rsidR="000226A9" w:rsidRDefault="00B6619B">
      <w:pPr>
        <w:spacing w:before="87" w:line="247" w:lineRule="auto"/>
        <w:ind w:left="380" w:right="391"/>
        <w:jc w:val="both"/>
        <w:rPr>
          <w:sz w:val="16"/>
        </w:rPr>
      </w:pPr>
      <w:r>
        <w:rPr>
          <w:color w:val="231F20"/>
          <w:sz w:val="16"/>
        </w:rPr>
        <w:t>The</w:t>
      </w:r>
      <w:r>
        <w:rPr>
          <w:color w:val="231F20"/>
          <w:spacing w:val="-1"/>
          <w:sz w:val="16"/>
        </w:rPr>
        <w:t xml:space="preserve"> </w:t>
      </w:r>
      <w:r>
        <w:rPr>
          <w:color w:val="231F20"/>
          <w:sz w:val="16"/>
        </w:rPr>
        <w:t>contents</w:t>
      </w:r>
      <w:r>
        <w:rPr>
          <w:color w:val="231F20"/>
          <w:spacing w:val="-1"/>
          <w:sz w:val="16"/>
        </w:rPr>
        <w:t xml:space="preserve"> </w:t>
      </w:r>
      <w:r>
        <w:rPr>
          <w:color w:val="231F20"/>
          <w:sz w:val="16"/>
        </w:rPr>
        <w:t>of</w:t>
      </w:r>
      <w:r>
        <w:rPr>
          <w:color w:val="231F20"/>
          <w:spacing w:val="-1"/>
          <w:sz w:val="16"/>
        </w:rPr>
        <w:t xml:space="preserve"> </w:t>
      </w:r>
      <w:r>
        <w:rPr>
          <w:color w:val="231F20"/>
          <w:sz w:val="16"/>
        </w:rPr>
        <w:t>this</w:t>
      </w:r>
      <w:r>
        <w:rPr>
          <w:color w:val="231F20"/>
          <w:spacing w:val="-1"/>
          <w:sz w:val="16"/>
        </w:rPr>
        <w:t xml:space="preserve"> </w:t>
      </w:r>
      <w:r>
        <w:rPr>
          <w:color w:val="231F20"/>
          <w:sz w:val="16"/>
        </w:rPr>
        <w:t>publication</w:t>
      </w:r>
      <w:r>
        <w:rPr>
          <w:color w:val="231F20"/>
          <w:spacing w:val="-1"/>
          <w:sz w:val="16"/>
        </w:rPr>
        <w:t xml:space="preserve"> </w:t>
      </w:r>
      <w:r>
        <w:rPr>
          <w:color w:val="231F20"/>
          <w:sz w:val="16"/>
        </w:rPr>
        <w:t>shall</w:t>
      </w:r>
      <w:r>
        <w:rPr>
          <w:color w:val="231F20"/>
          <w:spacing w:val="-1"/>
          <w:sz w:val="16"/>
        </w:rPr>
        <w:t xml:space="preserve"> </w:t>
      </w:r>
      <w:r>
        <w:rPr>
          <w:color w:val="231F20"/>
          <w:sz w:val="16"/>
        </w:rPr>
        <w:t>not</w:t>
      </w:r>
      <w:r>
        <w:rPr>
          <w:color w:val="231F20"/>
          <w:spacing w:val="-1"/>
          <w:sz w:val="16"/>
        </w:rPr>
        <w:t xml:space="preserve"> </w:t>
      </w:r>
      <w:r>
        <w:rPr>
          <w:color w:val="231F20"/>
          <w:sz w:val="16"/>
        </w:rPr>
        <w:t>be</w:t>
      </w:r>
      <w:r>
        <w:rPr>
          <w:color w:val="231F20"/>
          <w:spacing w:val="-1"/>
          <w:sz w:val="16"/>
        </w:rPr>
        <w:t xml:space="preserve"> </w:t>
      </w:r>
      <w:r>
        <w:rPr>
          <w:color w:val="231F20"/>
          <w:sz w:val="16"/>
        </w:rPr>
        <w:t>reproduced,</w:t>
      </w:r>
      <w:r>
        <w:rPr>
          <w:color w:val="231F20"/>
          <w:spacing w:val="-1"/>
          <w:sz w:val="16"/>
        </w:rPr>
        <w:t xml:space="preserve"> </w:t>
      </w:r>
      <w:r>
        <w:rPr>
          <w:color w:val="231F20"/>
          <w:sz w:val="16"/>
        </w:rPr>
        <w:t>sold</w:t>
      </w:r>
      <w:r>
        <w:rPr>
          <w:color w:val="231F20"/>
          <w:spacing w:val="-1"/>
          <w:sz w:val="16"/>
        </w:rPr>
        <w:t xml:space="preserve"> </w:t>
      </w:r>
      <w:r>
        <w:rPr>
          <w:color w:val="231F20"/>
          <w:sz w:val="16"/>
        </w:rPr>
        <w:t>or</w:t>
      </w:r>
      <w:r>
        <w:rPr>
          <w:color w:val="231F20"/>
          <w:spacing w:val="-1"/>
          <w:sz w:val="16"/>
        </w:rPr>
        <w:t xml:space="preserve"> </w:t>
      </w:r>
      <w:r>
        <w:rPr>
          <w:color w:val="231F20"/>
          <w:sz w:val="16"/>
        </w:rPr>
        <w:t>distributed</w:t>
      </w:r>
      <w:r>
        <w:rPr>
          <w:color w:val="231F20"/>
          <w:spacing w:val="-1"/>
          <w:sz w:val="16"/>
        </w:rPr>
        <w:t xml:space="preserve"> </w:t>
      </w:r>
      <w:r>
        <w:rPr>
          <w:color w:val="231F20"/>
          <w:sz w:val="16"/>
        </w:rPr>
        <w:t>without</w:t>
      </w:r>
      <w:r>
        <w:rPr>
          <w:color w:val="231F20"/>
          <w:spacing w:val="-1"/>
          <w:sz w:val="16"/>
        </w:rPr>
        <w:t xml:space="preserve"> </w:t>
      </w:r>
      <w:r>
        <w:rPr>
          <w:color w:val="231F20"/>
          <w:sz w:val="16"/>
        </w:rPr>
        <w:t>the</w:t>
      </w:r>
      <w:r>
        <w:rPr>
          <w:color w:val="231F20"/>
          <w:spacing w:val="-1"/>
          <w:sz w:val="16"/>
        </w:rPr>
        <w:t xml:space="preserve"> </w:t>
      </w:r>
      <w:r>
        <w:rPr>
          <w:color w:val="231F20"/>
          <w:sz w:val="16"/>
        </w:rPr>
        <w:t>prior</w:t>
      </w:r>
      <w:r>
        <w:rPr>
          <w:color w:val="231F20"/>
          <w:spacing w:val="-1"/>
          <w:sz w:val="16"/>
        </w:rPr>
        <w:t xml:space="preserve"> </w:t>
      </w:r>
      <w:r>
        <w:rPr>
          <w:color w:val="231F20"/>
          <w:sz w:val="16"/>
        </w:rPr>
        <w:t>consent</w:t>
      </w:r>
      <w:r>
        <w:rPr>
          <w:color w:val="231F20"/>
          <w:spacing w:val="-1"/>
          <w:sz w:val="16"/>
        </w:rPr>
        <w:t xml:space="preserve"> </w:t>
      </w:r>
      <w:r>
        <w:rPr>
          <w:color w:val="231F20"/>
          <w:sz w:val="16"/>
        </w:rPr>
        <w:t>of</w:t>
      </w:r>
      <w:r>
        <w:rPr>
          <w:color w:val="231F20"/>
          <w:spacing w:val="-1"/>
          <w:sz w:val="16"/>
        </w:rPr>
        <w:t xml:space="preserve"> </w:t>
      </w:r>
      <w:r>
        <w:rPr>
          <w:color w:val="231F20"/>
          <w:sz w:val="16"/>
        </w:rPr>
        <w:t>the</w:t>
      </w:r>
      <w:r>
        <w:rPr>
          <w:color w:val="231F20"/>
          <w:spacing w:val="-1"/>
          <w:sz w:val="16"/>
        </w:rPr>
        <w:t xml:space="preserve"> </w:t>
      </w:r>
      <w:r>
        <w:rPr>
          <w:color w:val="231F20"/>
          <w:sz w:val="16"/>
        </w:rPr>
        <w:t>Australian Prudential Regulation Authority, Australian Securities and Investments Commission, Reserve Bank of Australia and the Department of the Treasury.</w:t>
      </w:r>
    </w:p>
    <w:p w14:paraId="6C989ED4" w14:textId="77777777" w:rsidR="000226A9" w:rsidRDefault="000226A9">
      <w:pPr>
        <w:pStyle w:val="BodyText"/>
      </w:pPr>
    </w:p>
    <w:p w14:paraId="6C989ED5" w14:textId="77777777" w:rsidR="000226A9" w:rsidRDefault="00B6619B">
      <w:pPr>
        <w:spacing w:before="156"/>
        <w:ind w:left="380"/>
        <w:jc w:val="both"/>
        <w:rPr>
          <w:sz w:val="16"/>
        </w:rPr>
      </w:pPr>
      <w:r>
        <w:rPr>
          <w:color w:val="231F20"/>
          <w:w w:val="95"/>
          <w:sz w:val="16"/>
        </w:rPr>
        <w:t>ISBN</w:t>
      </w:r>
      <w:r>
        <w:rPr>
          <w:color w:val="231F20"/>
          <w:spacing w:val="26"/>
          <w:sz w:val="16"/>
        </w:rPr>
        <w:t xml:space="preserve"> </w:t>
      </w:r>
      <w:r>
        <w:rPr>
          <w:color w:val="231F20"/>
          <w:w w:val="95"/>
          <w:sz w:val="16"/>
        </w:rPr>
        <w:t>978-0-9873620-9-4</w:t>
      </w:r>
      <w:r>
        <w:rPr>
          <w:color w:val="231F20"/>
          <w:spacing w:val="-7"/>
          <w:w w:val="95"/>
          <w:sz w:val="16"/>
        </w:rPr>
        <w:t xml:space="preserve"> </w:t>
      </w:r>
      <w:r>
        <w:rPr>
          <w:color w:val="231F20"/>
          <w:spacing w:val="-2"/>
          <w:w w:val="95"/>
          <w:sz w:val="16"/>
        </w:rPr>
        <w:t>(Online)</w:t>
      </w:r>
    </w:p>
    <w:p w14:paraId="6C989ED6" w14:textId="77777777" w:rsidR="000226A9" w:rsidRDefault="000226A9">
      <w:pPr>
        <w:jc w:val="both"/>
        <w:rPr>
          <w:sz w:val="16"/>
        </w:rPr>
        <w:sectPr w:rsidR="000226A9">
          <w:pgSz w:w="9980" w:h="14180"/>
          <w:pgMar w:top="1320" w:right="740" w:bottom="280" w:left="640" w:header="0" w:footer="0" w:gutter="0"/>
          <w:cols w:space="720"/>
        </w:sectPr>
      </w:pPr>
    </w:p>
    <w:p w14:paraId="6C989ED7" w14:textId="77777777" w:rsidR="000226A9" w:rsidRDefault="00B6619B">
      <w:pPr>
        <w:pStyle w:val="Heading1"/>
        <w:numPr>
          <w:ilvl w:val="0"/>
          <w:numId w:val="30"/>
        </w:numPr>
        <w:tabs>
          <w:tab w:val="left" w:pos="1202"/>
          <w:tab w:val="left" w:pos="1203"/>
        </w:tabs>
        <w:ind w:hanging="710"/>
        <w:jc w:val="left"/>
      </w:pPr>
      <w:bookmarkStart w:id="0" w:name="_TOC_250004"/>
      <w:r>
        <w:rPr>
          <w:color w:val="00446A"/>
          <w:w w:val="90"/>
        </w:rPr>
        <w:lastRenderedPageBreak/>
        <w:t>Intr</w:t>
      </w:r>
      <w:r>
        <w:rPr>
          <w:color w:val="00446A"/>
          <w:w w:val="90"/>
        </w:rPr>
        <w:t>oduction</w:t>
      </w:r>
      <w:r>
        <w:rPr>
          <w:color w:val="00446A"/>
          <w:spacing w:val="55"/>
        </w:rPr>
        <w:t xml:space="preserve"> </w:t>
      </w:r>
      <w:r>
        <w:rPr>
          <w:color w:val="00446A"/>
          <w:w w:val="90"/>
        </w:rPr>
        <w:t>and</w:t>
      </w:r>
      <w:r>
        <w:rPr>
          <w:color w:val="00446A"/>
          <w:spacing w:val="56"/>
        </w:rPr>
        <w:t xml:space="preserve"> </w:t>
      </w:r>
      <w:r>
        <w:rPr>
          <w:color w:val="00446A"/>
          <w:w w:val="90"/>
        </w:rPr>
        <w:t>Executive</w:t>
      </w:r>
      <w:r>
        <w:rPr>
          <w:color w:val="00446A"/>
          <w:spacing w:val="55"/>
        </w:rPr>
        <w:t xml:space="preserve"> </w:t>
      </w:r>
      <w:bookmarkEnd w:id="0"/>
      <w:r>
        <w:rPr>
          <w:color w:val="00446A"/>
          <w:spacing w:val="-2"/>
          <w:w w:val="90"/>
        </w:rPr>
        <w:t>Summary</w:t>
      </w:r>
    </w:p>
    <w:p w14:paraId="6C989ED8" w14:textId="77777777" w:rsidR="000226A9" w:rsidRDefault="000226A9">
      <w:pPr>
        <w:pStyle w:val="BodyText"/>
        <w:rPr>
          <w:rFonts w:ascii="Cambria"/>
          <w:b/>
          <w:sz w:val="20"/>
        </w:rPr>
      </w:pPr>
    </w:p>
    <w:p w14:paraId="6C989ED9" w14:textId="77777777" w:rsidR="000226A9" w:rsidRDefault="000226A9">
      <w:pPr>
        <w:pStyle w:val="BodyText"/>
        <w:rPr>
          <w:rFonts w:ascii="Cambria"/>
          <w:b/>
          <w:sz w:val="20"/>
        </w:rPr>
      </w:pPr>
    </w:p>
    <w:p w14:paraId="6C989EDA" w14:textId="77777777" w:rsidR="000226A9" w:rsidRDefault="000226A9">
      <w:pPr>
        <w:pStyle w:val="BodyText"/>
        <w:rPr>
          <w:rFonts w:ascii="Cambria"/>
          <w:b/>
          <w:sz w:val="20"/>
        </w:rPr>
      </w:pPr>
    </w:p>
    <w:p w14:paraId="6C989EDB" w14:textId="77777777" w:rsidR="000226A9" w:rsidRDefault="000226A9">
      <w:pPr>
        <w:pStyle w:val="BodyText"/>
        <w:rPr>
          <w:rFonts w:ascii="Cambria"/>
          <w:b/>
          <w:sz w:val="20"/>
        </w:rPr>
      </w:pPr>
    </w:p>
    <w:p w14:paraId="6C989EDC" w14:textId="77777777" w:rsidR="000226A9" w:rsidRDefault="000226A9">
      <w:pPr>
        <w:pStyle w:val="BodyText"/>
        <w:rPr>
          <w:rFonts w:ascii="Cambria"/>
          <w:b/>
          <w:sz w:val="20"/>
        </w:rPr>
      </w:pPr>
    </w:p>
    <w:p w14:paraId="6C989EDD" w14:textId="77777777" w:rsidR="000226A9" w:rsidRDefault="000226A9">
      <w:pPr>
        <w:pStyle w:val="BodyText"/>
        <w:rPr>
          <w:rFonts w:ascii="Cambria"/>
          <w:b/>
          <w:sz w:val="20"/>
        </w:rPr>
      </w:pPr>
    </w:p>
    <w:p w14:paraId="6C989EDE" w14:textId="77777777" w:rsidR="000226A9" w:rsidRDefault="00B6619B">
      <w:pPr>
        <w:pStyle w:val="BodyText"/>
        <w:spacing w:before="7"/>
        <w:rPr>
          <w:rFonts w:ascii="Cambria"/>
          <w:b/>
          <w:sz w:val="13"/>
        </w:rPr>
      </w:pPr>
      <w:r>
        <w:pict w14:anchorId="6C98A1C3">
          <v:rect id="docshape20" o:spid="_x0000_s1183" style="position:absolute;margin-left:56.7pt;margin-top:9.2pt;width:391.2pt;height:5.65pt;z-index:-15724032;mso-wrap-distance-left:0;mso-wrap-distance-right:0;mso-position-horizontal-relative:page" fillcolor="#004964" stroked="f">
            <w10:wrap type="topAndBottom" anchorx="page"/>
          </v:rect>
        </w:pict>
      </w:r>
    </w:p>
    <w:p w14:paraId="6C989EDF" w14:textId="77777777" w:rsidR="000226A9" w:rsidRDefault="00B6619B">
      <w:pPr>
        <w:pStyle w:val="BodyText"/>
        <w:spacing w:before="364" w:line="300" w:lineRule="auto"/>
        <w:ind w:left="493" w:right="278"/>
        <w:jc w:val="both"/>
      </w:pPr>
      <w:r>
        <w:rPr>
          <w:color w:val="231F20"/>
        </w:rPr>
        <w:t>On</w:t>
      </w:r>
      <w:r>
        <w:rPr>
          <w:color w:val="231F20"/>
          <w:spacing w:val="-5"/>
        </w:rPr>
        <w:t xml:space="preserve"> </w:t>
      </w:r>
      <w:r>
        <w:rPr>
          <w:color w:val="231F20"/>
        </w:rPr>
        <w:t>15</w:t>
      </w:r>
      <w:r>
        <w:rPr>
          <w:color w:val="231F20"/>
          <w:spacing w:val="-5"/>
        </w:rPr>
        <w:t xml:space="preserve"> </w:t>
      </w:r>
      <w:r>
        <w:rPr>
          <w:color w:val="231F20"/>
        </w:rPr>
        <w:t>June,</w:t>
      </w:r>
      <w:r>
        <w:rPr>
          <w:color w:val="231F20"/>
          <w:spacing w:val="-5"/>
        </w:rPr>
        <w:t xml:space="preserve"> </w:t>
      </w:r>
      <w:r>
        <w:rPr>
          <w:color w:val="231F20"/>
        </w:rPr>
        <w:t>the</w:t>
      </w:r>
      <w:r>
        <w:rPr>
          <w:color w:val="231F20"/>
          <w:spacing w:val="-5"/>
        </w:rPr>
        <w:t xml:space="preserve"> </w:t>
      </w:r>
      <w:r>
        <w:rPr>
          <w:color w:val="231F20"/>
        </w:rPr>
        <w:t>Council</w:t>
      </w:r>
      <w:r>
        <w:rPr>
          <w:color w:val="231F20"/>
          <w:spacing w:val="-5"/>
        </w:rPr>
        <w:t xml:space="preserve"> </w:t>
      </w:r>
      <w:r>
        <w:rPr>
          <w:color w:val="231F20"/>
        </w:rPr>
        <w:t>of</w:t>
      </w:r>
      <w:r>
        <w:rPr>
          <w:color w:val="231F20"/>
          <w:spacing w:val="-5"/>
        </w:rPr>
        <w:t xml:space="preserve"> </w:t>
      </w:r>
      <w:r>
        <w:rPr>
          <w:color w:val="231F20"/>
        </w:rPr>
        <w:t>Financial</w:t>
      </w:r>
      <w:r>
        <w:rPr>
          <w:color w:val="231F20"/>
          <w:spacing w:val="-5"/>
        </w:rPr>
        <w:t xml:space="preserve"> </w:t>
      </w:r>
      <w:r>
        <w:rPr>
          <w:color w:val="231F20"/>
        </w:rPr>
        <w:t>Regulators</w:t>
      </w:r>
      <w:r>
        <w:rPr>
          <w:color w:val="231F20"/>
          <w:spacing w:val="-5"/>
        </w:rPr>
        <w:t xml:space="preserve"> </w:t>
      </w:r>
      <w:r>
        <w:rPr>
          <w:color w:val="231F20"/>
        </w:rPr>
        <w:t>(the</w:t>
      </w:r>
      <w:r>
        <w:rPr>
          <w:color w:val="231F20"/>
          <w:spacing w:val="-5"/>
        </w:rPr>
        <w:t xml:space="preserve"> </w:t>
      </w:r>
      <w:r>
        <w:rPr>
          <w:color w:val="231F20"/>
        </w:rPr>
        <w:t>Council)</w:t>
      </w:r>
      <w:r>
        <w:rPr>
          <w:color w:val="231F20"/>
          <w:spacing w:val="-5"/>
        </w:rPr>
        <w:t xml:space="preserve"> </w:t>
      </w:r>
      <w:r>
        <w:rPr>
          <w:color w:val="231F20"/>
        </w:rPr>
        <w:t>released</w:t>
      </w:r>
      <w:r>
        <w:rPr>
          <w:color w:val="231F20"/>
          <w:spacing w:val="-5"/>
        </w:rPr>
        <w:t xml:space="preserve"> </w:t>
      </w:r>
      <w:r>
        <w:rPr>
          <w:color w:val="231F20"/>
        </w:rPr>
        <w:t>a</w:t>
      </w:r>
      <w:r>
        <w:rPr>
          <w:color w:val="231F20"/>
          <w:spacing w:val="-5"/>
        </w:rPr>
        <w:t xml:space="preserve"> </w:t>
      </w:r>
      <w:r>
        <w:rPr>
          <w:color w:val="231F20"/>
        </w:rPr>
        <w:t>discussion</w:t>
      </w:r>
      <w:r>
        <w:rPr>
          <w:color w:val="231F20"/>
          <w:spacing w:val="-5"/>
        </w:rPr>
        <w:t xml:space="preserve"> </w:t>
      </w:r>
      <w:r>
        <w:rPr>
          <w:color w:val="231F20"/>
        </w:rPr>
        <w:t>paper</w:t>
      </w:r>
      <w:r>
        <w:rPr>
          <w:color w:val="231F20"/>
          <w:spacing w:val="-5"/>
        </w:rPr>
        <w:t xml:space="preserve"> </w:t>
      </w:r>
      <w:r>
        <w:rPr>
          <w:color w:val="231F20"/>
        </w:rPr>
        <w:t>on</w:t>
      </w:r>
      <w:r>
        <w:rPr>
          <w:color w:val="231F20"/>
          <w:spacing w:val="-5"/>
        </w:rPr>
        <w:t xml:space="preserve"> </w:t>
      </w:r>
      <w:r>
        <w:rPr>
          <w:color w:val="231F20"/>
        </w:rPr>
        <w:t>competition</w:t>
      </w:r>
      <w:r>
        <w:rPr>
          <w:color w:val="231F20"/>
          <w:spacing w:val="-5"/>
        </w:rPr>
        <w:t xml:space="preserve"> </w:t>
      </w:r>
      <w:r>
        <w:rPr>
          <w:color w:val="231F20"/>
        </w:rPr>
        <w:t xml:space="preserve">in the clearing and settlement of Australian cash equities. This work, carried out by the Australian Securities </w:t>
      </w:r>
      <w:r>
        <w:rPr>
          <w:color w:val="231F20"/>
          <w:spacing w:val="-2"/>
        </w:rPr>
        <w:t>and</w:t>
      </w:r>
      <w:r>
        <w:rPr>
          <w:color w:val="231F20"/>
          <w:spacing w:val="-5"/>
        </w:rPr>
        <w:t xml:space="preserve"> </w:t>
      </w:r>
      <w:r>
        <w:rPr>
          <w:color w:val="231F20"/>
          <w:spacing w:val="-2"/>
        </w:rPr>
        <w:t>Investments</w:t>
      </w:r>
      <w:r>
        <w:rPr>
          <w:color w:val="231F20"/>
          <w:spacing w:val="-5"/>
        </w:rPr>
        <w:t xml:space="preserve"> </w:t>
      </w:r>
      <w:r>
        <w:rPr>
          <w:color w:val="231F20"/>
          <w:spacing w:val="-2"/>
        </w:rPr>
        <w:t>Commission</w:t>
      </w:r>
      <w:r>
        <w:rPr>
          <w:color w:val="231F20"/>
          <w:spacing w:val="-5"/>
        </w:rPr>
        <w:t xml:space="preserve"> </w:t>
      </w:r>
      <w:r>
        <w:rPr>
          <w:color w:val="231F20"/>
          <w:spacing w:val="-2"/>
        </w:rPr>
        <w:t>(ASIC),</w:t>
      </w:r>
      <w:r>
        <w:rPr>
          <w:color w:val="231F20"/>
          <w:spacing w:val="-5"/>
        </w:rPr>
        <w:t xml:space="preserve"> </w:t>
      </w:r>
      <w:r>
        <w:rPr>
          <w:color w:val="231F20"/>
          <w:spacing w:val="-2"/>
        </w:rPr>
        <w:t>the</w:t>
      </w:r>
      <w:r>
        <w:rPr>
          <w:color w:val="231F20"/>
          <w:spacing w:val="-5"/>
        </w:rPr>
        <w:t xml:space="preserve"> </w:t>
      </w:r>
      <w:r>
        <w:rPr>
          <w:color w:val="231F20"/>
          <w:spacing w:val="-2"/>
        </w:rPr>
        <w:t>Reserve</w:t>
      </w:r>
      <w:r>
        <w:rPr>
          <w:color w:val="231F20"/>
          <w:spacing w:val="-5"/>
        </w:rPr>
        <w:t xml:space="preserve"> </w:t>
      </w:r>
      <w:r>
        <w:rPr>
          <w:color w:val="231F20"/>
          <w:spacing w:val="-2"/>
        </w:rPr>
        <w:t>Bank</w:t>
      </w:r>
      <w:r>
        <w:rPr>
          <w:color w:val="231F20"/>
          <w:spacing w:val="-5"/>
        </w:rPr>
        <w:t xml:space="preserve"> </w:t>
      </w:r>
      <w:r>
        <w:rPr>
          <w:color w:val="231F20"/>
          <w:spacing w:val="-2"/>
        </w:rPr>
        <w:t>of</w:t>
      </w:r>
      <w:r>
        <w:rPr>
          <w:color w:val="231F20"/>
          <w:spacing w:val="-5"/>
        </w:rPr>
        <w:t xml:space="preserve"> </w:t>
      </w:r>
      <w:r>
        <w:rPr>
          <w:color w:val="231F20"/>
          <w:spacing w:val="-2"/>
        </w:rPr>
        <w:t>Australia</w:t>
      </w:r>
      <w:r>
        <w:rPr>
          <w:color w:val="231F20"/>
          <w:spacing w:val="-5"/>
        </w:rPr>
        <w:t xml:space="preserve"> </w:t>
      </w:r>
      <w:r>
        <w:rPr>
          <w:color w:val="231F20"/>
          <w:spacing w:val="-2"/>
        </w:rPr>
        <w:t>(the</w:t>
      </w:r>
      <w:r>
        <w:rPr>
          <w:color w:val="231F20"/>
          <w:spacing w:val="-5"/>
        </w:rPr>
        <w:t xml:space="preserve"> </w:t>
      </w:r>
      <w:r>
        <w:rPr>
          <w:color w:val="231F20"/>
          <w:spacing w:val="-2"/>
        </w:rPr>
        <w:t>Bank)</w:t>
      </w:r>
      <w:r>
        <w:rPr>
          <w:color w:val="231F20"/>
          <w:spacing w:val="-5"/>
        </w:rPr>
        <w:t xml:space="preserve"> </w:t>
      </w:r>
      <w:r>
        <w:rPr>
          <w:color w:val="231F20"/>
          <w:spacing w:val="-2"/>
        </w:rPr>
        <w:t>and</w:t>
      </w:r>
      <w:r>
        <w:rPr>
          <w:color w:val="231F20"/>
          <w:spacing w:val="-5"/>
        </w:rPr>
        <w:t xml:space="preserve"> </w:t>
      </w:r>
      <w:r>
        <w:rPr>
          <w:color w:val="231F20"/>
          <w:spacing w:val="-2"/>
        </w:rPr>
        <w:t>the</w:t>
      </w:r>
      <w:r>
        <w:rPr>
          <w:color w:val="231F20"/>
          <w:spacing w:val="-5"/>
        </w:rPr>
        <w:t xml:space="preserve"> </w:t>
      </w:r>
      <w:r>
        <w:rPr>
          <w:color w:val="231F20"/>
          <w:spacing w:val="-2"/>
        </w:rPr>
        <w:t>Australian</w:t>
      </w:r>
      <w:r>
        <w:rPr>
          <w:color w:val="231F20"/>
          <w:spacing w:val="-5"/>
        </w:rPr>
        <w:t xml:space="preserve"> </w:t>
      </w:r>
      <w:r>
        <w:rPr>
          <w:color w:val="231F20"/>
          <w:spacing w:val="-2"/>
        </w:rPr>
        <w:t>Treasury,</w:t>
      </w:r>
      <w:r>
        <w:rPr>
          <w:color w:val="231F20"/>
          <w:spacing w:val="-5"/>
        </w:rPr>
        <w:t xml:space="preserve"> </w:t>
      </w:r>
      <w:r>
        <w:rPr>
          <w:color w:val="231F20"/>
          <w:spacing w:val="-2"/>
        </w:rPr>
        <w:t xml:space="preserve">in </w:t>
      </w:r>
      <w:r>
        <w:rPr>
          <w:color w:val="231F20"/>
          <w:w w:val="95"/>
        </w:rPr>
        <w:t>collaboration with the Australian Co</w:t>
      </w:r>
      <w:r>
        <w:rPr>
          <w:color w:val="231F20"/>
          <w:w w:val="95"/>
        </w:rPr>
        <w:t>mpetition and Consumer Commission (ACCC) – collectively, the Agencies</w:t>
      </w:r>
    </w:p>
    <w:p w14:paraId="6C989EE0" w14:textId="77777777" w:rsidR="000226A9" w:rsidRDefault="00B6619B">
      <w:pPr>
        <w:pStyle w:val="BodyText"/>
        <w:spacing w:line="300" w:lineRule="auto"/>
        <w:ind w:left="493" w:right="280"/>
        <w:jc w:val="both"/>
      </w:pPr>
      <w:r>
        <w:rPr>
          <w:color w:val="231F20"/>
        </w:rPr>
        <w:t>–</w:t>
      </w:r>
      <w:r>
        <w:rPr>
          <w:color w:val="231F20"/>
          <w:spacing w:val="-13"/>
        </w:rPr>
        <w:t xml:space="preserve"> </w:t>
      </w:r>
      <w:r>
        <w:rPr>
          <w:color w:val="231F20"/>
        </w:rPr>
        <w:t>arose</w:t>
      </w:r>
      <w:r>
        <w:rPr>
          <w:color w:val="231F20"/>
          <w:spacing w:val="-12"/>
        </w:rPr>
        <w:t xml:space="preserve"> </w:t>
      </w:r>
      <w:r>
        <w:rPr>
          <w:color w:val="231F20"/>
        </w:rPr>
        <w:t>out</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Council’s</w:t>
      </w:r>
      <w:r>
        <w:rPr>
          <w:color w:val="231F20"/>
          <w:spacing w:val="-13"/>
        </w:rPr>
        <w:t xml:space="preserve"> </w:t>
      </w:r>
      <w:r>
        <w:rPr>
          <w:color w:val="231F20"/>
        </w:rPr>
        <w:t>broader</w:t>
      </w:r>
      <w:r>
        <w:rPr>
          <w:color w:val="231F20"/>
          <w:spacing w:val="-12"/>
        </w:rPr>
        <w:t xml:space="preserve"> </w:t>
      </w:r>
      <w:r>
        <w:rPr>
          <w:color w:val="231F20"/>
        </w:rPr>
        <w:t>review</w:t>
      </w:r>
      <w:r>
        <w:rPr>
          <w:color w:val="231F20"/>
          <w:spacing w:val="-13"/>
        </w:rPr>
        <w:t xml:space="preserve"> </w:t>
      </w:r>
      <w:r>
        <w:rPr>
          <w:color w:val="231F20"/>
        </w:rPr>
        <w:t>of</w:t>
      </w:r>
      <w:r>
        <w:rPr>
          <w:color w:val="231F20"/>
          <w:spacing w:val="-12"/>
        </w:rPr>
        <w:t xml:space="preserve"> </w:t>
      </w:r>
      <w:r>
        <w:rPr>
          <w:color w:val="231F20"/>
        </w:rPr>
        <w:t>financial</w:t>
      </w:r>
      <w:r>
        <w:rPr>
          <w:color w:val="231F20"/>
          <w:spacing w:val="-13"/>
        </w:rPr>
        <w:t xml:space="preserve"> </w:t>
      </w:r>
      <w:r>
        <w:rPr>
          <w:color w:val="231F20"/>
        </w:rPr>
        <w:t>market</w:t>
      </w:r>
      <w:r>
        <w:rPr>
          <w:color w:val="231F20"/>
          <w:spacing w:val="-12"/>
        </w:rPr>
        <w:t xml:space="preserve"> </w:t>
      </w:r>
      <w:r>
        <w:rPr>
          <w:color w:val="231F20"/>
        </w:rPr>
        <w:t>infrastructure</w:t>
      </w:r>
      <w:r>
        <w:rPr>
          <w:color w:val="231F20"/>
          <w:spacing w:val="-13"/>
        </w:rPr>
        <w:t xml:space="preserve"> </w:t>
      </w:r>
      <w:r>
        <w:rPr>
          <w:color w:val="231F20"/>
        </w:rPr>
        <w:t>regulation.</w:t>
      </w:r>
      <w:r>
        <w:rPr>
          <w:color w:val="231F20"/>
          <w:spacing w:val="-12"/>
        </w:rPr>
        <w:t xml:space="preserve"> </w:t>
      </w:r>
      <w:r>
        <w:rPr>
          <w:color w:val="231F20"/>
        </w:rPr>
        <w:t>The</w:t>
      </w:r>
      <w:r>
        <w:rPr>
          <w:color w:val="231F20"/>
          <w:spacing w:val="-13"/>
        </w:rPr>
        <w:t xml:space="preserve"> </w:t>
      </w:r>
      <w:r>
        <w:rPr>
          <w:color w:val="231F20"/>
        </w:rPr>
        <w:t>particular</w:t>
      </w:r>
      <w:r>
        <w:rPr>
          <w:color w:val="231F20"/>
          <w:spacing w:val="-12"/>
        </w:rPr>
        <w:t xml:space="preserve"> </w:t>
      </w:r>
      <w:r>
        <w:rPr>
          <w:color w:val="231F20"/>
        </w:rPr>
        <w:t>focus of</w:t>
      </w:r>
      <w:r>
        <w:rPr>
          <w:color w:val="231F20"/>
          <w:spacing w:val="-3"/>
        </w:rPr>
        <w:t xml:space="preserve"> </w:t>
      </w:r>
      <w:r>
        <w:rPr>
          <w:color w:val="231F20"/>
        </w:rPr>
        <w:t>the</w:t>
      </w:r>
      <w:r>
        <w:rPr>
          <w:color w:val="231F20"/>
          <w:spacing w:val="-3"/>
        </w:rPr>
        <w:t xml:space="preserve"> </w:t>
      </w:r>
      <w:r>
        <w:rPr>
          <w:color w:val="231F20"/>
        </w:rPr>
        <w:t>work</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the</w:t>
      </w:r>
      <w:r>
        <w:rPr>
          <w:color w:val="231F20"/>
          <w:spacing w:val="-3"/>
        </w:rPr>
        <w:t xml:space="preserve"> </w:t>
      </w:r>
      <w:r>
        <w:rPr>
          <w:color w:val="231F20"/>
        </w:rPr>
        <w:t>clearing</w:t>
      </w:r>
      <w:r>
        <w:rPr>
          <w:color w:val="231F20"/>
          <w:spacing w:val="-3"/>
        </w:rPr>
        <w:t xml:space="preserve"> </w:t>
      </w:r>
      <w:r>
        <w:rPr>
          <w:color w:val="231F20"/>
        </w:rPr>
        <w:t>of</w:t>
      </w:r>
      <w:r>
        <w:rPr>
          <w:color w:val="231F20"/>
          <w:spacing w:val="-3"/>
        </w:rPr>
        <w:t xml:space="preserve"> </w:t>
      </w:r>
      <w:r>
        <w:rPr>
          <w:color w:val="231F20"/>
        </w:rPr>
        <w:t>ASX-listed</w:t>
      </w:r>
      <w:r>
        <w:rPr>
          <w:color w:val="231F20"/>
          <w:spacing w:val="-3"/>
        </w:rPr>
        <w:t xml:space="preserve"> </w:t>
      </w:r>
      <w:r>
        <w:rPr>
          <w:color w:val="231F20"/>
        </w:rPr>
        <w:t>equities,</w:t>
      </w:r>
      <w:r>
        <w:rPr>
          <w:color w:val="231F20"/>
          <w:spacing w:val="-3"/>
        </w:rPr>
        <w:t xml:space="preserve"> </w:t>
      </w:r>
      <w:r>
        <w:rPr>
          <w:color w:val="231F20"/>
        </w:rPr>
        <w:t>reflecting</w:t>
      </w:r>
      <w:r>
        <w:rPr>
          <w:color w:val="231F20"/>
          <w:spacing w:val="-3"/>
        </w:rPr>
        <w:t xml:space="preserve"> </w:t>
      </w:r>
      <w:r>
        <w:rPr>
          <w:color w:val="231F20"/>
        </w:rPr>
        <w:t>interest</w:t>
      </w:r>
      <w:r>
        <w:rPr>
          <w:color w:val="231F20"/>
          <w:spacing w:val="-3"/>
        </w:rPr>
        <w:t xml:space="preserve"> </w:t>
      </w:r>
      <w:r>
        <w:rPr>
          <w:color w:val="231F20"/>
        </w:rPr>
        <w:t>emerging</w:t>
      </w:r>
      <w:r>
        <w:rPr>
          <w:color w:val="231F20"/>
          <w:spacing w:val="-3"/>
        </w:rPr>
        <w:t xml:space="preserve"> </w:t>
      </w:r>
      <w:r>
        <w:rPr>
          <w:color w:val="231F20"/>
        </w:rPr>
        <w:t>from</w:t>
      </w:r>
      <w:r>
        <w:rPr>
          <w:color w:val="231F20"/>
          <w:spacing w:val="-3"/>
        </w:rPr>
        <w:t xml:space="preserve"> </w:t>
      </w:r>
      <w:r>
        <w:rPr>
          <w:color w:val="231F20"/>
        </w:rPr>
        <w:t>several</w:t>
      </w:r>
      <w:r>
        <w:rPr>
          <w:color w:val="231F20"/>
          <w:spacing w:val="-3"/>
        </w:rPr>
        <w:t xml:space="preserve"> </w:t>
      </w:r>
      <w:r>
        <w:rPr>
          <w:color w:val="231F20"/>
        </w:rPr>
        <w:t>potential alternative</w:t>
      </w:r>
      <w:r>
        <w:rPr>
          <w:color w:val="231F20"/>
          <w:spacing w:val="-11"/>
        </w:rPr>
        <w:t xml:space="preserve"> </w:t>
      </w:r>
      <w:r>
        <w:rPr>
          <w:color w:val="231F20"/>
        </w:rPr>
        <w:t>providers</w:t>
      </w:r>
      <w:r>
        <w:rPr>
          <w:color w:val="231F20"/>
          <w:spacing w:val="-11"/>
        </w:rPr>
        <w:t xml:space="preserve"> </w:t>
      </w:r>
      <w:r>
        <w:rPr>
          <w:color w:val="231F20"/>
        </w:rPr>
        <w:t>in</w:t>
      </w:r>
      <w:r>
        <w:rPr>
          <w:color w:val="231F20"/>
          <w:spacing w:val="-11"/>
        </w:rPr>
        <w:t xml:space="preserve"> </w:t>
      </w:r>
      <w:r>
        <w:rPr>
          <w:color w:val="231F20"/>
        </w:rPr>
        <w:t>offering</w:t>
      </w:r>
      <w:r>
        <w:rPr>
          <w:color w:val="231F20"/>
          <w:spacing w:val="-11"/>
        </w:rPr>
        <w:t xml:space="preserve"> </w:t>
      </w:r>
      <w:r>
        <w:rPr>
          <w:color w:val="231F20"/>
        </w:rPr>
        <w:t>competing</w:t>
      </w:r>
      <w:r>
        <w:rPr>
          <w:color w:val="231F20"/>
          <w:spacing w:val="-11"/>
        </w:rPr>
        <w:t xml:space="preserve"> </w:t>
      </w:r>
      <w:r>
        <w:rPr>
          <w:color w:val="231F20"/>
        </w:rPr>
        <w:t>central</w:t>
      </w:r>
      <w:r>
        <w:rPr>
          <w:color w:val="231F20"/>
          <w:spacing w:val="-11"/>
        </w:rPr>
        <w:t xml:space="preserve"> </w:t>
      </w:r>
      <w:r>
        <w:rPr>
          <w:color w:val="231F20"/>
        </w:rPr>
        <w:t>counterparty</w:t>
      </w:r>
      <w:r>
        <w:rPr>
          <w:color w:val="231F20"/>
          <w:spacing w:val="-11"/>
        </w:rPr>
        <w:t xml:space="preserve"> </w:t>
      </w:r>
      <w:r>
        <w:rPr>
          <w:color w:val="231F20"/>
        </w:rPr>
        <w:t>(CCP)</w:t>
      </w:r>
      <w:r>
        <w:rPr>
          <w:color w:val="231F20"/>
          <w:spacing w:val="-11"/>
        </w:rPr>
        <w:t xml:space="preserve"> </w:t>
      </w:r>
      <w:r>
        <w:rPr>
          <w:color w:val="231F20"/>
        </w:rPr>
        <w:t>services</w:t>
      </w:r>
      <w:r>
        <w:rPr>
          <w:color w:val="231F20"/>
          <w:spacing w:val="-11"/>
        </w:rPr>
        <w:t xml:space="preserve"> </w:t>
      </w:r>
      <w:r>
        <w:rPr>
          <w:color w:val="231F20"/>
        </w:rPr>
        <w:t>in</w:t>
      </w:r>
      <w:r>
        <w:rPr>
          <w:color w:val="231F20"/>
          <w:spacing w:val="-11"/>
        </w:rPr>
        <w:t xml:space="preserve"> </w:t>
      </w:r>
      <w:r>
        <w:rPr>
          <w:color w:val="231F20"/>
        </w:rPr>
        <w:t>this</w:t>
      </w:r>
      <w:r>
        <w:rPr>
          <w:color w:val="231F20"/>
          <w:spacing w:val="-11"/>
        </w:rPr>
        <w:t xml:space="preserve"> </w:t>
      </w:r>
      <w:r>
        <w:rPr>
          <w:color w:val="231F20"/>
        </w:rPr>
        <w:t>market.</w:t>
      </w:r>
    </w:p>
    <w:p w14:paraId="6C989EE1" w14:textId="77777777" w:rsidR="000226A9" w:rsidRDefault="00B6619B">
      <w:pPr>
        <w:pStyle w:val="BodyText"/>
        <w:spacing w:before="78" w:line="300" w:lineRule="auto"/>
        <w:ind w:left="493" w:right="279"/>
        <w:jc w:val="both"/>
      </w:pPr>
      <w:r>
        <w:rPr>
          <w:color w:val="231F20"/>
        </w:rPr>
        <w:t>This paper presents the Agencies’ conclusions from analysis of stakeholder responses to the discussion paper</w:t>
      </w:r>
      <w:r>
        <w:rPr>
          <w:color w:val="231F20"/>
        </w:rPr>
        <w:t xml:space="preserve">. Sixteen submissions were received from a range of stakeholders, including clearing and settlement </w:t>
      </w:r>
      <w:r>
        <w:rPr>
          <w:color w:val="231F20"/>
          <w:w w:val="95"/>
        </w:rPr>
        <w:t xml:space="preserve">infrastructure providers, service providers, industry associations and users of clearing and settlement services. </w:t>
      </w:r>
      <w:r>
        <w:rPr>
          <w:color w:val="231F20"/>
        </w:rPr>
        <w:t>Having</w:t>
      </w:r>
      <w:r>
        <w:rPr>
          <w:color w:val="231F20"/>
          <w:spacing w:val="-10"/>
        </w:rPr>
        <w:t xml:space="preserve"> </w:t>
      </w:r>
      <w:r>
        <w:rPr>
          <w:color w:val="231F20"/>
        </w:rPr>
        <w:t>analysed</w:t>
      </w:r>
      <w:r>
        <w:rPr>
          <w:color w:val="231F20"/>
          <w:spacing w:val="-10"/>
        </w:rPr>
        <w:t xml:space="preserve"> </w:t>
      </w:r>
      <w:r>
        <w:rPr>
          <w:color w:val="231F20"/>
        </w:rPr>
        <w:t>these</w:t>
      </w:r>
      <w:r>
        <w:rPr>
          <w:color w:val="231F20"/>
          <w:spacing w:val="-10"/>
        </w:rPr>
        <w:t xml:space="preserve"> </w:t>
      </w:r>
      <w:r>
        <w:rPr>
          <w:color w:val="231F20"/>
        </w:rPr>
        <w:t>submissions,</w:t>
      </w:r>
      <w:r>
        <w:rPr>
          <w:color w:val="231F20"/>
          <w:spacing w:val="-10"/>
        </w:rPr>
        <w:t xml:space="preserve"> </w:t>
      </w:r>
      <w:r>
        <w:rPr>
          <w:color w:val="231F20"/>
        </w:rPr>
        <w:t>the</w:t>
      </w:r>
      <w:r>
        <w:rPr>
          <w:color w:val="231F20"/>
          <w:spacing w:val="-10"/>
        </w:rPr>
        <w:t xml:space="preserve"> </w:t>
      </w:r>
      <w:r>
        <w:rPr>
          <w:color w:val="231F20"/>
        </w:rPr>
        <w:t>Age</w:t>
      </w:r>
      <w:r>
        <w:rPr>
          <w:color w:val="231F20"/>
        </w:rPr>
        <w:t>ncies</w:t>
      </w:r>
      <w:r>
        <w:rPr>
          <w:color w:val="231F20"/>
          <w:spacing w:val="-10"/>
        </w:rPr>
        <w:t xml:space="preserve"> </w:t>
      </w:r>
      <w:r>
        <w:rPr>
          <w:color w:val="231F20"/>
        </w:rPr>
        <w:t>have</w:t>
      </w:r>
      <w:r>
        <w:rPr>
          <w:color w:val="231F20"/>
          <w:spacing w:val="-10"/>
        </w:rPr>
        <w:t xml:space="preserve"> </w:t>
      </w:r>
      <w:r>
        <w:rPr>
          <w:color w:val="231F20"/>
        </w:rPr>
        <w:t>held</w:t>
      </w:r>
      <w:r>
        <w:rPr>
          <w:color w:val="231F20"/>
          <w:spacing w:val="-10"/>
        </w:rPr>
        <w:t xml:space="preserve"> </w:t>
      </w:r>
      <w:r>
        <w:rPr>
          <w:color w:val="231F20"/>
        </w:rPr>
        <w:t>a</w:t>
      </w:r>
      <w:r>
        <w:rPr>
          <w:color w:val="231F20"/>
          <w:spacing w:val="-10"/>
        </w:rPr>
        <w:t xml:space="preserve"> </w:t>
      </w:r>
      <w:r>
        <w:rPr>
          <w:color w:val="231F20"/>
        </w:rPr>
        <w:t>number</w:t>
      </w:r>
      <w:r>
        <w:rPr>
          <w:color w:val="231F20"/>
          <w:spacing w:val="-10"/>
        </w:rPr>
        <w:t xml:space="preserve"> </w:t>
      </w:r>
      <w:r>
        <w:rPr>
          <w:color w:val="231F20"/>
        </w:rPr>
        <w:t>of</w:t>
      </w:r>
      <w:r>
        <w:rPr>
          <w:color w:val="231F20"/>
          <w:spacing w:val="-10"/>
        </w:rPr>
        <w:t xml:space="preserve"> </w:t>
      </w:r>
      <w:r>
        <w:rPr>
          <w:color w:val="231F20"/>
        </w:rPr>
        <w:t>meetings</w:t>
      </w:r>
      <w:r>
        <w:rPr>
          <w:color w:val="231F20"/>
          <w:spacing w:val="-10"/>
        </w:rPr>
        <w:t xml:space="preserve"> </w:t>
      </w:r>
      <w:r>
        <w:rPr>
          <w:color w:val="231F20"/>
        </w:rPr>
        <w:t>with</w:t>
      </w:r>
      <w:r>
        <w:rPr>
          <w:color w:val="231F20"/>
          <w:spacing w:val="-10"/>
        </w:rPr>
        <w:t xml:space="preserve"> </w:t>
      </w:r>
      <w:r>
        <w:rPr>
          <w:color w:val="231F20"/>
        </w:rPr>
        <w:t>both</w:t>
      </w:r>
      <w:r>
        <w:rPr>
          <w:color w:val="231F20"/>
          <w:spacing w:val="-10"/>
        </w:rPr>
        <w:t xml:space="preserve"> </w:t>
      </w:r>
      <w:r>
        <w:rPr>
          <w:color w:val="231F20"/>
        </w:rPr>
        <w:t>respondents</w:t>
      </w:r>
      <w:r>
        <w:rPr>
          <w:color w:val="231F20"/>
          <w:spacing w:val="-10"/>
        </w:rPr>
        <w:t xml:space="preserve"> </w:t>
      </w:r>
      <w:r>
        <w:rPr>
          <w:color w:val="231F20"/>
        </w:rPr>
        <w:t>and other</w:t>
      </w:r>
      <w:r>
        <w:rPr>
          <w:color w:val="231F20"/>
          <w:spacing w:val="-10"/>
        </w:rPr>
        <w:t xml:space="preserve"> </w:t>
      </w:r>
      <w:r>
        <w:rPr>
          <w:color w:val="231F20"/>
        </w:rPr>
        <w:t>interested</w:t>
      </w:r>
      <w:r>
        <w:rPr>
          <w:color w:val="231F20"/>
          <w:spacing w:val="-10"/>
        </w:rPr>
        <w:t xml:space="preserve"> </w:t>
      </w:r>
      <w:r>
        <w:rPr>
          <w:color w:val="231F20"/>
        </w:rPr>
        <w:t>stakeholders</w:t>
      </w:r>
      <w:r>
        <w:rPr>
          <w:color w:val="231F20"/>
          <w:spacing w:val="-10"/>
        </w:rPr>
        <w:t xml:space="preserve"> </w:t>
      </w:r>
      <w:r>
        <w:rPr>
          <w:color w:val="231F20"/>
        </w:rPr>
        <w:t>(including</w:t>
      </w:r>
      <w:r>
        <w:rPr>
          <w:color w:val="231F20"/>
          <w:spacing w:val="-10"/>
        </w:rPr>
        <w:t xml:space="preserve"> </w:t>
      </w:r>
      <w:r>
        <w:rPr>
          <w:color w:val="231F20"/>
        </w:rPr>
        <w:t>end-users</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financial</w:t>
      </w:r>
      <w:r>
        <w:rPr>
          <w:color w:val="231F20"/>
          <w:spacing w:val="-10"/>
        </w:rPr>
        <w:t xml:space="preserve"> </w:t>
      </w:r>
      <w:r>
        <w:rPr>
          <w:color w:val="231F20"/>
        </w:rPr>
        <w:t>markets</w:t>
      </w:r>
      <w:r>
        <w:rPr>
          <w:color w:val="231F20"/>
          <w:spacing w:val="-10"/>
        </w:rPr>
        <w:t xml:space="preserve"> </w:t>
      </w:r>
      <w:r>
        <w:rPr>
          <w:color w:val="231F20"/>
        </w:rPr>
        <w:t>and</w:t>
      </w:r>
      <w:r>
        <w:rPr>
          <w:color w:val="231F20"/>
          <w:spacing w:val="-10"/>
        </w:rPr>
        <w:t xml:space="preserve"> </w:t>
      </w:r>
      <w:r>
        <w:rPr>
          <w:color w:val="231F20"/>
        </w:rPr>
        <w:t>buy-side</w:t>
      </w:r>
      <w:r>
        <w:rPr>
          <w:color w:val="231F20"/>
          <w:spacing w:val="-10"/>
        </w:rPr>
        <w:t xml:space="preserve"> </w:t>
      </w:r>
      <w:r>
        <w:rPr>
          <w:color w:val="231F20"/>
        </w:rPr>
        <w:t>market</w:t>
      </w:r>
      <w:r>
        <w:rPr>
          <w:color w:val="231F20"/>
          <w:spacing w:val="-10"/>
        </w:rPr>
        <w:t xml:space="preserve"> </w:t>
      </w:r>
      <w:r>
        <w:rPr>
          <w:color w:val="231F20"/>
        </w:rPr>
        <w:t>participants) to explore several of the issues raised.</w:t>
      </w:r>
    </w:p>
    <w:p w14:paraId="6C989EE2" w14:textId="77777777" w:rsidR="000226A9" w:rsidRDefault="00B6619B">
      <w:pPr>
        <w:pStyle w:val="BodyText"/>
        <w:spacing w:before="79" w:line="300" w:lineRule="auto"/>
        <w:ind w:left="493" w:right="278"/>
        <w:jc w:val="both"/>
      </w:pPr>
      <w:r>
        <w:rPr>
          <w:color w:val="231F20"/>
          <w:spacing w:val="-2"/>
        </w:rPr>
        <w:t>After</w:t>
      </w:r>
      <w:r>
        <w:rPr>
          <w:color w:val="231F20"/>
          <w:spacing w:val="-3"/>
        </w:rPr>
        <w:t xml:space="preserve"> </w:t>
      </w:r>
      <w:r>
        <w:rPr>
          <w:color w:val="231F20"/>
          <w:spacing w:val="-2"/>
        </w:rPr>
        <w:t>first</w:t>
      </w:r>
      <w:r>
        <w:rPr>
          <w:color w:val="231F20"/>
          <w:spacing w:val="-3"/>
        </w:rPr>
        <w:t xml:space="preserve"> </w:t>
      </w:r>
      <w:r>
        <w:rPr>
          <w:color w:val="231F20"/>
          <w:spacing w:val="-2"/>
        </w:rPr>
        <w:t>providing</w:t>
      </w:r>
      <w:r>
        <w:rPr>
          <w:color w:val="231F20"/>
          <w:spacing w:val="-3"/>
        </w:rPr>
        <w:t xml:space="preserve"> </w:t>
      </w:r>
      <w:r>
        <w:rPr>
          <w:color w:val="231F20"/>
          <w:spacing w:val="-2"/>
        </w:rPr>
        <w:t>some</w:t>
      </w:r>
      <w:r>
        <w:rPr>
          <w:color w:val="231F20"/>
          <w:spacing w:val="-3"/>
        </w:rPr>
        <w:t xml:space="preserve"> </w:t>
      </w:r>
      <w:r>
        <w:rPr>
          <w:color w:val="231F20"/>
          <w:spacing w:val="-2"/>
        </w:rPr>
        <w:t>background,</w:t>
      </w:r>
      <w:r>
        <w:rPr>
          <w:color w:val="231F20"/>
          <w:spacing w:val="-3"/>
        </w:rPr>
        <w:t xml:space="preserve"> </w:t>
      </w:r>
      <w:r>
        <w:rPr>
          <w:color w:val="231F20"/>
          <w:spacing w:val="-2"/>
        </w:rPr>
        <w:t>the</w:t>
      </w:r>
      <w:r>
        <w:rPr>
          <w:color w:val="231F20"/>
          <w:spacing w:val="-3"/>
        </w:rPr>
        <w:t xml:space="preserve"> </w:t>
      </w:r>
      <w:r>
        <w:rPr>
          <w:color w:val="231F20"/>
          <w:spacing w:val="-2"/>
        </w:rPr>
        <w:t>paper</w:t>
      </w:r>
      <w:r>
        <w:rPr>
          <w:color w:val="231F20"/>
          <w:spacing w:val="-3"/>
        </w:rPr>
        <w:t xml:space="preserve"> </w:t>
      </w:r>
      <w:r>
        <w:rPr>
          <w:color w:val="231F20"/>
          <w:spacing w:val="-2"/>
        </w:rPr>
        <w:t>discusses</w:t>
      </w:r>
      <w:r>
        <w:rPr>
          <w:color w:val="231F20"/>
          <w:spacing w:val="-3"/>
        </w:rPr>
        <w:t xml:space="preserve"> </w:t>
      </w:r>
      <w:r>
        <w:rPr>
          <w:color w:val="231F20"/>
          <w:spacing w:val="-2"/>
        </w:rPr>
        <w:t>messages</w:t>
      </w:r>
      <w:r>
        <w:rPr>
          <w:color w:val="231F20"/>
          <w:spacing w:val="-3"/>
        </w:rPr>
        <w:t xml:space="preserve"> </w:t>
      </w:r>
      <w:r>
        <w:rPr>
          <w:color w:val="231F20"/>
          <w:spacing w:val="-2"/>
        </w:rPr>
        <w:t>from</w:t>
      </w:r>
      <w:r>
        <w:rPr>
          <w:color w:val="231F20"/>
          <w:spacing w:val="-3"/>
        </w:rPr>
        <w:t xml:space="preserve"> </w:t>
      </w:r>
      <w:r>
        <w:rPr>
          <w:color w:val="231F20"/>
          <w:spacing w:val="-2"/>
        </w:rPr>
        <w:t>these</w:t>
      </w:r>
      <w:r>
        <w:rPr>
          <w:color w:val="231F20"/>
          <w:spacing w:val="-3"/>
        </w:rPr>
        <w:t xml:space="preserve"> </w:t>
      </w:r>
      <w:r>
        <w:rPr>
          <w:color w:val="231F20"/>
          <w:spacing w:val="-2"/>
        </w:rPr>
        <w:t>submissions</w:t>
      </w:r>
      <w:r>
        <w:rPr>
          <w:color w:val="231F20"/>
          <w:spacing w:val="-3"/>
        </w:rPr>
        <w:t xml:space="preserve"> </w:t>
      </w:r>
      <w:r>
        <w:rPr>
          <w:color w:val="231F20"/>
          <w:spacing w:val="-2"/>
        </w:rPr>
        <w:t>relevant</w:t>
      </w:r>
      <w:r>
        <w:rPr>
          <w:color w:val="231F20"/>
          <w:spacing w:val="-3"/>
        </w:rPr>
        <w:t xml:space="preserve"> </w:t>
      </w:r>
      <w:r>
        <w:rPr>
          <w:color w:val="231F20"/>
          <w:spacing w:val="-2"/>
        </w:rPr>
        <w:t>to</w:t>
      </w:r>
      <w:r>
        <w:rPr>
          <w:color w:val="231F20"/>
          <w:spacing w:val="-3"/>
        </w:rPr>
        <w:t xml:space="preserve"> </w:t>
      </w:r>
      <w:r>
        <w:rPr>
          <w:color w:val="231F20"/>
          <w:spacing w:val="-2"/>
        </w:rPr>
        <w:t>each agency’s</w:t>
      </w:r>
      <w:r>
        <w:rPr>
          <w:color w:val="231F20"/>
          <w:spacing w:val="-3"/>
        </w:rPr>
        <w:t xml:space="preserve"> </w:t>
      </w:r>
      <w:r>
        <w:rPr>
          <w:color w:val="231F20"/>
          <w:spacing w:val="-2"/>
        </w:rPr>
        <w:t>responsibilities.</w:t>
      </w:r>
      <w:r>
        <w:rPr>
          <w:color w:val="231F20"/>
          <w:spacing w:val="-3"/>
        </w:rPr>
        <w:t xml:space="preserve"> </w:t>
      </w:r>
      <w:r>
        <w:rPr>
          <w:color w:val="231F20"/>
          <w:spacing w:val="-2"/>
        </w:rPr>
        <w:t>It</w:t>
      </w:r>
      <w:r>
        <w:rPr>
          <w:color w:val="231F20"/>
          <w:spacing w:val="-3"/>
        </w:rPr>
        <w:t xml:space="preserve"> </w:t>
      </w:r>
      <w:r>
        <w:rPr>
          <w:color w:val="231F20"/>
          <w:spacing w:val="-2"/>
        </w:rPr>
        <w:t>draws</w:t>
      </w:r>
      <w:r>
        <w:rPr>
          <w:color w:val="231F20"/>
          <w:spacing w:val="-3"/>
        </w:rPr>
        <w:t xml:space="preserve"> </w:t>
      </w:r>
      <w:r>
        <w:rPr>
          <w:color w:val="231F20"/>
          <w:spacing w:val="-2"/>
        </w:rPr>
        <w:t>out</w:t>
      </w:r>
      <w:r>
        <w:rPr>
          <w:color w:val="231F20"/>
          <w:spacing w:val="-3"/>
        </w:rPr>
        <w:t xml:space="preserve"> </w:t>
      </w:r>
      <w:r>
        <w:rPr>
          <w:color w:val="231F20"/>
          <w:spacing w:val="-2"/>
        </w:rPr>
        <w:t>some</w:t>
      </w:r>
      <w:r>
        <w:rPr>
          <w:color w:val="231F20"/>
          <w:spacing w:val="-3"/>
        </w:rPr>
        <w:t xml:space="preserve"> </w:t>
      </w:r>
      <w:r>
        <w:rPr>
          <w:color w:val="231F20"/>
          <w:spacing w:val="-2"/>
        </w:rPr>
        <w:t>key</w:t>
      </w:r>
      <w:r>
        <w:rPr>
          <w:color w:val="231F20"/>
          <w:spacing w:val="-3"/>
        </w:rPr>
        <w:t xml:space="preserve"> </w:t>
      </w:r>
      <w:r>
        <w:rPr>
          <w:color w:val="231F20"/>
          <w:spacing w:val="-2"/>
        </w:rPr>
        <w:t>matters</w:t>
      </w:r>
      <w:r>
        <w:rPr>
          <w:color w:val="231F20"/>
          <w:spacing w:val="-3"/>
        </w:rPr>
        <w:t xml:space="preserve"> </w:t>
      </w:r>
      <w:r>
        <w:rPr>
          <w:color w:val="231F20"/>
          <w:spacing w:val="-2"/>
        </w:rPr>
        <w:t>for</w:t>
      </w:r>
      <w:r>
        <w:rPr>
          <w:color w:val="231F20"/>
          <w:spacing w:val="-3"/>
        </w:rPr>
        <w:t xml:space="preserve"> </w:t>
      </w:r>
      <w:r>
        <w:rPr>
          <w:color w:val="231F20"/>
          <w:spacing w:val="-2"/>
        </w:rPr>
        <w:t>consideration</w:t>
      </w:r>
      <w:r>
        <w:rPr>
          <w:color w:val="231F20"/>
          <w:spacing w:val="-3"/>
        </w:rPr>
        <w:t xml:space="preserve"> </w:t>
      </w:r>
      <w:r>
        <w:rPr>
          <w:color w:val="231F20"/>
          <w:spacing w:val="-2"/>
        </w:rPr>
        <w:t>in</w:t>
      </w:r>
      <w:r>
        <w:rPr>
          <w:color w:val="231F20"/>
          <w:spacing w:val="-3"/>
        </w:rPr>
        <w:t xml:space="preserve"> </w:t>
      </w:r>
      <w:r>
        <w:rPr>
          <w:color w:val="231F20"/>
          <w:spacing w:val="-2"/>
        </w:rPr>
        <w:t>understanding</w:t>
      </w:r>
      <w:r>
        <w:rPr>
          <w:color w:val="231F20"/>
          <w:spacing w:val="-3"/>
        </w:rPr>
        <w:t xml:space="preserve"> </w:t>
      </w:r>
      <w:r>
        <w:rPr>
          <w:color w:val="231F20"/>
          <w:spacing w:val="-2"/>
        </w:rPr>
        <w:t>the</w:t>
      </w:r>
      <w:r>
        <w:rPr>
          <w:color w:val="231F20"/>
          <w:spacing w:val="-3"/>
        </w:rPr>
        <w:t xml:space="preserve"> </w:t>
      </w:r>
      <w:r>
        <w:rPr>
          <w:color w:val="231F20"/>
          <w:spacing w:val="-2"/>
        </w:rPr>
        <w:t>implications</w:t>
      </w:r>
      <w:r>
        <w:rPr>
          <w:color w:val="231F20"/>
          <w:spacing w:val="-3"/>
        </w:rPr>
        <w:t xml:space="preserve"> </w:t>
      </w:r>
      <w:r>
        <w:rPr>
          <w:color w:val="231F20"/>
          <w:spacing w:val="-2"/>
        </w:rPr>
        <w:t xml:space="preserve">of </w:t>
      </w:r>
      <w:r>
        <w:rPr>
          <w:color w:val="231F20"/>
        </w:rPr>
        <w:t>competition</w:t>
      </w:r>
      <w:r>
        <w:rPr>
          <w:color w:val="231F20"/>
          <w:spacing w:val="-6"/>
        </w:rPr>
        <w:t xml:space="preserve"> </w:t>
      </w:r>
      <w:r>
        <w:rPr>
          <w:color w:val="231F20"/>
        </w:rPr>
        <w:t>and</w:t>
      </w:r>
      <w:r>
        <w:rPr>
          <w:color w:val="231F20"/>
          <w:spacing w:val="-6"/>
        </w:rPr>
        <w:t xml:space="preserve"> </w:t>
      </w:r>
      <w:r>
        <w:rPr>
          <w:color w:val="231F20"/>
        </w:rPr>
        <w:t>assessing</w:t>
      </w:r>
      <w:r>
        <w:rPr>
          <w:color w:val="231F20"/>
          <w:spacing w:val="-6"/>
        </w:rPr>
        <w:t xml:space="preserve"> </w:t>
      </w:r>
      <w:r>
        <w:rPr>
          <w:color w:val="231F20"/>
        </w:rPr>
        <w:t>licence</w:t>
      </w:r>
      <w:r>
        <w:rPr>
          <w:color w:val="231F20"/>
          <w:spacing w:val="-6"/>
        </w:rPr>
        <w:t xml:space="preserve"> </w:t>
      </w:r>
      <w:r>
        <w:rPr>
          <w:color w:val="231F20"/>
        </w:rPr>
        <w:t>applications</w:t>
      </w:r>
      <w:r>
        <w:rPr>
          <w:color w:val="231F20"/>
          <w:spacing w:val="-6"/>
        </w:rPr>
        <w:t xml:space="preserve"> </w:t>
      </w:r>
      <w:r>
        <w:rPr>
          <w:color w:val="231F20"/>
        </w:rPr>
        <w:t>from</w:t>
      </w:r>
      <w:r>
        <w:rPr>
          <w:color w:val="231F20"/>
          <w:spacing w:val="-6"/>
        </w:rPr>
        <w:t xml:space="preserve"> </w:t>
      </w:r>
      <w:r>
        <w:rPr>
          <w:color w:val="231F20"/>
        </w:rPr>
        <w:t>competing</w:t>
      </w:r>
      <w:r>
        <w:rPr>
          <w:color w:val="231F20"/>
          <w:spacing w:val="-6"/>
        </w:rPr>
        <w:t xml:space="preserve"> </w:t>
      </w:r>
      <w:r>
        <w:rPr>
          <w:color w:val="231F20"/>
        </w:rPr>
        <w:t>providers</w:t>
      </w:r>
      <w:r>
        <w:rPr>
          <w:color w:val="231F20"/>
          <w:spacing w:val="-6"/>
        </w:rPr>
        <w:t xml:space="preserve"> </w:t>
      </w:r>
      <w:r>
        <w:rPr>
          <w:color w:val="231F20"/>
        </w:rPr>
        <w:t>of</w:t>
      </w:r>
      <w:r>
        <w:rPr>
          <w:color w:val="231F20"/>
          <w:spacing w:val="-6"/>
        </w:rPr>
        <w:t xml:space="preserve"> </w:t>
      </w:r>
      <w:r>
        <w:rPr>
          <w:color w:val="231F20"/>
        </w:rPr>
        <w:t>CCP</w:t>
      </w:r>
      <w:r>
        <w:rPr>
          <w:color w:val="231F20"/>
          <w:spacing w:val="-6"/>
        </w:rPr>
        <w:t xml:space="preserve"> </w:t>
      </w:r>
      <w:r>
        <w:rPr>
          <w:color w:val="231F20"/>
        </w:rPr>
        <w:t>services.</w:t>
      </w:r>
      <w:r>
        <w:rPr>
          <w:color w:val="231F20"/>
          <w:spacing w:val="-6"/>
        </w:rPr>
        <w:t xml:space="preserve"> </w:t>
      </w:r>
      <w:r>
        <w:rPr>
          <w:color w:val="231F20"/>
        </w:rPr>
        <w:t>Based</w:t>
      </w:r>
      <w:r>
        <w:rPr>
          <w:color w:val="231F20"/>
          <w:spacing w:val="-6"/>
        </w:rPr>
        <w:t xml:space="preserve"> </w:t>
      </w:r>
      <w:r>
        <w:rPr>
          <w:color w:val="231F20"/>
        </w:rPr>
        <w:t>on</w:t>
      </w:r>
      <w:r>
        <w:rPr>
          <w:color w:val="231F20"/>
          <w:spacing w:val="-6"/>
        </w:rPr>
        <w:t xml:space="preserve"> </w:t>
      </w:r>
      <w:r>
        <w:rPr>
          <w:color w:val="231F20"/>
        </w:rPr>
        <w:t>analysis of</w:t>
      </w:r>
      <w:r>
        <w:rPr>
          <w:color w:val="231F20"/>
          <w:spacing w:val="-4"/>
        </w:rPr>
        <w:t xml:space="preserve"> </w:t>
      </w:r>
      <w:r>
        <w:rPr>
          <w:color w:val="231F20"/>
        </w:rPr>
        <w:t>the</w:t>
      </w:r>
      <w:r>
        <w:rPr>
          <w:color w:val="231F20"/>
          <w:spacing w:val="-4"/>
        </w:rPr>
        <w:t xml:space="preserve"> </w:t>
      </w:r>
      <w:r>
        <w:rPr>
          <w:color w:val="231F20"/>
        </w:rPr>
        <w:t>issues</w:t>
      </w:r>
      <w:r>
        <w:rPr>
          <w:color w:val="231F20"/>
          <w:spacing w:val="-4"/>
        </w:rPr>
        <w:t xml:space="preserve"> </w:t>
      </w:r>
      <w:r>
        <w:rPr>
          <w:color w:val="231F20"/>
        </w:rPr>
        <w:t>raised,</w:t>
      </w:r>
      <w:r>
        <w:rPr>
          <w:color w:val="231F20"/>
          <w:spacing w:val="-4"/>
        </w:rPr>
        <w:t xml:space="preserve"> </w:t>
      </w:r>
      <w:r>
        <w:rPr>
          <w:color w:val="231F20"/>
        </w:rPr>
        <w:t>the</w:t>
      </w:r>
      <w:r>
        <w:rPr>
          <w:color w:val="231F20"/>
          <w:spacing w:val="-4"/>
        </w:rPr>
        <w:t xml:space="preserve"> </w:t>
      </w:r>
      <w:r>
        <w:rPr>
          <w:color w:val="231F20"/>
        </w:rPr>
        <w:t>paper</w:t>
      </w:r>
      <w:r>
        <w:rPr>
          <w:color w:val="231F20"/>
          <w:spacing w:val="-4"/>
        </w:rPr>
        <w:t xml:space="preserve"> </w:t>
      </w:r>
      <w:r>
        <w:rPr>
          <w:color w:val="231F20"/>
        </w:rPr>
        <w:t>makes</w:t>
      </w:r>
      <w:r>
        <w:rPr>
          <w:color w:val="231F20"/>
          <w:spacing w:val="-4"/>
        </w:rPr>
        <w:t xml:space="preserve"> </w:t>
      </w:r>
      <w:r>
        <w:rPr>
          <w:color w:val="231F20"/>
        </w:rPr>
        <w:t>recommendations</w:t>
      </w:r>
      <w:r>
        <w:rPr>
          <w:color w:val="231F20"/>
          <w:spacing w:val="-4"/>
        </w:rPr>
        <w:t xml:space="preserve"> </w:t>
      </w:r>
      <w:r>
        <w:rPr>
          <w:color w:val="231F20"/>
        </w:rPr>
        <w:t>to</w:t>
      </w:r>
      <w:r>
        <w:rPr>
          <w:color w:val="231F20"/>
          <w:spacing w:val="-4"/>
        </w:rPr>
        <w:t xml:space="preserve"> </w:t>
      </w:r>
      <w:r>
        <w:rPr>
          <w:color w:val="231F20"/>
        </w:rPr>
        <w:t>government</w:t>
      </w:r>
      <w:r>
        <w:rPr>
          <w:color w:val="231F20"/>
          <w:spacing w:val="-4"/>
        </w:rPr>
        <w:t xml:space="preserve"> </w:t>
      </w:r>
      <w:r>
        <w:rPr>
          <w:color w:val="231F20"/>
        </w:rPr>
        <w:t>on</w:t>
      </w:r>
      <w:r>
        <w:rPr>
          <w:color w:val="231F20"/>
          <w:spacing w:val="-4"/>
        </w:rPr>
        <w:t xml:space="preserve"> </w:t>
      </w:r>
      <w:r>
        <w:rPr>
          <w:color w:val="231F20"/>
        </w:rPr>
        <w:t>how</w:t>
      </w:r>
      <w:r>
        <w:rPr>
          <w:color w:val="231F20"/>
          <w:spacing w:val="-4"/>
        </w:rPr>
        <w:t xml:space="preserve"> </w:t>
      </w:r>
      <w:r>
        <w:rPr>
          <w:color w:val="231F20"/>
        </w:rPr>
        <w:t>to</w:t>
      </w:r>
      <w:r>
        <w:rPr>
          <w:color w:val="231F20"/>
          <w:spacing w:val="-4"/>
        </w:rPr>
        <w:t xml:space="preserve"> </w:t>
      </w:r>
      <w:r>
        <w:rPr>
          <w:color w:val="231F20"/>
        </w:rPr>
        <w:t>approach</w:t>
      </w:r>
      <w:r>
        <w:rPr>
          <w:color w:val="231F20"/>
          <w:spacing w:val="-4"/>
        </w:rPr>
        <w:t xml:space="preserve"> </w:t>
      </w:r>
      <w:r>
        <w:rPr>
          <w:color w:val="231F20"/>
        </w:rPr>
        <w:t>competition</w:t>
      </w:r>
      <w:r>
        <w:rPr>
          <w:color w:val="231F20"/>
          <w:spacing w:val="-4"/>
        </w:rPr>
        <w:t xml:space="preserve"> </w:t>
      </w:r>
      <w:r>
        <w:rPr>
          <w:color w:val="231F20"/>
        </w:rPr>
        <w:t xml:space="preserve">in clearing and settlement of </w:t>
      </w:r>
      <w:r>
        <w:rPr>
          <w:color w:val="231F20"/>
        </w:rPr>
        <w:t>the Australian cash equity market.</w:t>
      </w:r>
    </w:p>
    <w:p w14:paraId="6C989EE3" w14:textId="77777777" w:rsidR="000226A9" w:rsidRDefault="000226A9">
      <w:pPr>
        <w:pStyle w:val="BodyText"/>
        <w:spacing w:before="10"/>
      </w:pPr>
    </w:p>
    <w:p w14:paraId="6C989EE4" w14:textId="77777777" w:rsidR="000226A9" w:rsidRDefault="00B6619B">
      <w:pPr>
        <w:pStyle w:val="Heading5"/>
        <w:ind w:left="493" w:firstLine="0"/>
        <w:jc w:val="both"/>
      </w:pPr>
      <w:r>
        <w:rPr>
          <w:color w:val="007698"/>
          <w:w w:val="95"/>
        </w:rPr>
        <w:t>Stakeholders’</w:t>
      </w:r>
      <w:r>
        <w:rPr>
          <w:color w:val="007698"/>
          <w:spacing w:val="-10"/>
          <w:w w:val="95"/>
        </w:rPr>
        <w:t xml:space="preserve"> </w:t>
      </w:r>
      <w:r>
        <w:rPr>
          <w:color w:val="007698"/>
          <w:w w:val="95"/>
        </w:rPr>
        <w:t>Views</w:t>
      </w:r>
      <w:r>
        <w:rPr>
          <w:color w:val="007698"/>
          <w:spacing w:val="-3"/>
          <w:w w:val="95"/>
        </w:rPr>
        <w:t xml:space="preserve"> </w:t>
      </w:r>
      <w:r>
        <w:rPr>
          <w:color w:val="007698"/>
          <w:w w:val="95"/>
        </w:rPr>
        <w:t>on</w:t>
      </w:r>
      <w:r>
        <w:rPr>
          <w:color w:val="007698"/>
          <w:spacing w:val="-4"/>
          <w:w w:val="95"/>
        </w:rPr>
        <w:t xml:space="preserve"> </w:t>
      </w:r>
      <w:r>
        <w:rPr>
          <w:color w:val="007698"/>
          <w:w w:val="95"/>
        </w:rPr>
        <w:t>Competition</w:t>
      </w:r>
      <w:r>
        <w:rPr>
          <w:color w:val="007698"/>
          <w:spacing w:val="-3"/>
          <w:w w:val="95"/>
        </w:rPr>
        <w:t xml:space="preserve"> </w:t>
      </w:r>
      <w:r>
        <w:rPr>
          <w:color w:val="007698"/>
          <w:w w:val="95"/>
        </w:rPr>
        <w:t>in</w:t>
      </w:r>
      <w:r>
        <w:rPr>
          <w:color w:val="007698"/>
          <w:spacing w:val="-3"/>
          <w:w w:val="95"/>
        </w:rPr>
        <w:t xml:space="preserve"> </w:t>
      </w:r>
      <w:r>
        <w:rPr>
          <w:color w:val="007698"/>
          <w:spacing w:val="-2"/>
          <w:w w:val="95"/>
        </w:rPr>
        <w:t>Clearing</w:t>
      </w:r>
    </w:p>
    <w:p w14:paraId="6C989EE5" w14:textId="77777777" w:rsidR="000226A9" w:rsidRDefault="00B6619B">
      <w:pPr>
        <w:pStyle w:val="BodyText"/>
        <w:spacing w:before="125" w:line="300" w:lineRule="auto"/>
        <w:ind w:left="493" w:right="279"/>
        <w:jc w:val="both"/>
      </w:pPr>
      <w:r>
        <w:rPr>
          <w:color w:val="231F20"/>
        </w:rPr>
        <w:t>Most respondents to the consultation viewed cash equity clearing as contestable, having seen competition emerge in Europe. Several were strongly in favour of competition in clearing, citing the following benefits:</w:t>
      </w:r>
    </w:p>
    <w:p w14:paraId="6C989EE6" w14:textId="77777777" w:rsidR="000226A9" w:rsidRDefault="00B6619B">
      <w:pPr>
        <w:pStyle w:val="ListParagraph"/>
        <w:numPr>
          <w:ilvl w:val="0"/>
          <w:numId w:val="29"/>
        </w:numPr>
        <w:tabs>
          <w:tab w:val="left" w:pos="778"/>
        </w:tabs>
        <w:spacing w:before="59" w:line="285" w:lineRule="auto"/>
        <w:ind w:right="277"/>
        <w:rPr>
          <w:sz w:val="18"/>
        </w:rPr>
      </w:pPr>
      <w:r>
        <w:rPr>
          <w:i/>
          <w:color w:val="231F20"/>
          <w:sz w:val="18"/>
        </w:rPr>
        <w:t xml:space="preserve">Lower clearing fees. </w:t>
      </w:r>
      <w:r>
        <w:rPr>
          <w:color w:val="231F20"/>
          <w:sz w:val="18"/>
        </w:rPr>
        <w:t>According to an in-de</w:t>
      </w:r>
      <w:r>
        <w:rPr>
          <w:color w:val="231F20"/>
          <w:sz w:val="18"/>
        </w:rPr>
        <w:t>pth study of the European market conducted in 2011 by an economic</w:t>
      </w:r>
      <w:r>
        <w:rPr>
          <w:color w:val="231F20"/>
          <w:spacing w:val="-13"/>
          <w:sz w:val="18"/>
        </w:rPr>
        <w:t xml:space="preserve"> </w:t>
      </w:r>
      <w:r>
        <w:rPr>
          <w:color w:val="231F20"/>
          <w:sz w:val="18"/>
        </w:rPr>
        <w:t>consultancy,</w:t>
      </w:r>
      <w:r>
        <w:rPr>
          <w:color w:val="231F20"/>
          <w:spacing w:val="-12"/>
          <w:sz w:val="18"/>
        </w:rPr>
        <w:t xml:space="preserve"> </w:t>
      </w:r>
      <w:r>
        <w:rPr>
          <w:color w:val="231F20"/>
          <w:sz w:val="18"/>
        </w:rPr>
        <w:t>Oxera,</w:t>
      </w:r>
      <w:r>
        <w:rPr>
          <w:color w:val="231F20"/>
          <w:spacing w:val="-13"/>
          <w:sz w:val="18"/>
        </w:rPr>
        <w:t xml:space="preserve"> </w:t>
      </w:r>
      <w:r>
        <w:rPr>
          <w:color w:val="231F20"/>
          <w:sz w:val="18"/>
        </w:rPr>
        <w:t>clearing</w:t>
      </w:r>
      <w:r>
        <w:rPr>
          <w:color w:val="231F20"/>
          <w:spacing w:val="-12"/>
          <w:sz w:val="18"/>
        </w:rPr>
        <w:t xml:space="preserve"> </w:t>
      </w:r>
      <w:r>
        <w:rPr>
          <w:color w:val="231F20"/>
          <w:sz w:val="18"/>
        </w:rPr>
        <w:t>fees</w:t>
      </w:r>
      <w:r>
        <w:rPr>
          <w:color w:val="231F20"/>
          <w:spacing w:val="-13"/>
          <w:sz w:val="18"/>
        </w:rPr>
        <w:t xml:space="preserve"> </w:t>
      </w:r>
      <w:r>
        <w:rPr>
          <w:color w:val="231F20"/>
          <w:sz w:val="18"/>
        </w:rPr>
        <w:t>on</w:t>
      </w:r>
      <w:r>
        <w:rPr>
          <w:color w:val="231F20"/>
          <w:spacing w:val="-13"/>
          <w:sz w:val="18"/>
        </w:rPr>
        <w:t xml:space="preserve"> </w:t>
      </w:r>
      <w:r>
        <w:rPr>
          <w:color w:val="231F20"/>
          <w:sz w:val="18"/>
        </w:rPr>
        <w:t>a</w:t>
      </w:r>
      <w:r>
        <w:rPr>
          <w:color w:val="231F20"/>
          <w:spacing w:val="-12"/>
          <w:sz w:val="18"/>
        </w:rPr>
        <w:t xml:space="preserve"> </w:t>
      </w:r>
      <w:r>
        <w:rPr>
          <w:color w:val="231F20"/>
          <w:sz w:val="18"/>
        </w:rPr>
        <w:t>per</w:t>
      </w:r>
      <w:r>
        <w:rPr>
          <w:color w:val="231F20"/>
          <w:spacing w:val="-13"/>
          <w:sz w:val="18"/>
        </w:rPr>
        <w:t xml:space="preserve"> </w:t>
      </w:r>
      <w:r>
        <w:rPr>
          <w:color w:val="231F20"/>
          <w:sz w:val="18"/>
        </w:rPr>
        <w:t>transaction</w:t>
      </w:r>
      <w:r>
        <w:rPr>
          <w:color w:val="231F20"/>
          <w:spacing w:val="-12"/>
          <w:sz w:val="18"/>
        </w:rPr>
        <w:t xml:space="preserve"> </w:t>
      </w:r>
      <w:r>
        <w:rPr>
          <w:color w:val="231F20"/>
          <w:sz w:val="18"/>
        </w:rPr>
        <w:t>value</w:t>
      </w:r>
      <w:r>
        <w:rPr>
          <w:color w:val="231F20"/>
          <w:spacing w:val="-13"/>
          <w:sz w:val="18"/>
        </w:rPr>
        <w:t xml:space="preserve"> </w:t>
      </w:r>
      <w:r>
        <w:rPr>
          <w:color w:val="231F20"/>
          <w:sz w:val="18"/>
        </w:rPr>
        <w:t>basis</w:t>
      </w:r>
      <w:r>
        <w:rPr>
          <w:color w:val="231F20"/>
          <w:spacing w:val="-12"/>
          <w:sz w:val="18"/>
        </w:rPr>
        <w:t xml:space="preserve"> </w:t>
      </w:r>
      <w:r>
        <w:rPr>
          <w:color w:val="231F20"/>
          <w:sz w:val="18"/>
        </w:rPr>
        <w:t>fell</w:t>
      </w:r>
      <w:r>
        <w:rPr>
          <w:color w:val="231F20"/>
          <w:spacing w:val="-13"/>
          <w:sz w:val="18"/>
        </w:rPr>
        <w:t xml:space="preserve"> </w:t>
      </w:r>
      <w:r>
        <w:rPr>
          <w:color w:val="231F20"/>
          <w:sz w:val="18"/>
        </w:rPr>
        <w:t>for</w:t>
      </w:r>
      <w:r>
        <w:rPr>
          <w:color w:val="231F20"/>
          <w:spacing w:val="-12"/>
          <w:sz w:val="18"/>
        </w:rPr>
        <w:t xml:space="preserve"> </w:t>
      </w:r>
      <w:r>
        <w:rPr>
          <w:color w:val="231F20"/>
          <w:sz w:val="18"/>
        </w:rPr>
        <w:t>most</w:t>
      </w:r>
      <w:r>
        <w:rPr>
          <w:color w:val="231F20"/>
          <w:spacing w:val="-13"/>
          <w:sz w:val="18"/>
        </w:rPr>
        <w:t xml:space="preserve"> </w:t>
      </w:r>
      <w:r>
        <w:rPr>
          <w:color w:val="231F20"/>
          <w:sz w:val="18"/>
        </w:rPr>
        <w:t>CCPs.</w:t>
      </w:r>
      <w:r>
        <w:rPr>
          <w:color w:val="231F20"/>
          <w:spacing w:val="-12"/>
          <w:sz w:val="18"/>
        </w:rPr>
        <w:t xml:space="preserve"> </w:t>
      </w:r>
      <w:r>
        <w:rPr>
          <w:color w:val="231F20"/>
          <w:sz w:val="18"/>
        </w:rPr>
        <w:t>For</w:t>
      </w:r>
      <w:r>
        <w:rPr>
          <w:color w:val="231F20"/>
          <w:spacing w:val="-13"/>
          <w:sz w:val="18"/>
        </w:rPr>
        <w:t xml:space="preserve"> </w:t>
      </w:r>
      <w:r>
        <w:rPr>
          <w:color w:val="231F20"/>
          <w:sz w:val="18"/>
        </w:rPr>
        <w:t>those CCPs,</w:t>
      </w:r>
      <w:r>
        <w:rPr>
          <w:color w:val="231F20"/>
          <w:spacing w:val="-4"/>
          <w:sz w:val="18"/>
        </w:rPr>
        <w:t xml:space="preserve"> </w:t>
      </w:r>
      <w:r>
        <w:rPr>
          <w:color w:val="231F20"/>
          <w:sz w:val="18"/>
        </w:rPr>
        <w:t>the</w:t>
      </w:r>
      <w:r>
        <w:rPr>
          <w:color w:val="231F20"/>
          <w:spacing w:val="-4"/>
          <w:sz w:val="18"/>
        </w:rPr>
        <w:t xml:space="preserve"> </w:t>
      </w:r>
      <w:r>
        <w:rPr>
          <w:color w:val="231F20"/>
          <w:sz w:val="18"/>
        </w:rPr>
        <w:t>declines</w:t>
      </w:r>
      <w:r>
        <w:rPr>
          <w:color w:val="231F20"/>
          <w:spacing w:val="-4"/>
          <w:sz w:val="18"/>
        </w:rPr>
        <w:t xml:space="preserve"> </w:t>
      </w:r>
      <w:r>
        <w:rPr>
          <w:color w:val="231F20"/>
          <w:sz w:val="18"/>
        </w:rPr>
        <w:t>were</w:t>
      </w:r>
      <w:r>
        <w:rPr>
          <w:color w:val="231F20"/>
          <w:spacing w:val="-4"/>
          <w:sz w:val="18"/>
        </w:rPr>
        <w:t xml:space="preserve"> </w:t>
      </w:r>
      <w:r>
        <w:rPr>
          <w:color w:val="231F20"/>
          <w:sz w:val="18"/>
        </w:rPr>
        <w:t>between</w:t>
      </w:r>
      <w:r>
        <w:rPr>
          <w:color w:val="231F20"/>
          <w:spacing w:val="-4"/>
          <w:sz w:val="18"/>
        </w:rPr>
        <w:t xml:space="preserve"> </w:t>
      </w:r>
      <w:r>
        <w:rPr>
          <w:color w:val="231F20"/>
          <w:sz w:val="18"/>
        </w:rPr>
        <w:t>7</w:t>
      </w:r>
      <w:r>
        <w:rPr>
          <w:color w:val="231F20"/>
          <w:spacing w:val="-4"/>
          <w:sz w:val="18"/>
        </w:rPr>
        <w:t xml:space="preserve"> </w:t>
      </w:r>
      <w:r>
        <w:rPr>
          <w:color w:val="231F20"/>
          <w:sz w:val="18"/>
        </w:rPr>
        <w:t>and</w:t>
      </w:r>
      <w:r>
        <w:rPr>
          <w:color w:val="231F20"/>
          <w:spacing w:val="-4"/>
          <w:sz w:val="18"/>
        </w:rPr>
        <w:t xml:space="preserve"> </w:t>
      </w:r>
      <w:r>
        <w:rPr>
          <w:color w:val="231F20"/>
          <w:sz w:val="18"/>
        </w:rPr>
        <w:t>59</w:t>
      </w:r>
      <w:r>
        <w:rPr>
          <w:color w:val="231F20"/>
          <w:spacing w:val="-4"/>
          <w:sz w:val="18"/>
        </w:rPr>
        <w:t xml:space="preserve"> </w:t>
      </w:r>
      <w:r>
        <w:rPr>
          <w:color w:val="231F20"/>
          <w:sz w:val="18"/>
        </w:rPr>
        <w:t>per</w:t>
      </w:r>
      <w:r>
        <w:rPr>
          <w:color w:val="231F20"/>
          <w:spacing w:val="-4"/>
          <w:sz w:val="18"/>
        </w:rPr>
        <w:t xml:space="preserve"> </w:t>
      </w:r>
      <w:r>
        <w:rPr>
          <w:color w:val="231F20"/>
          <w:sz w:val="18"/>
        </w:rPr>
        <w:t>cent,</w:t>
      </w:r>
      <w:r>
        <w:rPr>
          <w:color w:val="231F20"/>
          <w:spacing w:val="-4"/>
          <w:sz w:val="18"/>
        </w:rPr>
        <w:t xml:space="preserve"> </w:t>
      </w:r>
      <w:r>
        <w:rPr>
          <w:color w:val="231F20"/>
          <w:sz w:val="18"/>
        </w:rPr>
        <w:t>and</w:t>
      </w:r>
      <w:r>
        <w:rPr>
          <w:color w:val="231F20"/>
          <w:spacing w:val="-4"/>
          <w:sz w:val="18"/>
        </w:rPr>
        <w:t xml:space="preserve"> </w:t>
      </w:r>
      <w:r>
        <w:rPr>
          <w:color w:val="231F20"/>
          <w:sz w:val="18"/>
        </w:rPr>
        <w:t>averaged</w:t>
      </w:r>
      <w:r>
        <w:rPr>
          <w:color w:val="231F20"/>
          <w:spacing w:val="-4"/>
          <w:sz w:val="18"/>
        </w:rPr>
        <w:t xml:space="preserve"> </w:t>
      </w:r>
      <w:r>
        <w:rPr>
          <w:color w:val="231F20"/>
          <w:sz w:val="18"/>
        </w:rPr>
        <w:t>more</w:t>
      </w:r>
      <w:r>
        <w:rPr>
          <w:color w:val="231F20"/>
          <w:spacing w:val="-4"/>
          <w:sz w:val="18"/>
        </w:rPr>
        <w:t xml:space="preserve"> </w:t>
      </w:r>
      <w:r>
        <w:rPr>
          <w:color w:val="231F20"/>
          <w:sz w:val="18"/>
        </w:rPr>
        <w:t>than</w:t>
      </w:r>
      <w:r>
        <w:rPr>
          <w:color w:val="231F20"/>
          <w:spacing w:val="-4"/>
          <w:sz w:val="18"/>
        </w:rPr>
        <w:t xml:space="preserve"> </w:t>
      </w:r>
      <w:r>
        <w:rPr>
          <w:color w:val="231F20"/>
          <w:sz w:val="18"/>
        </w:rPr>
        <w:t>30</w:t>
      </w:r>
      <w:r>
        <w:rPr>
          <w:color w:val="231F20"/>
          <w:spacing w:val="-4"/>
          <w:sz w:val="18"/>
        </w:rPr>
        <w:t xml:space="preserve"> </w:t>
      </w:r>
      <w:r>
        <w:rPr>
          <w:color w:val="231F20"/>
          <w:sz w:val="18"/>
        </w:rPr>
        <w:t>per</w:t>
      </w:r>
      <w:r>
        <w:rPr>
          <w:color w:val="231F20"/>
          <w:spacing w:val="-4"/>
          <w:sz w:val="18"/>
        </w:rPr>
        <w:t xml:space="preserve"> </w:t>
      </w:r>
      <w:r>
        <w:rPr>
          <w:color w:val="231F20"/>
          <w:sz w:val="18"/>
        </w:rPr>
        <w:t>cent.</w:t>
      </w:r>
    </w:p>
    <w:p w14:paraId="6C989EE7" w14:textId="77777777" w:rsidR="000226A9" w:rsidRDefault="00B6619B">
      <w:pPr>
        <w:pStyle w:val="ListParagraph"/>
        <w:numPr>
          <w:ilvl w:val="0"/>
          <w:numId w:val="29"/>
        </w:numPr>
        <w:tabs>
          <w:tab w:val="left" w:pos="778"/>
        </w:tabs>
        <w:spacing w:before="74" w:line="285" w:lineRule="auto"/>
        <w:ind w:right="277"/>
        <w:rPr>
          <w:sz w:val="18"/>
        </w:rPr>
      </w:pPr>
      <w:r>
        <w:rPr>
          <w:i/>
          <w:color w:val="231F20"/>
          <w:w w:val="95"/>
          <w:sz w:val="18"/>
        </w:rPr>
        <w:t>Increased innovation and user responsiveness.</w:t>
      </w:r>
      <w:r>
        <w:rPr>
          <w:i/>
          <w:color w:val="231F20"/>
          <w:spacing w:val="-1"/>
          <w:w w:val="95"/>
          <w:sz w:val="18"/>
        </w:rPr>
        <w:t xml:space="preserve"> </w:t>
      </w:r>
      <w:r>
        <w:rPr>
          <w:color w:val="231F20"/>
          <w:w w:val="95"/>
          <w:sz w:val="18"/>
        </w:rPr>
        <w:t xml:space="preserve">Those in favour of competition argued that it would encourage </w:t>
      </w:r>
      <w:r>
        <w:rPr>
          <w:color w:val="231F20"/>
          <w:sz w:val="18"/>
        </w:rPr>
        <w:t>innovation.</w:t>
      </w:r>
      <w:r>
        <w:rPr>
          <w:color w:val="231F20"/>
          <w:spacing w:val="-11"/>
          <w:sz w:val="18"/>
        </w:rPr>
        <w:t xml:space="preserve"> </w:t>
      </w:r>
      <w:r>
        <w:rPr>
          <w:color w:val="231F20"/>
          <w:sz w:val="18"/>
        </w:rPr>
        <w:t>Several</w:t>
      </w:r>
      <w:r>
        <w:rPr>
          <w:color w:val="231F20"/>
          <w:spacing w:val="-11"/>
          <w:sz w:val="18"/>
        </w:rPr>
        <w:t xml:space="preserve"> </w:t>
      </w:r>
      <w:r>
        <w:rPr>
          <w:color w:val="231F20"/>
          <w:sz w:val="18"/>
        </w:rPr>
        <w:t>stakeholders</w:t>
      </w:r>
      <w:r>
        <w:rPr>
          <w:color w:val="231F20"/>
          <w:spacing w:val="-11"/>
          <w:sz w:val="18"/>
        </w:rPr>
        <w:t xml:space="preserve"> </w:t>
      </w:r>
      <w:r>
        <w:rPr>
          <w:color w:val="231F20"/>
          <w:sz w:val="18"/>
        </w:rPr>
        <w:t>also</w:t>
      </w:r>
      <w:r>
        <w:rPr>
          <w:color w:val="231F20"/>
          <w:spacing w:val="-11"/>
          <w:sz w:val="18"/>
        </w:rPr>
        <w:t xml:space="preserve"> </w:t>
      </w:r>
      <w:r>
        <w:rPr>
          <w:color w:val="231F20"/>
          <w:sz w:val="18"/>
        </w:rPr>
        <w:t>anticipated</w:t>
      </w:r>
      <w:r>
        <w:rPr>
          <w:color w:val="231F20"/>
          <w:spacing w:val="-11"/>
          <w:sz w:val="18"/>
        </w:rPr>
        <w:t xml:space="preserve"> </w:t>
      </w:r>
      <w:r>
        <w:rPr>
          <w:color w:val="231F20"/>
          <w:sz w:val="18"/>
        </w:rPr>
        <w:t>that</w:t>
      </w:r>
      <w:r>
        <w:rPr>
          <w:color w:val="231F20"/>
          <w:spacing w:val="-11"/>
          <w:sz w:val="18"/>
        </w:rPr>
        <w:t xml:space="preserve"> </w:t>
      </w:r>
      <w:r>
        <w:rPr>
          <w:color w:val="231F20"/>
          <w:sz w:val="18"/>
        </w:rPr>
        <w:t>competition</w:t>
      </w:r>
      <w:r>
        <w:rPr>
          <w:color w:val="231F20"/>
          <w:spacing w:val="-11"/>
          <w:sz w:val="18"/>
        </w:rPr>
        <w:t xml:space="preserve"> </w:t>
      </w:r>
      <w:r>
        <w:rPr>
          <w:color w:val="231F20"/>
          <w:sz w:val="18"/>
        </w:rPr>
        <w:t>would</w:t>
      </w:r>
      <w:r>
        <w:rPr>
          <w:color w:val="231F20"/>
          <w:spacing w:val="-11"/>
          <w:sz w:val="18"/>
        </w:rPr>
        <w:t xml:space="preserve"> </w:t>
      </w:r>
      <w:r>
        <w:rPr>
          <w:color w:val="231F20"/>
          <w:sz w:val="18"/>
        </w:rPr>
        <w:t>encourage</w:t>
      </w:r>
      <w:r>
        <w:rPr>
          <w:color w:val="231F20"/>
          <w:spacing w:val="-11"/>
          <w:sz w:val="18"/>
        </w:rPr>
        <w:t xml:space="preserve"> </w:t>
      </w:r>
      <w:r>
        <w:rPr>
          <w:color w:val="231F20"/>
          <w:sz w:val="18"/>
        </w:rPr>
        <w:t>enhanced</w:t>
      </w:r>
      <w:r>
        <w:rPr>
          <w:color w:val="231F20"/>
          <w:spacing w:val="-11"/>
          <w:sz w:val="18"/>
        </w:rPr>
        <w:t xml:space="preserve"> </w:t>
      </w:r>
      <w:r>
        <w:rPr>
          <w:color w:val="231F20"/>
          <w:sz w:val="18"/>
        </w:rPr>
        <w:t>user</w:t>
      </w:r>
      <w:r>
        <w:rPr>
          <w:color w:val="231F20"/>
          <w:spacing w:val="-11"/>
          <w:sz w:val="18"/>
        </w:rPr>
        <w:t xml:space="preserve"> </w:t>
      </w:r>
      <w:r>
        <w:rPr>
          <w:color w:val="231F20"/>
          <w:sz w:val="18"/>
        </w:rPr>
        <w:t>input to the ongoing development of the clearing an</w:t>
      </w:r>
      <w:r>
        <w:rPr>
          <w:color w:val="231F20"/>
          <w:sz w:val="18"/>
        </w:rPr>
        <w:t>d settlement infrastructure for the cash equity market. This would ensure that its design and functionality continued to meet participants’</w:t>
      </w:r>
      <w:r>
        <w:rPr>
          <w:color w:val="231F20"/>
          <w:spacing w:val="-8"/>
          <w:sz w:val="18"/>
        </w:rPr>
        <w:t xml:space="preserve"> </w:t>
      </w:r>
      <w:r>
        <w:rPr>
          <w:color w:val="231F20"/>
          <w:sz w:val="18"/>
        </w:rPr>
        <w:t>needs, including in response to global developments in messaging protocols and value-added services such as custody.</w:t>
      </w:r>
    </w:p>
    <w:p w14:paraId="6C989EE8" w14:textId="77777777" w:rsidR="000226A9" w:rsidRDefault="000226A9">
      <w:pPr>
        <w:spacing w:line="285" w:lineRule="auto"/>
        <w:jc w:val="both"/>
        <w:rPr>
          <w:sz w:val="18"/>
        </w:rPr>
        <w:sectPr w:rsidR="000226A9">
          <w:footerReference w:type="even" r:id="rId15"/>
          <w:footerReference w:type="default" r:id="rId16"/>
          <w:pgSz w:w="9980" w:h="14180"/>
          <w:pgMar w:top="1240" w:right="740" w:bottom="720" w:left="640" w:header="0" w:footer="522" w:gutter="0"/>
          <w:pgNumType w:start="1"/>
          <w:cols w:space="720"/>
        </w:sectPr>
      </w:pPr>
    </w:p>
    <w:p w14:paraId="6C989EE9" w14:textId="77777777" w:rsidR="000226A9" w:rsidRDefault="00B6619B">
      <w:pPr>
        <w:pStyle w:val="ListParagraph"/>
        <w:numPr>
          <w:ilvl w:val="0"/>
          <w:numId w:val="28"/>
        </w:numPr>
        <w:tabs>
          <w:tab w:val="left" w:pos="664"/>
        </w:tabs>
        <w:spacing w:before="78" w:line="285" w:lineRule="auto"/>
        <w:ind w:right="390"/>
        <w:rPr>
          <w:sz w:val="18"/>
        </w:rPr>
      </w:pPr>
      <w:r>
        <w:rPr>
          <w:i/>
          <w:color w:val="231F20"/>
          <w:sz w:val="18"/>
        </w:rPr>
        <w:lastRenderedPageBreak/>
        <w:t xml:space="preserve">Support for competition in trading. </w:t>
      </w:r>
      <w:r>
        <w:rPr>
          <w:color w:val="231F20"/>
          <w:sz w:val="18"/>
        </w:rPr>
        <w:t>By providing an alternative to the vertically integrated incumbent, competition in clearing could improve the terms of access for competing trading platforms, increasing their viability and allowing the benefits of competition in trading to be more fully r</w:t>
      </w:r>
      <w:r>
        <w:rPr>
          <w:color w:val="231F20"/>
          <w:sz w:val="18"/>
        </w:rPr>
        <w:t>ealised.</w:t>
      </w:r>
    </w:p>
    <w:p w14:paraId="6C989EEA" w14:textId="77777777" w:rsidR="000226A9" w:rsidRDefault="00B6619B">
      <w:pPr>
        <w:pStyle w:val="ListParagraph"/>
        <w:numPr>
          <w:ilvl w:val="0"/>
          <w:numId w:val="28"/>
        </w:numPr>
        <w:tabs>
          <w:tab w:val="left" w:pos="664"/>
        </w:tabs>
        <w:spacing w:before="73" w:line="285" w:lineRule="auto"/>
        <w:ind w:right="391"/>
        <w:rPr>
          <w:sz w:val="18"/>
        </w:rPr>
      </w:pPr>
      <w:r>
        <w:rPr>
          <w:i/>
          <w:color w:val="231F20"/>
          <w:sz w:val="18"/>
        </w:rPr>
        <w:t>Flow-on</w:t>
      </w:r>
      <w:r>
        <w:rPr>
          <w:i/>
          <w:color w:val="231F20"/>
          <w:spacing w:val="-8"/>
          <w:sz w:val="18"/>
        </w:rPr>
        <w:t xml:space="preserve"> </w:t>
      </w:r>
      <w:r>
        <w:rPr>
          <w:i/>
          <w:color w:val="231F20"/>
          <w:sz w:val="18"/>
        </w:rPr>
        <w:t>effects.</w:t>
      </w:r>
      <w:r>
        <w:rPr>
          <w:i/>
          <w:color w:val="231F20"/>
          <w:spacing w:val="-8"/>
          <w:sz w:val="18"/>
        </w:rPr>
        <w:t xml:space="preserve"> </w:t>
      </w:r>
      <w:r>
        <w:rPr>
          <w:color w:val="231F20"/>
          <w:sz w:val="18"/>
        </w:rPr>
        <w:t>The flow-on effects of competition in clearing to the market more generally are difficult to</w:t>
      </w:r>
      <w:r>
        <w:rPr>
          <w:color w:val="231F20"/>
          <w:spacing w:val="-6"/>
          <w:sz w:val="18"/>
        </w:rPr>
        <w:t xml:space="preserve"> </w:t>
      </w:r>
      <w:r>
        <w:rPr>
          <w:color w:val="231F20"/>
          <w:sz w:val="18"/>
        </w:rPr>
        <w:t>quantify,</w:t>
      </w:r>
      <w:r>
        <w:rPr>
          <w:color w:val="231F20"/>
          <w:spacing w:val="-6"/>
          <w:sz w:val="18"/>
        </w:rPr>
        <w:t xml:space="preserve"> </w:t>
      </w:r>
      <w:r>
        <w:rPr>
          <w:color w:val="231F20"/>
          <w:sz w:val="18"/>
        </w:rPr>
        <w:t>but</w:t>
      </w:r>
      <w:r>
        <w:rPr>
          <w:color w:val="231F20"/>
          <w:spacing w:val="-6"/>
          <w:sz w:val="18"/>
        </w:rPr>
        <w:t xml:space="preserve"> </w:t>
      </w:r>
      <w:r>
        <w:rPr>
          <w:color w:val="231F20"/>
          <w:sz w:val="18"/>
        </w:rPr>
        <w:t>to</w:t>
      </w:r>
      <w:r>
        <w:rPr>
          <w:color w:val="231F20"/>
          <w:spacing w:val="-6"/>
          <w:sz w:val="18"/>
        </w:rPr>
        <w:t xml:space="preserve"> </w:t>
      </w:r>
      <w:r>
        <w:rPr>
          <w:color w:val="231F20"/>
          <w:sz w:val="18"/>
        </w:rPr>
        <w:t>the</w:t>
      </w:r>
      <w:r>
        <w:rPr>
          <w:color w:val="231F20"/>
          <w:spacing w:val="-6"/>
          <w:sz w:val="18"/>
        </w:rPr>
        <w:t xml:space="preserve"> </w:t>
      </w:r>
      <w:r>
        <w:rPr>
          <w:color w:val="231F20"/>
          <w:sz w:val="18"/>
        </w:rPr>
        <w:t>extent</w:t>
      </w:r>
      <w:r>
        <w:rPr>
          <w:color w:val="231F20"/>
          <w:spacing w:val="-6"/>
          <w:sz w:val="18"/>
        </w:rPr>
        <w:t xml:space="preserve"> </w:t>
      </w:r>
      <w:r>
        <w:rPr>
          <w:color w:val="231F20"/>
          <w:sz w:val="18"/>
        </w:rPr>
        <w:t>that</w:t>
      </w:r>
      <w:r>
        <w:rPr>
          <w:color w:val="231F20"/>
          <w:spacing w:val="-6"/>
          <w:sz w:val="18"/>
        </w:rPr>
        <w:t xml:space="preserve"> </w:t>
      </w:r>
      <w:r>
        <w:rPr>
          <w:color w:val="231F20"/>
          <w:sz w:val="18"/>
        </w:rPr>
        <w:t>the</w:t>
      </w:r>
      <w:r>
        <w:rPr>
          <w:color w:val="231F20"/>
          <w:spacing w:val="-6"/>
          <w:sz w:val="18"/>
        </w:rPr>
        <w:t xml:space="preserve"> </w:t>
      </w:r>
      <w:r>
        <w:rPr>
          <w:color w:val="231F20"/>
          <w:sz w:val="18"/>
        </w:rPr>
        <w:t>combination</w:t>
      </w:r>
      <w:r>
        <w:rPr>
          <w:color w:val="231F20"/>
          <w:spacing w:val="-6"/>
          <w:sz w:val="18"/>
        </w:rPr>
        <w:t xml:space="preserve"> </w:t>
      </w:r>
      <w:r>
        <w:rPr>
          <w:color w:val="231F20"/>
          <w:sz w:val="18"/>
        </w:rPr>
        <w:t>of</w:t>
      </w:r>
      <w:r>
        <w:rPr>
          <w:color w:val="231F20"/>
          <w:spacing w:val="-6"/>
          <w:sz w:val="18"/>
        </w:rPr>
        <w:t xml:space="preserve"> </w:t>
      </w:r>
      <w:r>
        <w:rPr>
          <w:color w:val="231F20"/>
          <w:sz w:val="18"/>
        </w:rPr>
        <w:t>factors</w:t>
      </w:r>
      <w:r>
        <w:rPr>
          <w:color w:val="231F20"/>
          <w:spacing w:val="-6"/>
          <w:sz w:val="18"/>
        </w:rPr>
        <w:t xml:space="preserve"> </w:t>
      </w:r>
      <w:r>
        <w:rPr>
          <w:color w:val="231F20"/>
          <w:sz w:val="18"/>
        </w:rPr>
        <w:t>above</w:t>
      </w:r>
      <w:r>
        <w:rPr>
          <w:color w:val="231F20"/>
          <w:spacing w:val="-6"/>
          <w:sz w:val="18"/>
        </w:rPr>
        <w:t xml:space="preserve"> </w:t>
      </w:r>
      <w:r>
        <w:rPr>
          <w:color w:val="231F20"/>
          <w:sz w:val="18"/>
        </w:rPr>
        <w:t>lowered</w:t>
      </w:r>
      <w:r>
        <w:rPr>
          <w:color w:val="231F20"/>
          <w:spacing w:val="-6"/>
          <w:sz w:val="18"/>
        </w:rPr>
        <w:t xml:space="preserve"> </w:t>
      </w:r>
      <w:r>
        <w:rPr>
          <w:color w:val="231F20"/>
          <w:sz w:val="18"/>
        </w:rPr>
        <w:t>the</w:t>
      </w:r>
      <w:r>
        <w:rPr>
          <w:color w:val="231F20"/>
          <w:spacing w:val="-6"/>
          <w:sz w:val="18"/>
        </w:rPr>
        <w:t xml:space="preserve"> </w:t>
      </w:r>
      <w:r>
        <w:rPr>
          <w:color w:val="231F20"/>
          <w:sz w:val="18"/>
        </w:rPr>
        <w:t>costs</w:t>
      </w:r>
      <w:r>
        <w:rPr>
          <w:color w:val="231F20"/>
          <w:spacing w:val="-6"/>
          <w:sz w:val="18"/>
        </w:rPr>
        <w:t xml:space="preserve"> </w:t>
      </w:r>
      <w:r>
        <w:rPr>
          <w:color w:val="231F20"/>
          <w:sz w:val="18"/>
        </w:rPr>
        <w:t>of</w:t>
      </w:r>
      <w:r>
        <w:rPr>
          <w:color w:val="231F20"/>
          <w:spacing w:val="-6"/>
          <w:sz w:val="18"/>
        </w:rPr>
        <w:t xml:space="preserve"> </w:t>
      </w:r>
      <w:r>
        <w:rPr>
          <w:color w:val="231F20"/>
          <w:sz w:val="18"/>
        </w:rPr>
        <w:t>participating</w:t>
      </w:r>
      <w:r>
        <w:rPr>
          <w:color w:val="231F20"/>
          <w:spacing w:val="-6"/>
          <w:sz w:val="18"/>
        </w:rPr>
        <w:t xml:space="preserve"> </w:t>
      </w:r>
      <w:r>
        <w:rPr>
          <w:color w:val="231F20"/>
          <w:sz w:val="18"/>
        </w:rPr>
        <w:t xml:space="preserve">in </w:t>
      </w:r>
      <w:r>
        <w:rPr>
          <w:color w:val="231F20"/>
          <w:w w:val="95"/>
          <w:sz w:val="18"/>
        </w:rPr>
        <w:t xml:space="preserve">the market, it was suggested that, over time, increased interest might emerge from international investors, </w:t>
      </w:r>
      <w:r>
        <w:rPr>
          <w:color w:val="231F20"/>
          <w:sz w:val="18"/>
        </w:rPr>
        <w:t>contributing to deeper liquidity and tighter spreads.</w:t>
      </w:r>
    </w:p>
    <w:p w14:paraId="6C989EEB" w14:textId="77777777" w:rsidR="000226A9" w:rsidRDefault="00B6619B">
      <w:pPr>
        <w:pStyle w:val="BodyText"/>
        <w:spacing w:before="100" w:line="300" w:lineRule="auto"/>
        <w:ind w:left="380" w:right="391"/>
        <w:jc w:val="both"/>
      </w:pPr>
      <w:r>
        <w:rPr>
          <w:color w:val="231F20"/>
        </w:rPr>
        <w:t>Others were less convinced that competition in cash equity clearing would deliver a net benefi</w:t>
      </w:r>
      <w:r>
        <w:rPr>
          <w:color w:val="231F20"/>
        </w:rPr>
        <w:t>t. While supportive of competition in principle, these respondents noted that a multi-CCP environment may entail additional</w:t>
      </w:r>
      <w:r>
        <w:rPr>
          <w:color w:val="231F20"/>
          <w:spacing w:val="-3"/>
        </w:rPr>
        <w:t xml:space="preserve"> </w:t>
      </w:r>
      <w:r>
        <w:rPr>
          <w:color w:val="231F20"/>
        </w:rPr>
        <w:t>costs</w:t>
      </w:r>
      <w:r>
        <w:rPr>
          <w:color w:val="231F20"/>
          <w:spacing w:val="-3"/>
        </w:rPr>
        <w:t xml:space="preserve"> </w:t>
      </w:r>
      <w:r>
        <w:rPr>
          <w:color w:val="231F20"/>
        </w:rPr>
        <w:t>to</w:t>
      </w:r>
      <w:r>
        <w:rPr>
          <w:color w:val="231F20"/>
          <w:spacing w:val="-3"/>
        </w:rPr>
        <w:t xml:space="preserve"> </w:t>
      </w:r>
      <w:r>
        <w:rPr>
          <w:color w:val="231F20"/>
        </w:rPr>
        <w:t>industry.</w:t>
      </w:r>
      <w:r>
        <w:rPr>
          <w:color w:val="231F20"/>
          <w:spacing w:val="-3"/>
        </w:rPr>
        <w:t xml:space="preserve"> </w:t>
      </w:r>
      <w:r>
        <w:rPr>
          <w:color w:val="231F20"/>
        </w:rPr>
        <w:t>A</w:t>
      </w:r>
      <w:r>
        <w:rPr>
          <w:color w:val="231F20"/>
          <w:spacing w:val="-3"/>
        </w:rPr>
        <w:t xml:space="preserve"> </w:t>
      </w:r>
      <w:r>
        <w:rPr>
          <w:color w:val="231F20"/>
        </w:rPr>
        <w:t>number</w:t>
      </w:r>
      <w:r>
        <w:rPr>
          <w:color w:val="231F20"/>
          <w:spacing w:val="-3"/>
        </w:rPr>
        <w:t xml:space="preserve"> </w:t>
      </w:r>
      <w:r>
        <w:rPr>
          <w:color w:val="231F20"/>
        </w:rPr>
        <w:t>of</w:t>
      </w:r>
      <w:r>
        <w:rPr>
          <w:color w:val="231F20"/>
          <w:spacing w:val="-3"/>
        </w:rPr>
        <w:t xml:space="preserve"> </w:t>
      </w:r>
      <w:r>
        <w:rPr>
          <w:color w:val="231F20"/>
        </w:rPr>
        <w:t>specific</w:t>
      </w:r>
      <w:r>
        <w:rPr>
          <w:color w:val="231F20"/>
          <w:spacing w:val="-3"/>
        </w:rPr>
        <w:t xml:space="preserve"> </w:t>
      </w:r>
      <w:r>
        <w:rPr>
          <w:color w:val="231F20"/>
        </w:rPr>
        <w:t>concerns</w:t>
      </w:r>
      <w:r>
        <w:rPr>
          <w:color w:val="231F20"/>
          <w:spacing w:val="-3"/>
        </w:rPr>
        <w:t xml:space="preserve"> </w:t>
      </w:r>
      <w:r>
        <w:rPr>
          <w:color w:val="231F20"/>
        </w:rPr>
        <w:t>were</w:t>
      </w:r>
      <w:r>
        <w:rPr>
          <w:color w:val="231F20"/>
          <w:spacing w:val="-3"/>
        </w:rPr>
        <w:t xml:space="preserve"> </w:t>
      </w:r>
      <w:r>
        <w:rPr>
          <w:color w:val="231F20"/>
        </w:rPr>
        <w:t>raised:</w:t>
      </w:r>
    </w:p>
    <w:p w14:paraId="6C989EEC" w14:textId="77777777" w:rsidR="000226A9" w:rsidRDefault="00B6619B">
      <w:pPr>
        <w:pStyle w:val="ListParagraph"/>
        <w:numPr>
          <w:ilvl w:val="0"/>
          <w:numId w:val="28"/>
        </w:numPr>
        <w:tabs>
          <w:tab w:val="left" w:pos="664"/>
        </w:tabs>
        <w:spacing w:before="58" w:line="288" w:lineRule="auto"/>
        <w:ind w:right="391"/>
        <w:rPr>
          <w:sz w:val="18"/>
        </w:rPr>
      </w:pPr>
      <w:r>
        <w:rPr>
          <w:i/>
          <w:color w:val="231F20"/>
          <w:sz w:val="18"/>
        </w:rPr>
        <w:t>The</w:t>
      </w:r>
      <w:r>
        <w:rPr>
          <w:i/>
          <w:color w:val="231F20"/>
          <w:spacing w:val="-13"/>
          <w:sz w:val="18"/>
        </w:rPr>
        <w:t xml:space="preserve"> </w:t>
      </w:r>
      <w:r>
        <w:rPr>
          <w:i/>
          <w:color w:val="231F20"/>
          <w:sz w:val="18"/>
        </w:rPr>
        <w:t>scale</w:t>
      </w:r>
      <w:r>
        <w:rPr>
          <w:i/>
          <w:color w:val="231F20"/>
          <w:spacing w:val="-12"/>
          <w:sz w:val="18"/>
        </w:rPr>
        <w:t xml:space="preserve"> </w:t>
      </w:r>
      <w:r>
        <w:rPr>
          <w:i/>
          <w:color w:val="231F20"/>
          <w:sz w:val="18"/>
        </w:rPr>
        <w:t>of</w:t>
      </w:r>
      <w:r>
        <w:rPr>
          <w:i/>
          <w:color w:val="231F20"/>
          <w:spacing w:val="-13"/>
          <w:sz w:val="18"/>
        </w:rPr>
        <w:t xml:space="preserve"> </w:t>
      </w:r>
      <w:r>
        <w:rPr>
          <w:i/>
          <w:color w:val="231F20"/>
          <w:sz w:val="18"/>
        </w:rPr>
        <w:t>the</w:t>
      </w:r>
      <w:r>
        <w:rPr>
          <w:i/>
          <w:color w:val="231F20"/>
          <w:spacing w:val="-12"/>
          <w:sz w:val="18"/>
        </w:rPr>
        <w:t xml:space="preserve"> </w:t>
      </w:r>
      <w:r>
        <w:rPr>
          <w:i/>
          <w:color w:val="231F20"/>
          <w:sz w:val="18"/>
        </w:rPr>
        <w:t>Australian</w:t>
      </w:r>
      <w:r>
        <w:rPr>
          <w:i/>
          <w:color w:val="231F20"/>
          <w:spacing w:val="-13"/>
          <w:sz w:val="18"/>
        </w:rPr>
        <w:t xml:space="preserve"> </w:t>
      </w:r>
      <w:r>
        <w:rPr>
          <w:i/>
          <w:color w:val="231F20"/>
          <w:sz w:val="18"/>
        </w:rPr>
        <w:t>market.</w:t>
      </w:r>
      <w:r>
        <w:rPr>
          <w:i/>
          <w:color w:val="231F20"/>
          <w:spacing w:val="-13"/>
          <w:sz w:val="18"/>
        </w:rPr>
        <w:t xml:space="preserve"> </w:t>
      </w:r>
      <w:r>
        <w:rPr>
          <w:color w:val="231F20"/>
          <w:sz w:val="18"/>
        </w:rPr>
        <w:t>To</w:t>
      </w:r>
      <w:r>
        <w:rPr>
          <w:color w:val="231F20"/>
          <w:spacing w:val="-12"/>
          <w:sz w:val="18"/>
        </w:rPr>
        <w:t xml:space="preserve"> </w:t>
      </w:r>
      <w:r>
        <w:rPr>
          <w:color w:val="231F20"/>
          <w:sz w:val="18"/>
        </w:rPr>
        <w:t>date,</w:t>
      </w:r>
      <w:r>
        <w:rPr>
          <w:color w:val="231F20"/>
          <w:spacing w:val="-13"/>
          <w:sz w:val="18"/>
        </w:rPr>
        <w:t xml:space="preserve"> </w:t>
      </w:r>
      <w:r>
        <w:rPr>
          <w:color w:val="231F20"/>
          <w:sz w:val="18"/>
        </w:rPr>
        <w:t>competition</w:t>
      </w:r>
      <w:r>
        <w:rPr>
          <w:color w:val="231F20"/>
          <w:spacing w:val="-11"/>
          <w:sz w:val="18"/>
        </w:rPr>
        <w:t xml:space="preserve"> </w:t>
      </w:r>
      <w:r>
        <w:rPr>
          <w:color w:val="231F20"/>
          <w:sz w:val="18"/>
        </w:rPr>
        <w:t>in</w:t>
      </w:r>
      <w:r>
        <w:rPr>
          <w:color w:val="231F20"/>
          <w:spacing w:val="-8"/>
          <w:sz w:val="18"/>
        </w:rPr>
        <w:t xml:space="preserve"> </w:t>
      </w:r>
      <w:r>
        <w:rPr>
          <w:color w:val="231F20"/>
          <w:sz w:val="18"/>
        </w:rPr>
        <w:t>clearing</w:t>
      </w:r>
      <w:r>
        <w:rPr>
          <w:color w:val="231F20"/>
          <w:spacing w:val="-8"/>
          <w:sz w:val="18"/>
        </w:rPr>
        <w:t xml:space="preserve"> </w:t>
      </w:r>
      <w:r>
        <w:rPr>
          <w:color w:val="231F20"/>
          <w:sz w:val="18"/>
        </w:rPr>
        <w:t>has</w:t>
      </w:r>
      <w:r>
        <w:rPr>
          <w:color w:val="231F20"/>
          <w:spacing w:val="-8"/>
          <w:sz w:val="18"/>
        </w:rPr>
        <w:t xml:space="preserve"> </w:t>
      </w:r>
      <w:r>
        <w:rPr>
          <w:color w:val="231F20"/>
          <w:sz w:val="18"/>
        </w:rPr>
        <w:t>been</w:t>
      </w:r>
      <w:r>
        <w:rPr>
          <w:color w:val="231F20"/>
          <w:spacing w:val="-8"/>
          <w:sz w:val="18"/>
        </w:rPr>
        <w:t xml:space="preserve"> </w:t>
      </w:r>
      <w:r>
        <w:rPr>
          <w:color w:val="231F20"/>
          <w:sz w:val="18"/>
        </w:rPr>
        <w:t>almost</w:t>
      </w:r>
      <w:r>
        <w:rPr>
          <w:color w:val="231F20"/>
          <w:spacing w:val="-8"/>
          <w:sz w:val="18"/>
        </w:rPr>
        <w:t xml:space="preserve"> </w:t>
      </w:r>
      <w:r>
        <w:rPr>
          <w:color w:val="231F20"/>
          <w:sz w:val="18"/>
        </w:rPr>
        <w:t>exclusively</w:t>
      </w:r>
      <w:r>
        <w:rPr>
          <w:color w:val="231F20"/>
          <w:spacing w:val="-8"/>
          <w:sz w:val="18"/>
        </w:rPr>
        <w:t xml:space="preserve"> </w:t>
      </w:r>
      <w:r>
        <w:rPr>
          <w:color w:val="231F20"/>
          <w:sz w:val="18"/>
        </w:rPr>
        <w:t>a</w:t>
      </w:r>
      <w:r>
        <w:rPr>
          <w:color w:val="231F20"/>
          <w:spacing w:val="-8"/>
          <w:sz w:val="18"/>
        </w:rPr>
        <w:t xml:space="preserve"> </w:t>
      </w:r>
      <w:r>
        <w:rPr>
          <w:color w:val="231F20"/>
          <w:sz w:val="18"/>
        </w:rPr>
        <w:t>European phenomenon,</w:t>
      </w:r>
      <w:r>
        <w:rPr>
          <w:color w:val="231F20"/>
          <w:spacing w:val="-13"/>
          <w:sz w:val="18"/>
        </w:rPr>
        <w:t xml:space="preserve"> </w:t>
      </w:r>
      <w:r>
        <w:rPr>
          <w:color w:val="231F20"/>
          <w:sz w:val="18"/>
        </w:rPr>
        <w:t>with</w:t>
      </w:r>
      <w:r>
        <w:rPr>
          <w:color w:val="231F20"/>
          <w:spacing w:val="-12"/>
          <w:sz w:val="18"/>
        </w:rPr>
        <w:t xml:space="preserve"> </w:t>
      </w:r>
      <w:r>
        <w:rPr>
          <w:color w:val="231F20"/>
          <w:sz w:val="18"/>
        </w:rPr>
        <w:t>the</w:t>
      </w:r>
      <w:r>
        <w:rPr>
          <w:color w:val="231F20"/>
          <w:spacing w:val="-13"/>
          <w:sz w:val="18"/>
        </w:rPr>
        <w:t xml:space="preserve"> </w:t>
      </w:r>
      <w:r>
        <w:rPr>
          <w:color w:val="231F20"/>
          <w:sz w:val="18"/>
        </w:rPr>
        <w:t>primary</w:t>
      </w:r>
      <w:r>
        <w:rPr>
          <w:color w:val="231F20"/>
          <w:spacing w:val="-12"/>
          <w:sz w:val="18"/>
        </w:rPr>
        <w:t xml:space="preserve"> </w:t>
      </w:r>
      <w:r>
        <w:rPr>
          <w:color w:val="231F20"/>
          <w:sz w:val="18"/>
        </w:rPr>
        <w:t>driver</w:t>
      </w:r>
      <w:r>
        <w:rPr>
          <w:color w:val="231F20"/>
          <w:spacing w:val="-13"/>
          <w:sz w:val="18"/>
        </w:rPr>
        <w:t xml:space="preserve"> </w:t>
      </w:r>
      <w:r>
        <w:rPr>
          <w:color w:val="231F20"/>
          <w:sz w:val="18"/>
        </w:rPr>
        <w:t>being</w:t>
      </w:r>
      <w:r>
        <w:rPr>
          <w:color w:val="231F20"/>
          <w:spacing w:val="-13"/>
          <w:sz w:val="18"/>
        </w:rPr>
        <w:t xml:space="preserve"> </w:t>
      </w:r>
      <w:r>
        <w:rPr>
          <w:color w:val="231F20"/>
          <w:sz w:val="18"/>
        </w:rPr>
        <w:t>greater</w:t>
      </w:r>
      <w:r>
        <w:rPr>
          <w:color w:val="231F20"/>
          <w:spacing w:val="-12"/>
          <w:sz w:val="18"/>
        </w:rPr>
        <w:t xml:space="preserve"> </w:t>
      </w:r>
      <w:r>
        <w:rPr>
          <w:color w:val="231F20"/>
          <w:sz w:val="18"/>
        </w:rPr>
        <w:t>integration</w:t>
      </w:r>
      <w:r>
        <w:rPr>
          <w:color w:val="231F20"/>
          <w:spacing w:val="-13"/>
          <w:sz w:val="18"/>
        </w:rPr>
        <w:t xml:space="preserve"> </w:t>
      </w:r>
      <w:r>
        <w:rPr>
          <w:color w:val="231F20"/>
          <w:sz w:val="18"/>
        </w:rPr>
        <w:t>of</w:t>
      </w:r>
      <w:r>
        <w:rPr>
          <w:color w:val="231F20"/>
          <w:spacing w:val="-12"/>
          <w:sz w:val="18"/>
        </w:rPr>
        <w:t xml:space="preserve"> </w:t>
      </w:r>
      <w:r>
        <w:rPr>
          <w:color w:val="231F20"/>
          <w:sz w:val="18"/>
        </w:rPr>
        <w:t>European</w:t>
      </w:r>
      <w:r>
        <w:rPr>
          <w:color w:val="231F20"/>
          <w:spacing w:val="-13"/>
          <w:sz w:val="18"/>
        </w:rPr>
        <w:t xml:space="preserve"> </w:t>
      </w:r>
      <w:r>
        <w:rPr>
          <w:color w:val="231F20"/>
          <w:sz w:val="18"/>
        </w:rPr>
        <w:t>markets.</w:t>
      </w:r>
      <w:r>
        <w:rPr>
          <w:color w:val="231F20"/>
          <w:spacing w:val="-12"/>
          <w:sz w:val="18"/>
        </w:rPr>
        <w:t xml:space="preserve"> </w:t>
      </w:r>
      <w:r>
        <w:rPr>
          <w:color w:val="231F20"/>
          <w:sz w:val="18"/>
        </w:rPr>
        <w:t>Some</w:t>
      </w:r>
      <w:r>
        <w:rPr>
          <w:color w:val="231F20"/>
          <w:spacing w:val="-13"/>
          <w:sz w:val="18"/>
        </w:rPr>
        <w:t xml:space="preserve"> </w:t>
      </w:r>
      <w:r>
        <w:rPr>
          <w:color w:val="231F20"/>
          <w:sz w:val="18"/>
        </w:rPr>
        <w:t>stakeholders questioned</w:t>
      </w:r>
      <w:r>
        <w:rPr>
          <w:color w:val="231F20"/>
          <w:spacing w:val="-4"/>
          <w:sz w:val="18"/>
        </w:rPr>
        <w:t xml:space="preserve"> </w:t>
      </w:r>
      <w:r>
        <w:rPr>
          <w:color w:val="231F20"/>
          <w:sz w:val="18"/>
        </w:rPr>
        <w:t>whether</w:t>
      </w:r>
      <w:r>
        <w:rPr>
          <w:color w:val="231F20"/>
          <w:spacing w:val="-4"/>
          <w:sz w:val="18"/>
        </w:rPr>
        <w:t xml:space="preserve"> </w:t>
      </w:r>
      <w:r>
        <w:rPr>
          <w:color w:val="231F20"/>
          <w:sz w:val="18"/>
        </w:rPr>
        <w:t>this</w:t>
      </w:r>
      <w:r>
        <w:rPr>
          <w:color w:val="231F20"/>
          <w:spacing w:val="-4"/>
          <w:sz w:val="18"/>
        </w:rPr>
        <w:t xml:space="preserve"> </w:t>
      </w:r>
      <w:r>
        <w:rPr>
          <w:color w:val="231F20"/>
          <w:sz w:val="18"/>
        </w:rPr>
        <w:t>experience</w:t>
      </w:r>
      <w:r>
        <w:rPr>
          <w:color w:val="231F20"/>
          <w:spacing w:val="-4"/>
          <w:sz w:val="18"/>
        </w:rPr>
        <w:t xml:space="preserve"> </w:t>
      </w:r>
      <w:r>
        <w:rPr>
          <w:color w:val="231F20"/>
          <w:sz w:val="18"/>
        </w:rPr>
        <w:t>was</w:t>
      </w:r>
      <w:r>
        <w:rPr>
          <w:color w:val="231F20"/>
          <w:spacing w:val="-4"/>
          <w:sz w:val="18"/>
        </w:rPr>
        <w:t xml:space="preserve"> </w:t>
      </w:r>
      <w:r>
        <w:rPr>
          <w:color w:val="231F20"/>
          <w:sz w:val="18"/>
        </w:rPr>
        <w:t>relevant</w:t>
      </w:r>
      <w:r>
        <w:rPr>
          <w:color w:val="231F20"/>
          <w:spacing w:val="-4"/>
          <w:sz w:val="18"/>
        </w:rPr>
        <w:t xml:space="preserve"> </w:t>
      </w:r>
      <w:r>
        <w:rPr>
          <w:color w:val="231F20"/>
          <w:sz w:val="18"/>
        </w:rPr>
        <w:t>to</w:t>
      </w:r>
      <w:r>
        <w:rPr>
          <w:color w:val="231F20"/>
          <w:spacing w:val="-4"/>
          <w:sz w:val="18"/>
        </w:rPr>
        <w:t xml:space="preserve"> </w:t>
      </w:r>
      <w:r>
        <w:rPr>
          <w:color w:val="231F20"/>
          <w:sz w:val="18"/>
        </w:rPr>
        <w:t>the</w:t>
      </w:r>
      <w:r>
        <w:rPr>
          <w:color w:val="231F20"/>
          <w:spacing w:val="-4"/>
          <w:sz w:val="18"/>
        </w:rPr>
        <w:t xml:space="preserve"> </w:t>
      </w:r>
      <w:r>
        <w:rPr>
          <w:color w:val="231F20"/>
          <w:sz w:val="18"/>
        </w:rPr>
        <w:t>Australian</w:t>
      </w:r>
      <w:r>
        <w:rPr>
          <w:color w:val="231F20"/>
          <w:spacing w:val="-4"/>
          <w:sz w:val="18"/>
        </w:rPr>
        <w:t xml:space="preserve"> </w:t>
      </w:r>
      <w:r>
        <w:rPr>
          <w:color w:val="231F20"/>
          <w:sz w:val="18"/>
        </w:rPr>
        <w:t>context,</w:t>
      </w:r>
      <w:r>
        <w:rPr>
          <w:color w:val="231F20"/>
          <w:spacing w:val="-4"/>
          <w:sz w:val="18"/>
        </w:rPr>
        <w:t xml:space="preserve"> </w:t>
      </w:r>
      <w:r>
        <w:rPr>
          <w:color w:val="231F20"/>
          <w:sz w:val="18"/>
        </w:rPr>
        <w:t>particularly</w:t>
      </w:r>
      <w:r>
        <w:rPr>
          <w:color w:val="231F20"/>
          <w:spacing w:val="-4"/>
          <w:sz w:val="18"/>
        </w:rPr>
        <w:t xml:space="preserve"> </w:t>
      </w:r>
      <w:r>
        <w:rPr>
          <w:color w:val="231F20"/>
          <w:sz w:val="18"/>
        </w:rPr>
        <w:t>since</w:t>
      </w:r>
      <w:r>
        <w:rPr>
          <w:color w:val="231F20"/>
          <w:spacing w:val="-4"/>
          <w:sz w:val="18"/>
        </w:rPr>
        <w:t xml:space="preserve"> </w:t>
      </w:r>
      <w:r>
        <w:rPr>
          <w:color w:val="231F20"/>
          <w:sz w:val="18"/>
        </w:rPr>
        <w:t>European mark</w:t>
      </w:r>
      <w:r>
        <w:rPr>
          <w:color w:val="231F20"/>
          <w:sz w:val="18"/>
        </w:rPr>
        <w:t>ets</w:t>
      </w:r>
      <w:r>
        <w:rPr>
          <w:color w:val="231F20"/>
          <w:spacing w:val="-13"/>
          <w:sz w:val="18"/>
        </w:rPr>
        <w:t xml:space="preserve"> </w:t>
      </w:r>
      <w:r>
        <w:rPr>
          <w:color w:val="231F20"/>
          <w:sz w:val="18"/>
        </w:rPr>
        <w:t>are</w:t>
      </w:r>
      <w:r>
        <w:rPr>
          <w:color w:val="231F20"/>
          <w:spacing w:val="-12"/>
          <w:sz w:val="18"/>
        </w:rPr>
        <w:t xml:space="preserve"> </w:t>
      </w:r>
      <w:r>
        <w:rPr>
          <w:color w:val="231F20"/>
          <w:sz w:val="18"/>
        </w:rPr>
        <w:t>significantly</w:t>
      </w:r>
      <w:r>
        <w:rPr>
          <w:color w:val="231F20"/>
          <w:spacing w:val="-13"/>
          <w:sz w:val="18"/>
        </w:rPr>
        <w:t xml:space="preserve"> </w:t>
      </w:r>
      <w:r>
        <w:rPr>
          <w:color w:val="231F20"/>
          <w:sz w:val="18"/>
        </w:rPr>
        <w:t>larger</w:t>
      </w:r>
      <w:r>
        <w:rPr>
          <w:color w:val="231F20"/>
          <w:spacing w:val="-12"/>
          <w:sz w:val="18"/>
        </w:rPr>
        <w:t xml:space="preserve"> </w:t>
      </w:r>
      <w:r>
        <w:rPr>
          <w:color w:val="231F20"/>
          <w:sz w:val="18"/>
        </w:rPr>
        <w:t>in</w:t>
      </w:r>
      <w:r>
        <w:rPr>
          <w:color w:val="231F20"/>
          <w:spacing w:val="-13"/>
          <w:sz w:val="18"/>
        </w:rPr>
        <w:t xml:space="preserve"> </w:t>
      </w:r>
      <w:r>
        <w:rPr>
          <w:color w:val="231F20"/>
          <w:sz w:val="18"/>
        </w:rPr>
        <w:t>aggregate</w:t>
      </w:r>
      <w:r>
        <w:rPr>
          <w:color w:val="231F20"/>
          <w:spacing w:val="-13"/>
          <w:sz w:val="18"/>
        </w:rPr>
        <w:t xml:space="preserve"> </w:t>
      </w:r>
      <w:r>
        <w:rPr>
          <w:color w:val="231F20"/>
          <w:sz w:val="18"/>
        </w:rPr>
        <w:t>than</w:t>
      </w:r>
      <w:r>
        <w:rPr>
          <w:color w:val="231F20"/>
          <w:spacing w:val="-12"/>
          <w:sz w:val="18"/>
        </w:rPr>
        <w:t xml:space="preserve"> </w:t>
      </w:r>
      <w:r>
        <w:rPr>
          <w:color w:val="231F20"/>
          <w:sz w:val="18"/>
        </w:rPr>
        <w:t>the</w:t>
      </w:r>
      <w:r>
        <w:rPr>
          <w:color w:val="231F20"/>
          <w:spacing w:val="-13"/>
          <w:sz w:val="18"/>
        </w:rPr>
        <w:t xml:space="preserve"> </w:t>
      </w:r>
      <w:r>
        <w:rPr>
          <w:color w:val="231F20"/>
          <w:sz w:val="18"/>
        </w:rPr>
        <w:t>Australian</w:t>
      </w:r>
      <w:r>
        <w:rPr>
          <w:color w:val="231F20"/>
          <w:spacing w:val="-12"/>
          <w:sz w:val="18"/>
        </w:rPr>
        <w:t xml:space="preserve"> </w:t>
      </w:r>
      <w:r>
        <w:rPr>
          <w:color w:val="231F20"/>
          <w:sz w:val="18"/>
        </w:rPr>
        <w:t>market.</w:t>
      </w:r>
      <w:r>
        <w:rPr>
          <w:color w:val="231F20"/>
          <w:spacing w:val="-13"/>
          <w:sz w:val="18"/>
        </w:rPr>
        <w:t xml:space="preserve"> </w:t>
      </w:r>
      <w:r>
        <w:rPr>
          <w:color w:val="231F20"/>
          <w:sz w:val="18"/>
        </w:rPr>
        <w:t>Given</w:t>
      </w:r>
      <w:r>
        <w:rPr>
          <w:color w:val="231F20"/>
          <w:spacing w:val="-12"/>
          <w:sz w:val="18"/>
        </w:rPr>
        <w:t xml:space="preserve"> </w:t>
      </w:r>
      <w:r>
        <w:rPr>
          <w:color w:val="231F20"/>
          <w:sz w:val="18"/>
        </w:rPr>
        <w:t>that</w:t>
      </w:r>
      <w:r>
        <w:rPr>
          <w:color w:val="231F20"/>
          <w:spacing w:val="-13"/>
          <w:sz w:val="18"/>
        </w:rPr>
        <w:t xml:space="preserve"> </w:t>
      </w:r>
      <w:r>
        <w:rPr>
          <w:color w:val="231F20"/>
          <w:sz w:val="18"/>
        </w:rPr>
        <w:t>the</w:t>
      </w:r>
      <w:r>
        <w:rPr>
          <w:color w:val="231F20"/>
          <w:spacing w:val="-12"/>
          <w:sz w:val="18"/>
        </w:rPr>
        <w:t xml:space="preserve"> </w:t>
      </w:r>
      <w:r>
        <w:rPr>
          <w:color w:val="231F20"/>
          <w:sz w:val="18"/>
        </w:rPr>
        <w:t>total</w:t>
      </w:r>
      <w:r>
        <w:rPr>
          <w:color w:val="231F20"/>
          <w:spacing w:val="-13"/>
          <w:sz w:val="18"/>
        </w:rPr>
        <w:t xml:space="preserve"> </w:t>
      </w:r>
      <w:r>
        <w:rPr>
          <w:color w:val="231F20"/>
          <w:sz w:val="18"/>
        </w:rPr>
        <w:t>revenue</w:t>
      </w:r>
      <w:r>
        <w:rPr>
          <w:color w:val="231F20"/>
          <w:spacing w:val="-12"/>
          <w:sz w:val="18"/>
        </w:rPr>
        <w:t xml:space="preserve"> </w:t>
      </w:r>
      <w:r>
        <w:rPr>
          <w:color w:val="231F20"/>
          <w:sz w:val="18"/>
        </w:rPr>
        <w:t>from cash</w:t>
      </w:r>
      <w:r>
        <w:rPr>
          <w:color w:val="231F20"/>
          <w:spacing w:val="-4"/>
          <w:sz w:val="18"/>
        </w:rPr>
        <w:t xml:space="preserve"> </w:t>
      </w:r>
      <w:r>
        <w:rPr>
          <w:color w:val="231F20"/>
          <w:sz w:val="18"/>
        </w:rPr>
        <w:t>market</w:t>
      </w:r>
      <w:r>
        <w:rPr>
          <w:color w:val="231F20"/>
          <w:spacing w:val="-4"/>
          <w:sz w:val="18"/>
        </w:rPr>
        <w:t xml:space="preserve"> </w:t>
      </w:r>
      <w:r>
        <w:rPr>
          <w:color w:val="231F20"/>
          <w:sz w:val="18"/>
        </w:rPr>
        <w:t>clearing</w:t>
      </w:r>
      <w:r>
        <w:rPr>
          <w:color w:val="231F20"/>
          <w:spacing w:val="-4"/>
          <w:sz w:val="18"/>
        </w:rPr>
        <w:t xml:space="preserve"> </w:t>
      </w:r>
      <w:r>
        <w:rPr>
          <w:color w:val="231F20"/>
          <w:sz w:val="18"/>
        </w:rPr>
        <w:t>earned</w:t>
      </w:r>
      <w:r>
        <w:rPr>
          <w:color w:val="231F20"/>
          <w:spacing w:val="-4"/>
          <w:sz w:val="18"/>
        </w:rPr>
        <w:t xml:space="preserve"> </w:t>
      </w:r>
      <w:r>
        <w:rPr>
          <w:color w:val="231F20"/>
          <w:sz w:val="18"/>
        </w:rPr>
        <w:t>by</w:t>
      </w:r>
      <w:r>
        <w:rPr>
          <w:color w:val="231F20"/>
          <w:spacing w:val="-4"/>
          <w:sz w:val="18"/>
        </w:rPr>
        <w:t xml:space="preserve"> </w:t>
      </w:r>
      <w:r>
        <w:rPr>
          <w:color w:val="231F20"/>
          <w:sz w:val="18"/>
        </w:rPr>
        <w:t>the</w:t>
      </w:r>
      <w:r>
        <w:rPr>
          <w:color w:val="231F20"/>
          <w:spacing w:val="-4"/>
          <w:sz w:val="18"/>
        </w:rPr>
        <w:t xml:space="preserve"> </w:t>
      </w:r>
      <w:r>
        <w:rPr>
          <w:color w:val="231F20"/>
          <w:sz w:val="18"/>
        </w:rPr>
        <w:t>incumbent</w:t>
      </w:r>
      <w:r>
        <w:rPr>
          <w:color w:val="231F20"/>
          <w:spacing w:val="-4"/>
          <w:sz w:val="18"/>
        </w:rPr>
        <w:t xml:space="preserve"> </w:t>
      </w:r>
      <w:r>
        <w:rPr>
          <w:color w:val="231F20"/>
          <w:sz w:val="18"/>
        </w:rPr>
        <w:t>CCP,</w:t>
      </w:r>
      <w:r>
        <w:rPr>
          <w:color w:val="231F20"/>
          <w:spacing w:val="-4"/>
          <w:sz w:val="18"/>
        </w:rPr>
        <w:t xml:space="preserve"> </w:t>
      </w:r>
      <w:r>
        <w:rPr>
          <w:color w:val="231F20"/>
          <w:sz w:val="18"/>
        </w:rPr>
        <w:t>ASX</w:t>
      </w:r>
      <w:r>
        <w:rPr>
          <w:color w:val="231F20"/>
          <w:spacing w:val="-4"/>
          <w:sz w:val="18"/>
        </w:rPr>
        <w:t xml:space="preserve"> </w:t>
      </w:r>
      <w:r>
        <w:rPr>
          <w:color w:val="231F20"/>
          <w:sz w:val="18"/>
        </w:rPr>
        <w:t>Clear</w:t>
      </w:r>
      <w:r>
        <w:rPr>
          <w:color w:val="231F20"/>
          <w:spacing w:val="-4"/>
          <w:sz w:val="18"/>
        </w:rPr>
        <w:t xml:space="preserve"> </w:t>
      </w:r>
      <w:r>
        <w:rPr>
          <w:color w:val="231F20"/>
          <w:sz w:val="18"/>
        </w:rPr>
        <w:t>Pty</w:t>
      </w:r>
      <w:r>
        <w:rPr>
          <w:color w:val="231F20"/>
          <w:spacing w:val="-4"/>
          <w:sz w:val="18"/>
        </w:rPr>
        <w:t xml:space="preserve"> </w:t>
      </w:r>
      <w:r>
        <w:rPr>
          <w:color w:val="231F20"/>
          <w:sz w:val="18"/>
        </w:rPr>
        <w:t>Ltd</w:t>
      </w:r>
      <w:r>
        <w:rPr>
          <w:color w:val="231F20"/>
          <w:spacing w:val="-4"/>
          <w:sz w:val="18"/>
        </w:rPr>
        <w:t xml:space="preserve"> </w:t>
      </w:r>
      <w:r>
        <w:rPr>
          <w:color w:val="231F20"/>
          <w:sz w:val="18"/>
        </w:rPr>
        <w:t>(ASX</w:t>
      </w:r>
      <w:r>
        <w:rPr>
          <w:color w:val="231F20"/>
          <w:spacing w:val="-4"/>
          <w:sz w:val="18"/>
        </w:rPr>
        <w:t xml:space="preserve"> </w:t>
      </w:r>
      <w:r>
        <w:rPr>
          <w:color w:val="231F20"/>
          <w:sz w:val="18"/>
        </w:rPr>
        <w:t>Clear),</w:t>
      </w:r>
      <w:r>
        <w:rPr>
          <w:color w:val="231F20"/>
          <w:spacing w:val="-4"/>
          <w:sz w:val="18"/>
        </w:rPr>
        <w:t xml:space="preserve"> </w:t>
      </w:r>
      <w:r>
        <w:rPr>
          <w:color w:val="231F20"/>
          <w:sz w:val="18"/>
        </w:rPr>
        <w:t>was</w:t>
      </w:r>
      <w:r>
        <w:rPr>
          <w:color w:val="231F20"/>
          <w:spacing w:val="-4"/>
          <w:sz w:val="18"/>
        </w:rPr>
        <w:t xml:space="preserve"> </w:t>
      </w:r>
      <w:r>
        <w:rPr>
          <w:color w:val="231F20"/>
          <w:sz w:val="18"/>
        </w:rPr>
        <w:t>$46</w:t>
      </w:r>
      <w:r>
        <w:rPr>
          <w:color w:val="231F20"/>
          <w:spacing w:val="-4"/>
          <w:sz w:val="18"/>
        </w:rPr>
        <w:t xml:space="preserve"> </w:t>
      </w:r>
      <w:r>
        <w:rPr>
          <w:color w:val="231F20"/>
          <w:sz w:val="18"/>
        </w:rPr>
        <w:t>million</w:t>
      </w:r>
      <w:r>
        <w:rPr>
          <w:color w:val="231F20"/>
          <w:spacing w:val="-4"/>
          <w:sz w:val="18"/>
        </w:rPr>
        <w:t xml:space="preserve"> </w:t>
      </w:r>
      <w:r>
        <w:rPr>
          <w:color w:val="231F20"/>
          <w:sz w:val="18"/>
        </w:rPr>
        <w:t xml:space="preserve">in </w:t>
      </w:r>
      <w:r>
        <w:rPr>
          <w:color w:val="231F20"/>
          <w:w w:val="95"/>
          <w:sz w:val="18"/>
        </w:rPr>
        <w:t xml:space="preserve">2011/12, a 30 per cent reduction in clearing fees (which is not implausible, given the experience in Europe) </w:t>
      </w:r>
      <w:r>
        <w:rPr>
          <w:color w:val="231F20"/>
          <w:sz w:val="18"/>
        </w:rPr>
        <w:t>would yield aggregate direct savings for the industry of around $15 million.</w:t>
      </w:r>
    </w:p>
    <w:p w14:paraId="6C989EED" w14:textId="77777777" w:rsidR="000226A9" w:rsidRDefault="00B6619B">
      <w:pPr>
        <w:pStyle w:val="ListParagraph"/>
        <w:numPr>
          <w:ilvl w:val="0"/>
          <w:numId w:val="28"/>
        </w:numPr>
        <w:tabs>
          <w:tab w:val="left" w:pos="664"/>
        </w:tabs>
        <w:spacing w:before="65" w:line="285" w:lineRule="auto"/>
        <w:ind w:right="390"/>
        <w:rPr>
          <w:sz w:val="18"/>
        </w:rPr>
      </w:pPr>
      <w:r>
        <w:rPr>
          <w:i/>
          <w:color w:val="231F20"/>
          <w:sz w:val="18"/>
        </w:rPr>
        <w:t>Operational</w:t>
      </w:r>
      <w:r>
        <w:rPr>
          <w:i/>
          <w:color w:val="231F20"/>
          <w:spacing w:val="-13"/>
          <w:sz w:val="18"/>
        </w:rPr>
        <w:t xml:space="preserve"> </w:t>
      </w:r>
      <w:r>
        <w:rPr>
          <w:i/>
          <w:color w:val="231F20"/>
          <w:sz w:val="18"/>
        </w:rPr>
        <w:t>costs.</w:t>
      </w:r>
      <w:r>
        <w:rPr>
          <w:i/>
          <w:color w:val="231F20"/>
          <w:spacing w:val="-7"/>
          <w:sz w:val="18"/>
        </w:rPr>
        <w:t xml:space="preserve"> </w:t>
      </w:r>
      <w:r>
        <w:rPr>
          <w:color w:val="231F20"/>
          <w:sz w:val="18"/>
        </w:rPr>
        <w:t>Respondents</w:t>
      </w:r>
      <w:r>
        <w:rPr>
          <w:color w:val="231F20"/>
          <w:spacing w:val="-6"/>
          <w:sz w:val="18"/>
        </w:rPr>
        <w:t xml:space="preserve"> </w:t>
      </w:r>
      <w:r>
        <w:rPr>
          <w:color w:val="231F20"/>
          <w:sz w:val="18"/>
        </w:rPr>
        <w:t>were</w:t>
      </w:r>
      <w:r>
        <w:rPr>
          <w:color w:val="231F20"/>
          <w:spacing w:val="-6"/>
          <w:sz w:val="18"/>
        </w:rPr>
        <w:t xml:space="preserve"> </w:t>
      </w:r>
      <w:r>
        <w:rPr>
          <w:color w:val="231F20"/>
          <w:sz w:val="18"/>
        </w:rPr>
        <w:t>concerned</w:t>
      </w:r>
      <w:r>
        <w:rPr>
          <w:color w:val="231F20"/>
          <w:spacing w:val="-6"/>
          <w:sz w:val="18"/>
        </w:rPr>
        <w:t xml:space="preserve"> </w:t>
      </w:r>
      <w:r>
        <w:rPr>
          <w:color w:val="231F20"/>
          <w:sz w:val="18"/>
        </w:rPr>
        <w:t>that</w:t>
      </w:r>
      <w:r>
        <w:rPr>
          <w:color w:val="231F20"/>
          <w:spacing w:val="-6"/>
          <w:sz w:val="18"/>
        </w:rPr>
        <w:t xml:space="preserve"> </w:t>
      </w:r>
      <w:r>
        <w:rPr>
          <w:color w:val="231F20"/>
          <w:sz w:val="18"/>
        </w:rPr>
        <w:t>there</w:t>
      </w:r>
      <w:r>
        <w:rPr>
          <w:color w:val="231F20"/>
          <w:spacing w:val="-6"/>
          <w:sz w:val="18"/>
        </w:rPr>
        <w:t xml:space="preserve"> </w:t>
      </w:r>
      <w:r>
        <w:rPr>
          <w:color w:val="231F20"/>
          <w:sz w:val="18"/>
        </w:rPr>
        <w:t>might</w:t>
      </w:r>
      <w:r>
        <w:rPr>
          <w:color w:val="231F20"/>
          <w:spacing w:val="-6"/>
          <w:sz w:val="18"/>
        </w:rPr>
        <w:t xml:space="preserve"> </w:t>
      </w:r>
      <w:r>
        <w:rPr>
          <w:color w:val="231F20"/>
          <w:sz w:val="18"/>
        </w:rPr>
        <w:t>be</w:t>
      </w:r>
      <w:r>
        <w:rPr>
          <w:color w:val="231F20"/>
          <w:spacing w:val="-6"/>
          <w:sz w:val="18"/>
        </w:rPr>
        <w:t xml:space="preserve"> </w:t>
      </w:r>
      <w:r>
        <w:rPr>
          <w:color w:val="231F20"/>
          <w:sz w:val="18"/>
        </w:rPr>
        <w:t>large</w:t>
      </w:r>
      <w:r>
        <w:rPr>
          <w:color w:val="231F20"/>
          <w:spacing w:val="-6"/>
          <w:sz w:val="18"/>
        </w:rPr>
        <w:t xml:space="preserve"> </w:t>
      </w:r>
      <w:r>
        <w:rPr>
          <w:color w:val="231F20"/>
          <w:sz w:val="18"/>
        </w:rPr>
        <w:t>up-front</w:t>
      </w:r>
      <w:r>
        <w:rPr>
          <w:color w:val="231F20"/>
          <w:spacing w:val="-6"/>
          <w:sz w:val="18"/>
        </w:rPr>
        <w:t xml:space="preserve"> </w:t>
      </w:r>
      <w:r>
        <w:rPr>
          <w:color w:val="231F20"/>
          <w:sz w:val="18"/>
        </w:rPr>
        <w:t>fixed</w:t>
      </w:r>
      <w:r>
        <w:rPr>
          <w:color w:val="231F20"/>
          <w:spacing w:val="-6"/>
          <w:sz w:val="18"/>
        </w:rPr>
        <w:t xml:space="preserve"> </w:t>
      </w:r>
      <w:r>
        <w:rPr>
          <w:color w:val="231F20"/>
          <w:sz w:val="18"/>
        </w:rPr>
        <w:t>costs</w:t>
      </w:r>
      <w:r>
        <w:rPr>
          <w:color w:val="231F20"/>
          <w:spacing w:val="-6"/>
          <w:sz w:val="18"/>
        </w:rPr>
        <w:t xml:space="preserve"> </w:t>
      </w:r>
      <w:r>
        <w:rPr>
          <w:color w:val="231F20"/>
          <w:sz w:val="18"/>
        </w:rPr>
        <w:t>associated with upgrades to connectivity, information technology or staff, and ongoing costs associated with duplication</w:t>
      </w:r>
      <w:r>
        <w:rPr>
          <w:color w:val="231F20"/>
          <w:spacing w:val="-6"/>
          <w:sz w:val="18"/>
        </w:rPr>
        <w:t xml:space="preserve"> </w:t>
      </w:r>
      <w:r>
        <w:rPr>
          <w:color w:val="231F20"/>
          <w:sz w:val="18"/>
        </w:rPr>
        <w:t>in</w:t>
      </w:r>
      <w:r>
        <w:rPr>
          <w:color w:val="231F20"/>
          <w:spacing w:val="-6"/>
          <w:sz w:val="18"/>
        </w:rPr>
        <w:t xml:space="preserve"> </w:t>
      </w:r>
      <w:r>
        <w:rPr>
          <w:color w:val="231F20"/>
          <w:sz w:val="18"/>
        </w:rPr>
        <w:t>processes</w:t>
      </w:r>
      <w:r>
        <w:rPr>
          <w:color w:val="231F20"/>
          <w:spacing w:val="-6"/>
          <w:sz w:val="18"/>
        </w:rPr>
        <w:t xml:space="preserve"> </w:t>
      </w:r>
      <w:r>
        <w:rPr>
          <w:color w:val="231F20"/>
          <w:sz w:val="18"/>
        </w:rPr>
        <w:t>and</w:t>
      </w:r>
      <w:r>
        <w:rPr>
          <w:color w:val="231F20"/>
          <w:spacing w:val="-6"/>
          <w:sz w:val="18"/>
        </w:rPr>
        <w:t xml:space="preserve"> </w:t>
      </w:r>
      <w:r>
        <w:rPr>
          <w:color w:val="231F20"/>
          <w:sz w:val="18"/>
        </w:rPr>
        <w:t>a</w:t>
      </w:r>
      <w:r>
        <w:rPr>
          <w:color w:val="231F20"/>
          <w:spacing w:val="-6"/>
          <w:sz w:val="18"/>
        </w:rPr>
        <w:t xml:space="preserve"> </w:t>
      </w:r>
      <w:r>
        <w:rPr>
          <w:color w:val="231F20"/>
          <w:sz w:val="18"/>
        </w:rPr>
        <w:t>loss</w:t>
      </w:r>
      <w:r>
        <w:rPr>
          <w:color w:val="231F20"/>
          <w:spacing w:val="-6"/>
          <w:sz w:val="18"/>
        </w:rPr>
        <w:t xml:space="preserve"> </w:t>
      </w:r>
      <w:r>
        <w:rPr>
          <w:color w:val="231F20"/>
          <w:sz w:val="18"/>
        </w:rPr>
        <w:t>of</w:t>
      </w:r>
      <w:r>
        <w:rPr>
          <w:color w:val="231F20"/>
          <w:spacing w:val="-6"/>
          <w:sz w:val="18"/>
        </w:rPr>
        <w:t xml:space="preserve"> </w:t>
      </w:r>
      <w:r>
        <w:rPr>
          <w:color w:val="231F20"/>
          <w:sz w:val="18"/>
        </w:rPr>
        <w:t>netting</w:t>
      </w:r>
      <w:r>
        <w:rPr>
          <w:color w:val="231F20"/>
          <w:spacing w:val="-6"/>
          <w:sz w:val="18"/>
        </w:rPr>
        <w:t xml:space="preserve"> </w:t>
      </w:r>
      <w:r>
        <w:rPr>
          <w:color w:val="231F20"/>
          <w:sz w:val="18"/>
        </w:rPr>
        <w:t>efficiencies.</w:t>
      </w:r>
      <w:r>
        <w:rPr>
          <w:color w:val="231F20"/>
          <w:spacing w:val="-6"/>
          <w:sz w:val="18"/>
        </w:rPr>
        <w:t xml:space="preserve"> </w:t>
      </w:r>
      <w:r>
        <w:rPr>
          <w:color w:val="231F20"/>
          <w:sz w:val="18"/>
        </w:rPr>
        <w:t>A</w:t>
      </w:r>
      <w:r>
        <w:rPr>
          <w:color w:val="231F20"/>
          <w:spacing w:val="-6"/>
          <w:sz w:val="18"/>
        </w:rPr>
        <w:t xml:space="preserve"> </w:t>
      </w:r>
      <w:r>
        <w:rPr>
          <w:color w:val="231F20"/>
          <w:sz w:val="18"/>
        </w:rPr>
        <w:t>particular</w:t>
      </w:r>
      <w:r>
        <w:rPr>
          <w:color w:val="231F20"/>
          <w:spacing w:val="-6"/>
          <w:sz w:val="18"/>
        </w:rPr>
        <w:t xml:space="preserve"> </w:t>
      </w:r>
      <w:r>
        <w:rPr>
          <w:color w:val="231F20"/>
          <w:sz w:val="18"/>
        </w:rPr>
        <w:t>concern</w:t>
      </w:r>
      <w:r>
        <w:rPr>
          <w:color w:val="231F20"/>
          <w:spacing w:val="-6"/>
          <w:sz w:val="18"/>
        </w:rPr>
        <w:t xml:space="preserve"> </w:t>
      </w:r>
      <w:r>
        <w:rPr>
          <w:color w:val="231F20"/>
          <w:sz w:val="18"/>
        </w:rPr>
        <w:t>was</w:t>
      </w:r>
      <w:r>
        <w:rPr>
          <w:color w:val="231F20"/>
          <w:spacing w:val="-6"/>
          <w:sz w:val="18"/>
        </w:rPr>
        <w:t xml:space="preserve"> </w:t>
      </w:r>
      <w:r>
        <w:rPr>
          <w:color w:val="231F20"/>
          <w:sz w:val="18"/>
        </w:rPr>
        <w:t>that</w:t>
      </w:r>
      <w:r>
        <w:rPr>
          <w:color w:val="231F20"/>
          <w:spacing w:val="-6"/>
          <w:sz w:val="18"/>
        </w:rPr>
        <w:t xml:space="preserve"> </w:t>
      </w:r>
      <w:r>
        <w:rPr>
          <w:color w:val="231F20"/>
          <w:sz w:val="18"/>
        </w:rPr>
        <w:t>such</w:t>
      </w:r>
      <w:r>
        <w:rPr>
          <w:color w:val="231F20"/>
          <w:spacing w:val="-6"/>
          <w:sz w:val="18"/>
        </w:rPr>
        <w:t xml:space="preserve"> </w:t>
      </w:r>
      <w:r>
        <w:rPr>
          <w:color w:val="231F20"/>
          <w:sz w:val="18"/>
        </w:rPr>
        <w:t>costs</w:t>
      </w:r>
      <w:r>
        <w:rPr>
          <w:color w:val="231F20"/>
          <w:spacing w:val="-6"/>
          <w:sz w:val="18"/>
        </w:rPr>
        <w:t xml:space="preserve"> </w:t>
      </w:r>
      <w:r>
        <w:rPr>
          <w:color w:val="231F20"/>
          <w:sz w:val="18"/>
        </w:rPr>
        <w:t xml:space="preserve">could fall on the </w:t>
      </w:r>
      <w:r>
        <w:rPr>
          <w:color w:val="231F20"/>
          <w:sz w:val="18"/>
        </w:rPr>
        <w:t>industry as a whole, especially given the application of best execution rules.</w:t>
      </w:r>
    </w:p>
    <w:p w14:paraId="6C989EEE" w14:textId="77777777" w:rsidR="000226A9" w:rsidRDefault="00B6619B">
      <w:pPr>
        <w:pStyle w:val="ListParagraph"/>
        <w:numPr>
          <w:ilvl w:val="0"/>
          <w:numId w:val="28"/>
        </w:numPr>
        <w:tabs>
          <w:tab w:val="left" w:pos="664"/>
        </w:tabs>
        <w:spacing w:before="76" w:line="285" w:lineRule="auto"/>
        <w:ind w:right="392"/>
        <w:rPr>
          <w:sz w:val="18"/>
        </w:rPr>
      </w:pPr>
      <w:r>
        <w:rPr>
          <w:i/>
          <w:color w:val="231F20"/>
          <w:w w:val="95"/>
          <w:sz w:val="18"/>
        </w:rPr>
        <w:t xml:space="preserve">Costs of regulation. </w:t>
      </w:r>
      <w:r>
        <w:rPr>
          <w:color w:val="231F20"/>
          <w:w w:val="95"/>
          <w:sz w:val="18"/>
        </w:rPr>
        <w:t>Partly informed by their perceptions of cost recovery for cross-market supervision, and</w:t>
      </w:r>
      <w:r>
        <w:rPr>
          <w:color w:val="231F20"/>
          <w:spacing w:val="80"/>
          <w:sz w:val="18"/>
        </w:rPr>
        <w:t xml:space="preserve"> </w:t>
      </w:r>
      <w:r>
        <w:rPr>
          <w:color w:val="231F20"/>
          <w:sz w:val="18"/>
        </w:rPr>
        <w:t>in</w:t>
      </w:r>
      <w:r>
        <w:rPr>
          <w:color w:val="231F20"/>
          <w:spacing w:val="-9"/>
          <w:sz w:val="18"/>
        </w:rPr>
        <w:t xml:space="preserve"> </w:t>
      </w:r>
      <w:r>
        <w:rPr>
          <w:color w:val="231F20"/>
          <w:sz w:val="18"/>
        </w:rPr>
        <w:t>the</w:t>
      </w:r>
      <w:r>
        <w:rPr>
          <w:color w:val="231F20"/>
          <w:spacing w:val="-9"/>
          <w:sz w:val="18"/>
        </w:rPr>
        <w:t xml:space="preserve"> </w:t>
      </w:r>
      <w:r>
        <w:rPr>
          <w:color w:val="231F20"/>
          <w:sz w:val="18"/>
        </w:rPr>
        <w:t>absence</w:t>
      </w:r>
      <w:r>
        <w:rPr>
          <w:color w:val="231F20"/>
          <w:spacing w:val="-9"/>
          <w:sz w:val="18"/>
        </w:rPr>
        <w:t xml:space="preserve"> </w:t>
      </w:r>
      <w:r>
        <w:rPr>
          <w:color w:val="231F20"/>
          <w:sz w:val="18"/>
        </w:rPr>
        <w:t>of</w:t>
      </w:r>
      <w:r>
        <w:rPr>
          <w:color w:val="231F20"/>
          <w:spacing w:val="-9"/>
          <w:sz w:val="18"/>
        </w:rPr>
        <w:t xml:space="preserve"> </w:t>
      </w:r>
      <w:r>
        <w:rPr>
          <w:color w:val="231F20"/>
          <w:sz w:val="18"/>
        </w:rPr>
        <w:t>details</w:t>
      </w:r>
      <w:r>
        <w:rPr>
          <w:color w:val="231F20"/>
          <w:spacing w:val="-9"/>
          <w:sz w:val="18"/>
        </w:rPr>
        <w:t xml:space="preserve"> </w:t>
      </w:r>
      <w:r>
        <w:rPr>
          <w:color w:val="231F20"/>
          <w:sz w:val="18"/>
        </w:rPr>
        <w:t>of</w:t>
      </w:r>
      <w:r>
        <w:rPr>
          <w:color w:val="231F20"/>
          <w:spacing w:val="-9"/>
          <w:sz w:val="18"/>
        </w:rPr>
        <w:t xml:space="preserve"> </w:t>
      </w:r>
      <w:r>
        <w:rPr>
          <w:color w:val="231F20"/>
          <w:sz w:val="18"/>
        </w:rPr>
        <w:t>a</w:t>
      </w:r>
      <w:r>
        <w:rPr>
          <w:color w:val="231F20"/>
          <w:spacing w:val="-9"/>
          <w:sz w:val="18"/>
        </w:rPr>
        <w:t xml:space="preserve"> </w:t>
      </w:r>
      <w:r>
        <w:rPr>
          <w:color w:val="231F20"/>
          <w:sz w:val="18"/>
        </w:rPr>
        <w:t>prospective</w:t>
      </w:r>
      <w:r>
        <w:rPr>
          <w:color w:val="231F20"/>
          <w:spacing w:val="-9"/>
          <w:sz w:val="18"/>
        </w:rPr>
        <w:t xml:space="preserve"> </w:t>
      </w:r>
      <w:r>
        <w:rPr>
          <w:color w:val="231F20"/>
          <w:sz w:val="18"/>
        </w:rPr>
        <w:t>supervision</w:t>
      </w:r>
      <w:r>
        <w:rPr>
          <w:color w:val="231F20"/>
          <w:spacing w:val="-9"/>
          <w:sz w:val="18"/>
        </w:rPr>
        <w:t xml:space="preserve"> </w:t>
      </w:r>
      <w:r>
        <w:rPr>
          <w:color w:val="231F20"/>
          <w:sz w:val="18"/>
        </w:rPr>
        <w:t>model,</w:t>
      </w:r>
      <w:r>
        <w:rPr>
          <w:color w:val="231F20"/>
          <w:spacing w:val="-9"/>
          <w:sz w:val="18"/>
        </w:rPr>
        <w:t xml:space="preserve"> </w:t>
      </w:r>
      <w:r>
        <w:rPr>
          <w:color w:val="231F20"/>
          <w:sz w:val="18"/>
        </w:rPr>
        <w:t>partic</w:t>
      </w:r>
      <w:r>
        <w:rPr>
          <w:color w:val="231F20"/>
          <w:sz w:val="18"/>
        </w:rPr>
        <w:t>ipants</w:t>
      </w:r>
      <w:r>
        <w:rPr>
          <w:color w:val="231F20"/>
          <w:spacing w:val="-9"/>
          <w:sz w:val="18"/>
        </w:rPr>
        <w:t xml:space="preserve"> </w:t>
      </w:r>
      <w:r>
        <w:rPr>
          <w:color w:val="231F20"/>
          <w:sz w:val="18"/>
        </w:rPr>
        <w:t>were</w:t>
      </w:r>
      <w:r>
        <w:rPr>
          <w:color w:val="231F20"/>
          <w:spacing w:val="-9"/>
          <w:sz w:val="18"/>
        </w:rPr>
        <w:t xml:space="preserve"> </w:t>
      </w:r>
      <w:r>
        <w:rPr>
          <w:color w:val="231F20"/>
          <w:sz w:val="18"/>
        </w:rPr>
        <w:t>also</w:t>
      </w:r>
      <w:r>
        <w:rPr>
          <w:color w:val="231F20"/>
          <w:spacing w:val="-9"/>
          <w:sz w:val="18"/>
        </w:rPr>
        <w:t xml:space="preserve"> </w:t>
      </w:r>
      <w:r>
        <w:rPr>
          <w:color w:val="231F20"/>
          <w:sz w:val="18"/>
        </w:rPr>
        <w:t>mindful</w:t>
      </w:r>
      <w:r>
        <w:rPr>
          <w:color w:val="231F20"/>
          <w:spacing w:val="-9"/>
          <w:sz w:val="18"/>
        </w:rPr>
        <w:t xml:space="preserve"> </w:t>
      </w:r>
      <w:r>
        <w:rPr>
          <w:color w:val="231F20"/>
          <w:sz w:val="18"/>
        </w:rPr>
        <w:t>of</w:t>
      </w:r>
      <w:r>
        <w:rPr>
          <w:color w:val="231F20"/>
          <w:spacing w:val="-9"/>
          <w:sz w:val="18"/>
        </w:rPr>
        <w:t xml:space="preserve"> </w:t>
      </w:r>
      <w:r>
        <w:rPr>
          <w:color w:val="231F20"/>
          <w:sz w:val="18"/>
        </w:rPr>
        <w:t>a</w:t>
      </w:r>
      <w:r>
        <w:rPr>
          <w:color w:val="231F20"/>
          <w:spacing w:val="-9"/>
          <w:sz w:val="18"/>
        </w:rPr>
        <w:t xml:space="preserve"> </w:t>
      </w:r>
      <w:r>
        <w:rPr>
          <w:color w:val="231F20"/>
          <w:sz w:val="18"/>
        </w:rPr>
        <w:t>potential increase</w:t>
      </w:r>
      <w:r>
        <w:rPr>
          <w:color w:val="231F20"/>
          <w:spacing w:val="-2"/>
          <w:sz w:val="18"/>
        </w:rPr>
        <w:t xml:space="preserve"> </w:t>
      </w:r>
      <w:r>
        <w:rPr>
          <w:color w:val="231F20"/>
          <w:sz w:val="18"/>
        </w:rPr>
        <w:t>in</w:t>
      </w:r>
      <w:r>
        <w:rPr>
          <w:color w:val="231F20"/>
          <w:spacing w:val="-2"/>
          <w:sz w:val="18"/>
        </w:rPr>
        <w:t xml:space="preserve"> </w:t>
      </w:r>
      <w:r>
        <w:rPr>
          <w:color w:val="231F20"/>
          <w:sz w:val="18"/>
        </w:rPr>
        <w:t>regulatory</w:t>
      </w:r>
      <w:r>
        <w:rPr>
          <w:color w:val="231F20"/>
          <w:spacing w:val="-2"/>
          <w:sz w:val="18"/>
        </w:rPr>
        <w:t xml:space="preserve"> </w:t>
      </w:r>
      <w:r>
        <w:rPr>
          <w:color w:val="231F20"/>
          <w:sz w:val="18"/>
        </w:rPr>
        <w:t>costs</w:t>
      </w:r>
      <w:r>
        <w:rPr>
          <w:color w:val="231F20"/>
          <w:spacing w:val="-2"/>
          <w:sz w:val="18"/>
        </w:rPr>
        <w:t xml:space="preserve"> </w:t>
      </w:r>
      <w:r>
        <w:rPr>
          <w:color w:val="231F20"/>
          <w:sz w:val="18"/>
        </w:rPr>
        <w:t>in</w:t>
      </w:r>
      <w:r>
        <w:rPr>
          <w:color w:val="231F20"/>
          <w:spacing w:val="-2"/>
          <w:sz w:val="18"/>
        </w:rPr>
        <w:t xml:space="preserve"> </w:t>
      </w:r>
      <w:r>
        <w:rPr>
          <w:color w:val="231F20"/>
          <w:sz w:val="18"/>
        </w:rPr>
        <w:t>a</w:t>
      </w:r>
      <w:r>
        <w:rPr>
          <w:color w:val="231F20"/>
          <w:spacing w:val="-2"/>
          <w:sz w:val="18"/>
        </w:rPr>
        <w:t xml:space="preserve"> </w:t>
      </w:r>
      <w:r>
        <w:rPr>
          <w:color w:val="231F20"/>
          <w:sz w:val="18"/>
        </w:rPr>
        <w:t>multi-CCP</w:t>
      </w:r>
      <w:r>
        <w:rPr>
          <w:color w:val="231F20"/>
          <w:spacing w:val="-2"/>
          <w:sz w:val="18"/>
        </w:rPr>
        <w:t xml:space="preserve"> </w:t>
      </w:r>
      <w:r>
        <w:rPr>
          <w:color w:val="231F20"/>
          <w:sz w:val="18"/>
        </w:rPr>
        <w:t>scenario.</w:t>
      </w:r>
    </w:p>
    <w:p w14:paraId="6C989EEF" w14:textId="77777777" w:rsidR="000226A9" w:rsidRDefault="00B6619B">
      <w:pPr>
        <w:pStyle w:val="BodyText"/>
        <w:spacing w:before="97" w:line="300" w:lineRule="auto"/>
        <w:ind w:left="380" w:right="393"/>
        <w:jc w:val="both"/>
      </w:pPr>
      <w:r>
        <w:rPr>
          <w:color w:val="231F20"/>
        </w:rPr>
        <w:t xml:space="preserve">A clear theme from consultation with stakeholders was that currently difficult market conditions could </w:t>
      </w:r>
      <w:r>
        <w:rPr>
          <w:color w:val="231F20"/>
          <w:w w:val="95"/>
        </w:rPr>
        <w:t>exacerbate the impact of any operational and regulatory costs associated with the introduction of competition</w:t>
      </w:r>
      <w:r>
        <w:rPr>
          <w:color w:val="231F20"/>
          <w:spacing w:val="40"/>
        </w:rPr>
        <w:t xml:space="preserve"> </w:t>
      </w:r>
      <w:r>
        <w:rPr>
          <w:color w:val="231F20"/>
        </w:rPr>
        <w:t>in equity clearing at this time. Stakeholde</w:t>
      </w:r>
      <w:r>
        <w:rPr>
          <w:color w:val="231F20"/>
        </w:rPr>
        <w:t>rs highlighted the presently low level of trading activity, the magnitude of regulatory reforms recently undertaken or still underway, and the consequent pressure on technology</w:t>
      </w:r>
      <w:r>
        <w:rPr>
          <w:color w:val="231F20"/>
          <w:spacing w:val="-8"/>
        </w:rPr>
        <w:t xml:space="preserve"> </w:t>
      </w:r>
      <w:r>
        <w:rPr>
          <w:color w:val="231F20"/>
        </w:rPr>
        <w:t>budgets</w:t>
      </w:r>
      <w:r>
        <w:rPr>
          <w:color w:val="231F20"/>
          <w:spacing w:val="-8"/>
        </w:rPr>
        <w:t xml:space="preserve"> </w:t>
      </w:r>
      <w:r>
        <w:rPr>
          <w:color w:val="231F20"/>
        </w:rPr>
        <w:t>and</w:t>
      </w:r>
      <w:r>
        <w:rPr>
          <w:color w:val="231F20"/>
          <w:spacing w:val="-8"/>
        </w:rPr>
        <w:t xml:space="preserve"> </w:t>
      </w:r>
      <w:r>
        <w:rPr>
          <w:color w:val="231F20"/>
        </w:rPr>
        <w:t>firm</w:t>
      </w:r>
      <w:r>
        <w:rPr>
          <w:color w:val="231F20"/>
          <w:spacing w:val="-8"/>
        </w:rPr>
        <w:t xml:space="preserve"> </w:t>
      </w:r>
      <w:r>
        <w:rPr>
          <w:color w:val="231F20"/>
        </w:rPr>
        <w:t>profitability.</w:t>
      </w:r>
      <w:r>
        <w:rPr>
          <w:color w:val="231F20"/>
          <w:spacing w:val="-8"/>
        </w:rPr>
        <w:t xml:space="preserve"> </w:t>
      </w:r>
      <w:r>
        <w:rPr>
          <w:color w:val="231F20"/>
        </w:rPr>
        <w:t>There</w:t>
      </w:r>
      <w:r>
        <w:rPr>
          <w:color w:val="231F20"/>
          <w:spacing w:val="-8"/>
        </w:rPr>
        <w:t xml:space="preserve"> </w:t>
      </w:r>
      <w:r>
        <w:rPr>
          <w:color w:val="231F20"/>
        </w:rPr>
        <w:t>was,</w:t>
      </w:r>
      <w:r>
        <w:rPr>
          <w:color w:val="231F20"/>
          <w:spacing w:val="-8"/>
        </w:rPr>
        <w:t xml:space="preserve"> </w:t>
      </w:r>
      <w:r>
        <w:rPr>
          <w:color w:val="231F20"/>
        </w:rPr>
        <w:t>therefore,</w:t>
      </w:r>
      <w:r>
        <w:rPr>
          <w:color w:val="231F20"/>
          <w:spacing w:val="-8"/>
        </w:rPr>
        <w:t xml:space="preserve"> </w:t>
      </w:r>
      <w:r>
        <w:rPr>
          <w:color w:val="231F20"/>
        </w:rPr>
        <w:t>little</w:t>
      </w:r>
      <w:r>
        <w:rPr>
          <w:color w:val="231F20"/>
          <w:spacing w:val="-8"/>
        </w:rPr>
        <w:t xml:space="preserve"> </w:t>
      </w:r>
      <w:r>
        <w:rPr>
          <w:color w:val="231F20"/>
        </w:rPr>
        <w:t>appetite</w:t>
      </w:r>
      <w:r>
        <w:rPr>
          <w:color w:val="231F20"/>
          <w:spacing w:val="-8"/>
        </w:rPr>
        <w:t xml:space="preserve"> </w:t>
      </w:r>
      <w:r>
        <w:rPr>
          <w:color w:val="231F20"/>
        </w:rPr>
        <w:t>and</w:t>
      </w:r>
      <w:r>
        <w:rPr>
          <w:color w:val="231F20"/>
          <w:spacing w:val="-8"/>
        </w:rPr>
        <w:t xml:space="preserve"> </w:t>
      </w:r>
      <w:r>
        <w:rPr>
          <w:color w:val="231F20"/>
        </w:rPr>
        <w:t>capac</w:t>
      </w:r>
      <w:r>
        <w:rPr>
          <w:color w:val="231F20"/>
        </w:rPr>
        <w:t>ity</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industry</w:t>
      </w:r>
      <w:r>
        <w:rPr>
          <w:color w:val="231F20"/>
          <w:spacing w:val="-8"/>
        </w:rPr>
        <w:t xml:space="preserve"> </w:t>
      </w:r>
      <w:r>
        <w:rPr>
          <w:color w:val="231F20"/>
        </w:rPr>
        <w:t>to accommodate significant further change.</w:t>
      </w:r>
    </w:p>
    <w:p w14:paraId="6C989EF0" w14:textId="77777777" w:rsidR="000226A9" w:rsidRDefault="000226A9">
      <w:pPr>
        <w:pStyle w:val="BodyText"/>
        <w:spacing w:before="8"/>
      </w:pPr>
    </w:p>
    <w:p w14:paraId="6C989EF1" w14:textId="77777777" w:rsidR="000226A9" w:rsidRDefault="00B6619B">
      <w:pPr>
        <w:pStyle w:val="Heading5"/>
        <w:spacing w:before="1"/>
        <w:ind w:left="380" w:firstLine="0"/>
        <w:jc w:val="both"/>
      </w:pPr>
      <w:r>
        <w:rPr>
          <w:color w:val="007698"/>
          <w:w w:val="95"/>
        </w:rPr>
        <w:t>Safe</w:t>
      </w:r>
      <w:r>
        <w:rPr>
          <w:color w:val="007698"/>
          <w:spacing w:val="-1"/>
          <w:w w:val="95"/>
        </w:rPr>
        <w:t xml:space="preserve"> </w:t>
      </w:r>
      <w:r>
        <w:rPr>
          <w:color w:val="007698"/>
          <w:w w:val="95"/>
        </w:rPr>
        <w:t>and</w:t>
      </w:r>
      <w:r>
        <w:rPr>
          <w:color w:val="007698"/>
          <w:spacing w:val="-1"/>
          <w:w w:val="95"/>
        </w:rPr>
        <w:t xml:space="preserve"> </w:t>
      </w:r>
      <w:r>
        <w:rPr>
          <w:color w:val="007698"/>
          <w:w w:val="95"/>
        </w:rPr>
        <w:t>Effective</w:t>
      </w:r>
      <w:r>
        <w:rPr>
          <w:color w:val="007698"/>
          <w:spacing w:val="-1"/>
          <w:w w:val="95"/>
        </w:rPr>
        <w:t xml:space="preserve"> </w:t>
      </w:r>
      <w:r>
        <w:rPr>
          <w:color w:val="007698"/>
          <w:spacing w:val="-2"/>
          <w:w w:val="95"/>
        </w:rPr>
        <w:t>Competition</w:t>
      </w:r>
    </w:p>
    <w:p w14:paraId="6C989EF2" w14:textId="77777777" w:rsidR="000226A9" w:rsidRDefault="00B6619B">
      <w:pPr>
        <w:pStyle w:val="BodyText"/>
        <w:spacing w:before="124" w:line="300" w:lineRule="auto"/>
        <w:ind w:left="380" w:right="393"/>
        <w:jc w:val="both"/>
      </w:pPr>
      <w:r>
        <w:rPr>
          <w:color w:val="231F20"/>
        </w:rPr>
        <w:t>Since</w:t>
      </w:r>
      <w:r>
        <w:rPr>
          <w:color w:val="231F20"/>
          <w:spacing w:val="-13"/>
        </w:rPr>
        <w:t xml:space="preserve"> </w:t>
      </w:r>
      <w:r>
        <w:rPr>
          <w:color w:val="231F20"/>
        </w:rPr>
        <w:t>the</w:t>
      </w:r>
      <w:r>
        <w:rPr>
          <w:color w:val="231F20"/>
          <w:spacing w:val="-12"/>
        </w:rPr>
        <w:t xml:space="preserve"> </w:t>
      </w:r>
      <w:r>
        <w:rPr>
          <w:color w:val="231F20"/>
        </w:rPr>
        <w:t>existing</w:t>
      </w:r>
      <w:r>
        <w:rPr>
          <w:color w:val="231F20"/>
          <w:spacing w:val="-13"/>
        </w:rPr>
        <w:t xml:space="preserve"> </w:t>
      </w:r>
      <w:r>
        <w:rPr>
          <w:color w:val="231F20"/>
        </w:rPr>
        <w:t>legislative</w:t>
      </w:r>
      <w:r>
        <w:rPr>
          <w:color w:val="231F20"/>
          <w:spacing w:val="-12"/>
        </w:rPr>
        <w:t xml:space="preserve"> </w:t>
      </w:r>
      <w:r>
        <w:rPr>
          <w:color w:val="231F20"/>
        </w:rPr>
        <w:t>framework</w:t>
      </w:r>
      <w:r>
        <w:rPr>
          <w:color w:val="231F20"/>
          <w:spacing w:val="-13"/>
        </w:rPr>
        <w:t xml:space="preserve"> </w:t>
      </w:r>
      <w:r>
        <w:rPr>
          <w:color w:val="231F20"/>
        </w:rPr>
        <w:t>envisages</w:t>
      </w:r>
      <w:r>
        <w:rPr>
          <w:color w:val="231F20"/>
          <w:spacing w:val="-13"/>
        </w:rPr>
        <w:t xml:space="preserve"> </w:t>
      </w:r>
      <w:r>
        <w:rPr>
          <w:color w:val="231F20"/>
        </w:rPr>
        <w:t>multiple</w:t>
      </w:r>
      <w:r>
        <w:rPr>
          <w:color w:val="231F20"/>
          <w:spacing w:val="-12"/>
        </w:rPr>
        <w:t xml:space="preserve"> </w:t>
      </w:r>
      <w:r>
        <w:rPr>
          <w:color w:val="231F20"/>
        </w:rPr>
        <w:t>providers</w:t>
      </w:r>
      <w:r>
        <w:rPr>
          <w:color w:val="231F20"/>
          <w:spacing w:val="-13"/>
        </w:rPr>
        <w:t xml:space="preserve"> </w:t>
      </w:r>
      <w:r>
        <w:rPr>
          <w:color w:val="231F20"/>
        </w:rPr>
        <w:t>of</w:t>
      </w:r>
      <w:r>
        <w:rPr>
          <w:color w:val="231F20"/>
          <w:spacing w:val="-12"/>
        </w:rPr>
        <w:t xml:space="preserve"> </w:t>
      </w:r>
      <w:r>
        <w:rPr>
          <w:color w:val="231F20"/>
        </w:rPr>
        <w:t>clearing</w:t>
      </w:r>
      <w:r>
        <w:rPr>
          <w:color w:val="231F20"/>
          <w:spacing w:val="-13"/>
        </w:rPr>
        <w:t xml:space="preserve"> </w:t>
      </w:r>
      <w:r>
        <w:rPr>
          <w:color w:val="231F20"/>
        </w:rPr>
        <w:t>services,</w:t>
      </w:r>
      <w:r>
        <w:rPr>
          <w:color w:val="231F20"/>
          <w:spacing w:val="-12"/>
        </w:rPr>
        <w:t xml:space="preserve"> </w:t>
      </w:r>
      <w:r>
        <w:rPr>
          <w:color w:val="231F20"/>
        </w:rPr>
        <w:t>the</w:t>
      </w:r>
      <w:r>
        <w:rPr>
          <w:color w:val="231F20"/>
          <w:spacing w:val="-13"/>
        </w:rPr>
        <w:t xml:space="preserve"> </w:t>
      </w:r>
      <w:r>
        <w:rPr>
          <w:color w:val="231F20"/>
        </w:rPr>
        <w:t>discussion</w:t>
      </w:r>
      <w:r>
        <w:rPr>
          <w:color w:val="231F20"/>
          <w:spacing w:val="-12"/>
        </w:rPr>
        <w:t xml:space="preserve"> </w:t>
      </w:r>
      <w:r>
        <w:rPr>
          <w:color w:val="231F20"/>
        </w:rPr>
        <w:t>paper took openness to competition as the starting point for its analysis. In particular, the paper considered how regulators</w:t>
      </w:r>
      <w:r>
        <w:rPr>
          <w:color w:val="231F20"/>
          <w:spacing w:val="-1"/>
        </w:rPr>
        <w:t xml:space="preserve"> </w:t>
      </w:r>
      <w:r>
        <w:rPr>
          <w:color w:val="231F20"/>
        </w:rPr>
        <w:t>could</w:t>
      </w:r>
      <w:r>
        <w:rPr>
          <w:color w:val="231F20"/>
          <w:spacing w:val="-1"/>
        </w:rPr>
        <w:t xml:space="preserve"> </w:t>
      </w:r>
      <w:r>
        <w:rPr>
          <w:color w:val="231F20"/>
        </w:rPr>
        <w:t>ensure</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benefits</w:t>
      </w:r>
      <w:r>
        <w:rPr>
          <w:color w:val="231F20"/>
          <w:spacing w:val="-1"/>
        </w:rPr>
        <w:t xml:space="preserve"> </w:t>
      </w:r>
      <w:r>
        <w:rPr>
          <w:color w:val="231F20"/>
        </w:rPr>
        <w:t>of</w:t>
      </w:r>
      <w:r>
        <w:rPr>
          <w:color w:val="231F20"/>
          <w:spacing w:val="-1"/>
        </w:rPr>
        <w:t xml:space="preserve"> </w:t>
      </w:r>
      <w:r>
        <w:rPr>
          <w:color w:val="231F20"/>
        </w:rPr>
        <w:t>competition</w:t>
      </w:r>
      <w:r>
        <w:rPr>
          <w:color w:val="231F20"/>
          <w:spacing w:val="-1"/>
        </w:rPr>
        <w:t xml:space="preserve"> </w:t>
      </w:r>
      <w:r>
        <w:rPr>
          <w:color w:val="231F20"/>
        </w:rPr>
        <w:t>could</w:t>
      </w:r>
      <w:r>
        <w:rPr>
          <w:color w:val="231F20"/>
          <w:spacing w:val="-1"/>
        </w:rPr>
        <w:t xml:space="preserve"> </w:t>
      </w:r>
      <w:r>
        <w:rPr>
          <w:color w:val="231F20"/>
        </w:rPr>
        <w:t>be</w:t>
      </w:r>
      <w:r>
        <w:rPr>
          <w:color w:val="231F20"/>
          <w:spacing w:val="-1"/>
        </w:rPr>
        <w:t xml:space="preserve"> </w:t>
      </w:r>
      <w:r>
        <w:rPr>
          <w:color w:val="231F20"/>
        </w:rPr>
        <w:t>realised</w:t>
      </w:r>
      <w:r>
        <w:rPr>
          <w:color w:val="231F20"/>
          <w:spacing w:val="-1"/>
        </w:rPr>
        <w:t xml:space="preserve"> </w:t>
      </w:r>
      <w:r>
        <w:rPr>
          <w:color w:val="231F20"/>
        </w:rPr>
        <w:t>without</w:t>
      </w:r>
      <w:r>
        <w:rPr>
          <w:color w:val="231F20"/>
          <w:spacing w:val="-1"/>
        </w:rPr>
        <w:t xml:space="preserve"> </w:t>
      </w:r>
      <w:r>
        <w:rPr>
          <w:color w:val="231F20"/>
        </w:rPr>
        <w:t>adverse</w:t>
      </w:r>
      <w:r>
        <w:rPr>
          <w:color w:val="231F20"/>
          <w:spacing w:val="-1"/>
        </w:rPr>
        <w:t xml:space="preserve"> </w:t>
      </w:r>
      <w:r>
        <w:rPr>
          <w:color w:val="231F20"/>
        </w:rPr>
        <w:t>implications</w:t>
      </w:r>
      <w:r>
        <w:rPr>
          <w:color w:val="231F20"/>
          <w:spacing w:val="-1"/>
        </w:rPr>
        <w:t xml:space="preserve"> </w:t>
      </w:r>
      <w:r>
        <w:rPr>
          <w:color w:val="231F20"/>
        </w:rPr>
        <w:t>for financial system stability or the</w:t>
      </w:r>
      <w:r>
        <w:rPr>
          <w:color w:val="231F20"/>
        </w:rPr>
        <w:t xml:space="preserve"> effective functioning of financial markets.</w:t>
      </w:r>
    </w:p>
    <w:p w14:paraId="6C989EF3" w14:textId="77777777" w:rsidR="000226A9" w:rsidRDefault="00B6619B">
      <w:pPr>
        <w:pStyle w:val="BodyText"/>
        <w:spacing w:before="81" w:line="300" w:lineRule="auto"/>
        <w:ind w:left="380" w:right="393"/>
        <w:jc w:val="both"/>
      </w:pPr>
      <w:r>
        <w:rPr>
          <w:color w:val="231F20"/>
        </w:rPr>
        <w:t>In accordance with this approach, the Agencies have examined actions that might need to be taken, should competition</w:t>
      </w:r>
      <w:r>
        <w:rPr>
          <w:color w:val="231F20"/>
          <w:spacing w:val="-13"/>
        </w:rPr>
        <w:t xml:space="preserve"> </w:t>
      </w:r>
      <w:r>
        <w:rPr>
          <w:color w:val="231F20"/>
        </w:rPr>
        <w:t>emerge,</w:t>
      </w:r>
      <w:r>
        <w:rPr>
          <w:color w:val="231F20"/>
          <w:spacing w:val="-12"/>
        </w:rPr>
        <w:t xml:space="preserve"> </w:t>
      </w:r>
      <w:r>
        <w:rPr>
          <w:color w:val="231F20"/>
        </w:rPr>
        <w:t>to</w:t>
      </w:r>
      <w:r>
        <w:rPr>
          <w:color w:val="231F20"/>
          <w:spacing w:val="-13"/>
        </w:rPr>
        <w:t xml:space="preserve"> </w:t>
      </w:r>
      <w:r>
        <w:rPr>
          <w:color w:val="231F20"/>
        </w:rPr>
        <w:t>address</w:t>
      </w:r>
      <w:r>
        <w:rPr>
          <w:color w:val="231F20"/>
          <w:spacing w:val="-12"/>
        </w:rPr>
        <w:t xml:space="preserve"> </w:t>
      </w:r>
      <w:r>
        <w:rPr>
          <w:color w:val="231F20"/>
        </w:rPr>
        <w:t>the</w:t>
      </w:r>
      <w:r>
        <w:rPr>
          <w:color w:val="231F20"/>
          <w:spacing w:val="-13"/>
        </w:rPr>
        <w:t xml:space="preserve"> </w:t>
      </w:r>
      <w:r>
        <w:rPr>
          <w:color w:val="231F20"/>
        </w:rPr>
        <w:t>various</w:t>
      </w:r>
      <w:r>
        <w:rPr>
          <w:color w:val="231F20"/>
          <w:spacing w:val="-13"/>
        </w:rPr>
        <w:t xml:space="preserve"> </w:t>
      </w:r>
      <w:r>
        <w:rPr>
          <w:color w:val="231F20"/>
        </w:rPr>
        <w:t>issues</w:t>
      </w:r>
      <w:r>
        <w:rPr>
          <w:color w:val="231F20"/>
          <w:spacing w:val="-12"/>
        </w:rPr>
        <w:t xml:space="preserve"> </w:t>
      </w:r>
      <w:r>
        <w:rPr>
          <w:color w:val="231F20"/>
        </w:rPr>
        <w:t>identified</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discussion</w:t>
      </w:r>
      <w:r>
        <w:rPr>
          <w:color w:val="231F20"/>
          <w:spacing w:val="-12"/>
        </w:rPr>
        <w:t xml:space="preserve"> </w:t>
      </w:r>
      <w:r>
        <w:rPr>
          <w:color w:val="231F20"/>
        </w:rPr>
        <w:t>paper.</w:t>
      </w:r>
      <w:r>
        <w:rPr>
          <w:color w:val="231F20"/>
          <w:spacing w:val="-13"/>
        </w:rPr>
        <w:t xml:space="preserve"> </w:t>
      </w:r>
      <w:r>
        <w:rPr>
          <w:color w:val="231F20"/>
        </w:rPr>
        <w:t>Such</w:t>
      </w:r>
      <w:r>
        <w:rPr>
          <w:color w:val="231F20"/>
          <w:spacing w:val="-12"/>
        </w:rPr>
        <w:t xml:space="preserve"> </w:t>
      </w:r>
      <w:r>
        <w:rPr>
          <w:color w:val="231F20"/>
        </w:rPr>
        <w:t>actions</w:t>
      </w:r>
      <w:r>
        <w:rPr>
          <w:color w:val="231F20"/>
          <w:spacing w:val="-13"/>
        </w:rPr>
        <w:t xml:space="preserve"> </w:t>
      </w:r>
      <w:r>
        <w:rPr>
          <w:color w:val="231F20"/>
        </w:rPr>
        <w:t>may</w:t>
      </w:r>
      <w:r>
        <w:rPr>
          <w:color w:val="231F20"/>
          <w:spacing w:val="-12"/>
        </w:rPr>
        <w:t xml:space="preserve"> </w:t>
      </w:r>
      <w:r>
        <w:rPr>
          <w:color w:val="231F20"/>
        </w:rPr>
        <w:t>be</w:t>
      </w:r>
      <w:r>
        <w:rPr>
          <w:color w:val="231F20"/>
          <w:spacing w:val="-13"/>
        </w:rPr>
        <w:t xml:space="preserve"> </w:t>
      </w:r>
      <w:r>
        <w:rPr>
          <w:color w:val="231F20"/>
        </w:rPr>
        <w:t>cast in terms of ‘minimum conditions’ for safe and effective competition.</w:t>
      </w:r>
    </w:p>
    <w:p w14:paraId="6C989EF4" w14:textId="77777777" w:rsidR="000226A9" w:rsidRDefault="00B6619B">
      <w:pPr>
        <w:pStyle w:val="ListParagraph"/>
        <w:numPr>
          <w:ilvl w:val="0"/>
          <w:numId w:val="28"/>
        </w:numPr>
        <w:tabs>
          <w:tab w:val="left" w:pos="664"/>
        </w:tabs>
        <w:spacing w:before="58" w:line="285" w:lineRule="auto"/>
        <w:ind w:right="392"/>
        <w:rPr>
          <w:sz w:val="18"/>
        </w:rPr>
      </w:pPr>
      <w:r>
        <w:rPr>
          <w:i/>
          <w:color w:val="231F20"/>
          <w:sz w:val="18"/>
        </w:rPr>
        <w:t>Adequate</w:t>
      </w:r>
      <w:r>
        <w:rPr>
          <w:i/>
          <w:color w:val="231F20"/>
          <w:spacing w:val="-2"/>
          <w:sz w:val="18"/>
        </w:rPr>
        <w:t xml:space="preserve"> </w:t>
      </w:r>
      <w:r>
        <w:rPr>
          <w:i/>
          <w:color w:val="231F20"/>
          <w:sz w:val="18"/>
        </w:rPr>
        <w:t>regulatory</w:t>
      </w:r>
      <w:r>
        <w:rPr>
          <w:i/>
          <w:color w:val="231F20"/>
          <w:spacing w:val="-2"/>
          <w:sz w:val="18"/>
        </w:rPr>
        <w:t xml:space="preserve"> </w:t>
      </w:r>
      <w:r>
        <w:rPr>
          <w:i/>
          <w:color w:val="231F20"/>
          <w:sz w:val="18"/>
        </w:rPr>
        <w:t xml:space="preserve">arrangements. </w:t>
      </w:r>
      <w:r>
        <w:rPr>
          <w:color w:val="231F20"/>
          <w:sz w:val="18"/>
        </w:rPr>
        <w:t>To ensure that competition did not compromise financial stability or market functioning, appropriate regulatory arrangements should be in place. In particular:</w:t>
      </w:r>
    </w:p>
    <w:p w14:paraId="6C989EF5" w14:textId="77777777" w:rsidR="000226A9" w:rsidRDefault="000226A9">
      <w:pPr>
        <w:spacing w:line="285" w:lineRule="auto"/>
        <w:jc w:val="both"/>
        <w:rPr>
          <w:sz w:val="18"/>
        </w:rPr>
        <w:sectPr w:rsidR="000226A9">
          <w:pgSz w:w="9980" w:h="14180"/>
          <w:pgMar w:top="1280" w:right="740" w:bottom="720" w:left="640" w:header="0" w:footer="522" w:gutter="0"/>
          <w:cols w:space="720"/>
        </w:sectPr>
      </w:pPr>
    </w:p>
    <w:p w14:paraId="6C989EF6" w14:textId="77777777" w:rsidR="000226A9" w:rsidRDefault="00B6619B">
      <w:pPr>
        <w:pStyle w:val="ListParagraph"/>
        <w:numPr>
          <w:ilvl w:val="1"/>
          <w:numId w:val="28"/>
        </w:numPr>
        <w:tabs>
          <w:tab w:val="left" w:pos="1064"/>
        </w:tabs>
        <w:spacing w:before="72" w:line="300" w:lineRule="auto"/>
        <w:ind w:right="275"/>
        <w:rPr>
          <w:i/>
          <w:sz w:val="18"/>
        </w:rPr>
      </w:pPr>
      <w:r>
        <w:rPr>
          <w:color w:val="231F20"/>
          <w:w w:val="95"/>
          <w:sz w:val="18"/>
        </w:rPr>
        <w:lastRenderedPageBreak/>
        <w:t xml:space="preserve">All facilities, irrespective of their scale or domicile, should be rigorously overseen against new Financial Stability Standards (FSSs) determined by the Bank and other requirements, including licence conditions, </w:t>
      </w:r>
      <w:r>
        <w:rPr>
          <w:color w:val="231F20"/>
          <w:sz w:val="18"/>
        </w:rPr>
        <w:t xml:space="preserve">under the </w:t>
      </w:r>
      <w:r>
        <w:rPr>
          <w:i/>
          <w:color w:val="231F20"/>
          <w:sz w:val="18"/>
        </w:rPr>
        <w:t>Corporations Act 2001.</w:t>
      </w:r>
    </w:p>
    <w:p w14:paraId="6C989EF7" w14:textId="77777777" w:rsidR="000226A9" w:rsidRDefault="00B6619B">
      <w:pPr>
        <w:pStyle w:val="ListParagraph"/>
        <w:numPr>
          <w:ilvl w:val="1"/>
          <w:numId w:val="28"/>
        </w:numPr>
        <w:tabs>
          <w:tab w:val="left" w:pos="1064"/>
        </w:tabs>
        <w:spacing w:before="82" w:line="300" w:lineRule="auto"/>
        <w:ind w:right="274"/>
        <w:rPr>
          <w:sz w:val="18"/>
        </w:rPr>
      </w:pPr>
      <w:r>
        <w:rPr>
          <w:color w:val="231F20"/>
          <w:sz w:val="18"/>
        </w:rPr>
        <w:t>The Counci</w:t>
      </w:r>
      <w:r>
        <w:rPr>
          <w:color w:val="231F20"/>
          <w:sz w:val="18"/>
        </w:rPr>
        <w:t xml:space="preserve">l’s framework for regulatory influence over cross-border clearing and settlement (CS) facilities should be applied. Recently, the Bank has released new FSSs and ASIC has updated its </w:t>
      </w:r>
      <w:r>
        <w:rPr>
          <w:i/>
          <w:color w:val="231F20"/>
          <w:spacing w:val="-2"/>
          <w:sz w:val="18"/>
        </w:rPr>
        <w:t>Regulatory</w:t>
      </w:r>
      <w:r>
        <w:rPr>
          <w:i/>
          <w:color w:val="231F20"/>
          <w:spacing w:val="-7"/>
          <w:sz w:val="18"/>
        </w:rPr>
        <w:t xml:space="preserve"> </w:t>
      </w:r>
      <w:r>
        <w:rPr>
          <w:i/>
          <w:color w:val="231F20"/>
          <w:spacing w:val="-2"/>
          <w:sz w:val="18"/>
        </w:rPr>
        <w:t>Guide</w:t>
      </w:r>
      <w:r>
        <w:rPr>
          <w:i/>
          <w:color w:val="231F20"/>
          <w:spacing w:val="-7"/>
          <w:sz w:val="18"/>
        </w:rPr>
        <w:t xml:space="preserve"> </w:t>
      </w:r>
      <w:r>
        <w:rPr>
          <w:i/>
          <w:color w:val="231F20"/>
          <w:spacing w:val="-2"/>
          <w:sz w:val="18"/>
        </w:rPr>
        <w:t>211</w:t>
      </w:r>
      <w:r>
        <w:rPr>
          <w:i/>
          <w:color w:val="231F20"/>
          <w:spacing w:val="-7"/>
          <w:sz w:val="18"/>
        </w:rPr>
        <w:t xml:space="preserve"> </w:t>
      </w:r>
      <w:r>
        <w:rPr>
          <w:i/>
          <w:color w:val="231F20"/>
          <w:spacing w:val="-2"/>
          <w:sz w:val="18"/>
        </w:rPr>
        <w:t>Clearing</w:t>
      </w:r>
      <w:r>
        <w:rPr>
          <w:i/>
          <w:color w:val="231F20"/>
          <w:spacing w:val="-7"/>
          <w:sz w:val="18"/>
        </w:rPr>
        <w:t xml:space="preserve"> </w:t>
      </w:r>
      <w:r>
        <w:rPr>
          <w:i/>
          <w:color w:val="231F20"/>
          <w:spacing w:val="-2"/>
          <w:sz w:val="18"/>
        </w:rPr>
        <w:t>and</w:t>
      </w:r>
      <w:r>
        <w:rPr>
          <w:i/>
          <w:color w:val="231F20"/>
          <w:spacing w:val="-7"/>
          <w:sz w:val="18"/>
        </w:rPr>
        <w:t xml:space="preserve"> </w:t>
      </w:r>
      <w:r>
        <w:rPr>
          <w:i/>
          <w:color w:val="231F20"/>
          <w:spacing w:val="-2"/>
          <w:sz w:val="18"/>
        </w:rPr>
        <w:t>settlement</w:t>
      </w:r>
      <w:r>
        <w:rPr>
          <w:i/>
          <w:color w:val="231F20"/>
          <w:spacing w:val="-7"/>
          <w:sz w:val="18"/>
        </w:rPr>
        <w:t xml:space="preserve"> </w:t>
      </w:r>
      <w:r>
        <w:rPr>
          <w:i/>
          <w:color w:val="231F20"/>
          <w:spacing w:val="-2"/>
          <w:sz w:val="18"/>
        </w:rPr>
        <w:t>facilities:</w:t>
      </w:r>
      <w:r>
        <w:rPr>
          <w:i/>
          <w:color w:val="231F20"/>
          <w:spacing w:val="-7"/>
          <w:sz w:val="18"/>
        </w:rPr>
        <w:t xml:space="preserve"> </w:t>
      </w:r>
      <w:r>
        <w:rPr>
          <w:i/>
          <w:color w:val="231F20"/>
          <w:spacing w:val="-2"/>
          <w:sz w:val="18"/>
        </w:rPr>
        <w:t>Australian</w:t>
      </w:r>
      <w:r>
        <w:rPr>
          <w:i/>
          <w:color w:val="231F20"/>
          <w:spacing w:val="-7"/>
          <w:sz w:val="18"/>
        </w:rPr>
        <w:t xml:space="preserve"> </w:t>
      </w:r>
      <w:r>
        <w:rPr>
          <w:i/>
          <w:color w:val="231F20"/>
          <w:spacing w:val="-2"/>
          <w:sz w:val="18"/>
        </w:rPr>
        <w:t>and</w:t>
      </w:r>
      <w:r>
        <w:rPr>
          <w:i/>
          <w:color w:val="231F20"/>
          <w:spacing w:val="-7"/>
          <w:sz w:val="18"/>
        </w:rPr>
        <w:t xml:space="preserve"> </w:t>
      </w:r>
      <w:r>
        <w:rPr>
          <w:i/>
          <w:color w:val="231F20"/>
          <w:spacing w:val="-2"/>
          <w:sz w:val="18"/>
        </w:rPr>
        <w:t>ov</w:t>
      </w:r>
      <w:r>
        <w:rPr>
          <w:i/>
          <w:color w:val="231F20"/>
          <w:spacing w:val="-2"/>
          <w:sz w:val="18"/>
        </w:rPr>
        <w:t>erseas</w:t>
      </w:r>
      <w:r>
        <w:rPr>
          <w:i/>
          <w:color w:val="231F20"/>
          <w:spacing w:val="-7"/>
          <w:sz w:val="18"/>
        </w:rPr>
        <w:t xml:space="preserve"> </w:t>
      </w:r>
      <w:r>
        <w:rPr>
          <w:i/>
          <w:color w:val="231F20"/>
          <w:spacing w:val="-2"/>
          <w:sz w:val="18"/>
        </w:rPr>
        <w:t>operators.</w:t>
      </w:r>
      <w:r>
        <w:rPr>
          <w:i/>
          <w:color w:val="231F20"/>
          <w:spacing w:val="-7"/>
          <w:sz w:val="18"/>
        </w:rPr>
        <w:t xml:space="preserve"> </w:t>
      </w:r>
      <w:r>
        <w:rPr>
          <w:color w:val="231F20"/>
          <w:spacing w:val="-2"/>
          <w:sz w:val="18"/>
        </w:rPr>
        <w:t xml:space="preserve">These reflect new international standards developed by the Committee on Payment and Settlement Systems (CPSS) and </w:t>
      </w:r>
      <w:r>
        <w:rPr>
          <w:color w:val="231F20"/>
          <w:w w:val="95"/>
          <w:sz w:val="18"/>
        </w:rPr>
        <w:t>the International Organization of Securities Commissions (IOSCO), as well as the Council’s framework for cross-border regula</w:t>
      </w:r>
      <w:r>
        <w:rPr>
          <w:color w:val="231F20"/>
          <w:w w:val="95"/>
          <w:sz w:val="18"/>
        </w:rPr>
        <w:t>tory influence. In accordance with this framework, if competition emerged from an</w:t>
      </w:r>
      <w:r>
        <w:rPr>
          <w:color w:val="231F20"/>
          <w:spacing w:val="-1"/>
          <w:w w:val="95"/>
          <w:sz w:val="18"/>
        </w:rPr>
        <w:t xml:space="preserve"> </w:t>
      </w:r>
      <w:r>
        <w:rPr>
          <w:color w:val="231F20"/>
          <w:w w:val="95"/>
          <w:sz w:val="18"/>
        </w:rPr>
        <w:t>overseas-based</w:t>
      </w:r>
      <w:r>
        <w:rPr>
          <w:color w:val="231F20"/>
          <w:spacing w:val="-1"/>
          <w:w w:val="95"/>
          <w:sz w:val="18"/>
        </w:rPr>
        <w:t xml:space="preserve"> </w:t>
      </w:r>
      <w:r>
        <w:rPr>
          <w:color w:val="231F20"/>
          <w:w w:val="95"/>
          <w:sz w:val="18"/>
        </w:rPr>
        <w:t>CCP</w:t>
      </w:r>
      <w:r>
        <w:rPr>
          <w:color w:val="231F20"/>
          <w:spacing w:val="-1"/>
          <w:w w:val="95"/>
          <w:sz w:val="18"/>
        </w:rPr>
        <w:t xml:space="preserve"> </w:t>
      </w:r>
      <w:r>
        <w:rPr>
          <w:color w:val="231F20"/>
          <w:w w:val="95"/>
          <w:sz w:val="18"/>
        </w:rPr>
        <w:t>and</w:t>
      </w:r>
      <w:r>
        <w:rPr>
          <w:color w:val="231F20"/>
          <w:spacing w:val="-1"/>
          <w:w w:val="95"/>
          <w:sz w:val="18"/>
        </w:rPr>
        <w:t xml:space="preserve"> </w:t>
      </w:r>
      <w:r>
        <w:rPr>
          <w:color w:val="231F20"/>
          <w:w w:val="95"/>
          <w:sz w:val="18"/>
        </w:rPr>
        <w:t>its</w:t>
      </w:r>
      <w:r>
        <w:rPr>
          <w:color w:val="231F20"/>
          <w:spacing w:val="-1"/>
          <w:w w:val="95"/>
          <w:sz w:val="18"/>
        </w:rPr>
        <w:t xml:space="preserve"> </w:t>
      </w:r>
      <w:r>
        <w:rPr>
          <w:color w:val="231F20"/>
          <w:w w:val="95"/>
          <w:sz w:val="18"/>
        </w:rPr>
        <w:t>market</w:t>
      </w:r>
      <w:r>
        <w:rPr>
          <w:color w:val="231F20"/>
          <w:spacing w:val="-1"/>
          <w:w w:val="95"/>
          <w:sz w:val="18"/>
        </w:rPr>
        <w:t xml:space="preserve"> </w:t>
      </w:r>
      <w:r>
        <w:rPr>
          <w:color w:val="231F20"/>
          <w:w w:val="95"/>
          <w:sz w:val="18"/>
        </w:rPr>
        <w:t>share</w:t>
      </w:r>
      <w:r>
        <w:rPr>
          <w:color w:val="231F20"/>
          <w:spacing w:val="-1"/>
          <w:w w:val="95"/>
          <w:sz w:val="18"/>
        </w:rPr>
        <w:t xml:space="preserve"> </w:t>
      </w:r>
      <w:r>
        <w:rPr>
          <w:color w:val="231F20"/>
          <w:w w:val="95"/>
          <w:sz w:val="18"/>
        </w:rPr>
        <w:t>reached</w:t>
      </w:r>
      <w:r>
        <w:rPr>
          <w:color w:val="231F20"/>
          <w:spacing w:val="-1"/>
          <w:w w:val="95"/>
          <w:sz w:val="18"/>
        </w:rPr>
        <w:t xml:space="preserve"> </w:t>
      </w:r>
      <w:r>
        <w:rPr>
          <w:color w:val="231F20"/>
          <w:w w:val="95"/>
          <w:sz w:val="18"/>
        </w:rPr>
        <w:t>a</w:t>
      </w:r>
      <w:r>
        <w:rPr>
          <w:color w:val="231F20"/>
          <w:spacing w:val="-1"/>
          <w:w w:val="95"/>
          <w:sz w:val="18"/>
        </w:rPr>
        <w:t xml:space="preserve"> </w:t>
      </w:r>
      <w:r>
        <w:rPr>
          <w:color w:val="231F20"/>
          <w:w w:val="95"/>
          <w:sz w:val="18"/>
        </w:rPr>
        <w:t>specified</w:t>
      </w:r>
      <w:r>
        <w:rPr>
          <w:color w:val="231F20"/>
          <w:spacing w:val="-1"/>
          <w:w w:val="95"/>
          <w:sz w:val="18"/>
        </w:rPr>
        <w:t xml:space="preserve"> </w:t>
      </w:r>
      <w:r>
        <w:rPr>
          <w:color w:val="231F20"/>
          <w:w w:val="95"/>
          <w:sz w:val="18"/>
        </w:rPr>
        <w:t>threshold,</w:t>
      </w:r>
      <w:r>
        <w:rPr>
          <w:color w:val="231F20"/>
          <w:spacing w:val="-1"/>
          <w:w w:val="95"/>
          <w:sz w:val="18"/>
        </w:rPr>
        <w:t xml:space="preserve"> </w:t>
      </w:r>
      <w:r>
        <w:rPr>
          <w:color w:val="231F20"/>
          <w:w w:val="95"/>
          <w:sz w:val="18"/>
        </w:rPr>
        <w:t>the</w:t>
      </w:r>
      <w:r>
        <w:rPr>
          <w:color w:val="231F20"/>
          <w:spacing w:val="-1"/>
          <w:w w:val="95"/>
          <w:sz w:val="18"/>
        </w:rPr>
        <w:t xml:space="preserve"> </w:t>
      </w:r>
      <w:r>
        <w:rPr>
          <w:color w:val="231F20"/>
          <w:w w:val="95"/>
          <w:sz w:val="18"/>
        </w:rPr>
        <w:t>CCP</w:t>
      </w:r>
      <w:r>
        <w:rPr>
          <w:color w:val="231F20"/>
          <w:spacing w:val="-1"/>
          <w:w w:val="95"/>
          <w:sz w:val="18"/>
        </w:rPr>
        <w:t xml:space="preserve"> </w:t>
      </w:r>
      <w:r>
        <w:rPr>
          <w:color w:val="231F20"/>
          <w:w w:val="95"/>
          <w:sz w:val="18"/>
        </w:rPr>
        <w:t>would</w:t>
      </w:r>
      <w:r>
        <w:rPr>
          <w:color w:val="231F20"/>
          <w:spacing w:val="-1"/>
          <w:w w:val="95"/>
          <w:sz w:val="18"/>
        </w:rPr>
        <w:t xml:space="preserve"> </w:t>
      </w:r>
      <w:r>
        <w:rPr>
          <w:color w:val="231F20"/>
          <w:w w:val="95"/>
          <w:sz w:val="18"/>
        </w:rPr>
        <w:t>be</w:t>
      </w:r>
      <w:r>
        <w:rPr>
          <w:color w:val="231F20"/>
          <w:spacing w:val="-1"/>
          <w:w w:val="95"/>
          <w:sz w:val="18"/>
        </w:rPr>
        <w:t xml:space="preserve"> </w:t>
      </w:r>
      <w:r>
        <w:rPr>
          <w:color w:val="231F20"/>
          <w:w w:val="95"/>
          <w:sz w:val="18"/>
        </w:rPr>
        <w:t xml:space="preserve">expected </w:t>
      </w:r>
      <w:r>
        <w:rPr>
          <w:color w:val="231F20"/>
          <w:sz w:val="18"/>
        </w:rPr>
        <w:t>to establish a domestic legal and operational presence. Given the central rol</w:t>
      </w:r>
      <w:r>
        <w:rPr>
          <w:color w:val="231F20"/>
          <w:sz w:val="18"/>
        </w:rPr>
        <w:t xml:space="preserve">e played by the cash </w:t>
      </w:r>
      <w:r>
        <w:rPr>
          <w:color w:val="231F20"/>
          <w:w w:val="95"/>
          <w:sz w:val="18"/>
        </w:rPr>
        <w:t xml:space="preserve">equity market in the Australian financial system and a competing CCP’s potential connections to other </w:t>
      </w:r>
      <w:r>
        <w:rPr>
          <w:color w:val="231F20"/>
          <w:spacing w:val="-2"/>
          <w:sz w:val="18"/>
        </w:rPr>
        <w:t>components</w:t>
      </w:r>
      <w:r>
        <w:rPr>
          <w:color w:val="231F20"/>
          <w:spacing w:val="-4"/>
          <w:sz w:val="18"/>
        </w:rPr>
        <w:t xml:space="preserve"> </w:t>
      </w:r>
      <w:r>
        <w:rPr>
          <w:color w:val="231F20"/>
          <w:spacing w:val="-2"/>
          <w:sz w:val="18"/>
        </w:rPr>
        <w:t>of</w:t>
      </w:r>
      <w:r>
        <w:rPr>
          <w:color w:val="231F20"/>
          <w:spacing w:val="-4"/>
          <w:sz w:val="18"/>
        </w:rPr>
        <w:t xml:space="preserve"> </w:t>
      </w:r>
      <w:r>
        <w:rPr>
          <w:color w:val="231F20"/>
          <w:spacing w:val="-2"/>
          <w:sz w:val="18"/>
        </w:rPr>
        <w:t>the</w:t>
      </w:r>
      <w:r>
        <w:rPr>
          <w:color w:val="231F20"/>
          <w:spacing w:val="-4"/>
          <w:sz w:val="18"/>
        </w:rPr>
        <w:t xml:space="preserve"> </w:t>
      </w:r>
      <w:r>
        <w:rPr>
          <w:color w:val="231F20"/>
          <w:spacing w:val="-2"/>
          <w:sz w:val="18"/>
        </w:rPr>
        <w:t>domestic</w:t>
      </w:r>
      <w:r>
        <w:rPr>
          <w:color w:val="231F20"/>
          <w:spacing w:val="-4"/>
          <w:sz w:val="18"/>
        </w:rPr>
        <w:t xml:space="preserve"> </w:t>
      </w:r>
      <w:r>
        <w:rPr>
          <w:color w:val="231F20"/>
          <w:spacing w:val="-2"/>
          <w:sz w:val="18"/>
        </w:rPr>
        <w:t>financial</w:t>
      </w:r>
      <w:r>
        <w:rPr>
          <w:color w:val="231F20"/>
          <w:spacing w:val="-4"/>
          <w:sz w:val="18"/>
        </w:rPr>
        <w:t xml:space="preserve"> </w:t>
      </w:r>
      <w:r>
        <w:rPr>
          <w:color w:val="231F20"/>
          <w:spacing w:val="-2"/>
          <w:sz w:val="18"/>
        </w:rPr>
        <w:t>market</w:t>
      </w:r>
      <w:r>
        <w:rPr>
          <w:color w:val="231F20"/>
          <w:spacing w:val="-4"/>
          <w:sz w:val="18"/>
        </w:rPr>
        <w:t xml:space="preserve"> </w:t>
      </w:r>
      <w:r>
        <w:rPr>
          <w:color w:val="231F20"/>
          <w:spacing w:val="-2"/>
          <w:sz w:val="18"/>
        </w:rPr>
        <w:t>infrastructure,</w:t>
      </w:r>
      <w:r>
        <w:rPr>
          <w:color w:val="231F20"/>
          <w:spacing w:val="-4"/>
          <w:sz w:val="18"/>
        </w:rPr>
        <w:t xml:space="preserve"> </w:t>
      </w:r>
      <w:r>
        <w:rPr>
          <w:color w:val="231F20"/>
          <w:spacing w:val="-2"/>
          <w:sz w:val="18"/>
        </w:rPr>
        <w:t>this</w:t>
      </w:r>
      <w:r>
        <w:rPr>
          <w:color w:val="231F20"/>
          <w:spacing w:val="-4"/>
          <w:sz w:val="18"/>
        </w:rPr>
        <w:t xml:space="preserve"> </w:t>
      </w:r>
      <w:r>
        <w:rPr>
          <w:color w:val="231F20"/>
          <w:spacing w:val="-2"/>
          <w:sz w:val="18"/>
        </w:rPr>
        <w:t>threshold</w:t>
      </w:r>
      <w:r>
        <w:rPr>
          <w:color w:val="231F20"/>
          <w:spacing w:val="-4"/>
          <w:sz w:val="18"/>
        </w:rPr>
        <w:t xml:space="preserve"> </w:t>
      </w:r>
      <w:r>
        <w:rPr>
          <w:color w:val="231F20"/>
          <w:spacing w:val="-2"/>
          <w:sz w:val="18"/>
        </w:rPr>
        <w:t>would</w:t>
      </w:r>
      <w:r>
        <w:rPr>
          <w:color w:val="231F20"/>
          <w:spacing w:val="-4"/>
          <w:sz w:val="18"/>
        </w:rPr>
        <w:t xml:space="preserve"> </w:t>
      </w:r>
      <w:r>
        <w:rPr>
          <w:color w:val="231F20"/>
          <w:spacing w:val="-2"/>
          <w:sz w:val="18"/>
        </w:rPr>
        <w:t>be</w:t>
      </w:r>
      <w:r>
        <w:rPr>
          <w:color w:val="231F20"/>
          <w:spacing w:val="-4"/>
          <w:sz w:val="18"/>
        </w:rPr>
        <w:t xml:space="preserve"> </w:t>
      </w:r>
      <w:r>
        <w:rPr>
          <w:color w:val="231F20"/>
          <w:spacing w:val="-2"/>
          <w:sz w:val="18"/>
        </w:rPr>
        <w:t>set</w:t>
      </w:r>
      <w:r>
        <w:rPr>
          <w:color w:val="231F20"/>
          <w:spacing w:val="-4"/>
          <w:sz w:val="18"/>
        </w:rPr>
        <w:t xml:space="preserve"> </w:t>
      </w:r>
      <w:r>
        <w:rPr>
          <w:color w:val="231F20"/>
          <w:spacing w:val="-2"/>
          <w:sz w:val="18"/>
        </w:rPr>
        <w:t>at</w:t>
      </w:r>
      <w:r>
        <w:rPr>
          <w:color w:val="231F20"/>
          <w:spacing w:val="-4"/>
          <w:sz w:val="18"/>
        </w:rPr>
        <w:t xml:space="preserve"> </w:t>
      </w:r>
      <w:r>
        <w:rPr>
          <w:color w:val="231F20"/>
          <w:spacing w:val="-2"/>
          <w:sz w:val="18"/>
        </w:rPr>
        <w:t>a</w:t>
      </w:r>
      <w:r>
        <w:rPr>
          <w:color w:val="231F20"/>
          <w:spacing w:val="-4"/>
          <w:sz w:val="18"/>
        </w:rPr>
        <w:t xml:space="preserve"> </w:t>
      </w:r>
      <w:r>
        <w:rPr>
          <w:color w:val="231F20"/>
          <w:spacing w:val="-2"/>
          <w:sz w:val="18"/>
        </w:rPr>
        <w:t xml:space="preserve">relatively </w:t>
      </w:r>
      <w:r>
        <w:rPr>
          <w:color w:val="231F20"/>
          <w:sz w:val="18"/>
        </w:rPr>
        <w:t>low</w:t>
      </w:r>
      <w:r>
        <w:rPr>
          <w:color w:val="231F20"/>
          <w:spacing w:val="-13"/>
          <w:sz w:val="18"/>
        </w:rPr>
        <w:t xml:space="preserve"> </w:t>
      </w:r>
      <w:r>
        <w:rPr>
          <w:color w:val="231F20"/>
          <w:sz w:val="18"/>
        </w:rPr>
        <w:t>level.</w:t>
      </w:r>
    </w:p>
    <w:p w14:paraId="6C989EF8" w14:textId="77777777" w:rsidR="000226A9" w:rsidRDefault="00B6619B">
      <w:pPr>
        <w:pStyle w:val="ListParagraph"/>
        <w:numPr>
          <w:ilvl w:val="1"/>
          <w:numId w:val="28"/>
        </w:numPr>
        <w:tabs>
          <w:tab w:val="left" w:pos="1064"/>
        </w:tabs>
        <w:spacing w:before="74" w:line="300" w:lineRule="auto"/>
        <w:ind w:right="275"/>
        <w:rPr>
          <w:sz w:val="18"/>
        </w:rPr>
      </w:pPr>
      <w:r>
        <w:rPr>
          <w:i/>
          <w:color w:val="231F20"/>
          <w:sz w:val="18"/>
        </w:rPr>
        <w:t>Ex</w:t>
      </w:r>
      <w:r>
        <w:rPr>
          <w:i/>
          <w:color w:val="231F20"/>
          <w:spacing w:val="-9"/>
          <w:sz w:val="18"/>
        </w:rPr>
        <w:t xml:space="preserve"> </w:t>
      </w:r>
      <w:r>
        <w:rPr>
          <w:i/>
          <w:color w:val="231F20"/>
          <w:sz w:val="18"/>
        </w:rPr>
        <w:t>ante</w:t>
      </w:r>
      <w:r>
        <w:rPr>
          <w:i/>
          <w:color w:val="231F20"/>
          <w:spacing w:val="-1"/>
          <w:sz w:val="18"/>
        </w:rPr>
        <w:t xml:space="preserve"> </w:t>
      </w:r>
      <w:r>
        <w:rPr>
          <w:color w:val="231F20"/>
          <w:sz w:val="18"/>
        </w:rPr>
        <w:t>wind-down</w:t>
      </w:r>
      <w:r>
        <w:rPr>
          <w:color w:val="231F20"/>
          <w:spacing w:val="-1"/>
          <w:sz w:val="18"/>
        </w:rPr>
        <w:t xml:space="preserve"> </w:t>
      </w:r>
      <w:r>
        <w:rPr>
          <w:color w:val="231F20"/>
          <w:sz w:val="18"/>
        </w:rPr>
        <w:t>plans</w:t>
      </w:r>
      <w:r>
        <w:rPr>
          <w:color w:val="231F20"/>
          <w:spacing w:val="-1"/>
          <w:sz w:val="18"/>
        </w:rPr>
        <w:t xml:space="preserve"> </w:t>
      </w:r>
      <w:r>
        <w:rPr>
          <w:color w:val="231F20"/>
          <w:sz w:val="18"/>
        </w:rPr>
        <w:t>should</w:t>
      </w:r>
      <w:r>
        <w:rPr>
          <w:color w:val="231F20"/>
          <w:spacing w:val="-1"/>
          <w:sz w:val="18"/>
        </w:rPr>
        <w:t xml:space="preserve"> </w:t>
      </w:r>
      <w:r>
        <w:rPr>
          <w:color w:val="231F20"/>
          <w:sz w:val="18"/>
        </w:rPr>
        <w:t>be</w:t>
      </w:r>
      <w:r>
        <w:rPr>
          <w:color w:val="231F20"/>
          <w:spacing w:val="-1"/>
          <w:sz w:val="18"/>
        </w:rPr>
        <w:t xml:space="preserve"> </w:t>
      </w:r>
      <w:r>
        <w:rPr>
          <w:color w:val="231F20"/>
          <w:sz w:val="18"/>
        </w:rPr>
        <w:t>established.</w:t>
      </w:r>
      <w:r>
        <w:rPr>
          <w:color w:val="231F20"/>
          <w:spacing w:val="-1"/>
          <w:sz w:val="18"/>
        </w:rPr>
        <w:t xml:space="preserve"> </w:t>
      </w:r>
      <w:r>
        <w:rPr>
          <w:color w:val="231F20"/>
          <w:sz w:val="18"/>
        </w:rPr>
        <w:t>These</w:t>
      </w:r>
      <w:r>
        <w:rPr>
          <w:color w:val="231F20"/>
          <w:spacing w:val="-1"/>
          <w:sz w:val="18"/>
        </w:rPr>
        <w:t xml:space="preserve"> </w:t>
      </w:r>
      <w:r>
        <w:rPr>
          <w:color w:val="231F20"/>
          <w:sz w:val="18"/>
        </w:rPr>
        <w:t>plans</w:t>
      </w:r>
      <w:r>
        <w:rPr>
          <w:color w:val="231F20"/>
          <w:spacing w:val="-1"/>
          <w:sz w:val="18"/>
        </w:rPr>
        <w:t xml:space="preserve"> </w:t>
      </w:r>
      <w:r>
        <w:rPr>
          <w:color w:val="231F20"/>
          <w:sz w:val="18"/>
        </w:rPr>
        <w:t>should</w:t>
      </w:r>
      <w:r>
        <w:rPr>
          <w:color w:val="231F20"/>
          <w:spacing w:val="-1"/>
          <w:sz w:val="18"/>
        </w:rPr>
        <w:t xml:space="preserve"> </w:t>
      </w:r>
      <w:r>
        <w:rPr>
          <w:color w:val="231F20"/>
          <w:sz w:val="18"/>
        </w:rPr>
        <w:t>be</w:t>
      </w:r>
      <w:r>
        <w:rPr>
          <w:color w:val="231F20"/>
          <w:spacing w:val="-1"/>
          <w:sz w:val="18"/>
        </w:rPr>
        <w:t xml:space="preserve"> </w:t>
      </w:r>
      <w:r>
        <w:rPr>
          <w:color w:val="231F20"/>
          <w:sz w:val="18"/>
        </w:rPr>
        <w:t>supported</w:t>
      </w:r>
      <w:r>
        <w:rPr>
          <w:color w:val="231F20"/>
          <w:spacing w:val="-1"/>
          <w:sz w:val="18"/>
        </w:rPr>
        <w:t xml:space="preserve"> </w:t>
      </w:r>
      <w:r>
        <w:rPr>
          <w:color w:val="231F20"/>
          <w:sz w:val="18"/>
        </w:rPr>
        <w:t>by</w:t>
      </w:r>
      <w:r>
        <w:rPr>
          <w:color w:val="231F20"/>
          <w:spacing w:val="-1"/>
          <w:sz w:val="18"/>
        </w:rPr>
        <w:t xml:space="preserve"> </w:t>
      </w:r>
      <w:r>
        <w:rPr>
          <w:color w:val="231F20"/>
          <w:sz w:val="18"/>
        </w:rPr>
        <w:t>a</w:t>
      </w:r>
      <w:r>
        <w:rPr>
          <w:color w:val="231F20"/>
          <w:spacing w:val="-1"/>
          <w:sz w:val="18"/>
        </w:rPr>
        <w:t xml:space="preserve"> </w:t>
      </w:r>
      <w:r>
        <w:rPr>
          <w:color w:val="231F20"/>
          <w:sz w:val="18"/>
        </w:rPr>
        <w:t xml:space="preserve">commitment </w:t>
      </w:r>
      <w:r>
        <w:rPr>
          <w:color w:val="231F20"/>
          <w:spacing w:val="-2"/>
          <w:sz w:val="18"/>
        </w:rPr>
        <w:t>to</w:t>
      </w:r>
      <w:r>
        <w:rPr>
          <w:color w:val="231F20"/>
          <w:spacing w:val="-7"/>
          <w:sz w:val="18"/>
        </w:rPr>
        <w:t xml:space="preserve"> </w:t>
      </w:r>
      <w:r>
        <w:rPr>
          <w:color w:val="231F20"/>
          <w:spacing w:val="-2"/>
          <w:sz w:val="18"/>
        </w:rPr>
        <w:t>a</w:t>
      </w:r>
      <w:r>
        <w:rPr>
          <w:color w:val="231F20"/>
          <w:spacing w:val="-7"/>
          <w:sz w:val="18"/>
        </w:rPr>
        <w:t xml:space="preserve"> </w:t>
      </w:r>
      <w:r>
        <w:rPr>
          <w:color w:val="231F20"/>
          <w:spacing w:val="-2"/>
          <w:sz w:val="18"/>
        </w:rPr>
        <w:t>notice</w:t>
      </w:r>
      <w:r>
        <w:rPr>
          <w:color w:val="231F20"/>
          <w:spacing w:val="-7"/>
          <w:sz w:val="18"/>
        </w:rPr>
        <w:t xml:space="preserve"> </w:t>
      </w:r>
      <w:r>
        <w:rPr>
          <w:color w:val="231F20"/>
          <w:spacing w:val="-2"/>
          <w:sz w:val="18"/>
        </w:rPr>
        <w:t>period</w:t>
      </w:r>
      <w:r>
        <w:rPr>
          <w:color w:val="231F20"/>
          <w:spacing w:val="-7"/>
          <w:sz w:val="18"/>
        </w:rPr>
        <w:t xml:space="preserve"> </w:t>
      </w:r>
      <w:r>
        <w:rPr>
          <w:color w:val="231F20"/>
          <w:spacing w:val="-2"/>
          <w:sz w:val="18"/>
        </w:rPr>
        <w:t>of</w:t>
      </w:r>
      <w:r>
        <w:rPr>
          <w:color w:val="231F20"/>
          <w:spacing w:val="-7"/>
          <w:sz w:val="18"/>
        </w:rPr>
        <w:t xml:space="preserve"> </w:t>
      </w:r>
      <w:r>
        <w:rPr>
          <w:color w:val="231F20"/>
          <w:spacing w:val="-2"/>
          <w:sz w:val="18"/>
        </w:rPr>
        <w:t>no</w:t>
      </w:r>
      <w:r>
        <w:rPr>
          <w:color w:val="231F20"/>
          <w:spacing w:val="-7"/>
          <w:sz w:val="18"/>
        </w:rPr>
        <w:t xml:space="preserve"> </w:t>
      </w:r>
      <w:r>
        <w:rPr>
          <w:color w:val="231F20"/>
          <w:spacing w:val="-2"/>
          <w:sz w:val="18"/>
        </w:rPr>
        <w:t>less</w:t>
      </w:r>
      <w:r>
        <w:rPr>
          <w:color w:val="231F20"/>
          <w:spacing w:val="-7"/>
          <w:sz w:val="18"/>
        </w:rPr>
        <w:t xml:space="preserve"> </w:t>
      </w:r>
      <w:r>
        <w:rPr>
          <w:color w:val="231F20"/>
          <w:spacing w:val="-2"/>
          <w:sz w:val="18"/>
        </w:rPr>
        <w:t>than</w:t>
      </w:r>
      <w:r>
        <w:rPr>
          <w:color w:val="231F20"/>
          <w:spacing w:val="-7"/>
          <w:sz w:val="18"/>
        </w:rPr>
        <w:t xml:space="preserve"> </w:t>
      </w:r>
      <w:r>
        <w:rPr>
          <w:color w:val="231F20"/>
          <w:spacing w:val="-2"/>
          <w:sz w:val="18"/>
        </w:rPr>
        <w:t>one</w:t>
      </w:r>
      <w:r>
        <w:rPr>
          <w:color w:val="231F20"/>
          <w:spacing w:val="-7"/>
          <w:sz w:val="18"/>
        </w:rPr>
        <w:t xml:space="preserve"> </w:t>
      </w:r>
      <w:r>
        <w:rPr>
          <w:color w:val="231F20"/>
          <w:spacing w:val="-2"/>
          <w:sz w:val="18"/>
        </w:rPr>
        <w:t>year</w:t>
      </w:r>
      <w:r>
        <w:rPr>
          <w:color w:val="231F20"/>
          <w:spacing w:val="-7"/>
          <w:sz w:val="18"/>
        </w:rPr>
        <w:t xml:space="preserve"> </w:t>
      </w:r>
      <w:r>
        <w:rPr>
          <w:color w:val="231F20"/>
          <w:spacing w:val="-2"/>
          <w:sz w:val="18"/>
        </w:rPr>
        <w:t>prior</w:t>
      </w:r>
      <w:r>
        <w:rPr>
          <w:color w:val="231F20"/>
          <w:spacing w:val="-7"/>
          <w:sz w:val="18"/>
        </w:rPr>
        <w:t xml:space="preserve"> </w:t>
      </w:r>
      <w:r>
        <w:rPr>
          <w:color w:val="231F20"/>
          <w:spacing w:val="-2"/>
          <w:sz w:val="18"/>
        </w:rPr>
        <w:t>to</w:t>
      </w:r>
      <w:r>
        <w:rPr>
          <w:color w:val="231F20"/>
          <w:spacing w:val="-7"/>
          <w:sz w:val="18"/>
        </w:rPr>
        <w:t xml:space="preserve"> </w:t>
      </w:r>
      <w:r>
        <w:rPr>
          <w:color w:val="231F20"/>
          <w:spacing w:val="-2"/>
          <w:sz w:val="18"/>
        </w:rPr>
        <w:t>any</w:t>
      </w:r>
      <w:r>
        <w:rPr>
          <w:color w:val="231F20"/>
          <w:spacing w:val="-7"/>
          <w:sz w:val="18"/>
        </w:rPr>
        <w:t xml:space="preserve"> </w:t>
      </w:r>
      <w:r>
        <w:rPr>
          <w:color w:val="231F20"/>
          <w:spacing w:val="-2"/>
          <w:sz w:val="18"/>
        </w:rPr>
        <w:t>commercially</w:t>
      </w:r>
      <w:r>
        <w:rPr>
          <w:color w:val="231F20"/>
          <w:spacing w:val="-7"/>
          <w:sz w:val="18"/>
        </w:rPr>
        <w:t xml:space="preserve"> </w:t>
      </w:r>
      <w:r>
        <w:rPr>
          <w:color w:val="231F20"/>
          <w:spacing w:val="-2"/>
          <w:sz w:val="18"/>
        </w:rPr>
        <w:t>driven</w:t>
      </w:r>
      <w:r>
        <w:rPr>
          <w:color w:val="231F20"/>
          <w:spacing w:val="-7"/>
          <w:sz w:val="18"/>
        </w:rPr>
        <w:t xml:space="preserve"> </w:t>
      </w:r>
      <w:r>
        <w:rPr>
          <w:color w:val="231F20"/>
          <w:spacing w:val="-2"/>
          <w:sz w:val="18"/>
        </w:rPr>
        <w:t>exit,</w:t>
      </w:r>
      <w:r>
        <w:rPr>
          <w:color w:val="231F20"/>
          <w:spacing w:val="-7"/>
          <w:sz w:val="18"/>
        </w:rPr>
        <w:t xml:space="preserve"> </w:t>
      </w:r>
      <w:r>
        <w:rPr>
          <w:color w:val="231F20"/>
          <w:spacing w:val="-2"/>
          <w:sz w:val="18"/>
        </w:rPr>
        <w:t>and</w:t>
      </w:r>
      <w:r>
        <w:rPr>
          <w:color w:val="231F20"/>
          <w:spacing w:val="-7"/>
          <w:sz w:val="18"/>
        </w:rPr>
        <w:t xml:space="preserve"> </w:t>
      </w:r>
      <w:r>
        <w:rPr>
          <w:color w:val="231F20"/>
          <w:spacing w:val="-2"/>
          <w:sz w:val="18"/>
        </w:rPr>
        <w:t>additional</w:t>
      </w:r>
      <w:r>
        <w:rPr>
          <w:color w:val="231F20"/>
          <w:spacing w:val="-7"/>
          <w:sz w:val="18"/>
        </w:rPr>
        <w:t xml:space="preserve"> </w:t>
      </w:r>
      <w:r>
        <w:rPr>
          <w:color w:val="231F20"/>
          <w:spacing w:val="-2"/>
          <w:sz w:val="18"/>
        </w:rPr>
        <w:t xml:space="preserve">capital </w:t>
      </w:r>
      <w:r>
        <w:rPr>
          <w:color w:val="231F20"/>
          <w:sz w:val="18"/>
        </w:rPr>
        <w:t xml:space="preserve">sufficient to cover one year of operating expenses, calculated on a rolling basis. A competing CCP </w:t>
      </w:r>
      <w:r>
        <w:rPr>
          <w:color w:val="231F20"/>
          <w:w w:val="95"/>
          <w:sz w:val="18"/>
        </w:rPr>
        <w:t xml:space="preserve">should also contribute to cross-market arrangements to ensure continued provision of clearing services </w:t>
      </w:r>
      <w:r>
        <w:rPr>
          <w:color w:val="231F20"/>
          <w:sz w:val="18"/>
        </w:rPr>
        <w:t>for</w:t>
      </w:r>
      <w:r>
        <w:rPr>
          <w:color w:val="231F20"/>
          <w:spacing w:val="-11"/>
          <w:sz w:val="18"/>
        </w:rPr>
        <w:t xml:space="preserve"> </w:t>
      </w:r>
      <w:r>
        <w:rPr>
          <w:color w:val="231F20"/>
          <w:sz w:val="18"/>
        </w:rPr>
        <w:t>less</w:t>
      </w:r>
      <w:r>
        <w:rPr>
          <w:color w:val="231F20"/>
          <w:spacing w:val="-11"/>
          <w:sz w:val="18"/>
        </w:rPr>
        <w:t xml:space="preserve"> </w:t>
      </w:r>
      <w:r>
        <w:rPr>
          <w:color w:val="231F20"/>
          <w:sz w:val="18"/>
        </w:rPr>
        <w:t>liquid</w:t>
      </w:r>
      <w:r>
        <w:rPr>
          <w:color w:val="231F20"/>
          <w:spacing w:val="-11"/>
          <w:sz w:val="18"/>
        </w:rPr>
        <w:t xml:space="preserve"> </w:t>
      </w:r>
      <w:r>
        <w:rPr>
          <w:color w:val="231F20"/>
          <w:sz w:val="18"/>
        </w:rPr>
        <w:t>securities.</w:t>
      </w:r>
      <w:r>
        <w:rPr>
          <w:color w:val="231F20"/>
          <w:spacing w:val="-11"/>
          <w:sz w:val="18"/>
        </w:rPr>
        <w:t xml:space="preserve"> </w:t>
      </w:r>
      <w:r>
        <w:rPr>
          <w:color w:val="231F20"/>
          <w:sz w:val="18"/>
        </w:rPr>
        <w:t>Such</w:t>
      </w:r>
      <w:r>
        <w:rPr>
          <w:color w:val="231F20"/>
          <w:spacing w:val="-11"/>
          <w:sz w:val="18"/>
        </w:rPr>
        <w:t xml:space="preserve"> </w:t>
      </w:r>
      <w:r>
        <w:rPr>
          <w:color w:val="231F20"/>
          <w:sz w:val="18"/>
        </w:rPr>
        <w:t>measures</w:t>
      </w:r>
      <w:r>
        <w:rPr>
          <w:color w:val="231F20"/>
          <w:spacing w:val="-11"/>
          <w:sz w:val="18"/>
        </w:rPr>
        <w:t xml:space="preserve"> </w:t>
      </w:r>
      <w:r>
        <w:rPr>
          <w:color w:val="231F20"/>
          <w:sz w:val="18"/>
        </w:rPr>
        <w:t>would</w:t>
      </w:r>
      <w:r>
        <w:rPr>
          <w:color w:val="231F20"/>
          <w:spacing w:val="-11"/>
          <w:sz w:val="18"/>
        </w:rPr>
        <w:t xml:space="preserve"> </w:t>
      </w:r>
      <w:r>
        <w:rPr>
          <w:color w:val="231F20"/>
          <w:sz w:val="18"/>
        </w:rPr>
        <w:t>facili</w:t>
      </w:r>
      <w:r>
        <w:rPr>
          <w:color w:val="231F20"/>
          <w:sz w:val="18"/>
        </w:rPr>
        <w:t>tate</w:t>
      </w:r>
      <w:r>
        <w:rPr>
          <w:color w:val="231F20"/>
          <w:spacing w:val="-11"/>
          <w:sz w:val="18"/>
        </w:rPr>
        <w:t xml:space="preserve"> </w:t>
      </w:r>
      <w:r>
        <w:rPr>
          <w:color w:val="231F20"/>
          <w:sz w:val="18"/>
        </w:rPr>
        <w:t>orderly</w:t>
      </w:r>
      <w:r>
        <w:rPr>
          <w:color w:val="231F20"/>
          <w:spacing w:val="-11"/>
          <w:sz w:val="18"/>
        </w:rPr>
        <w:t xml:space="preserve"> </w:t>
      </w:r>
      <w:r>
        <w:rPr>
          <w:color w:val="231F20"/>
          <w:sz w:val="18"/>
        </w:rPr>
        <w:t>exit</w:t>
      </w:r>
      <w:r>
        <w:rPr>
          <w:color w:val="231F20"/>
          <w:spacing w:val="-11"/>
          <w:sz w:val="18"/>
        </w:rPr>
        <w:t xml:space="preserve"> </w:t>
      </w:r>
      <w:r>
        <w:rPr>
          <w:color w:val="231F20"/>
          <w:sz w:val="18"/>
        </w:rPr>
        <w:t>should</w:t>
      </w:r>
      <w:r>
        <w:rPr>
          <w:color w:val="231F20"/>
          <w:spacing w:val="-11"/>
          <w:sz w:val="18"/>
        </w:rPr>
        <w:t xml:space="preserve"> </w:t>
      </w:r>
      <w:r>
        <w:rPr>
          <w:color w:val="231F20"/>
          <w:sz w:val="18"/>
        </w:rPr>
        <w:t>a</w:t>
      </w:r>
      <w:r>
        <w:rPr>
          <w:color w:val="231F20"/>
          <w:spacing w:val="-11"/>
          <w:sz w:val="18"/>
        </w:rPr>
        <w:t xml:space="preserve"> </w:t>
      </w:r>
      <w:r>
        <w:rPr>
          <w:color w:val="231F20"/>
          <w:sz w:val="18"/>
        </w:rPr>
        <w:t>commercial</w:t>
      </w:r>
      <w:r>
        <w:rPr>
          <w:color w:val="231F20"/>
          <w:spacing w:val="-11"/>
          <w:sz w:val="18"/>
        </w:rPr>
        <w:t xml:space="preserve"> </w:t>
      </w:r>
      <w:r>
        <w:rPr>
          <w:color w:val="231F20"/>
          <w:sz w:val="18"/>
        </w:rPr>
        <w:t>decision</w:t>
      </w:r>
      <w:r>
        <w:rPr>
          <w:color w:val="231F20"/>
          <w:spacing w:val="-11"/>
          <w:sz w:val="18"/>
        </w:rPr>
        <w:t xml:space="preserve"> </w:t>
      </w:r>
      <w:r>
        <w:rPr>
          <w:color w:val="231F20"/>
          <w:sz w:val="18"/>
        </w:rPr>
        <w:t>be taken to withdraw from the market.</w:t>
      </w:r>
    </w:p>
    <w:p w14:paraId="6C989EF9" w14:textId="77777777" w:rsidR="000226A9" w:rsidRDefault="00B6619B">
      <w:pPr>
        <w:pStyle w:val="ListParagraph"/>
        <w:numPr>
          <w:ilvl w:val="0"/>
          <w:numId w:val="27"/>
        </w:numPr>
        <w:tabs>
          <w:tab w:val="left" w:pos="781"/>
        </w:tabs>
        <w:spacing w:before="55" w:line="288" w:lineRule="auto"/>
        <w:ind w:right="275"/>
        <w:rPr>
          <w:sz w:val="18"/>
        </w:rPr>
      </w:pPr>
      <w:r>
        <w:rPr>
          <w:i/>
          <w:color w:val="231F20"/>
          <w:sz w:val="18"/>
        </w:rPr>
        <w:t xml:space="preserve">Appropriate safeguards in the settlement process. </w:t>
      </w:r>
      <w:r>
        <w:rPr>
          <w:color w:val="231F20"/>
          <w:sz w:val="18"/>
        </w:rPr>
        <w:t>The cash equity settlement model in an environment with</w:t>
      </w:r>
      <w:r>
        <w:rPr>
          <w:color w:val="231F20"/>
          <w:spacing w:val="-1"/>
          <w:sz w:val="18"/>
        </w:rPr>
        <w:t xml:space="preserve"> </w:t>
      </w:r>
      <w:r>
        <w:rPr>
          <w:color w:val="231F20"/>
          <w:sz w:val="18"/>
        </w:rPr>
        <w:t>multiple</w:t>
      </w:r>
      <w:r>
        <w:rPr>
          <w:color w:val="231F20"/>
          <w:spacing w:val="-1"/>
          <w:sz w:val="18"/>
        </w:rPr>
        <w:t xml:space="preserve"> </w:t>
      </w:r>
      <w:r>
        <w:rPr>
          <w:color w:val="231F20"/>
          <w:sz w:val="18"/>
        </w:rPr>
        <w:t>CCPs</w:t>
      </w:r>
      <w:r>
        <w:rPr>
          <w:color w:val="231F20"/>
          <w:spacing w:val="-1"/>
          <w:sz w:val="18"/>
        </w:rPr>
        <w:t xml:space="preserve"> </w:t>
      </w:r>
      <w:r>
        <w:rPr>
          <w:color w:val="231F20"/>
          <w:sz w:val="18"/>
        </w:rPr>
        <w:t>should</w:t>
      </w:r>
      <w:r>
        <w:rPr>
          <w:color w:val="231F20"/>
          <w:spacing w:val="-1"/>
          <w:sz w:val="18"/>
        </w:rPr>
        <w:t xml:space="preserve"> </w:t>
      </w:r>
      <w:r>
        <w:rPr>
          <w:color w:val="231F20"/>
          <w:sz w:val="18"/>
        </w:rPr>
        <w:t>seek</w:t>
      </w:r>
      <w:r>
        <w:rPr>
          <w:color w:val="231F20"/>
          <w:spacing w:val="-1"/>
          <w:sz w:val="18"/>
        </w:rPr>
        <w:t xml:space="preserve"> </w:t>
      </w:r>
      <w:r>
        <w:rPr>
          <w:color w:val="231F20"/>
          <w:sz w:val="18"/>
        </w:rPr>
        <w:t>as</w:t>
      </w:r>
      <w:r>
        <w:rPr>
          <w:color w:val="231F20"/>
          <w:spacing w:val="-1"/>
          <w:sz w:val="18"/>
        </w:rPr>
        <w:t xml:space="preserve"> </w:t>
      </w:r>
      <w:r>
        <w:rPr>
          <w:color w:val="231F20"/>
          <w:sz w:val="18"/>
        </w:rPr>
        <w:t>far</w:t>
      </w:r>
      <w:r>
        <w:rPr>
          <w:color w:val="231F20"/>
          <w:spacing w:val="-1"/>
          <w:sz w:val="18"/>
        </w:rPr>
        <w:t xml:space="preserve"> </w:t>
      </w:r>
      <w:r>
        <w:rPr>
          <w:color w:val="231F20"/>
          <w:sz w:val="18"/>
        </w:rPr>
        <w:t>as</w:t>
      </w:r>
      <w:r>
        <w:rPr>
          <w:color w:val="231F20"/>
          <w:spacing w:val="-1"/>
          <w:sz w:val="18"/>
        </w:rPr>
        <w:t xml:space="preserve"> </w:t>
      </w:r>
      <w:r>
        <w:rPr>
          <w:color w:val="231F20"/>
          <w:sz w:val="18"/>
        </w:rPr>
        <w:t>possible</w:t>
      </w:r>
      <w:r>
        <w:rPr>
          <w:color w:val="231F20"/>
          <w:spacing w:val="-1"/>
          <w:sz w:val="18"/>
        </w:rPr>
        <w:t xml:space="preserve"> </w:t>
      </w:r>
      <w:r>
        <w:rPr>
          <w:color w:val="231F20"/>
          <w:sz w:val="18"/>
        </w:rPr>
        <w:t>to</w:t>
      </w:r>
      <w:r>
        <w:rPr>
          <w:color w:val="231F20"/>
          <w:spacing w:val="-1"/>
          <w:sz w:val="18"/>
        </w:rPr>
        <w:t xml:space="preserve"> </w:t>
      </w:r>
      <w:r>
        <w:rPr>
          <w:color w:val="231F20"/>
          <w:sz w:val="18"/>
        </w:rPr>
        <w:t>preserve</w:t>
      </w:r>
      <w:r>
        <w:rPr>
          <w:color w:val="231F20"/>
          <w:spacing w:val="-1"/>
          <w:sz w:val="18"/>
        </w:rPr>
        <w:t xml:space="preserve"> </w:t>
      </w:r>
      <w:r>
        <w:rPr>
          <w:color w:val="231F20"/>
          <w:sz w:val="18"/>
        </w:rPr>
        <w:t>the</w:t>
      </w:r>
      <w:r>
        <w:rPr>
          <w:color w:val="231F20"/>
          <w:spacing w:val="-1"/>
          <w:sz w:val="18"/>
        </w:rPr>
        <w:t xml:space="preserve"> </w:t>
      </w:r>
      <w:r>
        <w:rPr>
          <w:color w:val="231F20"/>
          <w:sz w:val="18"/>
        </w:rPr>
        <w:t>efficiencies</w:t>
      </w:r>
      <w:r>
        <w:rPr>
          <w:color w:val="231F20"/>
          <w:spacing w:val="-1"/>
          <w:sz w:val="18"/>
        </w:rPr>
        <w:t xml:space="preserve"> </w:t>
      </w:r>
      <w:r>
        <w:rPr>
          <w:color w:val="231F20"/>
          <w:sz w:val="18"/>
        </w:rPr>
        <w:t>of</w:t>
      </w:r>
      <w:r>
        <w:rPr>
          <w:color w:val="231F20"/>
          <w:spacing w:val="-1"/>
          <w:sz w:val="18"/>
        </w:rPr>
        <w:t xml:space="preserve"> </w:t>
      </w:r>
      <w:r>
        <w:rPr>
          <w:color w:val="231F20"/>
          <w:sz w:val="18"/>
        </w:rPr>
        <w:t>the</w:t>
      </w:r>
      <w:r>
        <w:rPr>
          <w:color w:val="231F20"/>
          <w:spacing w:val="-1"/>
          <w:sz w:val="18"/>
        </w:rPr>
        <w:t xml:space="preserve"> </w:t>
      </w:r>
      <w:r>
        <w:rPr>
          <w:color w:val="231F20"/>
          <w:sz w:val="18"/>
        </w:rPr>
        <w:t>existing</w:t>
      </w:r>
      <w:r>
        <w:rPr>
          <w:color w:val="231F20"/>
          <w:spacing w:val="-1"/>
          <w:sz w:val="18"/>
        </w:rPr>
        <w:t xml:space="preserve"> </w:t>
      </w:r>
      <w:r>
        <w:rPr>
          <w:color w:val="231F20"/>
          <w:sz w:val="18"/>
        </w:rPr>
        <w:t xml:space="preserve">settlement </w:t>
      </w:r>
      <w:r>
        <w:rPr>
          <w:color w:val="231F20"/>
          <w:w w:val="95"/>
          <w:sz w:val="18"/>
        </w:rPr>
        <w:t xml:space="preserve">infrastructure, while affording materially equivalent priority to trades cleared through a competing CCP. It </w:t>
      </w:r>
      <w:r>
        <w:rPr>
          <w:color w:val="231F20"/>
          <w:sz w:val="18"/>
        </w:rPr>
        <w:t>should</w:t>
      </w:r>
      <w:r>
        <w:rPr>
          <w:color w:val="231F20"/>
          <w:spacing w:val="-13"/>
          <w:sz w:val="18"/>
        </w:rPr>
        <w:t xml:space="preserve"> </w:t>
      </w:r>
      <w:r>
        <w:rPr>
          <w:color w:val="231F20"/>
          <w:sz w:val="18"/>
        </w:rPr>
        <w:t>also</w:t>
      </w:r>
      <w:r>
        <w:rPr>
          <w:color w:val="231F20"/>
          <w:spacing w:val="-12"/>
          <w:sz w:val="18"/>
        </w:rPr>
        <w:t xml:space="preserve"> </w:t>
      </w:r>
      <w:r>
        <w:rPr>
          <w:color w:val="231F20"/>
          <w:sz w:val="18"/>
        </w:rPr>
        <w:t>minimise</w:t>
      </w:r>
      <w:r>
        <w:rPr>
          <w:color w:val="231F20"/>
          <w:spacing w:val="-13"/>
          <w:sz w:val="18"/>
        </w:rPr>
        <w:t xml:space="preserve"> </w:t>
      </w:r>
      <w:r>
        <w:rPr>
          <w:color w:val="231F20"/>
          <w:sz w:val="18"/>
        </w:rPr>
        <w:t>financial</w:t>
      </w:r>
      <w:r>
        <w:rPr>
          <w:color w:val="231F20"/>
          <w:spacing w:val="-12"/>
          <w:sz w:val="18"/>
        </w:rPr>
        <w:t xml:space="preserve"> </w:t>
      </w:r>
      <w:r>
        <w:rPr>
          <w:color w:val="231F20"/>
          <w:sz w:val="18"/>
        </w:rPr>
        <w:t>interdependencies</w:t>
      </w:r>
      <w:r>
        <w:rPr>
          <w:color w:val="231F20"/>
          <w:spacing w:val="-13"/>
          <w:sz w:val="18"/>
        </w:rPr>
        <w:t xml:space="preserve"> </w:t>
      </w:r>
      <w:r>
        <w:rPr>
          <w:color w:val="231F20"/>
          <w:sz w:val="18"/>
        </w:rPr>
        <w:t>between</w:t>
      </w:r>
      <w:r>
        <w:rPr>
          <w:color w:val="231F20"/>
          <w:spacing w:val="-13"/>
          <w:sz w:val="18"/>
        </w:rPr>
        <w:t xml:space="preserve"> </w:t>
      </w:r>
      <w:r>
        <w:rPr>
          <w:color w:val="231F20"/>
          <w:sz w:val="18"/>
        </w:rPr>
        <w:t>the</w:t>
      </w:r>
      <w:r>
        <w:rPr>
          <w:color w:val="231F20"/>
          <w:spacing w:val="-12"/>
          <w:sz w:val="18"/>
        </w:rPr>
        <w:t xml:space="preserve"> </w:t>
      </w:r>
      <w:r>
        <w:rPr>
          <w:color w:val="231F20"/>
          <w:sz w:val="18"/>
        </w:rPr>
        <w:t>competing</w:t>
      </w:r>
      <w:r>
        <w:rPr>
          <w:color w:val="231F20"/>
          <w:spacing w:val="-13"/>
          <w:sz w:val="18"/>
        </w:rPr>
        <w:t xml:space="preserve"> </w:t>
      </w:r>
      <w:r>
        <w:rPr>
          <w:color w:val="231F20"/>
          <w:sz w:val="18"/>
        </w:rPr>
        <w:t>CCPs</w:t>
      </w:r>
      <w:r>
        <w:rPr>
          <w:color w:val="231F20"/>
          <w:spacing w:val="-12"/>
          <w:sz w:val="18"/>
        </w:rPr>
        <w:t xml:space="preserve"> </w:t>
      </w:r>
      <w:r>
        <w:rPr>
          <w:color w:val="231F20"/>
          <w:sz w:val="18"/>
        </w:rPr>
        <w:t>in</w:t>
      </w:r>
      <w:r>
        <w:rPr>
          <w:color w:val="231F20"/>
          <w:spacing w:val="-13"/>
          <w:sz w:val="18"/>
        </w:rPr>
        <w:t xml:space="preserve"> </w:t>
      </w:r>
      <w:r>
        <w:rPr>
          <w:color w:val="231F20"/>
          <w:sz w:val="18"/>
        </w:rPr>
        <w:t>the</w:t>
      </w:r>
      <w:r>
        <w:rPr>
          <w:color w:val="231F20"/>
          <w:spacing w:val="-12"/>
          <w:sz w:val="18"/>
        </w:rPr>
        <w:t xml:space="preserve"> </w:t>
      </w:r>
      <w:r>
        <w:rPr>
          <w:color w:val="231F20"/>
          <w:sz w:val="18"/>
        </w:rPr>
        <w:t>settlement</w:t>
      </w:r>
      <w:r>
        <w:rPr>
          <w:color w:val="231F20"/>
          <w:spacing w:val="-13"/>
          <w:sz w:val="18"/>
        </w:rPr>
        <w:t xml:space="preserve"> </w:t>
      </w:r>
      <w:r>
        <w:rPr>
          <w:color w:val="231F20"/>
          <w:sz w:val="18"/>
        </w:rPr>
        <w:t>process and</w:t>
      </w:r>
      <w:r>
        <w:rPr>
          <w:color w:val="231F20"/>
          <w:spacing w:val="-13"/>
          <w:sz w:val="18"/>
        </w:rPr>
        <w:t xml:space="preserve"> </w:t>
      </w:r>
      <w:r>
        <w:rPr>
          <w:color w:val="231F20"/>
          <w:sz w:val="18"/>
        </w:rPr>
        <w:t>f</w:t>
      </w:r>
      <w:r>
        <w:rPr>
          <w:color w:val="231F20"/>
          <w:sz w:val="18"/>
        </w:rPr>
        <w:t>acilitate</w:t>
      </w:r>
      <w:r>
        <w:rPr>
          <w:color w:val="231F20"/>
          <w:spacing w:val="-12"/>
          <w:sz w:val="18"/>
        </w:rPr>
        <w:t xml:space="preserve"> </w:t>
      </w:r>
      <w:r>
        <w:rPr>
          <w:color w:val="231F20"/>
          <w:sz w:val="18"/>
        </w:rPr>
        <w:t>appropriate</w:t>
      </w:r>
      <w:r>
        <w:rPr>
          <w:color w:val="231F20"/>
          <w:spacing w:val="-12"/>
          <w:sz w:val="18"/>
        </w:rPr>
        <w:t xml:space="preserve"> </w:t>
      </w:r>
      <w:r>
        <w:rPr>
          <w:color w:val="231F20"/>
          <w:sz w:val="18"/>
        </w:rPr>
        <w:t>default</w:t>
      </w:r>
      <w:r>
        <w:rPr>
          <w:color w:val="231F20"/>
          <w:spacing w:val="-10"/>
          <w:sz w:val="18"/>
        </w:rPr>
        <w:t xml:space="preserve"> </w:t>
      </w:r>
      <w:r>
        <w:rPr>
          <w:color w:val="231F20"/>
          <w:sz w:val="18"/>
        </w:rPr>
        <w:t>management</w:t>
      </w:r>
      <w:r>
        <w:rPr>
          <w:color w:val="231F20"/>
          <w:spacing w:val="-11"/>
          <w:sz w:val="18"/>
        </w:rPr>
        <w:t xml:space="preserve"> </w:t>
      </w:r>
      <w:r>
        <w:rPr>
          <w:color w:val="231F20"/>
          <w:sz w:val="18"/>
        </w:rPr>
        <w:t>actions.</w:t>
      </w:r>
      <w:r>
        <w:rPr>
          <w:color w:val="231F20"/>
          <w:spacing w:val="-13"/>
          <w:sz w:val="18"/>
        </w:rPr>
        <w:t xml:space="preserve"> </w:t>
      </w:r>
      <w:r>
        <w:rPr>
          <w:color w:val="231F20"/>
          <w:sz w:val="18"/>
        </w:rPr>
        <w:t>This</w:t>
      </w:r>
      <w:r>
        <w:rPr>
          <w:color w:val="231F20"/>
          <w:spacing w:val="-10"/>
          <w:sz w:val="18"/>
        </w:rPr>
        <w:t xml:space="preserve"> </w:t>
      </w:r>
      <w:r>
        <w:rPr>
          <w:color w:val="231F20"/>
          <w:sz w:val="18"/>
        </w:rPr>
        <w:t>would</w:t>
      </w:r>
      <w:r>
        <w:rPr>
          <w:color w:val="231F20"/>
          <w:spacing w:val="-11"/>
          <w:sz w:val="18"/>
        </w:rPr>
        <w:t xml:space="preserve"> </w:t>
      </w:r>
      <w:r>
        <w:rPr>
          <w:color w:val="231F20"/>
          <w:sz w:val="18"/>
        </w:rPr>
        <w:t>require</w:t>
      </w:r>
      <w:r>
        <w:rPr>
          <w:color w:val="231F20"/>
          <w:spacing w:val="-11"/>
          <w:sz w:val="18"/>
        </w:rPr>
        <w:t xml:space="preserve"> </w:t>
      </w:r>
      <w:r>
        <w:rPr>
          <w:color w:val="231F20"/>
          <w:sz w:val="18"/>
        </w:rPr>
        <w:t>significant</w:t>
      </w:r>
      <w:r>
        <w:rPr>
          <w:color w:val="231F20"/>
          <w:spacing w:val="-11"/>
          <w:sz w:val="18"/>
        </w:rPr>
        <w:t xml:space="preserve"> </w:t>
      </w:r>
      <w:r>
        <w:rPr>
          <w:color w:val="231F20"/>
          <w:sz w:val="18"/>
        </w:rPr>
        <w:t>modifications</w:t>
      </w:r>
      <w:r>
        <w:rPr>
          <w:color w:val="231F20"/>
          <w:spacing w:val="-11"/>
          <w:sz w:val="18"/>
        </w:rPr>
        <w:t xml:space="preserve"> </w:t>
      </w:r>
      <w:r>
        <w:rPr>
          <w:color w:val="231F20"/>
          <w:sz w:val="18"/>
        </w:rPr>
        <w:t>to</w:t>
      </w:r>
      <w:r>
        <w:rPr>
          <w:color w:val="231F20"/>
          <w:spacing w:val="-11"/>
          <w:sz w:val="18"/>
        </w:rPr>
        <w:t xml:space="preserve"> </w:t>
      </w:r>
      <w:r>
        <w:rPr>
          <w:color w:val="231F20"/>
          <w:sz w:val="18"/>
        </w:rPr>
        <w:t>the existing</w:t>
      </w:r>
      <w:r>
        <w:rPr>
          <w:color w:val="231F20"/>
          <w:spacing w:val="-13"/>
          <w:sz w:val="18"/>
        </w:rPr>
        <w:t xml:space="preserve"> </w:t>
      </w:r>
      <w:r>
        <w:rPr>
          <w:color w:val="231F20"/>
          <w:sz w:val="18"/>
        </w:rPr>
        <w:t>settlement</w:t>
      </w:r>
      <w:r>
        <w:rPr>
          <w:color w:val="231F20"/>
          <w:spacing w:val="-12"/>
          <w:sz w:val="18"/>
        </w:rPr>
        <w:t xml:space="preserve"> </w:t>
      </w:r>
      <w:r>
        <w:rPr>
          <w:color w:val="231F20"/>
          <w:sz w:val="18"/>
        </w:rPr>
        <w:t>model,</w:t>
      </w:r>
      <w:r>
        <w:rPr>
          <w:color w:val="231F20"/>
          <w:spacing w:val="-13"/>
          <w:sz w:val="18"/>
        </w:rPr>
        <w:t xml:space="preserve"> </w:t>
      </w:r>
      <w:r>
        <w:rPr>
          <w:color w:val="231F20"/>
          <w:sz w:val="18"/>
        </w:rPr>
        <w:t>although</w:t>
      </w:r>
      <w:r>
        <w:rPr>
          <w:color w:val="231F20"/>
          <w:spacing w:val="-12"/>
          <w:sz w:val="18"/>
        </w:rPr>
        <w:t xml:space="preserve"> </w:t>
      </w:r>
      <w:r>
        <w:rPr>
          <w:color w:val="231F20"/>
          <w:sz w:val="18"/>
        </w:rPr>
        <w:t>on</w:t>
      </w:r>
      <w:r>
        <w:rPr>
          <w:color w:val="231F20"/>
          <w:spacing w:val="-13"/>
          <w:sz w:val="18"/>
        </w:rPr>
        <w:t xml:space="preserve"> </w:t>
      </w:r>
      <w:r>
        <w:rPr>
          <w:color w:val="231F20"/>
          <w:sz w:val="18"/>
        </w:rPr>
        <w:t>the</w:t>
      </w:r>
      <w:r>
        <w:rPr>
          <w:color w:val="231F20"/>
          <w:spacing w:val="-13"/>
          <w:sz w:val="18"/>
        </w:rPr>
        <w:t xml:space="preserve"> </w:t>
      </w:r>
      <w:r>
        <w:rPr>
          <w:color w:val="231F20"/>
          <w:sz w:val="18"/>
        </w:rPr>
        <w:t>basis</w:t>
      </w:r>
      <w:r>
        <w:rPr>
          <w:color w:val="231F20"/>
          <w:spacing w:val="-12"/>
          <w:sz w:val="18"/>
        </w:rPr>
        <w:t xml:space="preserve"> </w:t>
      </w:r>
      <w:r>
        <w:rPr>
          <w:color w:val="231F20"/>
          <w:sz w:val="18"/>
        </w:rPr>
        <w:t>of</w:t>
      </w:r>
      <w:r>
        <w:rPr>
          <w:color w:val="231F20"/>
          <w:spacing w:val="-13"/>
          <w:sz w:val="18"/>
        </w:rPr>
        <w:t xml:space="preserve"> </w:t>
      </w:r>
      <w:r>
        <w:rPr>
          <w:color w:val="231F20"/>
          <w:sz w:val="18"/>
        </w:rPr>
        <w:t>preliminary</w:t>
      </w:r>
      <w:r>
        <w:rPr>
          <w:color w:val="231F20"/>
          <w:spacing w:val="-12"/>
          <w:sz w:val="18"/>
        </w:rPr>
        <w:t xml:space="preserve"> </w:t>
      </w:r>
      <w:r>
        <w:rPr>
          <w:color w:val="231F20"/>
          <w:sz w:val="18"/>
        </w:rPr>
        <w:t>discussions</w:t>
      </w:r>
      <w:r>
        <w:rPr>
          <w:color w:val="231F20"/>
          <w:spacing w:val="-13"/>
          <w:sz w:val="18"/>
        </w:rPr>
        <w:t xml:space="preserve"> </w:t>
      </w:r>
      <w:r>
        <w:rPr>
          <w:color w:val="231F20"/>
          <w:sz w:val="18"/>
        </w:rPr>
        <w:t>with</w:t>
      </w:r>
      <w:r>
        <w:rPr>
          <w:color w:val="231F20"/>
          <w:spacing w:val="-12"/>
          <w:sz w:val="18"/>
        </w:rPr>
        <w:t xml:space="preserve"> </w:t>
      </w:r>
      <w:r>
        <w:rPr>
          <w:color w:val="231F20"/>
          <w:sz w:val="18"/>
        </w:rPr>
        <w:t>stakeholders</w:t>
      </w:r>
      <w:r>
        <w:rPr>
          <w:color w:val="231F20"/>
          <w:spacing w:val="-13"/>
          <w:sz w:val="18"/>
        </w:rPr>
        <w:t xml:space="preserve"> </w:t>
      </w:r>
      <w:r>
        <w:rPr>
          <w:color w:val="231F20"/>
          <w:sz w:val="18"/>
        </w:rPr>
        <w:t>it</w:t>
      </w:r>
      <w:r>
        <w:rPr>
          <w:color w:val="231F20"/>
          <w:spacing w:val="-12"/>
          <w:sz w:val="18"/>
        </w:rPr>
        <w:t xml:space="preserve"> </w:t>
      </w:r>
      <w:r>
        <w:rPr>
          <w:color w:val="231F20"/>
          <w:sz w:val="18"/>
        </w:rPr>
        <w:t>should</w:t>
      </w:r>
      <w:r>
        <w:rPr>
          <w:color w:val="231F20"/>
          <w:spacing w:val="-13"/>
          <w:sz w:val="18"/>
        </w:rPr>
        <w:t xml:space="preserve"> </w:t>
      </w:r>
      <w:r>
        <w:rPr>
          <w:color w:val="231F20"/>
          <w:sz w:val="18"/>
        </w:rPr>
        <w:t>be</w:t>
      </w:r>
      <w:r>
        <w:rPr>
          <w:color w:val="231F20"/>
          <w:sz w:val="18"/>
        </w:rPr>
        <w:t xml:space="preserve"> feasible to develop a model with these characteristics.</w:t>
      </w:r>
    </w:p>
    <w:p w14:paraId="6C989EFA" w14:textId="77777777" w:rsidR="000226A9" w:rsidRDefault="00B6619B">
      <w:pPr>
        <w:pStyle w:val="ListParagraph"/>
        <w:numPr>
          <w:ilvl w:val="0"/>
          <w:numId w:val="27"/>
        </w:numPr>
        <w:tabs>
          <w:tab w:val="left" w:pos="781"/>
        </w:tabs>
        <w:spacing w:before="65" w:line="285" w:lineRule="auto"/>
        <w:ind w:right="274"/>
        <w:rPr>
          <w:sz w:val="18"/>
        </w:rPr>
      </w:pPr>
      <w:r>
        <w:rPr>
          <w:i/>
          <w:color w:val="231F20"/>
          <w:sz w:val="18"/>
        </w:rPr>
        <w:t xml:space="preserve">Access to the existing securities settlement infrastructure on non-discriminatory and commercial terms. </w:t>
      </w:r>
      <w:r>
        <w:rPr>
          <w:color w:val="231F20"/>
          <w:sz w:val="18"/>
        </w:rPr>
        <w:t>Given that competition in the provision of settlement services is unlikely to emerge, a competi</w:t>
      </w:r>
      <w:r>
        <w:rPr>
          <w:color w:val="231F20"/>
          <w:sz w:val="18"/>
        </w:rPr>
        <w:t xml:space="preserve">ng CCP would </w:t>
      </w:r>
      <w:r>
        <w:rPr>
          <w:color w:val="231F20"/>
          <w:w w:val="95"/>
          <w:sz w:val="18"/>
        </w:rPr>
        <w:t xml:space="preserve">require access to the vertically integrated incumbent settlement facility, ASX Settlement Pty Limited (ASX Settlement). For competition to be effective, such access would need to be attainable on non-discriminatory </w:t>
      </w:r>
      <w:r>
        <w:rPr>
          <w:color w:val="231F20"/>
          <w:sz w:val="18"/>
        </w:rPr>
        <w:t xml:space="preserve">and commercial terms. It is </w:t>
      </w:r>
      <w:r>
        <w:rPr>
          <w:color w:val="231F20"/>
          <w:sz w:val="18"/>
        </w:rPr>
        <w:t>recognised that regulatory action might be necessary to fully achieve this.</w:t>
      </w:r>
    </w:p>
    <w:p w14:paraId="6C989EFB" w14:textId="77777777" w:rsidR="000226A9" w:rsidRDefault="00B6619B">
      <w:pPr>
        <w:pStyle w:val="BodyText"/>
        <w:spacing w:before="101" w:line="300" w:lineRule="auto"/>
        <w:ind w:left="496" w:right="276"/>
        <w:jc w:val="both"/>
      </w:pPr>
      <w:r>
        <w:rPr>
          <w:color w:val="231F20"/>
        </w:rPr>
        <w:t xml:space="preserve">The Agencies consider that establishing such minimum conditions is necessary to support policy objectives around financial stability, and the integrity and efficiency of financial </w:t>
      </w:r>
      <w:r>
        <w:rPr>
          <w:color w:val="231F20"/>
        </w:rPr>
        <w:t>markets. Outlining these conditions</w:t>
      </w:r>
      <w:r>
        <w:rPr>
          <w:color w:val="231F20"/>
          <w:spacing w:val="40"/>
        </w:rPr>
        <w:t xml:space="preserve"> </w:t>
      </w:r>
      <w:r>
        <w:rPr>
          <w:color w:val="231F20"/>
        </w:rPr>
        <w:t>also</w:t>
      </w:r>
      <w:r>
        <w:rPr>
          <w:color w:val="231F20"/>
          <w:spacing w:val="-12"/>
        </w:rPr>
        <w:t xml:space="preserve"> </w:t>
      </w:r>
      <w:r>
        <w:rPr>
          <w:color w:val="231F20"/>
        </w:rPr>
        <w:t>provides</w:t>
      </w:r>
      <w:r>
        <w:rPr>
          <w:color w:val="231F20"/>
          <w:spacing w:val="-12"/>
        </w:rPr>
        <w:t xml:space="preserve"> </w:t>
      </w:r>
      <w:r>
        <w:rPr>
          <w:color w:val="231F20"/>
        </w:rPr>
        <w:t>guidance</w:t>
      </w:r>
      <w:r>
        <w:rPr>
          <w:color w:val="231F20"/>
          <w:spacing w:val="-12"/>
        </w:rPr>
        <w:t xml:space="preserve"> </w:t>
      </w:r>
      <w:r>
        <w:rPr>
          <w:color w:val="231F20"/>
        </w:rPr>
        <w:t>and</w:t>
      </w:r>
      <w:r>
        <w:rPr>
          <w:color w:val="231F20"/>
          <w:spacing w:val="-12"/>
        </w:rPr>
        <w:t xml:space="preserve"> </w:t>
      </w:r>
      <w:r>
        <w:rPr>
          <w:color w:val="231F20"/>
        </w:rPr>
        <w:t>certainty</w:t>
      </w:r>
      <w:r>
        <w:rPr>
          <w:color w:val="231F20"/>
          <w:spacing w:val="-12"/>
        </w:rPr>
        <w:t xml:space="preserve"> </w:t>
      </w:r>
      <w:r>
        <w:rPr>
          <w:color w:val="231F20"/>
        </w:rPr>
        <w:t>to</w:t>
      </w:r>
      <w:r>
        <w:rPr>
          <w:color w:val="231F20"/>
          <w:spacing w:val="-12"/>
        </w:rPr>
        <w:t xml:space="preserve"> </w:t>
      </w:r>
      <w:r>
        <w:rPr>
          <w:color w:val="231F20"/>
        </w:rPr>
        <w:t>potential</w:t>
      </w:r>
      <w:r>
        <w:rPr>
          <w:color w:val="231F20"/>
          <w:spacing w:val="-12"/>
        </w:rPr>
        <w:t xml:space="preserve"> </w:t>
      </w:r>
      <w:r>
        <w:rPr>
          <w:color w:val="231F20"/>
        </w:rPr>
        <w:t>new</w:t>
      </w:r>
      <w:r>
        <w:rPr>
          <w:color w:val="231F20"/>
          <w:spacing w:val="-12"/>
        </w:rPr>
        <w:t xml:space="preserve"> </w:t>
      </w:r>
      <w:r>
        <w:rPr>
          <w:color w:val="231F20"/>
        </w:rPr>
        <w:t>entrant</w:t>
      </w:r>
      <w:r>
        <w:rPr>
          <w:color w:val="231F20"/>
          <w:spacing w:val="-12"/>
        </w:rPr>
        <w:t xml:space="preserve"> </w:t>
      </w:r>
      <w:r>
        <w:rPr>
          <w:color w:val="231F20"/>
        </w:rPr>
        <w:t>CCPs</w:t>
      </w:r>
      <w:r>
        <w:rPr>
          <w:color w:val="231F20"/>
          <w:spacing w:val="-12"/>
        </w:rPr>
        <w:t xml:space="preserve"> </w:t>
      </w:r>
      <w:r>
        <w:rPr>
          <w:color w:val="231F20"/>
        </w:rPr>
        <w:t>on</w:t>
      </w:r>
      <w:r>
        <w:rPr>
          <w:color w:val="231F20"/>
          <w:spacing w:val="-12"/>
        </w:rPr>
        <w:t xml:space="preserve"> </w:t>
      </w:r>
      <w:r>
        <w:rPr>
          <w:color w:val="231F20"/>
        </w:rPr>
        <w:t>the</w:t>
      </w:r>
      <w:r>
        <w:rPr>
          <w:color w:val="231F20"/>
          <w:spacing w:val="-12"/>
        </w:rPr>
        <w:t xml:space="preserve"> </w:t>
      </w:r>
      <w:r>
        <w:rPr>
          <w:color w:val="231F20"/>
        </w:rPr>
        <w:t>regulatory</w:t>
      </w:r>
      <w:r>
        <w:rPr>
          <w:color w:val="231F20"/>
          <w:spacing w:val="-12"/>
        </w:rPr>
        <w:t xml:space="preserve"> </w:t>
      </w:r>
      <w:r>
        <w:rPr>
          <w:color w:val="231F20"/>
        </w:rPr>
        <w:t>requirements</w:t>
      </w:r>
      <w:r>
        <w:rPr>
          <w:color w:val="231F20"/>
          <w:spacing w:val="-12"/>
        </w:rPr>
        <w:t xml:space="preserve"> </w:t>
      </w:r>
      <w:r>
        <w:rPr>
          <w:color w:val="231F20"/>
        </w:rPr>
        <w:t>they</w:t>
      </w:r>
      <w:r>
        <w:rPr>
          <w:color w:val="231F20"/>
          <w:spacing w:val="-12"/>
        </w:rPr>
        <w:t xml:space="preserve"> </w:t>
      </w:r>
      <w:r>
        <w:rPr>
          <w:color w:val="231F20"/>
        </w:rPr>
        <w:t>will face.</w:t>
      </w:r>
      <w:r>
        <w:rPr>
          <w:color w:val="231F20"/>
          <w:spacing w:val="-4"/>
        </w:rPr>
        <w:t xml:space="preserve"> </w:t>
      </w:r>
      <w:r>
        <w:rPr>
          <w:color w:val="231F20"/>
        </w:rPr>
        <w:t>That</w:t>
      </w:r>
      <w:r>
        <w:rPr>
          <w:color w:val="231F20"/>
          <w:spacing w:val="-4"/>
        </w:rPr>
        <w:t xml:space="preserve"> </w:t>
      </w:r>
      <w:r>
        <w:rPr>
          <w:color w:val="231F20"/>
        </w:rPr>
        <w:t>is,</w:t>
      </w:r>
      <w:r>
        <w:rPr>
          <w:color w:val="231F20"/>
          <w:spacing w:val="-4"/>
        </w:rPr>
        <w:t xml:space="preserve"> </w:t>
      </w:r>
      <w:r>
        <w:rPr>
          <w:color w:val="231F20"/>
        </w:rPr>
        <w:t>providing</w:t>
      </w:r>
      <w:r>
        <w:rPr>
          <w:color w:val="231F20"/>
          <w:spacing w:val="-4"/>
        </w:rPr>
        <w:t xml:space="preserve"> </w:t>
      </w:r>
      <w:r>
        <w:rPr>
          <w:color w:val="231F20"/>
        </w:rPr>
        <w:t>a</w:t>
      </w:r>
      <w:r>
        <w:rPr>
          <w:color w:val="231F20"/>
          <w:spacing w:val="-4"/>
        </w:rPr>
        <w:t xml:space="preserve"> </w:t>
      </w:r>
      <w:r>
        <w:rPr>
          <w:color w:val="231F20"/>
        </w:rPr>
        <w:t>statement</w:t>
      </w:r>
      <w:r>
        <w:rPr>
          <w:color w:val="231F20"/>
          <w:spacing w:val="-4"/>
        </w:rPr>
        <w:t xml:space="preserve"> </w:t>
      </w:r>
      <w:r>
        <w:rPr>
          <w:color w:val="231F20"/>
        </w:rPr>
        <w:t>of</w:t>
      </w:r>
      <w:r>
        <w:rPr>
          <w:color w:val="231F20"/>
          <w:spacing w:val="-4"/>
        </w:rPr>
        <w:t xml:space="preserve"> </w:t>
      </w:r>
      <w:r>
        <w:rPr>
          <w:color w:val="231F20"/>
        </w:rPr>
        <w:t>these</w:t>
      </w:r>
      <w:r>
        <w:rPr>
          <w:color w:val="231F20"/>
          <w:spacing w:val="-4"/>
        </w:rPr>
        <w:t xml:space="preserve"> </w:t>
      </w:r>
      <w:r>
        <w:rPr>
          <w:color w:val="231F20"/>
        </w:rPr>
        <w:t>conditions</w:t>
      </w:r>
      <w:r>
        <w:rPr>
          <w:color w:val="231F20"/>
          <w:spacing w:val="-4"/>
        </w:rPr>
        <w:t xml:space="preserve"> </w:t>
      </w:r>
      <w:r>
        <w:rPr>
          <w:color w:val="231F20"/>
        </w:rPr>
        <w:t>should</w:t>
      </w:r>
      <w:r>
        <w:rPr>
          <w:color w:val="231F20"/>
          <w:spacing w:val="-4"/>
        </w:rPr>
        <w:t xml:space="preserve"> </w:t>
      </w:r>
      <w:r>
        <w:rPr>
          <w:color w:val="231F20"/>
        </w:rPr>
        <w:t>allow</w:t>
      </w:r>
      <w:r>
        <w:rPr>
          <w:color w:val="231F20"/>
          <w:spacing w:val="-4"/>
        </w:rPr>
        <w:t xml:space="preserve"> </w:t>
      </w:r>
      <w:r>
        <w:rPr>
          <w:color w:val="231F20"/>
        </w:rPr>
        <w:t>potential</w:t>
      </w:r>
      <w:r>
        <w:rPr>
          <w:color w:val="231F20"/>
          <w:spacing w:val="-4"/>
        </w:rPr>
        <w:t xml:space="preserve"> </w:t>
      </w:r>
      <w:r>
        <w:rPr>
          <w:color w:val="231F20"/>
        </w:rPr>
        <w:t>entrants</w:t>
      </w:r>
      <w:r>
        <w:rPr>
          <w:color w:val="231F20"/>
          <w:spacing w:val="-4"/>
        </w:rPr>
        <w:t xml:space="preserve"> </w:t>
      </w:r>
      <w:r>
        <w:rPr>
          <w:color w:val="231F20"/>
        </w:rPr>
        <w:t>to</w:t>
      </w:r>
      <w:r>
        <w:rPr>
          <w:color w:val="231F20"/>
          <w:spacing w:val="-4"/>
        </w:rPr>
        <w:t xml:space="preserve"> </w:t>
      </w:r>
      <w:r>
        <w:rPr>
          <w:color w:val="231F20"/>
        </w:rPr>
        <w:t>make</w:t>
      </w:r>
      <w:r>
        <w:rPr>
          <w:color w:val="231F20"/>
          <w:spacing w:val="-4"/>
        </w:rPr>
        <w:t xml:space="preserve"> </w:t>
      </w:r>
      <w:r>
        <w:rPr>
          <w:color w:val="231F20"/>
        </w:rPr>
        <w:t>commercial decisions</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economic</w:t>
      </w:r>
      <w:r>
        <w:rPr>
          <w:color w:val="231F20"/>
          <w:spacing w:val="-10"/>
        </w:rPr>
        <w:t xml:space="preserve"> </w:t>
      </w:r>
      <w:r>
        <w:rPr>
          <w:color w:val="231F20"/>
        </w:rPr>
        <w:t>viability</w:t>
      </w:r>
      <w:r>
        <w:rPr>
          <w:color w:val="231F20"/>
          <w:spacing w:val="-10"/>
        </w:rPr>
        <w:t xml:space="preserve"> </w:t>
      </w:r>
      <w:r>
        <w:rPr>
          <w:color w:val="231F20"/>
        </w:rPr>
        <w:t>of</w:t>
      </w:r>
      <w:r>
        <w:rPr>
          <w:color w:val="231F20"/>
          <w:spacing w:val="-10"/>
        </w:rPr>
        <w:t xml:space="preserve"> </w:t>
      </w:r>
      <w:r>
        <w:rPr>
          <w:color w:val="231F20"/>
        </w:rPr>
        <w:t>entry</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Australian</w:t>
      </w:r>
      <w:r>
        <w:rPr>
          <w:color w:val="231F20"/>
          <w:spacing w:val="-10"/>
        </w:rPr>
        <w:t xml:space="preserve"> </w:t>
      </w:r>
      <w:r>
        <w:rPr>
          <w:color w:val="231F20"/>
        </w:rPr>
        <w:t>market,</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nature</w:t>
      </w:r>
      <w:r>
        <w:rPr>
          <w:color w:val="231F20"/>
          <w:spacing w:val="-10"/>
        </w:rPr>
        <w:t xml:space="preserve"> </w:t>
      </w:r>
      <w:r>
        <w:rPr>
          <w:color w:val="231F20"/>
        </w:rPr>
        <w:t>of</w:t>
      </w:r>
      <w:r>
        <w:rPr>
          <w:color w:val="231F20"/>
          <w:spacing w:val="-10"/>
        </w:rPr>
        <w:t xml:space="preserve"> </w:t>
      </w:r>
      <w:r>
        <w:rPr>
          <w:color w:val="231F20"/>
        </w:rPr>
        <w:t>any</w:t>
      </w:r>
      <w:r>
        <w:rPr>
          <w:color w:val="231F20"/>
          <w:spacing w:val="-10"/>
        </w:rPr>
        <w:t xml:space="preserve"> </w:t>
      </w:r>
      <w:r>
        <w:rPr>
          <w:color w:val="231F20"/>
        </w:rPr>
        <w:t>service</w:t>
      </w:r>
      <w:r>
        <w:rPr>
          <w:color w:val="231F20"/>
          <w:spacing w:val="-10"/>
        </w:rPr>
        <w:t xml:space="preserve"> </w:t>
      </w:r>
      <w:r>
        <w:rPr>
          <w:color w:val="231F20"/>
        </w:rPr>
        <w:t>offerings.</w:t>
      </w:r>
    </w:p>
    <w:p w14:paraId="6C989EFC" w14:textId="77777777" w:rsidR="000226A9" w:rsidRDefault="00B6619B">
      <w:pPr>
        <w:pStyle w:val="BodyText"/>
        <w:spacing w:before="80" w:line="300" w:lineRule="auto"/>
        <w:ind w:left="496" w:right="274"/>
        <w:jc w:val="both"/>
      </w:pPr>
      <w:r>
        <w:rPr>
          <w:color w:val="231F20"/>
          <w:w w:val="95"/>
        </w:rPr>
        <w:t>The</w:t>
      </w:r>
      <w:r>
        <w:rPr>
          <w:color w:val="231F20"/>
          <w:spacing w:val="-2"/>
          <w:w w:val="95"/>
        </w:rPr>
        <w:t xml:space="preserve"> </w:t>
      </w:r>
      <w:r>
        <w:rPr>
          <w:color w:val="231F20"/>
          <w:w w:val="95"/>
        </w:rPr>
        <w:t>Agencies</w:t>
      </w:r>
      <w:r>
        <w:rPr>
          <w:color w:val="231F20"/>
          <w:spacing w:val="-2"/>
          <w:w w:val="95"/>
        </w:rPr>
        <w:t xml:space="preserve"> </w:t>
      </w:r>
      <w:r>
        <w:rPr>
          <w:color w:val="231F20"/>
          <w:w w:val="95"/>
        </w:rPr>
        <w:t>have</w:t>
      </w:r>
      <w:r>
        <w:rPr>
          <w:color w:val="231F20"/>
          <w:spacing w:val="-2"/>
          <w:w w:val="95"/>
        </w:rPr>
        <w:t xml:space="preserve"> </w:t>
      </w:r>
      <w:r>
        <w:rPr>
          <w:color w:val="231F20"/>
          <w:w w:val="95"/>
        </w:rPr>
        <w:t>also</w:t>
      </w:r>
      <w:r>
        <w:rPr>
          <w:color w:val="231F20"/>
          <w:spacing w:val="-2"/>
          <w:w w:val="95"/>
        </w:rPr>
        <w:t xml:space="preserve"> </w:t>
      </w:r>
      <w:r>
        <w:rPr>
          <w:color w:val="231F20"/>
          <w:w w:val="95"/>
        </w:rPr>
        <w:t>considered</w:t>
      </w:r>
      <w:r>
        <w:rPr>
          <w:color w:val="231F20"/>
          <w:spacing w:val="-2"/>
          <w:w w:val="95"/>
        </w:rPr>
        <w:t xml:space="preserve"> </w:t>
      </w:r>
      <w:r>
        <w:rPr>
          <w:color w:val="231F20"/>
          <w:w w:val="95"/>
        </w:rPr>
        <w:t>the</w:t>
      </w:r>
      <w:r>
        <w:rPr>
          <w:color w:val="231F20"/>
          <w:spacing w:val="-2"/>
          <w:w w:val="95"/>
        </w:rPr>
        <w:t xml:space="preserve"> </w:t>
      </w:r>
      <w:r>
        <w:rPr>
          <w:color w:val="231F20"/>
          <w:w w:val="95"/>
        </w:rPr>
        <w:t>implications</w:t>
      </w:r>
      <w:r>
        <w:rPr>
          <w:color w:val="231F20"/>
          <w:spacing w:val="-2"/>
          <w:w w:val="95"/>
        </w:rPr>
        <w:t xml:space="preserve"> </w:t>
      </w:r>
      <w:r>
        <w:rPr>
          <w:color w:val="231F20"/>
          <w:w w:val="95"/>
        </w:rPr>
        <w:t>of</w:t>
      </w:r>
      <w:r>
        <w:rPr>
          <w:color w:val="231F20"/>
          <w:spacing w:val="-2"/>
          <w:w w:val="95"/>
        </w:rPr>
        <w:t xml:space="preserve"> </w:t>
      </w:r>
      <w:r>
        <w:rPr>
          <w:color w:val="231F20"/>
          <w:w w:val="95"/>
        </w:rPr>
        <w:t>interoperability</w:t>
      </w:r>
      <w:r>
        <w:rPr>
          <w:color w:val="231F20"/>
          <w:spacing w:val="-2"/>
          <w:w w:val="95"/>
        </w:rPr>
        <w:t xml:space="preserve"> </w:t>
      </w:r>
      <w:r>
        <w:rPr>
          <w:color w:val="231F20"/>
          <w:w w:val="95"/>
        </w:rPr>
        <w:t>between</w:t>
      </w:r>
      <w:r>
        <w:rPr>
          <w:color w:val="231F20"/>
          <w:spacing w:val="-2"/>
          <w:w w:val="95"/>
        </w:rPr>
        <w:t xml:space="preserve"> </w:t>
      </w:r>
      <w:r>
        <w:rPr>
          <w:color w:val="231F20"/>
          <w:w w:val="95"/>
        </w:rPr>
        <w:t>CCPs.</w:t>
      </w:r>
      <w:r>
        <w:rPr>
          <w:color w:val="231F20"/>
          <w:spacing w:val="-2"/>
          <w:w w:val="95"/>
        </w:rPr>
        <w:t xml:space="preserve"> </w:t>
      </w:r>
      <w:r>
        <w:rPr>
          <w:color w:val="231F20"/>
          <w:w w:val="95"/>
        </w:rPr>
        <w:t>A</w:t>
      </w:r>
      <w:r>
        <w:rPr>
          <w:color w:val="231F20"/>
          <w:spacing w:val="-2"/>
          <w:w w:val="95"/>
        </w:rPr>
        <w:t xml:space="preserve"> </w:t>
      </w:r>
      <w:r>
        <w:rPr>
          <w:color w:val="231F20"/>
          <w:w w:val="95"/>
        </w:rPr>
        <w:t>number</w:t>
      </w:r>
      <w:r>
        <w:rPr>
          <w:color w:val="231F20"/>
          <w:spacing w:val="-2"/>
          <w:w w:val="95"/>
        </w:rPr>
        <w:t xml:space="preserve"> </w:t>
      </w:r>
      <w:r>
        <w:rPr>
          <w:color w:val="231F20"/>
          <w:w w:val="95"/>
        </w:rPr>
        <w:t>of</w:t>
      </w:r>
      <w:r>
        <w:rPr>
          <w:color w:val="231F20"/>
          <w:spacing w:val="-2"/>
          <w:w w:val="95"/>
        </w:rPr>
        <w:t xml:space="preserve"> </w:t>
      </w:r>
      <w:r>
        <w:rPr>
          <w:color w:val="231F20"/>
          <w:w w:val="95"/>
        </w:rPr>
        <w:t xml:space="preserve">respondents </w:t>
      </w:r>
      <w:r>
        <w:rPr>
          <w:color w:val="231F20"/>
        </w:rPr>
        <w:t>to the consultation agreed with the proposition in the discussion paper that giving participants of multiple trading</w:t>
      </w:r>
      <w:r>
        <w:rPr>
          <w:color w:val="231F20"/>
          <w:spacing w:val="-4"/>
        </w:rPr>
        <w:t xml:space="preserve"> </w:t>
      </w:r>
      <w:r>
        <w:rPr>
          <w:color w:val="231F20"/>
        </w:rPr>
        <w:t>venues</w:t>
      </w:r>
      <w:r>
        <w:rPr>
          <w:color w:val="231F20"/>
          <w:spacing w:val="-4"/>
        </w:rPr>
        <w:t xml:space="preserve"> </w:t>
      </w:r>
      <w:r>
        <w:rPr>
          <w:color w:val="231F20"/>
        </w:rPr>
        <w:t>a</w:t>
      </w:r>
      <w:r>
        <w:rPr>
          <w:color w:val="231F20"/>
          <w:spacing w:val="-4"/>
        </w:rPr>
        <w:t xml:space="preserve"> </w:t>
      </w:r>
      <w:r>
        <w:rPr>
          <w:color w:val="231F20"/>
        </w:rPr>
        <w:t>choice</w:t>
      </w:r>
      <w:r>
        <w:rPr>
          <w:color w:val="231F20"/>
          <w:spacing w:val="-4"/>
        </w:rPr>
        <w:t xml:space="preserve"> </w:t>
      </w:r>
      <w:r>
        <w:rPr>
          <w:color w:val="231F20"/>
        </w:rPr>
        <w:t>of</w:t>
      </w:r>
      <w:r>
        <w:rPr>
          <w:color w:val="231F20"/>
          <w:spacing w:val="-4"/>
        </w:rPr>
        <w:t xml:space="preserve"> </w:t>
      </w:r>
      <w:r>
        <w:rPr>
          <w:color w:val="231F20"/>
        </w:rPr>
        <w:t>clearing</w:t>
      </w:r>
      <w:r>
        <w:rPr>
          <w:color w:val="231F20"/>
          <w:spacing w:val="-4"/>
        </w:rPr>
        <w:t xml:space="preserve"> </w:t>
      </w:r>
      <w:r>
        <w:rPr>
          <w:color w:val="231F20"/>
        </w:rPr>
        <w:t>through</w:t>
      </w:r>
      <w:r>
        <w:rPr>
          <w:color w:val="231F20"/>
          <w:spacing w:val="-4"/>
        </w:rPr>
        <w:t xml:space="preserve"> </w:t>
      </w:r>
      <w:r>
        <w:rPr>
          <w:color w:val="231F20"/>
        </w:rPr>
        <w:t>a</w:t>
      </w:r>
      <w:r>
        <w:rPr>
          <w:color w:val="231F20"/>
          <w:spacing w:val="-4"/>
        </w:rPr>
        <w:t xml:space="preserve"> </w:t>
      </w:r>
      <w:r>
        <w:rPr>
          <w:color w:val="231F20"/>
        </w:rPr>
        <w:t>single</w:t>
      </w:r>
      <w:r>
        <w:rPr>
          <w:color w:val="231F20"/>
          <w:spacing w:val="-4"/>
        </w:rPr>
        <w:t xml:space="preserve"> </w:t>
      </w:r>
      <w:r>
        <w:rPr>
          <w:color w:val="231F20"/>
        </w:rPr>
        <w:t>interoperable</w:t>
      </w:r>
      <w:r>
        <w:rPr>
          <w:color w:val="231F20"/>
          <w:spacing w:val="-4"/>
        </w:rPr>
        <w:t xml:space="preserve"> </w:t>
      </w:r>
      <w:r>
        <w:rPr>
          <w:color w:val="231F20"/>
        </w:rPr>
        <w:t>CCP</w:t>
      </w:r>
      <w:r>
        <w:rPr>
          <w:color w:val="231F20"/>
          <w:spacing w:val="-4"/>
        </w:rPr>
        <w:t xml:space="preserve"> </w:t>
      </w:r>
      <w:r>
        <w:rPr>
          <w:color w:val="231F20"/>
        </w:rPr>
        <w:t>could</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means</w:t>
      </w:r>
      <w:r>
        <w:rPr>
          <w:color w:val="231F20"/>
          <w:spacing w:val="-4"/>
        </w:rPr>
        <w:t xml:space="preserve"> </w:t>
      </w:r>
      <w:r>
        <w:rPr>
          <w:color w:val="231F20"/>
        </w:rPr>
        <w:t>of</w:t>
      </w:r>
      <w:r>
        <w:rPr>
          <w:color w:val="231F20"/>
          <w:spacing w:val="-4"/>
        </w:rPr>
        <w:t xml:space="preserve"> </w:t>
      </w:r>
      <w:r>
        <w:rPr>
          <w:color w:val="231F20"/>
        </w:rPr>
        <w:t>mitigating</w:t>
      </w:r>
      <w:r>
        <w:rPr>
          <w:color w:val="231F20"/>
          <w:spacing w:val="-4"/>
        </w:rPr>
        <w:t xml:space="preserve"> </w:t>
      </w:r>
      <w:r>
        <w:rPr>
          <w:color w:val="231F20"/>
        </w:rPr>
        <w:t xml:space="preserve">some </w:t>
      </w:r>
      <w:r>
        <w:rPr>
          <w:color w:val="231F20"/>
          <w:spacing w:val="-2"/>
        </w:rPr>
        <w:t>costs</w:t>
      </w:r>
      <w:r>
        <w:rPr>
          <w:color w:val="231F20"/>
          <w:spacing w:val="-3"/>
        </w:rPr>
        <w:t xml:space="preserve"> </w:t>
      </w:r>
      <w:r>
        <w:rPr>
          <w:color w:val="231F20"/>
          <w:spacing w:val="-2"/>
        </w:rPr>
        <w:t>associated</w:t>
      </w:r>
      <w:r>
        <w:rPr>
          <w:color w:val="231F20"/>
          <w:spacing w:val="-3"/>
        </w:rPr>
        <w:t xml:space="preserve"> </w:t>
      </w:r>
      <w:r>
        <w:rPr>
          <w:color w:val="231F20"/>
          <w:spacing w:val="-2"/>
        </w:rPr>
        <w:t>with</w:t>
      </w:r>
      <w:r>
        <w:rPr>
          <w:color w:val="231F20"/>
          <w:spacing w:val="-3"/>
        </w:rPr>
        <w:t xml:space="preserve"> </w:t>
      </w:r>
      <w:r>
        <w:rPr>
          <w:color w:val="231F20"/>
          <w:spacing w:val="-2"/>
        </w:rPr>
        <w:t>a</w:t>
      </w:r>
      <w:r>
        <w:rPr>
          <w:color w:val="231F20"/>
          <w:spacing w:val="-3"/>
        </w:rPr>
        <w:t xml:space="preserve"> </w:t>
      </w:r>
      <w:r>
        <w:rPr>
          <w:color w:val="231F20"/>
          <w:spacing w:val="-2"/>
        </w:rPr>
        <w:t>multi-CCP</w:t>
      </w:r>
      <w:r>
        <w:rPr>
          <w:color w:val="231F20"/>
          <w:spacing w:val="-3"/>
        </w:rPr>
        <w:t xml:space="preserve"> </w:t>
      </w:r>
      <w:r>
        <w:rPr>
          <w:color w:val="231F20"/>
          <w:spacing w:val="-2"/>
        </w:rPr>
        <w:t>enviro</w:t>
      </w:r>
      <w:r>
        <w:rPr>
          <w:color w:val="231F20"/>
          <w:spacing w:val="-2"/>
        </w:rPr>
        <w:t>nment</w:t>
      </w:r>
      <w:r>
        <w:rPr>
          <w:color w:val="231F20"/>
          <w:spacing w:val="-3"/>
        </w:rPr>
        <w:t xml:space="preserve"> </w:t>
      </w:r>
      <w:r>
        <w:rPr>
          <w:color w:val="231F20"/>
          <w:spacing w:val="-2"/>
        </w:rPr>
        <w:t>including</w:t>
      </w:r>
      <w:r>
        <w:rPr>
          <w:color w:val="231F20"/>
          <w:spacing w:val="-3"/>
        </w:rPr>
        <w:t xml:space="preserve"> </w:t>
      </w:r>
      <w:r>
        <w:rPr>
          <w:color w:val="231F20"/>
          <w:spacing w:val="-2"/>
        </w:rPr>
        <w:t>the</w:t>
      </w:r>
      <w:r>
        <w:rPr>
          <w:color w:val="231F20"/>
          <w:spacing w:val="-3"/>
        </w:rPr>
        <w:t xml:space="preserve"> </w:t>
      </w:r>
      <w:r>
        <w:rPr>
          <w:color w:val="231F20"/>
          <w:spacing w:val="-2"/>
        </w:rPr>
        <w:t>need</w:t>
      </w:r>
      <w:r>
        <w:rPr>
          <w:color w:val="231F20"/>
          <w:spacing w:val="-3"/>
        </w:rPr>
        <w:t xml:space="preserve"> </w:t>
      </w:r>
      <w:r>
        <w:rPr>
          <w:color w:val="231F20"/>
          <w:spacing w:val="-2"/>
        </w:rPr>
        <w:t>to</w:t>
      </w:r>
      <w:r>
        <w:rPr>
          <w:color w:val="231F20"/>
          <w:spacing w:val="-3"/>
        </w:rPr>
        <w:t xml:space="preserve"> </w:t>
      </w:r>
      <w:r>
        <w:rPr>
          <w:color w:val="231F20"/>
          <w:spacing w:val="-2"/>
        </w:rPr>
        <w:t>establish</w:t>
      </w:r>
      <w:r>
        <w:rPr>
          <w:color w:val="231F20"/>
          <w:spacing w:val="-3"/>
        </w:rPr>
        <w:t xml:space="preserve"> </w:t>
      </w:r>
      <w:r>
        <w:rPr>
          <w:color w:val="231F20"/>
          <w:spacing w:val="-2"/>
        </w:rPr>
        <w:t>duplicate</w:t>
      </w:r>
      <w:r>
        <w:rPr>
          <w:color w:val="231F20"/>
          <w:spacing w:val="-3"/>
        </w:rPr>
        <w:t xml:space="preserve"> </w:t>
      </w:r>
      <w:r>
        <w:rPr>
          <w:color w:val="231F20"/>
          <w:spacing w:val="-2"/>
        </w:rPr>
        <w:t>clearing</w:t>
      </w:r>
      <w:r>
        <w:rPr>
          <w:color w:val="231F20"/>
          <w:spacing w:val="-3"/>
        </w:rPr>
        <w:t xml:space="preserve"> </w:t>
      </w:r>
      <w:r>
        <w:rPr>
          <w:color w:val="231F20"/>
          <w:spacing w:val="-2"/>
        </w:rPr>
        <w:t xml:space="preserve">connections. </w:t>
      </w:r>
      <w:r>
        <w:rPr>
          <w:color w:val="231F20"/>
        </w:rPr>
        <w:t>Implementing interoperability would, however, introduce costs and risks and take considerable time. As</w:t>
      </w:r>
    </w:p>
    <w:p w14:paraId="6C989EFD" w14:textId="77777777" w:rsidR="000226A9" w:rsidRDefault="000226A9">
      <w:pPr>
        <w:spacing w:line="300" w:lineRule="auto"/>
        <w:jc w:val="both"/>
        <w:sectPr w:rsidR="000226A9">
          <w:pgSz w:w="9980" w:h="14180"/>
          <w:pgMar w:top="1300" w:right="740" w:bottom="720" w:left="640" w:header="0" w:footer="522" w:gutter="0"/>
          <w:cols w:space="720"/>
        </w:sectPr>
      </w:pPr>
    </w:p>
    <w:p w14:paraId="6C989EFE" w14:textId="77777777" w:rsidR="000226A9" w:rsidRDefault="00B6619B">
      <w:pPr>
        <w:pStyle w:val="BodyText"/>
        <w:spacing w:before="72" w:line="300" w:lineRule="auto"/>
        <w:ind w:left="380" w:right="393"/>
        <w:jc w:val="both"/>
      </w:pPr>
      <w:r>
        <w:rPr>
          <w:color w:val="231F20"/>
        </w:rPr>
        <w:lastRenderedPageBreak/>
        <w:t>seen in European markets in which interoperability has emerged, t</w:t>
      </w:r>
      <w:r>
        <w:rPr>
          <w:color w:val="231F20"/>
        </w:rPr>
        <w:t>he interests of the parties negotiating an interoperability</w:t>
      </w:r>
      <w:r>
        <w:rPr>
          <w:color w:val="231F20"/>
          <w:spacing w:val="-13"/>
        </w:rPr>
        <w:t xml:space="preserve"> </w:t>
      </w:r>
      <w:r>
        <w:rPr>
          <w:color w:val="231F20"/>
        </w:rPr>
        <w:t>agreement</w:t>
      </w:r>
      <w:r>
        <w:rPr>
          <w:color w:val="231F20"/>
          <w:spacing w:val="-12"/>
        </w:rPr>
        <w:t xml:space="preserve"> </w:t>
      </w:r>
      <w:r>
        <w:rPr>
          <w:color w:val="231F20"/>
        </w:rPr>
        <w:t>are</w:t>
      </w:r>
      <w:r>
        <w:rPr>
          <w:color w:val="231F20"/>
          <w:spacing w:val="-13"/>
        </w:rPr>
        <w:t xml:space="preserve"> </w:t>
      </w:r>
      <w:r>
        <w:rPr>
          <w:color w:val="231F20"/>
        </w:rPr>
        <w:t>unlikely</w:t>
      </w:r>
      <w:r>
        <w:rPr>
          <w:color w:val="231F20"/>
          <w:spacing w:val="-12"/>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aligned;</w:t>
      </w:r>
      <w:r>
        <w:rPr>
          <w:color w:val="231F20"/>
          <w:spacing w:val="-12"/>
        </w:rPr>
        <w:t xml:space="preserve"> </w:t>
      </w:r>
      <w:r>
        <w:rPr>
          <w:color w:val="231F20"/>
        </w:rPr>
        <w:t>it</w:t>
      </w:r>
      <w:r>
        <w:rPr>
          <w:color w:val="231F20"/>
          <w:spacing w:val="-13"/>
        </w:rPr>
        <w:t xml:space="preserve"> </w:t>
      </w:r>
      <w:r>
        <w:rPr>
          <w:color w:val="231F20"/>
        </w:rPr>
        <w:t>can</w:t>
      </w:r>
      <w:r>
        <w:rPr>
          <w:color w:val="231F20"/>
          <w:spacing w:val="-12"/>
        </w:rPr>
        <w:t xml:space="preserve"> </w:t>
      </w:r>
      <w:r>
        <w:rPr>
          <w:color w:val="231F20"/>
        </w:rPr>
        <w:t>therefore</w:t>
      </w:r>
      <w:r>
        <w:rPr>
          <w:color w:val="231F20"/>
          <w:spacing w:val="-13"/>
        </w:rPr>
        <w:t xml:space="preserve"> </w:t>
      </w:r>
      <w:r>
        <w:rPr>
          <w:color w:val="231F20"/>
        </w:rPr>
        <w:t>be</w:t>
      </w:r>
      <w:r>
        <w:rPr>
          <w:color w:val="231F20"/>
          <w:spacing w:val="-12"/>
        </w:rPr>
        <w:t xml:space="preserve"> </w:t>
      </w:r>
      <w:r>
        <w:rPr>
          <w:color w:val="231F20"/>
        </w:rPr>
        <w:t>difficult</w:t>
      </w:r>
      <w:r>
        <w:rPr>
          <w:color w:val="231F20"/>
          <w:spacing w:val="-13"/>
        </w:rPr>
        <w:t xml:space="preserve"> </w:t>
      </w:r>
      <w:r>
        <w:rPr>
          <w:color w:val="231F20"/>
        </w:rPr>
        <w:t>to</w:t>
      </w:r>
      <w:r>
        <w:rPr>
          <w:color w:val="231F20"/>
          <w:spacing w:val="-12"/>
        </w:rPr>
        <w:t xml:space="preserve"> </w:t>
      </w:r>
      <w:r>
        <w:rPr>
          <w:color w:val="231F20"/>
        </w:rPr>
        <w:t>reach</w:t>
      </w:r>
      <w:r>
        <w:rPr>
          <w:color w:val="231F20"/>
          <w:spacing w:val="-13"/>
        </w:rPr>
        <w:t xml:space="preserve"> </w:t>
      </w:r>
      <w:r>
        <w:rPr>
          <w:color w:val="231F20"/>
        </w:rPr>
        <w:t>mutually</w:t>
      </w:r>
      <w:r>
        <w:rPr>
          <w:color w:val="231F20"/>
          <w:spacing w:val="-12"/>
        </w:rPr>
        <w:t xml:space="preserve"> </w:t>
      </w:r>
      <w:r>
        <w:rPr>
          <w:color w:val="231F20"/>
        </w:rPr>
        <w:t xml:space="preserve">acceptable </w:t>
      </w:r>
      <w:r>
        <w:rPr>
          <w:color w:val="231F20"/>
          <w:w w:val="95"/>
        </w:rPr>
        <w:t xml:space="preserve">commercial terms without regulatory intervention. Given the associated complexities and risks, the case for any regulatory intervention to facilitate interoperability would need to be considered carefully and the implications </w:t>
      </w:r>
      <w:r>
        <w:rPr>
          <w:color w:val="231F20"/>
        </w:rPr>
        <w:t>fully understood by the Agenci</w:t>
      </w:r>
      <w:r>
        <w:rPr>
          <w:color w:val="231F20"/>
        </w:rPr>
        <w:t>es.</w:t>
      </w:r>
    </w:p>
    <w:p w14:paraId="6C989EFF" w14:textId="77777777" w:rsidR="000226A9" w:rsidRDefault="000226A9">
      <w:pPr>
        <w:pStyle w:val="BodyText"/>
        <w:spacing w:before="8"/>
      </w:pPr>
    </w:p>
    <w:p w14:paraId="6C989F00" w14:textId="77777777" w:rsidR="000226A9" w:rsidRDefault="00B6619B">
      <w:pPr>
        <w:pStyle w:val="Heading5"/>
        <w:ind w:left="380" w:firstLine="0"/>
        <w:jc w:val="both"/>
      </w:pPr>
      <w:r>
        <w:rPr>
          <w:color w:val="007698"/>
          <w:w w:val="95"/>
        </w:rPr>
        <w:t>Conclusions</w:t>
      </w:r>
      <w:r>
        <w:rPr>
          <w:color w:val="007698"/>
          <w:spacing w:val="6"/>
        </w:rPr>
        <w:t xml:space="preserve"> </w:t>
      </w:r>
      <w:r>
        <w:rPr>
          <w:color w:val="007698"/>
          <w:w w:val="95"/>
        </w:rPr>
        <w:t>and</w:t>
      </w:r>
      <w:r>
        <w:rPr>
          <w:color w:val="007698"/>
          <w:spacing w:val="7"/>
        </w:rPr>
        <w:t xml:space="preserve"> </w:t>
      </w:r>
      <w:r>
        <w:rPr>
          <w:color w:val="007698"/>
          <w:spacing w:val="-2"/>
          <w:w w:val="95"/>
        </w:rPr>
        <w:t>Recommendations</w:t>
      </w:r>
    </w:p>
    <w:p w14:paraId="6C989F01" w14:textId="77777777" w:rsidR="000226A9" w:rsidRDefault="00B6619B">
      <w:pPr>
        <w:pStyle w:val="BodyText"/>
        <w:spacing w:before="125" w:line="300" w:lineRule="auto"/>
        <w:ind w:left="380" w:right="393"/>
        <w:jc w:val="both"/>
      </w:pPr>
      <w:r>
        <w:rPr>
          <w:color w:val="231F20"/>
        </w:rPr>
        <w:t xml:space="preserve">As a matter of principle, the Agencies are open to competition in financial markets and would expect </w:t>
      </w:r>
      <w:r>
        <w:rPr>
          <w:color w:val="231F20"/>
          <w:w w:val="95"/>
        </w:rPr>
        <w:t xml:space="preserve">competition to deliver efficient outcomes in terms of pricing, innovation and user responsiveness. This reflects </w:t>
      </w:r>
      <w:r>
        <w:rPr>
          <w:color w:val="231F20"/>
        </w:rPr>
        <w:t>the</w:t>
      </w:r>
      <w:r>
        <w:rPr>
          <w:color w:val="231F20"/>
          <w:spacing w:val="-6"/>
        </w:rPr>
        <w:t xml:space="preserve"> </w:t>
      </w:r>
      <w:r>
        <w:rPr>
          <w:color w:val="231F20"/>
        </w:rPr>
        <w:t>existing</w:t>
      </w:r>
      <w:r>
        <w:rPr>
          <w:color w:val="231F20"/>
          <w:spacing w:val="-6"/>
        </w:rPr>
        <w:t xml:space="preserve"> </w:t>
      </w:r>
      <w:r>
        <w:rPr>
          <w:color w:val="231F20"/>
        </w:rPr>
        <w:t>legislative</w:t>
      </w:r>
      <w:r>
        <w:rPr>
          <w:color w:val="231F20"/>
          <w:spacing w:val="-6"/>
        </w:rPr>
        <w:t xml:space="preserve"> </w:t>
      </w:r>
      <w:r>
        <w:rPr>
          <w:color w:val="231F20"/>
        </w:rPr>
        <w:t>framework</w:t>
      </w:r>
      <w:r>
        <w:rPr>
          <w:color w:val="231F20"/>
          <w:spacing w:val="-7"/>
        </w:rPr>
        <w:t xml:space="preserve"> </w:t>
      </w:r>
      <w:r>
        <w:rPr>
          <w:color w:val="231F20"/>
        </w:rPr>
        <w:t>for</w:t>
      </w:r>
      <w:r>
        <w:rPr>
          <w:color w:val="231F20"/>
          <w:spacing w:val="-6"/>
        </w:rPr>
        <w:t xml:space="preserve"> </w:t>
      </w:r>
      <w:r>
        <w:rPr>
          <w:color w:val="231F20"/>
        </w:rPr>
        <w:t>clearing</w:t>
      </w:r>
      <w:r>
        <w:rPr>
          <w:color w:val="231F20"/>
          <w:spacing w:val="-6"/>
        </w:rPr>
        <w:t xml:space="preserve"> </w:t>
      </w:r>
      <w:r>
        <w:rPr>
          <w:color w:val="231F20"/>
        </w:rPr>
        <w:t>and</w:t>
      </w:r>
      <w:r>
        <w:rPr>
          <w:color w:val="231F20"/>
          <w:spacing w:val="-6"/>
        </w:rPr>
        <w:t xml:space="preserve"> </w:t>
      </w:r>
      <w:r>
        <w:rPr>
          <w:color w:val="231F20"/>
        </w:rPr>
        <w:t>settlement</w:t>
      </w:r>
      <w:r>
        <w:rPr>
          <w:color w:val="231F20"/>
          <w:spacing w:val="-7"/>
        </w:rPr>
        <w:t xml:space="preserve"> </w:t>
      </w:r>
      <w:r>
        <w:rPr>
          <w:color w:val="231F20"/>
        </w:rPr>
        <w:t>facilities</w:t>
      </w:r>
      <w:r>
        <w:rPr>
          <w:color w:val="231F20"/>
          <w:spacing w:val="-6"/>
        </w:rPr>
        <w:t xml:space="preserve"> </w:t>
      </w:r>
      <w:r>
        <w:rPr>
          <w:color w:val="231F20"/>
        </w:rPr>
        <w:t>in</w:t>
      </w:r>
      <w:r>
        <w:rPr>
          <w:color w:val="231F20"/>
          <w:spacing w:val="-6"/>
        </w:rPr>
        <w:t xml:space="preserve"> </w:t>
      </w:r>
      <w:r>
        <w:rPr>
          <w:color w:val="231F20"/>
        </w:rPr>
        <w:t>Australia,</w:t>
      </w:r>
      <w:r>
        <w:rPr>
          <w:color w:val="231F20"/>
          <w:spacing w:val="-6"/>
        </w:rPr>
        <w:t xml:space="preserve"> </w:t>
      </w:r>
      <w:r>
        <w:rPr>
          <w:color w:val="231F20"/>
        </w:rPr>
        <w:t>which</w:t>
      </w:r>
      <w:r>
        <w:rPr>
          <w:color w:val="231F20"/>
          <w:spacing w:val="-7"/>
        </w:rPr>
        <w:t xml:space="preserve"> </w:t>
      </w:r>
      <w:r>
        <w:rPr>
          <w:color w:val="231F20"/>
        </w:rPr>
        <w:t>sets</w:t>
      </w:r>
      <w:r>
        <w:rPr>
          <w:color w:val="231F20"/>
          <w:spacing w:val="-6"/>
        </w:rPr>
        <w:t xml:space="preserve"> </w:t>
      </w:r>
      <w:r>
        <w:rPr>
          <w:color w:val="231F20"/>
        </w:rPr>
        <w:t>out</w:t>
      </w:r>
      <w:r>
        <w:rPr>
          <w:color w:val="231F20"/>
          <w:spacing w:val="-6"/>
        </w:rPr>
        <w:t xml:space="preserve"> </w:t>
      </w:r>
      <w:r>
        <w:rPr>
          <w:color w:val="231F20"/>
        </w:rPr>
        <w:t>a</w:t>
      </w:r>
      <w:r>
        <w:rPr>
          <w:color w:val="231F20"/>
          <w:spacing w:val="-6"/>
        </w:rPr>
        <w:t xml:space="preserve"> </w:t>
      </w:r>
      <w:r>
        <w:rPr>
          <w:color w:val="231F20"/>
        </w:rPr>
        <w:t>licensing regime</w:t>
      </w:r>
      <w:r>
        <w:rPr>
          <w:color w:val="231F20"/>
          <w:spacing w:val="-10"/>
        </w:rPr>
        <w:t xml:space="preserve"> </w:t>
      </w:r>
      <w:r>
        <w:rPr>
          <w:color w:val="231F20"/>
        </w:rPr>
        <w:t>that</w:t>
      </w:r>
      <w:r>
        <w:rPr>
          <w:color w:val="231F20"/>
          <w:spacing w:val="-10"/>
        </w:rPr>
        <w:t xml:space="preserve"> </w:t>
      </w:r>
      <w:r>
        <w:rPr>
          <w:color w:val="231F20"/>
        </w:rPr>
        <w:t>contemplates</w:t>
      </w:r>
      <w:r>
        <w:rPr>
          <w:color w:val="231F20"/>
          <w:spacing w:val="-10"/>
        </w:rPr>
        <w:t xml:space="preserve"> </w:t>
      </w:r>
      <w:r>
        <w:rPr>
          <w:color w:val="231F20"/>
        </w:rPr>
        <w:t>multiple</w:t>
      </w:r>
      <w:r>
        <w:rPr>
          <w:color w:val="231F20"/>
          <w:spacing w:val="-10"/>
        </w:rPr>
        <w:t xml:space="preserve"> </w:t>
      </w:r>
      <w:r>
        <w:rPr>
          <w:color w:val="231F20"/>
        </w:rPr>
        <w:t>service</w:t>
      </w:r>
      <w:r>
        <w:rPr>
          <w:color w:val="231F20"/>
          <w:spacing w:val="-10"/>
        </w:rPr>
        <w:t xml:space="preserve"> </w:t>
      </w:r>
      <w:r>
        <w:rPr>
          <w:color w:val="231F20"/>
        </w:rPr>
        <w:t>providers.</w:t>
      </w:r>
      <w:r>
        <w:rPr>
          <w:color w:val="231F20"/>
          <w:spacing w:val="-10"/>
        </w:rPr>
        <w:t xml:space="preserve"> </w:t>
      </w:r>
      <w:r>
        <w:rPr>
          <w:color w:val="231F20"/>
        </w:rPr>
        <w:t>It</w:t>
      </w:r>
      <w:r>
        <w:rPr>
          <w:color w:val="231F20"/>
          <w:spacing w:val="-10"/>
        </w:rPr>
        <w:t xml:space="preserve"> </w:t>
      </w:r>
      <w:r>
        <w:rPr>
          <w:color w:val="231F20"/>
        </w:rPr>
        <w:t>also</w:t>
      </w:r>
      <w:r>
        <w:rPr>
          <w:color w:val="231F20"/>
          <w:spacing w:val="-10"/>
        </w:rPr>
        <w:t xml:space="preserve"> </w:t>
      </w:r>
      <w:r>
        <w:rPr>
          <w:color w:val="231F20"/>
        </w:rPr>
        <w:t>reflects</w:t>
      </w:r>
      <w:r>
        <w:rPr>
          <w:color w:val="231F20"/>
          <w:spacing w:val="-10"/>
        </w:rPr>
        <w:t xml:space="preserve"> </w:t>
      </w:r>
      <w:r>
        <w:rPr>
          <w:color w:val="231F20"/>
        </w:rPr>
        <w:t>a</w:t>
      </w:r>
      <w:r>
        <w:rPr>
          <w:color w:val="231F20"/>
          <w:spacing w:val="-10"/>
        </w:rPr>
        <w:t xml:space="preserve"> </w:t>
      </w:r>
      <w:r>
        <w:rPr>
          <w:color w:val="231F20"/>
        </w:rPr>
        <w:t>general,</w:t>
      </w:r>
      <w:r>
        <w:rPr>
          <w:color w:val="231F20"/>
          <w:spacing w:val="-10"/>
        </w:rPr>
        <w:t xml:space="preserve"> </w:t>
      </w:r>
      <w:r>
        <w:rPr>
          <w:color w:val="231F20"/>
        </w:rPr>
        <w:t>underlying</w:t>
      </w:r>
      <w:r>
        <w:rPr>
          <w:color w:val="231F20"/>
          <w:spacing w:val="-10"/>
        </w:rPr>
        <w:t xml:space="preserve"> </w:t>
      </w:r>
      <w:r>
        <w:rPr>
          <w:color w:val="231F20"/>
        </w:rPr>
        <w:t>policy</w:t>
      </w:r>
      <w:r>
        <w:rPr>
          <w:color w:val="231F20"/>
          <w:spacing w:val="-10"/>
        </w:rPr>
        <w:t xml:space="preserve"> </w:t>
      </w:r>
      <w:r>
        <w:rPr>
          <w:color w:val="231F20"/>
        </w:rPr>
        <w:t>position</w:t>
      </w:r>
      <w:r>
        <w:rPr>
          <w:color w:val="231F20"/>
          <w:spacing w:val="-10"/>
        </w:rPr>
        <w:t xml:space="preserve"> </w:t>
      </w:r>
      <w:r>
        <w:rPr>
          <w:color w:val="231F20"/>
        </w:rPr>
        <w:t>that competition</w:t>
      </w:r>
      <w:r>
        <w:rPr>
          <w:color w:val="231F20"/>
          <w:spacing w:val="-5"/>
        </w:rPr>
        <w:t xml:space="preserve"> </w:t>
      </w:r>
      <w:r>
        <w:rPr>
          <w:color w:val="231F20"/>
        </w:rPr>
        <w:t>is</w:t>
      </w:r>
      <w:r>
        <w:rPr>
          <w:color w:val="231F20"/>
          <w:spacing w:val="-5"/>
        </w:rPr>
        <w:t xml:space="preserve"> </w:t>
      </w:r>
      <w:r>
        <w:rPr>
          <w:color w:val="231F20"/>
        </w:rPr>
        <w:t>the</w:t>
      </w:r>
      <w:r>
        <w:rPr>
          <w:color w:val="231F20"/>
          <w:spacing w:val="-5"/>
        </w:rPr>
        <w:t xml:space="preserve"> </w:t>
      </w:r>
      <w:r>
        <w:rPr>
          <w:color w:val="231F20"/>
        </w:rPr>
        <w:t>most</w:t>
      </w:r>
      <w:r>
        <w:rPr>
          <w:color w:val="231F20"/>
          <w:spacing w:val="-5"/>
        </w:rPr>
        <w:t xml:space="preserve"> </w:t>
      </w:r>
      <w:r>
        <w:rPr>
          <w:color w:val="231F20"/>
        </w:rPr>
        <w:t>effective</w:t>
      </w:r>
      <w:r>
        <w:rPr>
          <w:color w:val="231F20"/>
          <w:spacing w:val="-5"/>
        </w:rPr>
        <w:t xml:space="preserve"> </w:t>
      </w:r>
      <w:r>
        <w:rPr>
          <w:color w:val="231F20"/>
        </w:rPr>
        <w:t>means</w:t>
      </w:r>
      <w:r>
        <w:rPr>
          <w:color w:val="231F20"/>
          <w:spacing w:val="-5"/>
        </w:rPr>
        <w:t xml:space="preserve"> </w:t>
      </w:r>
      <w:r>
        <w:rPr>
          <w:color w:val="231F20"/>
        </w:rPr>
        <w:t>of</w:t>
      </w:r>
      <w:r>
        <w:rPr>
          <w:color w:val="231F20"/>
          <w:spacing w:val="-5"/>
        </w:rPr>
        <w:t xml:space="preserve"> </w:t>
      </w:r>
      <w:r>
        <w:rPr>
          <w:color w:val="231F20"/>
        </w:rPr>
        <w:t>contributing</w:t>
      </w:r>
      <w:r>
        <w:rPr>
          <w:color w:val="231F20"/>
          <w:spacing w:val="-5"/>
        </w:rPr>
        <w:t xml:space="preserve"> </w:t>
      </w:r>
      <w:r>
        <w:rPr>
          <w:color w:val="231F20"/>
        </w:rPr>
        <w:t>to</w:t>
      </w:r>
      <w:r>
        <w:rPr>
          <w:color w:val="231F20"/>
          <w:spacing w:val="-5"/>
        </w:rPr>
        <w:t xml:space="preserve"> </w:t>
      </w:r>
      <w:r>
        <w:rPr>
          <w:color w:val="231F20"/>
        </w:rPr>
        <w:t>efficiency,</w:t>
      </w:r>
      <w:r>
        <w:rPr>
          <w:color w:val="231F20"/>
          <w:spacing w:val="-5"/>
        </w:rPr>
        <w:t xml:space="preserve"> </w:t>
      </w:r>
      <w:r>
        <w:rPr>
          <w:color w:val="231F20"/>
        </w:rPr>
        <w:t>innovation</w:t>
      </w:r>
      <w:r>
        <w:rPr>
          <w:color w:val="231F20"/>
          <w:spacing w:val="-5"/>
        </w:rPr>
        <w:t xml:space="preserve"> </w:t>
      </w:r>
      <w:r>
        <w:rPr>
          <w:color w:val="231F20"/>
        </w:rPr>
        <w:t>and</w:t>
      </w:r>
      <w:r>
        <w:rPr>
          <w:color w:val="231F20"/>
          <w:spacing w:val="-5"/>
        </w:rPr>
        <w:t xml:space="preserve"> </w:t>
      </w:r>
      <w:r>
        <w:rPr>
          <w:color w:val="231F20"/>
        </w:rPr>
        <w:t>productivity</w:t>
      </w:r>
      <w:r>
        <w:rPr>
          <w:color w:val="231F20"/>
          <w:spacing w:val="-5"/>
        </w:rPr>
        <w:t xml:space="preserve"> </w:t>
      </w:r>
      <w:r>
        <w:rPr>
          <w:color w:val="231F20"/>
        </w:rPr>
        <w:t>across</w:t>
      </w:r>
      <w:r>
        <w:rPr>
          <w:color w:val="231F20"/>
          <w:spacing w:val="-5"/>
        </w:rPr>
        <w:t xml:space="preserve"> </w:t>
      </w:r>
      <w:r>
        <w:rPr>
          <w:color w:val="231F20"/>
        </w:rPr>
        <w:t xml:space="preserve">the </w:t>
      </w:r>
      <w:r>
        <w:rPr>
          <w:color w:val="231F20"/>
          <w:spacing w:val="-2"/>
        </w:rPr>
        <w:t>economy.</w:t>
      </w:r>
    </w:p>
    <w:p w14:paraId="6C989F02" w14:textId="77777777" w:rsidR="000226A9" w:rsidRDefault="00B6619B">
      <w:pPr>
        <w:pStyle w:val="BodyText"/>
        <w:spacing w:before="79" w:line="300" w:lineRule="auto"/>
        <w:ind w:left="380" w:right="392"/>
        <w:jc w:val="both"/>
      </w:pPr>
      <w:r>
        <w:rPr>
          <w:color w:val="231F20"/>
        </w:rPr>
        <w:t>The</w:t>
      </w:r>
      <w:r>
        <w:rPr>
          <w:color w:val="231F20"/>
          <w:spacing w:val="-13"/>
        </w:rPr>
        <w:t xml:space="preserve"> </w:t>
      </w:r>
      <w:r>
        <w:rPr>
          <w:color w:val="231F20"/>
        </w:rPr>
        <w:t>Agencies</w:t>
      </w:r>
      <w:r>
        <w:rPr>
          <w:color w:val="231F20"/>
          <w:spacing w:val="-12"/>
        </w:rPr>
        <w:t xml:space="preserve"> </w:t>
      </w:r>
      <w:r>
        <w:rPr>
          <w:color w:val="231F20"/>
        </w:rPr>
        <w:t>have</w:t>
      </w:r>
      <w:r>
        <w:rPr>
          <w:color w:val="231F20"/>
          <w:spacing w:val="-13"/>
        </w:rPr>
        <w:t xml:space="preserve"> </w:t>
      </w:r>
      <w:r>
        <w:rPr>
          <w:color w:val="231F20"/>
        </w:rPr>
        <w:t>consulted</w:t>
      </w:r>
      <w:r>
        <w:rPr>
          <w:color w:val="231F20"/>
          <w:spacing w:val="-12"/>
        </w:rPr>
        <w:t xml:space="preserve"> </w:t>
      </w:r>
      <w:r>
        <w:rPr>
          <w:color w:val="231F20"/>
        </w:rPr>
        <w:t>widely</w:t>
      </w:r>
      <w:r>
        <w:rPr>
          <w:color w:val="231F20"/>
          <w:spacing w:val="-13"/>
        </w:rPr>
        <w:t xml:space="preserve"> </w:t>
      </w:r>
      <w:r>
        <w:rPr>
          <w:color w:val="231F20"/>
        </w:rPr>
        <w:t>a</w:t>
      </w:r>
      <w:r>
        <w:rPr>
          <w:color w:val="231F20"/>
        </w:rPr>
        <w:t>nd</w:t>
      </w:r>
      <w:r>
        <w:rPr>
          <w:color w:val="231F20"/>
          <w:spacing w:val="-13"/>
        </w:rPr>
        <w:t xml:space="preserve"> </w:t>
      </w:r>
      <w:r>
        <w:rPr>
          <w:color w:val="231F20"/>
        </w:rPr>
        <w:t>have</w:t>
      </w:r>
      <w:r>
        <w:rPr>
          <w:color w:val="231F20"/>
          <w:spacing w:val="-12"/>
        </w:rPr>
        <w:t xml:space="preserve"> </w:t>
      </w:r>
      <w:r>
        <w:rPr>
          <w:color w:val="231F20"/>
        </w:rPr>
        <w:t>listened</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views</w:t>
      </w:r>
      <w:r>
        <w:rPr>
          <w:color w:val="231F20"/>
          <w:spacing w:val="-12"/>
        </w:rPr>
        <w:t xml:space="preserve"> </w:t>
      </w:r>
      <w:r>
        <w:rPr>
          <w:color w:val="231F20"/>
        </w:rPr>
        <w:t>of</w:t>
      </w:r>
      <w:r>
        <w:rPr>
          <w:color w:val="231F20"/>
          <w:spacing w:val="-13"/>
        </w:rPr>
        <w:t xml:space="preserve"> </w:t>
      </w:r>
      <w:r>
        <w:rPr>
          <w:color w:val="231F20"/>
        </w:rPr>
        <w:t>stakeholders.</w:t>
      </w:r>
      <w:r>
        <w:rPr>
          <w:color w:val="231F20"/>
          <w:spacing w:val="-12"/>
        </w:rPr>
        <w:t xml:space="preserve"> </w:t>
      </w:r>
      <w:r>
        <w:rPr>
          <w:color w:val="231F20"/>
        </w:rPr>
        <w:t>While</w:t>
      </w:r>
      <w:r>
        <w:rPr>
          <w:color w:val="231F20"/>
          <w:spacing w:val="-13"/>
        </w:rPr>
        <w:t xml:space="preserve"> </w:t>
      </w:r>
      <w:r>
        <w:rPr>
          <w:color w:val="231F20"/>
        </w:rPr>
        <w:t>many</w:t>
      </w:r>
      <w:r>
        <w:rPr>
          <w:color w:val="231F20"/>
          <w:spacing w:val="-12"/>
        </w:rPr>
        <w:t xml:space="preserve"> </w:t>
      </w:r>
      <w:r>
        <w:rPr>
          <w:color w:val="231F20"/>
        </w:rPr>
        <w:t>stakeholders agreed</w:t>
      </w:r>
      <w:r>
        <w:rPr>
          <w:color w:val="231F20"/>
          <w:spacing w:val="-3"/>
        </w:rPr>
        <w:t xml:space="preserve"> </w:t>
      </w:r>
      <w:r>
        <w:rPr>
          <w:color w:val="231F20"/>
        </w:rPr>
        <w:t>that,</w:t>
      </w:r>
      <w:r>
        <w:rPr>
          <w:color w:val="231F20"/>
          <w:spacing w:val="-3"/>
        </w:rPr>
        <w:t xml:space="preserve"> </w:t>
      </w:r>
      <w:r>
        <w:rPr>
          <w:color w:val="231F20"/>
        </w:rPr>
        <w:t>in</w:t>
      </w:r>
      <w:r>
        <w:rPr>
          <w:color w:val="231F20"/>
          <w:spacing w:val="-3"/>
        </w:rPr>
        <w:t xml:space="preserve"> </w:t>
      </w:r>
      <w:r>
        <w:rPr>
          <w:color w:val="231F20"/>
        </w:rPr>
        <w:t>principle,</w:t>
      </w:r>
      <w:r>
        <w:rPr>
          <w:color w:val="231F20"/>
          <w:spacing w:val="-3"/>
        </w:rPr>
        <w:t xml:space="preserve"> </w:t>
      </w:r>
      <w:r>
        <w:rPr>
          <w:color w:val="231F20"/>
        </w:rPr>
        <w:t>competition</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clearing</w:t>
      </w:r>
      <w:r>
        <w:rPr>
          <w:color w:val="231F20"/>
          <w:spacing w:val="-3"/>
        </w:rPr>
        <w:t xml:space="preserve"> </w:t>
      </w:r>
      <w:r>
        <w:rPr>
          <w:color w:val="231F20"/>
        </w:rPr>
        <w:t>of</w:t>
      </w:r>
      <w:r>
        <w:rPr>
          <w:color w:val="231F20"/>
          <w:spacing w:val="-3"/>
        </w:rPr>
        <w:t xml:space="preserve"> </w:t>
      </w:r>
      <w:r>
        <w:rPr>
          <w:color w:val="231F20"/>
        </w:rPr>
        <w:t>cash</w:t>
      </w:r>
      <w:r>
        <w:rPr>
          <w:color w:val="231F20"/>
          <w:spacing w:val="-3"/>
        </w:rPr>
        <w:t xml:space="preserve"> </w:t>
      </w:r>
      <w:r>
        <w:rPr>
          <w:color w:val="231F20"/>
        </w:rPr>
        <w:t>equities</w:t>
      </w:r>
      <w:r>
        <w:rPr>
          <w:color w:val="231F20"/>
          <w:spacing w:val="-3"/>
        </w:rPr>
        <w:t xml:space="preserve"> </w:t>
      </w:r>
      <w:r>
        <w:rPr>
          <w:color w:val="231F20"/>
        </w:rPr>
        <w:t>could</w:t>
      </w:r>
      <w:r>
        <w:rPr>
          <w:color w:val="231F20"/>
          <w:spacing w:val="-3"/>
        </w:rPr>
        <w:t xml:space="preserve"> </w:t>
      </w:r>
      <w:r>
        <w:rPr>
          <w:color w:val="231F20"/>
        </w:rPr>
        <w:t>be</w:t>
      </w:r>
      <w:r>
        <w:rPr>
          <w:color w:val="231F20"/>
          <w:spacing w:val="-3"/>
        </w:rPr>
        <w:t xml:space="preserve"> </w:t>
      </w:r>
      <w:r>
        <w:rPr>
          <w:color w:val="231F20"/>
        </w:rPr>
        <w:t>expected</w:t>
      </w:r>
      <w:r>
        <w:rPr>
          <w:color w:val="231F20"/>
          <w:spacing w:val="-3"/>
        </w:rPr>
        <w:t xml:space="preserve"> </w:t>
      </w:r>
      <w:r>
        <w:rPr>
          <w:color w:val="231F20"/>
        </w:rPr>
        <w:t>to</w:t>
      </w:r>
      <w:r>
        <w:rPr>
          <w:color w:val="231F20"/>
          <w:spacing w:val="-3"/>
        </w:rPr>
        <w:t xml:space="preserve"> </w:t>
      </w:r>
      <w:r>
        <w:rPr>
          <w:color w:val="231F20"/>
        </w:rPr>
        <w:t>deliver</w:t>
      </w:r>
      <w:r>
        <w:rPr>
          <w:color w:val="231F20"/>
          <w:spacing w:val="-3"/>
        </w:rPr>
        <w:t xml:space="preserve"> </w:t>
      </w:r>
      <w:r>
        <w:rPr>
          <w:color w:val="231F20"/>
        </w:rPr>
        <w:t>benefits, there</w:t>
      </w:r>
      <w:r>
        <w:rPr>
          <w:color w:val="231F20"/>
          <w:spacing w:val="-5"/>
        </w:rPr>
        <w:t xml:space="preserve"> </w:t>
      </w:r>
      <w:r>
        <w:rPr>
          <w:color w:val="231F20"/>
        </w:rPr>
        <w:t>was</w:t>
      </w:r>
      <w:r>
        <w:rPr>
          <w:color w:val="231F20"/>
          <w:spacing w:val="-5"/>
        </w:rPr>
        <w:t xml:space="preserve"> </w:t>
      </w:r>
      <w:r>
        <w:rPr>
          <w:color w:val="231F20"/>
        </w:rPr>
        <w:t>also</w:t>
      </w:r>
      <w:r>
        <w:rPr>
          <w:color w:val="231F20"/>
          <w:spacing w:val="-5"/>
        </w:rPr>
        <w:t xml:space="preserve"> </w:t>
      </w:r>
      <w:r>
        <w:rPr>
          <w:color w:val="231F20"/>
        </w:rPr>
        <w:t>scepticism</w:t>
      </w:r>
      <w:r>
        <w:rPr>
          <w:color w:val="231F20"/>
          <w:spacing w:val="-5"/>
        </w:rPr>
        <w:t xml:space="preserve"> </w:t>
      </w:r>
      <w:r>
        <w:rPr>
          <w:color w:val="231F20"/>
        </w:rPr>
        <w:t>around</w:t>
      </w:r>
      <w:r>
        <w:rPr>
          <w:color w:val="231F20"/>
          <w:spacing w:val="-5"/>
        </w:rPr>
        <w:t xml:space="preserve"> </w:t>
      </w:r>
      <w:r>
        <w:rPr>
          <w:color w:val="231F20"/>
        </w:rPr>
        <w:t>whether</w:t>
      </w:r>
      <w:r>
        <w:rPr>
          <w:color w:val="231F20"/>
          <w:spacing w:val="-5"/>
        </w:rPr>
        <w:t xml:space="preserve"> </w:t>
      </w:r>
      <w:r>
        <w:rPr>
          <w:color w:val="231F20"/>
        </w:rPr>
        <w:t>those</w:t>
      </w:r>
      <w:r>
        <w:rPr>
          <w:color w:val="231F20"/>
          <w:spacing w:val="-5"/>
        </w:rPr>
        <w:t xml:space="preserve"> </w:t>
      </w:r>
      <w:r>
        <w:rPr>
          <w:color w:val="231F20"/>
        </w:rPr>
        <w:t>benefits</w:t>
      </w:r>
      <w:r>
        <w:rPr>
          <w:color w:val="231F20"/>
          <w:spacing w:val="-5"/>
        </w:rPr>
        <w:t xml:space="preserve"> </w:t>
      </w:r>
      <w:r>
        <w:rPr>
          <w:color w:val="231F20"/>
        </w:rPr>
        <w:t>would</w:t>
      </w:r>
      <w:r>
        <w:rPr>
          <w:color w:val="231F20"/>
          <w:spacing w:val="-5"/>
        </w:rPr>
        <w:t xml:space="preserve"> </w:t>
      </w:r>
      <w:r>
        <w:rPr>
          <w:color w:val="231F20"/>
        </w:rPr>
        <w:t>outweigh</w:t>
      </w:r>
      <w:r>
        <w:rPr>
          <w:color w:val="231F20"/>
          <w:spacing w:val="-5"/>
        </w:rPr>
        <w:t xml:space="preserve"> </w:t>
      </w:r>
      <w:r>
        <w:rPr>
          <w:color w:val="231F20"/>
        </w:rPr>
        <w:t>any</w:t>
      </w:r>
      <w:r>
        <w:rPr>
          <w:color w:val="231F20"/>
          <w:spacing w:val="-5"/>
        </w:rPr>
        <w:t xml:space="preserve"> </w:t>
      </w:r>
      <w:r>
        <w:rPr>
          <w:color w:val="231F20"/>
        </w:rPr>
        <w:t>associated</w:t>
      </w:r>
      <w:r>
        <w:rPr>
          <w:color w:val="231F20"/>
          <w:spacing w:val="-5"/>
        </w:rPr>
        <w:t xml:space="preserve"> </w:t>
      </w:r>
      <w:r>
        <w:rPr>
          <w:color w:val="231F20"/>
        </w:rPr>
        <w:t>costs.</w:t>
      </w:r>
      <w:r>
        <w:rPr>
          <w:color w:val="231F20"/>
          <w:spacing w:val="-5"/>
        </w:rPr>
        <w:t xml:space="preserve"> </w:t>
      </w:r>
      <w:r>
        <w:rPr>
          <w:color w:val="231F20"/>
        </w:rPr>
        <w:t xml:space="preserve">Perceptions about these costs and benefits have been influenced by recent experiences with the introduction of competition in the trading of ASX-listed securities, and the attendant changes to industry and regulatory </w:t>
      </w:r>
      <w:r>
        <w:rPr>
          <w:color w:val="231F20"/>
          <w:spacing w:val="-2"/>
        </w:rPr>
        <w:t>arrangem</w:t>
      </w:r>
      <w:r>
        <w:rPr>
          <w:color w:val="231F20"/>
          <w:spacing w:val="-2"/>
        </w:rPr>
        <w:t>ents.</w:t>
      </w:r>
      <w:r>
        <w:rPr>
          <w:color w:val="231F20"/>
          <w:spacing w:val="-5"/>
        </w:rPr>
        <w:t xml:space="preserve"> </w:t>
      </w:r>
      <w:r>
        <w:rPr>
          <w:color w:val="231F20"/>
          <w:spacing w:val="-2"/>
        </w:rPr>
        <w:t>The</w:t>
      </w:r>
      <w:r>
        <w:rPr>
          <w:color w:val="231F20"/>
          <w:spacing w:val="-5"/>
        </w:rPr>
        <w:t xml:space="preserve"> </w:t>
      </w:r>
      <w:r>
        <w:rPr>
          <w:color w:val="231F20"/>
          <w:spacing w:val="-2"/>
        </w:rPr>
        <w:t>Agencies</w:t>
      </w:r>
      <w:r>
        <w:rPr>
          <w:color w:val="231F20"/>
          <w:spacing w:val="-5"/>
        </w:rPr>
        <w:t xml:space="preserve"> </w:t>
      </w:r>
      <w:r>
        <w:rPr>
          <w:color w:val="231F20"/>
          <w:spacing w:val="-2"/>
        </w:rPr>
        <w:t>are</w:t>
      </w:r>
      <w:r>
        <w:rPr>
          <w:color w:val="231F20"/>
          <w:spacing w:val="-5"/>
        </w:rPr>
        <w:t xml:space="preserve"> </w:t>
      </w:r>
      <w:r>
        <w:rPr>
          <w:color w:val="231F20"/>
          <w:spacing w:val="-2"/>
        </w:rPr>
        <w:t>also</w:t>
      </w:r>
      <w:r>
        <w:rPr>
          <w:color w:val="231F20"/>
          <w:spacing w:val="-5"/>
        </w:rPr>
        <w:t xml:space="preserve"> </w:t>
      </w:r>
      <w:r>
        <w:rPr>
          <w:color w:val="231F20"/>
          <w:spacing w:val="-2"/>
        </w:rPr>
        <w:t>aware</w:t>
      </w:r>
      <w:r>
        <w:rPr>
          <w:color w:val="231F20"/>
          <w:spacing w:val="-5"/>
        </w:rPr>
        <w:t xml:space="preserve"> </w:t>
      </w:r>
      <w:r>
        <w:rPr>
          <w:color w:val="231F20"/>
          <w:spacing w:val="-2"/>
        </w:rPr>
        <w:t>that</w:t>
      </w:r>
      <w:r>
        <w:rPr>
          <w:color w:val="231F20"/>
          <w:spacing w:val="-5"/>
        </w:rPr>
        <w:t xml:space="preserve"> </w:t>
      </w:r>
      <w:r>
        <w:rPr>
          <w:color w:val="231F20"/>
          <w:spacing w:val="-2"/>
        </w:rPr>
        <w:t>some</w:t>
      </w:r>
      <w:r>
        <w:rPr>
          <w:color w:val="231F20"/>
          <w:spacing w:val="-5"/>
        </w:rPr>
        <w:t xml:space="preserve"> </w:t>
      </w:r>
      <w:r>
        <w:rPr>
          <w:color w:val="231F20"/>
          <w:spacing w:val="-2"/>
        </w:rPr>
        <w:t>views</w:t>
      </w:r>
      <w:r>
        <w:rPr>
          <w:color w:val="231F20"/>
          <w:spacing w:val="-5"/>
        </w:rPr>
        <w:t xml:space="preserve"> </w:t>
      </w:r>
      <w:r>
        <w:rPr>
          <w:color w:val="231F20"/>
          <w:spacing w:val="-2"/>
        </w:rPr>
        <w:t>about</w:t>
      </w:r>
      <w:r>
        <w:rPr>
          <w:color w:val="231F20"/>
          <w:spacing w:val="-5"/>
        </w:rPr>
        <w:t xml:space="preserve"> </w:t>
      </w:r>
      <w:r>
        <w:rPr>
          <w:color w:val="231F20"/>
          <w:spacing w:val="-2"/>
        </w:rPr>
        <w:t>the</w:t>
      </w:r>
      <w:r>
        <w:rPr>
          <w:color w:val="231F20"/>
          <w:spacing w:val="-5"/>
        </w:rPr>
        <w:t xml:space="preserve"> </w:t>
      </w:r>
      <w:r>
        <w:rPr>
          <w:color w:val="231F20"/>
          <w:spacing w:val="-2"/>
        </w:rPr>
        <w:t>costs</w:t>
      </w:r>
      <w:r>
        <w:rPr>
          <w:color w:val="231F20"/>
          <w:spacing w:val="-5"/>
        </w:rPr>
        <w:t xml:space="preserve"> </w:t>
      </w:r>
      <w:r>
        <w:rPr>
          <w:color w:val="231F20"/>
          <w:spacing w:val="-2"/>
        </w:rPr>
        <w:t>and</w:t>
      </w:r>
      <w:r>
        <w:rPr>
          <w:color w:val="231F20"/>
          <w:spacing w:val="-5"/>
        </w:rPr>
        <w:t xml:space="preserve"> </w:t>
      </w:r>
      <w:r>
        <w:rPr>
          <w:color w:val="231F20"/>
          <w:spacing w:val="-2"/>
        </w:rPr>
        <w:t>benefits</w:t>
      </w:r>
      <w:r>
        <w:rPr>
          <w:color w:val="231F20"/>
          <w:spacing w:val="-5"/>
        </w:rPr>
        <w:t xml:space="preserve"> </w:t>
      </w:r>
      <w:r>
        <w:rPr>
          <w:color w:val="231F20"/>
          <w:spacing w:val="-2"/>
        </w:rPr>
        <w:t>of</w:t>
      </w:r>
      <w:r>
        <w:rPr>
          <w:color w:val="231F20"/>
          <w:spacing w:val="-5"/>
        </w:rPr>
        <w:t xml:space="preserve"> </w:t>
      </w:r>
      <w:r>
        <w:rPr>
          <w:color w:val="231F20"/>
          <w:spacing w:val="-2"/>
        </w:rPr>
        <w:t>CCP</w:t>
      </w:r>
      <w:r>
        <w:rPr>
          <w:color w:val="231F20"/>
          <w:spacing w:val="-5"/>
        </w:rPr>
        <w:t xml:space="preserve"> </w:t>
      </w:r>
      <w:r>
        <w:rPr>
          <w:color w:val="231F20"/>
          <w:spacing w:val="-2"/>
        </w:rPr>
        <w:t xml:space="preserve">competition </w:t>
      </w:r>
      <w:r>
        <w:rPr>
          <w:color w:val="231F20"/>
        </w:rPr>
        <w:t>in</w:t>
      </w:r>
      <w:r>
        <w:rPr>
          <w:color w:val="231F20"/>
          <w:spacing w:val="-9"/>
        </w:rPr>
        <w:t xml:space="preserve"> </w:t>
      </w:r>
      <w:r>
        <w:rPr>
          <w:color w:val="231F20"/>
        </w:rPr>
        <w:t>the</w:t>
      </w:r>
      <w:r>
        <w:rPr>
          <w:color w:val="231F20"/>
          <w:spacing w:val="-9"/>
        </w:rPr>
        <w:t xml:space="preserve"> </w:t>
      </w:r>
      <w:r>
        <w:rPr>
          <w:color w:val="231F20"/>
        </w:rPr>
        <w:t>Australian</w:t>
      </w:r>
      <w:r>
        <w:rPr>
          <w:color w:val="231F20"/>
          <w:spacing w:val="-9"/>
        </w:rPr>
        <w:t xml:space="preserve"> </w:t>
      </w:r>
      <w:r>
        <w:rPr>
          <w:color w:val="231F20"/>
        </w:rPr>
        <w:t>market</w:t>
      </w:r>
      <w:r>
        <w:rPr>
          <w:color w:val="231F20"/>
          <w:spacing w:val="-9"/>
        </w:rPr>
        <w:t xml:space="preserve"> </w:t>
      </w:r>
      <w:r>
        <w:rPr>
          <w:color w:val="231F20"/>
        </w:rPr>
        <w:t>may</w:t>
      </w:r>
      <w:r>
        <w:rPr>
          <w:color w:val="231F20"/>
          <w:spacing w:val="-9"/>
        </w:rPr>
        <w:t xml:space="preserve"> </w:t>
      </w:r>
      <w:r>
        <w:rPr>
          <w:color w:val="231F20"/>
        </w:rPr>
        <w:t>reflect</w:t>
      </w:r>
      <w:r>
        <w:rPr>
          <w:color w:val="231F20"/>
          <w:spacing w:val="-9"/>
        </w:rPr>
        <w:t xml:space="preserve"> </w:t>
      </w:r>
      <w:r>
        <w:rPr>
          <w:color w:val="231F20"/>
        </w:rPr>
        <w:t>individual</w:t>
      </w:r>
      <w:r>
        <w:rPr>
          <w:color w:val="231F20"/>
          <w:spacing w:val="-9"/>
        </w:rPr>
        <w:t xml:space="preserve"> </w:t>
      </w:r>
      <w:r>
        <w:rPr>
          <w:color w:val="231F20"/>
        </w:rPr>
        <w:t>commercial</w:t>
      </w:r>
      <w:r>
        <w:rPr>
          <w:color w:val="231F20"/>
          <w:spacing w:val="-9"/>
        </w:rPr>
        <w:t xml:space="preserve"> </w:t>
      </w:r>
      <w:r>
        <w:rPr>
          <w:color w:val="231F20"/>
        </w:rPr>
        <w:t>interests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outcomes</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Council’s</w:t>
      </w:r>
      <w:r>
        <w:rPr>
          <w:color w:val="231F20"/>
          <w:spacing w:val="-9"/>
        </w:rPr>
        <w:t xml:space="preserve"> </w:t>
      </w:r>
      <w:r>
        <w:rPr>
          <w:color w:val="231F20"/>
        </w:rPr>
        <w:t>work.</w:t>
      </w:r>
    </w:p>
    <w:p w14:paraId="6C989F03" w14:textId="77777777" w:rsidR="000226A9" w:rsidRDefault="00B6619B">
      <w:pPr>
        <w:pStyle w:val="BodyText"/>
        <w:spacing w:before="78" w:line="300" w:lineRule="auto"/>
        <w:ind w:left="380" w:right="392"/>
        <w:jc w:val="both"/>
      </w:pPr>
      <w:r>
        <w:rPr>
          <w:color w:val="231F20"/>
        </w:rPr>
        <w:t>The</w:t>
      </w:r>
      <w:r>
        <w:rPr>
          <w:color w:val="231F20"/>
          <w:spacing w:val="36"/>
        </w:rPr>
        <w:t xml:space="preserve"> </w:t>
      </w:r>
      <w:r>
        <w:rPr>
          <w:color w:val="231F20"/>
        </w:rPr>
        <w:t>Agencies</w:t>
      </w:r>
      <w:r>
        <w:rPr>
          <w:color w:val="231F20"/>
          <w:spacing w:val="36"/>
        </w:rPr>
        <w:t xml:space="preserve"> </w:t>
      </w:r>
      <w:r>
        <w:rPr>
          <w:color w:val="231F20"/>
        </w:rPr>
        <w:t>recognise</w:t>
      </w:r>
      <w:r>
        <w:rPr>
          <w:color w:val="231F20"/>
          <w:spacing w:val="36"/>
        </w:rPr>
        <w:t xml:space="preserve"> </w:t>
      </w:r>
      <w:r>
        <w:rPr>
          <w:color w:val="231F20"/>
        </w:rPr>
        <w:t>that</w:t>
      </w:r>
      <w:r>
        <w:rPr>
          <w:color w:val="231F20"/>
          <w:spacing w:val="36"/>
        </w:rPr>
        <w:t xml:space="preserve"> </w:t>
      </w:r>
      <w:r>
        <w:rPr>
          <w:color w:val="231F20"/>
        </w:rPr>
        <w:t>making</w:t>
      </w:r>
      <w:r>
        <w:rPr>
          <w:color w:val="231F20"/>
          <w:spacing w:val="36"/>
        </w:rPr>
        <w:t xml:space="preserve"> </w:t>
      </w:r>
      <w:r>
        <w:rPr>
          <w:color w:val="231F20"/>
        </w:rPr>
        <w:t>changes</w:t>
      </w:r>
      <w:r>
        <w:rPr>
          <w:color w:val="231F20"/>
          <w:spacing w:val="36"/>
        </w:rPr>
        <w:t xml:space="preserve"> </w:t>
      </w:r>
      <w:r>
        <w:rPr>
          <w:color w:val="231F20"/>
        </w:rPr>
        <w:t>in</w:t>
      </w:r>
      <w:r>
        <w:rPr>
          <w:color w:val="231F20"/>
          <w:spacing w:val="36"/>
        </w:rPr>
        <w:t xml:space="preserve"> </w:t>
      </w:r>
      <w:r>
        <w:rPr>
          <w:color w:val="231F20"/>
        </w:rPr>
        <w:t>accordance</w:t>
      </w:r>
      <w:r>
        <w:rPr>
          <w:color w:val="231F20"/>
          <w:spacing w:val="36"/>
        </w:rPr>
        <w:t xml:space="preserve"> </w:t>
      </w:r>
      <w:r>
        <w:rPr>
          <w:color w:val="231F20"/>
        </w:rPr>
        <w:t>with</w:t>
      </w:r>
      <w:r>
        <w:rPr>
          <w:color w:val="231F20"/>
          <w:spacing w:val="36"/>
        </w:rPr>
        <w:t xml:space="preserve"> </w:t>
      </w:r>
      <w:r>
        <w:rPr>
          <w:color w:val="231F20"/>
        </w:rPr>
        <w:t>the</w:t>
      </w:r>
      <w:r>
        <w:rPr>
          <w:color w:val="231F20"/>
          <w:spacing w:val="36"/>
        </w:rPr>
        <w:t xml:space="preserve"> </w:t>
      </w:r>
      <w:r>
        <w:rPr>
          <w:color w:val="231F20"/>
        </w:rPr>
        <w:t>minimum</w:t>
      </w:r>
      <w:r>
        <w:rPr>
          <w:color w:val="231F20"/>
          <w:spacing w:val="36"/>
        </w:rPr>
        <w:t xml:space="preserve"> </w:t>
      </w:r>
      <w:r>
        <w:rPr>
          <w:color w:val="231F20"/>
        </w:rPr>
        <w:t>conditions</w:t>
      </w:r>
      <w:r>
        <w:rPr>
          <w:color w:val="231F20"/>
          <w:spacing w:val="36"/>
        </w:rPr>
        <w:t xml:space="preserve"> </w:t>
      </w:r>
      <w:r>
        <w:rPr>
          <w:color w:val="231F20"/>
        </w:rPr>
        <w:t>to</w:t>
      </w:r>
      <w:r>
        <w:rPr>
          <w:color w:val="231F20"/>
          <w:spacing w:val="36"/>
        </w:rPr>
        <w:t xml:space="preserve"> </w:t>
      </w:r>
      <w:r>
        <w:rPr>
          <w:color w:val="231F20"/>
        </w:rPr>
        <w:t>support CCP</w:t>
      </w:r>
      <w:r>
        <w:rPr>
          <w:color w:val="231F20"/>
          <w:spacing w:val="-5"/>
        </w:rPr>
        <w:t xml:space="preserve"> </w:t>
      </w:r>
      <w:r>
        <w:rPr>
          <w:color w:val="231F20"/>
        </w:rPr>
        <w:t>competition</w:t>
      </w:r>
      <w:r>
        <w:rPr>
          <w:color w:val="231F20"/>
          <w:spacing w:val="-5"/>
        </w:rPr>
        <w:t xml:space="preserve"> </w:t>
      </w:r>
      <w:r>
        <w:rPr>
          <w:color w:val="231F20"/>
        </w:rPr>
        <w:t>will</w:t>
      </w:r>
      <w:r>
        <w:rPr>
          <w:color w:val="231F20"/>
          <w:spacing w:val="-5"/>
        </w:rPr>
        <w:t xml:space="preserve"> </w:t>
      </w:r>
      <w:r>
        <w:rPr>
          <w:color w:val="231F20"/>
        </w:rPr>
        <w:t>involve</w:t>
      </w:r>
      <w:r>
        <w:rPr>
          <w:color w:val="231F20"/>
          <w:spacing w:val="-5"/>
        </w:rPr>
        <w:t xml:space="preserve"> </w:t>
      </w:r>
      <w:r>
        <w:rPr>
          <w:color w:val="231F20"/>
        </w:rPr>
        <w:t>costs,</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benefits</w:t>
      </w:r>
      <w:r>
        <w:rPr>
          <w:color w:val="231F20"/>
          <w:spacing w:val="-5"/>
        </w:rPr>
        <w:t xml:space="preserve"> </w:t>
      </w:r>
      <w:r>
        <w:rPr>
          <w:color w:val="231F20"/>
        </w:rPr>
        <w:t>of</w:t>
      </w:r>
      <w:r>
        <w:rPr>
          <w:color w:val="231F20"/>
          <w:spacing w:val="-5"/>
        </w:rPr>
        <w:t xml:space="preserve"> </w:t>
      </w:r>
      <w:r>
        <w:rPr>
          <w:color w:val="231F20"/>
        </w:rPr>
        <w:t>competition</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clearing</w:t>
      </w:r>
      <w:r>
        <w:rPr>
          <w:color w:val="231F20"/>
          <w:spacing w:val="-5"/>
        </w:rPr>
        <w:t xml:space="preserve"> </w:t>
      </w:r>
      <w:r>
        <w:rPr>
          <w:color w:val="231F20"/>
        </w:rPr>
        <w:t>of</w:t>
      </w:r>
      <w:r>
        <w:rPr>
          <w:color w:val="231F20"/>
          <w:spacing w:val="-5"/>
        </w:rPr>
        <w:t xml:space="preserve"> </w:t>
      </w:r>
      <w:r>
        <w:rPr>
          <w:color w:val="231F20"/>
        </w:rPr>
        <w:t>cash</w:t>
      </w:r>
      <w:r>
        <w:rPr>
          <w:color w:val="231F20"/>
          <w:spacing w:val="-5"/>
        </w:rPr>
        <w:t xml:space="preserve"> </w:t>
      </w:r>
      <w:r>
        <w:rPr>
          <w:color w:val="231F20"/>
        </w:rPr>
        <w:t>equities</w:t>
      </w:r>
      <w:r>
        <w:rPr>
          <w:color w:val="231F20"/>
          <w:spacing w:val="-5"/>
        </w:rPr>
        <w:t xml:space="preserve"> </w:t>
      </w:r>
      <w:r>
        <w:rPr>
          <w:color w:val="231F20"/>
        </w:rPr>
        <w:t>may not be readily quantifiable. For instance, implementing safeguards in the settlement process would entail costs</w:t>
      </w:r>
      <w:r>
        <w:rPr>
          <w:color w:val="231F20"/>
          <w:spacing w:val="-6"/>
        </w:rPr>
        <w:t xml:space="preserve"> </w:t>
      </w:r>
      <w:r>
        <w:rPr>
          <w:color w:val="231F20"/>
        </w:rPr>
        <w:t>for</w:t>
      </w:r>
      <w:r>
        <w:rPr>
          <w:color w:val="231F20"/>
          <w:spacing w:val="-6"/>
        </w:rPr>
        <w:t xml:space="preserve"> </w:t>
      </w:r>
      <w:r>
        <w:rPr>
          <w:color w:val="231F20"/>
        </w:rPr>
        <w:t>both</w:t>
      </w:r>
      <w:r>
        <w:rPr>
          <w:color w:val="231F20"/>
          <w:spacing w:val="-6"/>
        </w:rPr>
        <w:t xml:space="preserve"> </w:t>
      </w:r>
      <w:r>
        <w:rPr>
          <w:color w:val="231F20"/>
        </w:rPr>
        <w:t>ASX</w:t>
      </w:r>
      <w:r>
        <w:rPr>
          <w:color w:val="231F20"/>
          <w:spacing w:val="-6"/>
        </w:rPr>
        <w:t xml:space="preserve"> </w:t>
      </w:r>
      <w:r>
        <w:rPr>
          <w:color w:val="231F20"/>
        </w:rPr>
        <w:t>Group</w:t>
      </w:r>
      <w:r>
        <w:rPr>
          <w:color w:val="231F20"/>
          <w:spacing w:val="-6"/>
        </w:rPr>
        <w:t xml:space="preserve"> </w:t>
      </w:r>
      <w:r>
        <w:rPr>
          <w:color w:val="231F20"/>
        </w:rPr>
        <w:t>(ASX)</w:t>
      </w:r>
      <w:r>
        <w:rPr>
          <w:color w:val="231F20"/>
          <w:spacing w:val="-6"/>
        </w:rPr>
        <w:t xml:space="preserve"> </w:t>
      </w:r>
      <w:r>
        <w:rPr>
          <w:color w:val="231F20"/>
        </w:rPr>
        <w:t>and</w:t>
      </w:r>
      <w:r>
        <w:rPr>
          <w:color w:val="231F20"/>
          <w:spacing w:val="-6"/>
        </w:rPr>
        <w:t xml:space="preserve"> </w:t>
      </w:r>
      <w:r>
        <w:rPr>
          <w:color w:val="231F20"/>
        </w:rPr>
        <w:t>participants,</w:t>
      </w:r>
      <w:r>
        <w:rPr>
          <w:color w:val="231F20"/>
          <w:spacing w:val="-6"/>
        </w:rPr>
        <w:t xml:space="preserve"> </w:t>
      </w:r>
      <w:r>
        <w:rPr>
          <w:color w:val="231F20"/>
        </w:rPr>
        <w:t>including</w:t>
      </w:r>
      <w:r>
        <w:rPr>
          <w:color w:val="231F20"/>
          <w:spacing w:val="-6"/>
        </w:rPr>
        <w:t xml:space="preserve"> </w:t>
      </w:r>
      <w:r>
        <w:rPr>
          <w:color w:val="231F20"/>
        </w:rPr>
        <w:t>due</w:t>
      </w:r>
      <w:r>
        <w:rPr>
          <w:color w:val="231F20"/>
          <w:spacing w:val="-6"/>
        </w:rPr>
        <w:t xml:space="preserve"> </w:t>
      </w:r>
      <w:r>
        <w:rPr>
          <w:color w:val="231F20"/>
        </w:rPr>
        <w:t>to</w:t>
      </w:r>
      <w:r>
        <w:rPr>
          <w:color w:val="231F20"/>
          <w:spacing w:val="-6"/>
        </w:rPr>
        <w:t xml:space="preserve"> </w:t>
      </w:r>
      <w:r>
        <w:rPr>
          <w:color w:val="231F20"/>
        </w:rPr>
        <w:t>flow-on</w:t>
      </w:r>
      <w:r>
        <w:rPr>
          <w:color w:val="231F20"/>
          <w:spacing w:val="-6"/>
        </w:rPr>
        <w:t xml:space="preserve"> </w:t>
      </w:r>
      <w:r>
        <w:rPr>
          <w:color w:val="231F20"/>
        </w:rPr>
        <w:t>changes</w:t>
      </w:r>
      <w:r>
        <w:rPr>
          <w:color w:val="231F20"/>
          <w:spacing w:val="-6"/>
        </w:rPr>
        <w:t xml:space="preserve"> </w:t>
      </w:r>
      <w:r>
        <w:rPr>
          <w:color w:val="231F20"/>
        </w:rPr>
        <w:t>to</w:t>
      </w:r>
      <w:r>
        <w:rPr>
          <w:color w:val="231F20"/>
          <w:spacing w:val="-6"/>
        </w:rPr>
        <w:t xml:space="preserve"> </w:t>
      </w:r>
      <w:r>
        <w:rPr>
          <w:color w:val="231F20"/>
        </w:rPr>
        <w:t>participants’</w:t>
      </w:r>
      <w:r>
        <w:rPr>
          <w:color w:val="231F20"/>
          <w:spacing w:val="-6"/>
        </w:rPr>
        <w:t xml:space="preserve"> </w:t>
      </w:r>
      <w:r>
        <w:rPr>
          <w:color w:val="231F20"/>
        </w:rPr>
        <w:t>internal processes</w:t>
      </w:r>
      <w:r>
        <w:rPr>
          <w:color w:val="231F20"/>
          <w:spacing w:val="-3"/>
        </w:rPr>
        <w:t xml:space="preserve"> </w:t>
      </w:r>
      <w:r>
        <w:rPr>
          <w:color w:val="231F20"/>
        </w:rPr>
        <w:t>and</w:t>
      </w:r>
      <w:r>
        <w:rPr>
          <w:color w:val="231F20"/>
          <w:spacing w:val="-3"/>
        </w:rPr>
        <w:t xml:space="preserve"> </w:t>
      </w:r>
      <w:r>
        <w:rPr>
          <w:color w:val="231F20"/>
        </w:rPr>
        <w:t>systems.</w:t>
      </w:r>
      <w:r>
        <w:rPr>
          <w:color w:val="231F20"/>
          <w:spacing w:val="-3"/>
        </w:rPr>
        <w:t xml:space="preserve"> </w:t>
      </w:r>
      <w:r>
        <w:rPr>
          <w:color w:val="231F20"/>
        </w:rPr>
        <w:t>Also,</w:t>
      </w:r>
      <w:r>
        <w:rPr>
          <w:color w:val="231F20"/>
          <w:spacing w:val="-3"/>
        </w:rPr>
        <w:t xml:space="preserve"> </w:t>
      </w:r>
      <w:r>
        <w:rPr>
          <w:color w:val="231F20"/>
        </w:rPr>
        <w:t>while</w:t>
      </w:r>
      <w:r>
        <w:rPr>
          <w:color w:val="231F20"/>
          <w:spacing w:val="-3"/>
        </w:rPr>
        <w:t xml:space="preserve"> </w:t>
      </w:r>
      <w:r>
        <w:rPr>
          <w:color w:val="231F20"/>
        </w:rPr>
        <w:t>the</w:t>
      </w:r>
      <w:r>
        <w:rPr>
          <w:color w:val="231F20"/>
          <w:spacing w:val="-3"/>
        </w:rPr>
        <w:t xml:space="preserve"> </w:t>
      </w:r>
      <w:r>
        <w:rPr>
          <w:color w:val="231F20"/>
        </w:rPr>
        <w:t>absolute</w:t>
      </w:r>
      <w:r>
        <w:rPr>
          <w:color w:val="231F20"/>
          <w:spacing w:val="-3"/>
        </w:rPr>
        <w:t xml:space="preserve"> </w:t>
      </w:r>
      <w:r>
        <w:rPr>
          <w:color w:val="231F20"/>
        </w:rPr>
        <w:t>direct</w:t>
      </w:r>
      <w:r>
        <w:rPr>
          <w:color w:val="231F20"/>
          <w:spacing w:val="-3"/>
        </w:rPr>
        <w:t xml:space="preserve"> </w:t>
      </w:r>
      <w:r>
        <w:rPr>
          <w:color w:val="231F20"/>
        </w:rPr>
        <w:t>benefits</w:t>
      </w:r>
      <w:r>
        <w:rPr>
          <w:color w:val="231F20"/>
          <w:spacing w:val="-3"/>
        </w:rPr>
        <w:t xml:space="preserve"> </w:t>
      </w:r>
      <w:r>
        <w:rPr>
          <w:color w:val="231F20"/>
        </w:rPr>
        <w:t>in</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reductions</w:t>
      </w:r>
      <w:r>
        <w:rPr>
          <w:color w:val="231F20"/>
          <w:spacing w:val="-3"/>
        </w:rPr>
        <w:t xml:space="preserve"> </w:t>
      </w:r>
      <w:r>
        <w:rPr>
          <w:color w:val="231F20"/>
        </w:rPr>
        <w:t>in</w:t>
      </w:r>
      <w:r>
        <w:rPr>
          <w:color w:val="231F20"/>
          <w:spacing w:val="-3"/>
        </w:rPr>
        <w:t xml:space="preserve"> </w:t>
      </w:r>
      <w:r>
        <w:rPr>
          <w:color w:val="231F20"/>
        </w:rPr>
        <w:t>clearing</w:t>
      </w:r>
      <w:r>
        <w:rPr>
          <w:color w:val="231F20"/>
          <w:spacing w:val="-3"/>
        </w:rPr>
        <w:t xml:space="preserve"> </w:t>
      </w:r>
      <w:r>
        <w:rPr>
          <w:color w:val="231F20"/>
        </w:rPr>
        <w:t>fees</w:t>
      </w:r>
      <w:r>
        <w:rPr>
          <w:color w:val="231F20"/>
          <w:spacing w:val="-3"/>
        </w:rPr>
        <w:t xml:space="preserve"> </w:t>
      </w:r>
      <w:r>
        <w:rPr>
          <w:color w:val="231F20"/>
        </w:rPr>
        <w:t>alone may appear modest, it is more difficult to gauge the magnitude of other benefits such as from product or service innovation, or flow-on benefits to related markets.</w:t>
      </w:r>
    </w:p>
    <w:p w14:paraId="6C989F04" w14:textId="77777777" w:rsidR="000226A9" w:rsidRDefault="00B6619B">
      <w:pPr>
        <w:pStyle w:val="BodyText"/>
        <w:spacing w:before="78" w:line="300" w:lineRule="auto"/>
        <w:ind w:left="380" w:right="392"/>
        <w:jc w:val="both"/>
      </w:pPr>
      <w:r>
        <w:rPr>
          <w:color w:val="231F20"/>
        </w:rPr>
        <w:t>These</w:t>
      </w:r>
      <w:r>
        <w:rPr>
          <w:color w:val="231F20"/>
          <w:spacing w:val="18"/>
        </w:rPr>
        <w:t xml:space="preserve"> </w:t>
      </w:r>
      <w:r>
        <w:rPr>
          <w:color w:val="231F20"/>
        </w:rPr>
        <w:t>uncertainties</w:t>
      </w:r>
      <w:r>
        <w:rPr>
          <w:color w:val="231F20"/>
          <w:spacing w:val="18"/>
        </w:rPr>
        <w:t xml:space="preserve"> </w:t>
      </w:r>
      <w:r>
        <w:rPr>
          <w:color w:val="231F20"/>
        </w:rPr>
        <w:t>are</w:t>
      </w:r>
      <w:r>
        <w:rPr>
          <w:color w:val="231F20"/>
          <w:spacing w:val="18"/>
        </w:rPr>
        <w:t xml:space="preserve"> </w:t>
      </w:r>
      <w:r>
        <w:rPr>
          <w:color w:val="231F20"/>
        </w:rPr>
        <w:t>not,</w:t>
      </w:r>
      <w:r>
        <w:rPr>
          <w:color w:val="231F20"/>
          <w:spacing w:val="18"/>
        </w:rPr>
        <w:t xml:space="preserve"> </w:t>
      </w:r>
      <w:r>
        <w:rPr>
          <w:color w:val="231F20"/>
        </w:rPr>
        <w:t>however,</w:t>
      </w:r>
      <w:r>
        <w:rPr>
          <w:color w:val="231F20"/>
          <w:spacing w:val="18"/>
        </w:rPr>
        <w:t xml:space="preserve"> </w:t>
      </w:r>
      <w:r>
        <w:rPr>
          <w:color w:val="231F20"/>
        </w:rPr>
        <w:t>reasons</w:t>
      </w:r>
      <w:r>
        <w:rPr>
          <w:color w:val="231F20"/>
          <w:spacing w:val="18"/>
        </w:rPr>
        <w:t xml:space="preserve"> </w:t>
      </w:r>
      <w:r>
        <w:rPr>
          <w:color w:val="231F20"/>
        </w:rPr>
        <w:t>to</w:t>
      </w:r>
      <w:r>
        <w:rPr>
          <w:color w:val="231F20"/>
          <w:spacing w:val="18"/>
        </w:rPr>
        <w:t xml:space="preserve"> </w:t>
      </w:r>
      <w:r>
        <w:rPr>
          <w:color w:val="231F20"/>
        </w:rPr>
        <w:t>rule</w:t>
      </w:r>
      <w:r>
        <w:rPr>
          <w:color w:val="231F20"/>
          <w:spacing w:val="18"/>
        </w:rPr>
        <w:t xml:space="preserve"> </w:t>
      </w:r>
      <w:r>
        <w:rPr>
          <w:color w:val="231F20"/>
        </w:rPr>
        <w:t>out</w:t>
      </w:r>
      <w:r>
        <w:rPr>
          <w:color w:val="231F20"/>
          <w:spacing w:val="18"/>
        </w:rPr>
        <w:t xml:space="preserve"> </w:t>
      </w:r>
      <w:r>
        <w:rPr>
          <w:color w:val="231F20"/>
        </w:rPr>
        <w:t>the</w:t>
      </w:r>
      <w:r>
        <w:rPr>
          <w:color w:val="231F20"/>
          <w:spacing w:val="18"/>
        </w:rPr>
        <w:t xml:space="preserve"> </w:t>
      </w:r>
      <w:r>
        <w:rPr>
          <w:color w:val="231F20"/>
        </w:rPr>
        <w:t>prospect</w:t>
      </w:r>
      <w:r>
        <w:rPr>
          <w:color w:val="231F20"/>
          <w:spacing w:val="18"/>
        </w:rPr>
        <w:t xml:space="preserve"> </w:t>
      </w:r>
      <w:r>
        <w:rPr>
          <w:color w:val="231F20"/>
        </w:rPr>
        <w:t>of</w:t>
      </w:r>
      <w:r>
        <w:rPr>
          <w:color w:val="231F20"/>
          <w:spacing w:val="18"/>
        </w:rPr>
        <w:t xml:space="preserve"> </w:t>
      </w:r>
      <w:r>
        <w:rPr>
          <w:color w:val="231F20"/>
        </w:rPr>
        <w:t>competition</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rPr>
        <w:t xml:space="preserve">clearing of cash equities entirely. The current legislative settings contemplate competition, and a conclusion that </w:t>
      </w:r>
      <w:r>
        <w:rPr>
          <w:color w:val="231F20"/>
          <w:w w:val="95"/>
        </w:rPr>
        <w:t xml:space="preserve">CCP competition should not occur at all would represent a significant change in policy; the scope of the current </w:t>
      </w:r>
      <w:r>
        <w:rPr>
          <w:color w:val="231F20"/>
        </w:rPr>
        <w:t>work has not extended to co</w:t>
      </w:r>
      <w:r>
        <w:rPr>
          <w:color w:val="231F20"/>
        </w:rPr>
        <w:t>nsidering such a fundamental reform.</w:t>
      </w:r>
    </w:p>
    <w:p w14:paraId="6C989F05" w14:textId="77777777" w:rsidR="000226A9" w:rsidRDefault="00B6619B">
      <w:pPr>
        <w:pStyle w:val="BodyText"/>
        <w:spacing w:before="81" w:line="300" w:lineRule="auto"/>
        <w:ind w:left="380" w:right="393"/>
        <w:jc w:val="both"/>
      </w:pPr>
      <w:r>
        <w:rPr>
          <w:color w:val="231F20"/>
        </w:rPr>
        <w:t>At the present time, however, the Agencies acknowledge feedback from stakeholders that now may not</w:t>
      </w:r>
      <w:r>
        <w:rPr>
          <w:color w:val="231F20"/>
          <w:spacing w:val="40"/>
        </w:rPr>
        <w:t xml:space="preserve"> </w:t>
      </w:r>
      <w:r>
        <w:rPr>
          <w:color w:val="231F20"/>
        </w:rPr>
        <w:t xml:space="preserve">be the appropriate time for changes that will have further cost implications for industry, especially given </w:t>
      </w:r>
      <w:r>
        <w:rPr>
          <w:color w:val="231F20"/>
          <w:w w:val="95"/>
        </w:rPr>
        <w:t>current mark</w:t>
      </w:r>
      <w:r>
        <w:rPr>
          <w:color w:val="231F20"/>
          <w:w w:val="95"/>
        </w:rPr>
        <w:t>et conditions and existing pressures on participants to cut costs. The Agencies also recognise the magnitude</w:t>
      </w:r>
      <w:r>
        <w:rPr>
          <w:color w:val="231F20"/>
          <w:spacing w:val="-1"/>
          <w:w w:val="95"/>
        </w:rPr>
        <w:t xml:space="preserve"> </w:t>
      </w:r>
      <w:r>
        <w:rPr>
          <w:color w:val="231F20"/>
          <w:w w:val="95"/>
        </w:rPr>
        <w:t>of</w:t>
      </w:r>
      <w:r>
        <w:rPr>
          <w:color w:val="231F20"/>
          <w:spacing w:val="-1"/>
          <w:w w:val="95"/>
        </w:rPr>
        <w:t xml:space="preserve"> </w:t>
      </w:r>
      <w:r>
        <w:rPr>
          <w:color w:val="231F20"/>
          <w:w w:val="95"/>
        </w:rPr>
        <w:t>regulatory</w:t>
      </w:r>
      <w:r>
        <w:rPr>
          <w:color w:val="231F20"/>
          <w:spacing w:val="-1"/>
          <w:w w:val="95"/>
        </w:rPr>
        <w:t xml:space="preserve"> </w:t>
      </w:r>
      <w:r>
        <w:rPr>
          <w:color w:val="231F20"/>
          <w:w w:val="95"/>
        </w:rPr>
        <w:t>changes</w:t>
      </w:r>
      <w:r>
        <w:rPr>
          <w:color w:val="231F20"/>
          <w:spacing w:val="-1"/>
          <w:w w:val="95"/>
        </w:rPr>
        <w:t xml:space="preserve"> </w:t>
      </w:r>
      <w:r>
        <w:rPr>
          <w:color w:val="231F20"/>
          <w:w w:val="95"/>
        </w:rPr>
        <w:t>already</w:t>
      </w:r>
      <w:r>
        <w:rPr>
          <w:color w:val="231F20"/>
          <w:spacing w:val="-1"/>
          <w:w w:val="95"/>
        </w:rPr>
        <w:t xml:space="preserve"> </w:t>
      </w:r>
      <w:r>
        <w:rPr>
          <w:color w:val="231F20"/>
          <w:w w:val="95"/>
        </w:rPr>
        <w:t>underway,</w:t>
      </w:r>
      <w:r>
        <w:rPr>
          <w:color w:val="231F20"/>
          <w:spacing w:val="-1"/>
          <w:w w:val="95"/>
        </w:rPr>
        <w:t xml:space="preserve"> </w:t>
      </w:r>
      <w:r>
        <w:rPr>
          <w:color w:val="231F20"/>
          <w:w w:val="95"/>
        </w:rPr>
        <w:t>not</w:t>
      </w:r>
      <w:r>
        <w:rPr>
          <w:color w:val="231F20"/>
          <w:spacing w:val="-1"/>
          <w:w w:val="95"/>
        </w:rPr>
        <w:t xml:space="preserve"> </w:t>
      </w:r>
      <w:r>
        <w:rPr>
          <w:color w:val="231F20"/>
          <w:w w:val="95"/>
        </w:rPr>
        <w:t>least</w:t>
      </w:r>
      <w:r>
        <w:rPr>
          <w:color w:val="231F20"/>
          <w:spacing w:val="-1"/>
          <w:w w:val="95"/>
        </w:rPr>
        <w:t xml:space="preserve"> </w:t>
      </w:r>
      <w:r>
        <w:rPr>
          <w:color w:val="231F20"/>
          <w:w w:val="95"/>
        </w:rPr>
        <w:t>in</w:t>
      </w:r>
      <w:r>
        <w:rPr>
          <w:color w:val="231F20"/>
          <w:spacing w:val="-1"/>
          <w:w w:val="95"/>
        </w:rPr>
        <w:t xml:space="preserve"> </w:t>
      </w:r>
      <w:r>
        <w:rPr>
          <w:color w:val="231F20"/>
          <w:w w:val="95"/>
        </w:rPr>
        <w:t>relation</w:t>
      </w:r>
      <w:r>
        <w:rPr>
          <w:color w:val="231F20"/>
          <w:spacing w:val="-1"/>
          <w:w w:val="95"/>
        </w:rPr>
        <w:t xml:space="preserve"> </w:t>
      </w:r>
      <w:r>
        <w:rPr>
          <w:color w:val="231F20"/>
          <w:w w:val="95"/>
        </w:rPr>
        <w:t>to</w:t>
      </w:r>
      <w:r>
        <w:rPr>
          <w:color w:val="231F20"/>
          <w:spacing w:val="-1"/>
          <w:w w:val="95"/>
        </w:rPr>
        <w:t xml:space="preserve"> </w:t>
      </w:r>
      <w:r>
        <w:rPr>
          <w:color w:val="231F20"/>
          <w:w w:val="95"/>
        </w:rPr>
        <w:t>Basel</w:t>
      </w:r>
      <w:r>
        <w:rPr>
          <w:color w:val="231F20"/>
          <w:spacing w:val="-1"/>
          <w:w w:val="95"/>
        </w:rPr>
        <w:t xml:space="preserve"> </w:t>
      </w:r>
      <w:r>
        <w:rPr>
          <w:color w:val="231F20"/>
          <w:w w:val="95"/>
        </w:rPr>
        <w:t>III</w:t>
      </w:r>
      <w:r>
        <w:rPr>
          <w:color w:val="231F20"/>
          <w:spacing w:val="-1"/>
          <w:w w:val="95"/>
        </w:rPr>
        <w:t xml:space="preserve"> </w:t>
      </w:r>
      <w:r>
        <w:rPr>
          <w:color w:val="231F20"/>
          <w:w w:val="95"/>
        </w:rPr>
        <w:t>and</w:t>
      </w:r>
      <w:r>
        <w:rPr>
          <w:color w:val="231F20"/>
          <w:spacing w:val="-1"/>
          <w:w w:val="95"/>
        </w:rPr>
        <w:t xml:space="preserve"> </w:t>
      </w:r>
      <w:r>
        <w:rPr>
          <w:color w:val="231F20"/>
          <w:w w:val="95"/>
        </w:rPr>
        <w:t>over-the-counter</w:t>
      </w:r>
      <w:r>
        <w:rPr>
          <w:color w:val="231F20"/>
          <w:spacing w:val="-1"/>
          <w:w w:val="95"/>
        </w:rPr>
        <w:t xml:space="preserve"> </w:t>
      </w:r>
      <w:r>
        <w:rPr>
          <w:color w:val="231F20"/>
          <w:w w:val="95"/>
        </w:rPr>
        <w:t xml:space="preserve">(OTC) </w:t>
      </w:r>
      <w:r>
        <w:rPr>
          <w:color w:val="231F20"/>
        </w:rPr>
        <w:t>derivatives clearing and trade reporting.</w:t>
      </w:r>
    </w:p>
    <w:p w14:paraId="6C989F06" w14:textId="77777777" w:rsidR="000226A9" w:rsidRDefault="00B6619B">
      <w:pPr>
        <w:pStyle w:val="Heading8"/>
        <w:spacing w:before="76" w:line="283" w:lineRule="auto"/>
        <w:ind w:left="380" w:right="391"/>
      </w:pPr>
      <w:r>
        <w:rPr>
          <w:color w:val="231F20"/>
          <w:w w:val="105"/>
        </w:rPr>
        <w:t>Rec</w:t>
      </w:r>
      <w:r>
        <w:rPr>
          <w:color w:val="231F20"/>
          <w:w w:val="105"/>
        </w:rPr>
        <w:t>ommendation</w:t>
      </w:r>
      <w:r>
        <w:rPr>
          <w:color w:val="231F20"/>
          <w:spacing w:val="23"/>
          <w:w w:val="105"/>
        </w:rPr>
        <w:t xml:space="preserve"> </w:t>
      </w:r>
      <w:r>
        <w:rPr>
          <w:color w:val="231F20"/>
          <w:w w:val="105"/>
        </w:rPr>
        <w:t>1:</w:t>
      </w:r>
      <w:r>
        <w:rPr>
          <w:color w:val="231F20"/>
          <w:spacing w:val="23"/>
          <w:w w:val="105"/>
        </w:rPr>
        <w:t xml:space="preserve"> </w:t>
      </w:r>
      <w:r>
        <w:rPr>
          <w:color w:val="231F20"/>
          <w:w w:val="105"/>
        </w:rPr>
        <w:t>Taking</w:t>
      </w:r>
      <w:r>
        <w:rPr>
          <w:color w:val="231F20"/>
          <w:spacing w:val="23"/>
          <w:w w:val="105"/>
        </w:rPr>
        <w:t xml:space="preserve"> </w:t>
      </w:r>
      <w:r>
        <w:rPr>
          <w:color w:val="231F20"/>
          <w:w w:val="105"/>
        </w:rPr>
        <w:t>these</w:t>
      </w:r>
      <w:r>
        <w:rPr>
          <w:color w:val="231F20"/>
          <w:spacing w:val="23"/>
          <w:w w:val="105"/>
        </w:rPr>
        <w:t xml:space="preserve"> </w:t>
      </w:r>
      <w:r>
        <w:rPr>
          <w:color w:val="231F20"/>
          <w:w w:val="105"/>
        </w:rPr>
        <w:t>factors</w:t>
      </w:r>
      <w:r>
        <w:rPr>
          <w:color w:val="231F20"/>
          <w:spacing w:val="23"/>
          <w:w w:val="105"/>
        </w:rPr>
        <w:t xml:space="preserve"> </w:t>
      </w:r>
      <w:r>
        <w:rPr>
          <w:color w:val="231F20"/>
          <w:w w:val="105"/>
        </w:rPr>
        <w:t>into</w:t>
      </w:r>
      <w:r>
        <w:rPr>
          <w:color w:val="231F20"/>
          <w:spacing w:val="23"/>
          <w:w w:val="105"/>
        </w:rPr>
        <w:t xml:space="preserve"> </w:t>
      </w:r>
      <w:r>
        <w:rPr>
          <w:color w:val="231F20"/>
          <w:w w:val="105"/>
        </w:rPr>
        <w:t>account,</w:t>
      </w:r>
      <w:r>
        <w:rPr>
          <w:color w:val="231F20"/>
          <w:spacing w:val="23"/>
          <w:w w:val="105"/>
        </w:rPr>
        <w:t xml:space="preserve"> </w:t>
      </w:r>
      <w:r>
        <w:rPr>
          <w:color w:val="231F20"/>
          <w:w w:val="105"/>
        </w:rPr>
        <w:t>the</w:t>
      </w:r>
      <w:r>
        <w:rPr>
          <w:color w:val="231F20"/>
          <w:spacing w:val="23"/>
          <w:w w:val="105"/>
        </w:rPr>
        <w:t xml:space="preserve"> </w:t>
      </w:r>
      <w:r>
        <w:rPr>
          <w:color w:val="231F20"/>
          <w:w w:val="105"/>
        </w:rPr>
        <w:t>Agencies</w:t>
      </w:r>
      <w:r>
        <w:rPr>
          <w:color w:val="231F20"/>
          <w:spacing w:val="23"/>
          <w:w w:val="105"/>
        </w:rPr>
        <w:t xml:space="preserve"> </w:t>
      </w:r>
      <w:r>
        <w:rPr>
          <w:color w:val="231F20"/>
          <w:w w:val="105"/>
        </w:rPr>
        <w:t>recommend</w:t>
      </w:r>
      <w:r>
        <w:rPr>
          <w:color w:val="231F20"/>
          <w:spacing w:val="23"/>
          <w:w w:val="105"/>
        </w:rPr>
        <w:t xml:space="preserve"> </w:t>
      </w:r>
      <w:r>
        <w:rPr>
          <w:color w:val="231F20"/>
          <w:w w:val="105"/>
        </w:rPr>
        <w:t>that</w:t>
      </w:r>
      <w:r>
        <w:rPr>
          <w:color w:val="231F20"/>
          <w:spacing w:val="23"/>
          <w:w w:val="105"/>
        </w:rPr>
        <w:t xml:space="preserve"> </w:t>
      </w:r>
      <w:r>
        <w:rPr>
          <w:color w:val="231F20"/>
          <w:w w:val="105"/>
        </w:rPr>
        <w:t>a</w:t>
      </w:r>
      <w:r>
        <w:rPr>
          <w:color w:val="231F20"/>
          <w:spacing w:val="23"/>
          <w:w w:val="105"/>
        </w:rPr>
        <w:t xml:space="preserve"> </w:t>
      </w:r>
      <w:r>
        <w:rPr>
          <w:color w:val="231F20"/>
          <w:w w:val="105"/>
        </w:rPr>
        <w:t>decision on any licence application from a CCP seeking to compete in the Australian cash equity market be deferred for two years.</w:t>
      </w:r>
    </w:p>
    <w:p w14:paraId="6C989F07" w14:textId="77777777" w:rsidR="000226A9" w:rsidRDefault="00B6619B">
      <w:pPr>
        <w:pStyle w:val="BodyText"/>
        <w:spacing w:before="92" w:line="300" w:lineRule="auto"/>
        <w:ind w:left="380" w:right="393"/>
        <w:jc w:val="both"/>
      </w:pPr>
      <w:r>
        <w:rPr>
          <w:color w:val="231F20"/>
        </w:rPr>
        <w:t>Deferring a decision on any licence application from a competing CCP recognises the legitimate industry concerns</w:t>
      </w:r>
      <w:r>
        <w:rPr>
          <w:color w:val="231F20"/>
          <w:spacing w:val="-4"/>
        </w:rPr>
        <w:t xml:space="preserve"> </w:t>
      </w:r>
      <w:r>
        <w:rPr>
          <w:color w:val="231F20"/>
        </w:rPr>
        <w:t>that</w:t>
      </w:r>
      <w:r>
        <w:rPr>
          <w:color w:val="231F20"/>
          <w:spacing w:val="-4"/>
        </w:rPr>
        <w:t xml:space="preserve"> </w:t>
      </w:r>
      <w:r>
        <w:rPr>
          <w:color w:val="231F20"/>
        </w:rPr>
        <w:t>have</w:t>
      </w:r>
      <w:r>
        <w:rPr>
          <w:color w:val="231F20"/>
          <w:spacing w:val="-4"/>
        </w:rPr>
        <w:t xml:space="preserve"> </w:t>
      </w:r>
      <w:r>
        <w:rPr>
          <w:color w:val="231F20"/>
        </w:rPr>
        <w:t>bee</w:t>
      </w:r>
      <w:r>
        <w:rPr>
          <w:color w:val="231F20"/>
        </w:rPr>
        <w:t>n</w:t>
      </w:r>
      <w:r>
        <w:rPr>
          <w:color w:val="231F20"/>
          <w:spacing w:val="-4"/>
        </w:rPr>
        <w:t xml:space="preserve"> </w:t>
      </w:r>
      <w:r>
        <w:rPr>
          <w:color w:val="231F20"/>
        </w:rPr>
        <w:t>raised.</w:t>
      </w:r>
      <w:r>
        <w:rPr>
          <w:color w:val="231F20"/>
          <w:spacing w:val="-4"/>
        </w:rPr>
        <w:t xml:space="preserve"> </w:t>
      </w:r>
      <w:r>
        <w:rPr>
          <w:color w:val="231F20"/>
        </w:rPr>
        <w:t>While</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recommended</w:t>
      </w:r>
      <w:r>
        <w:rPr>
          <w:color w:val="231F20"/>
          <w:spacing w:val="-4"/>
        </w:rPr>
        <w:t xml:space="preserve"> </w:t>
      </w:r>
      <w:r>
        <w:rPr>
          <w:color w:val="231F20"/>
        </w:rPr>
        <w:t>that</w:t>
      </w:r>
      <w:r>
        <w:rPr>
          <w:color w:val="231F20"/>
          <w:spacing w:val="-4"/>
        </w:rPr>
        <w:t xml:space="preserve"> </w:t>
      </w:r>
      <w:r>
        <w:rPr>
          <w:color w:val="231F20"/>
        </w:rPr>
        <w:t>a</w:t>
      </w:r>
      <w:r>
        <w:rPr>
          <w:color w:val="231F20"/>
          <w:spacing w:val="-4"/>
        </w:rPr>
        <w:t xml:space="preserve"> </w:t>
      </w:r>
      <w:r>
        <w:rPr>
          <w:color w:val="231F20"/>
        </w:rPr>
        <w:t>licence</w:t>
      </w:r>
      <w:r>
        <w:rPr>
          <w:color w:val="231F20"/>
          <w:spacing w:val="-4"/>
        </w:rPr>
        <w:t xml:space="preserve"> </w:t>
      </w:r>
      <w:r>
        <w:rPr>
          <w:color w:val="231F20"/>
        </w:rPr>
        <w:t>decision</w:t>
      </w:r>
      <w:r>
        <w:rPr>
          <w:color w:val="231F20"/>
          <w:spacing w:val="-4"/>
        </w:rPr>
        <w:t xml:space="preserve"> </w:t>
      </w:r>
      <w:r>
        <w:rPr>
          <w:color w:val="231F20"/>
        </w:rPr>
        <w:t>be</w:t>
      </w:r>
      <w:r>
        <w:rPr>
          <w:color w:val="231F20"/>
          <w:spacing w:val="-4"/>
        </w:rPr>
        <w:t xml:space="preserve"> </w:t>
      </w:r>
      <w:r>
        <w:rPr>
          <w:color w:val="231F20"/>
        </w:rPr>
        <w:t>deferred,</w:t>
      </w:r>
      <w:r>
        <w:rPr>
          <w:color w:val="231F20"/>
          <w:spacing w:val="-4"/>
        </w:rPr>
        <w:t xml:space="preserve"> </w:t>
      </w:r>
      <w:r>
        <w:rPr>
          <w:color w:val="231F20"/>
        </w:rPr>
        <w:t>the</w:t>
      </w:r>
      <w:r>
        <w:rPr>
          <w:color w:val="231F20"/>
          <w:spacing w:val="-4"/>
        </w:rPr>
        <w:t xml:space="preserve"> </w:t>
      </w:r>
      <w:r>
        <w:rPr>
          <w:color w:val="231F20"/>
        </w:rPr>
        <w:t>Agencies’</w:t>
      </w:r>
    </w:p>
    <w:p w14:paraId="6C989F08" w14:textId="77777777" w:rsidR="000226A9" w:rsidRDefault="000226A9">
      <w:pPr>
        <w:spacing w:line="300" w:lineRule="auto"/>
        <w:jc w:val="both"/>
        <w:sectPr w:rsidR="000226A9">
          <w:pgSz w:w="9980" w:h="14180"/>
          <w:pgMar w:top="1300" w:right="740" w:bottom="720" w:left="640" w:header="0" w:footer="522" w:gutter="0"/>
          <w:cols w:space="720"/>
        </w:sectPr>
      </w:pPr>
    </w:p>
    <w:p w14:paraId="6C989F09" w14:textId="77777777" w:rsidR="000226A9" w:rsidRDefault="00B6619B">
      <w:pPr>
        <w:pStyle w:val="BodyText"/>
        <w:spacing w:before="72" w:line="300" w:lineRule="auto"/>
        <w:ind w:left="496" w:right="277"/>
        <w:jc w:val="both"/>
      </w:pPr>
      <w:r>
        <w:rPr>
          <w:color w:val="231F20"/>
          <w:w w:val="95"/>
        </w:rPr>
        <w:lastRenderedPageBreak/>
        <w:t>work</w:t>
      </w:r>
      <w:r>
        <w:rPr>
          <w:color w:val="231F20"/>
          <w:spacing w:val="-6"/>
          <w:w w:val="95"/>
        </w:rPr>
        <w:t xml:space="preserve"> </w:t>
      </w:r>
      <w:r>
        <w:rPr>
          <w:color w:val="231F20"/>
          <w:w w:val="95"/>
        </w:rPr>
        <w:t>has</w:t>
      </w:r>
      <w:r>
        <w:rPr>
          <w:color w:val="231F20"/>
          <w:spacing w:val="-6"/>
          <w:w w:val="95"/>
        </w:rPr>
        <w:t xml:space="preserve"> </w:t>
      </w:r>
      <w:r>
        <w:rPr>
          <w:color w:val="231F20"/>
          <w:w w:val="95"/>
        </w:rPr>
        <w:t>nonetheless</w:t>
      </w:r>
      <w:r>
        <w:rPr>
          <w:color w:val="231F20"/>
          <w:spacing w:val="-6"/>
          <w:w w:val="95"/>
        </w:rPr>
        <w:t xml:space="preserve"> </w:t>
      </w:r>
      <w:r>
        <w:rPr>
          <w:color w:val="231F20"/>
          <w:w w:val="95"/>
        </w:rPr>
        <w:t>clarified</w:t>
      </w:r>
      <w:r>
        <w:rPr>
          <w:color w:val="231F20"/>
          <w:spacing w:val="-6"/>
          <w:w w:val="95"/>
        </w:rPr>
        <w:t xml:space="preserve"> </w:t>
      </w:r>
      <w:r>
        <w:rPr>
          <w:color w:val="231F20"/>
          <w:w w:val="95"/>
        </w:rPr>
        <w:t>minimum</w:t>
      </w:r>
      <w:r>
        <w:rPr>
          <w:color w:val="231F20"/>
          <w:spacing w:val="-6"/>
          <w:w w:val="95"/>
        </w:rPr>
        <w:t xml:space="preserve"> </w:t>
      </w:r>
      <w:r>
        <w:rPr>
          <w:color w:val="231F20"/>
          <w:w w:val="95"/>
        </w:rPr>
        <w:t>conditions</w:t>
      </w:r>
      <w:r>
        <w:rPr>
          <w:color w:val="231F20"/>
          <w:spacing w:val="-6"/>
          <w:w w:val="95"/>
        </w:rPr>
        <w:t xml:space="preserve"> </w:t>
      </w:r>
      <w:r>
        <w:rPr>
          <w:color w:val="231F20"/>
          <w:w w:val="95"/>
        </w:rPr>
        <w:t>for</w:t>
      </w:r>
      <w:r>
        <w:rPr>
          <w:color w:val="231F20"/>
          <w:spacing w:val="-6"/>
          <w:w w:val="95"/>
        </w:rPr>
        <w:t xml:space="preserve"> </w:t>
      </w:r>
      <w:r>
        <w:rPr>
          <w:color w:val="231F20"/>
          <w:w w:val="95"/>
        </w:rPr>
        <w:t>a</w:t>
      </w:r>
      <w:r>
        <w:rPr>
          <w:color w:val="231F20"/>
          <w:spacing w:val="-6"/>
          <w:w w:val="95"/>
        </w:rPr>
        <w:t xml:space="preserve"> </w:t>
      </w:r>
      <w:r>
        <w:rPr>
          <w:color w:val="231F20"/>
          <w:w w:val="95"/>
        </w:rPr>
        <w:t>new</w:t>
      </w:r>
      <w:r>
        <w:rPr>
          <w:color w:val="231F20"/>
          <w:spacing w:val="-6"/>
          <w:w w:val="95"/>
        </w:rPr>
        <w:t xml:space="preserve"> </w:t>
      </w:r>
      <w:r>
        <w:rPr>
          <w:color w:val="231F20"/>
          <w:w w:val="95"/>
        </w:rPr>
        <w:t>entrant</w:t>
      </w:r>
      <w:r>
        <w:rPr>
          <w:color w:val="231F20"/>
          <w:spacing w:val="-6"/>
          <w:w w:val="95"/>
        </w:rPr>
        <w:t xml:space="preserve"> </w:t>
      </w:r>
      <w:r>
        <w:rPr>
          <w:color w:val="231F20"/>
          <w:w w:val="95"/>
        </w:rPr>
        <w:t>CCP.</w:t>
      </w:r>
      <w:r>
        <w:rPr>
          <w:color w:val="231F20"/>
          <w:spacing w:val="-6"/>
          <w:w w:val="95"/>
        </w:rPr>
        <w:t xml:space="preserve"> </w:t>
      </w:r>
      <w:r>
        <w:rPr>
          <w:color w:val="231F20"/>
          <w:w w:val="95"/>
        </w:rPr>
        <w:t>The</w:t>
      </w:r>
      <w:r>
        <w:rPr>
          <w:color w:val="231F20"/>
          <w:spacing w:val="-6"/>
          <w:w w:val="95"/>
        </w:rPr>
        <w:t xml:space="preserve"> </w:t>
      </w:r>
      <w:r>
        <w:rPr>
          <w:color w:val="231F20"/>
          <w:w w:val="95"/>
        </w:rPr>
        <w:t>statement</w:t>
      </w:r>
      <w:r>
        <w:rPr>
          <w:color w:val="231F20"/>
          <w:spacing w:val="-6"/>
          <w:w w:val="95"/>
        </w:rPr>
        <w:t xml:space="preserve"> </w:t>
      </w:r>
      <w:r>
        <w:rPr>
          <w:color w:val="231F20"/>
          <w:w w:val="95"/>
        </w:rPr>
        <w:t>of</w:t>
      </w:r>
      <w:r>
        <w:rPr>
          <w:color w:val="231F20"/>
          <w:spacing w:val="-6"/>
          <w:w w:val="95"/>
        </w:rPr>
        <w:t xml:space="preserve"> </w:t>
      </w:r>
      <w:r>
        <w:rPr>
          <w:color w:val="231F20"/>
          <w:w w:val="95"/>
        </w:rPr>
        <w:t>these</w:t>
      </w:r>
      <w:r>
        <w:rPr>
          <w:color w:val="231F20"/>
          <w:spacing w:val="-6"/>
          <w:w w:val="95"/>
        </w:rPr>
        <w:t xml:space="preserve"> </w:t>
      </w:r>
      <w:r>
        <w:rPr>
          <w:color w:val="231F20"/>
          <w:w w:val="95"/>
        </w:rPr>
        <w:t xml:space="preserve">requirements </w:t>
      </w:r>
      <w:r>
        <w:rPr>
          <w:color w:val="231F20"/>
        </w:rPr>
        <w:t>should inform decision-making by a potential</w:t>
      </w:r>
      <w:r>
        <w:rPr>
          <w:color w:val="231F20"/>
        </w:rPr>
        <w:t xml:space="preserve"> entrant about whether entry to the market is commercially </w:t>
      </w:r>
      <w:r>
        <w:rPr>
          <w:color w:val="231F20"/>
          <w:spacing w:val="-2"/>
        </w:rPr>
        <w:t>viable.</w:t>
      </w:r>
    </w:p>
    <w:p w14:paraId="6C989F0A" w14:textId="77777777" w:rsidR="000226A9" w:rsidRDefault="00B6619B">
      <w:pPr>
        <w:pStyle w:val="BodyText"/>
        <w:spacing w:before="82" w:line="300" w:lineRule="auto"/>
        <w:ind w:left="496" w:right="276"/>
        <w:jc w:val="both"/>
      </w:pPr>
      <w:r>
        <w:rPr>
          <w:color w:val="231F20"/>
        </w:rPr>
        <w:t xml:space="preserve">Postponing CCP competition would, however, defer the benefits that the market might expect from competition in clearing Australian cash equities. For example, by perpetuating a </w:t>
      </w:r>
      <w:r>
        <w:rPr>
          <w:i/>
          <w:color w:val="231F20"/>
        </w:rPr>
        <w:t>de</w:t>
      </w:r>
      <w:r>
        <w:rPr>
          <w:i/>
          <w:color w:val="231F20"/>
          <w:spacing w:val="-4"/>
        </w:rPr>
        <w:t xml:space="preserve"> </w:t>
      </w:r>
      <w:r>
        <w:rPr>
          <w:i/>
          <w:color w:val="231F20"/>
        </w:rPr>
        <w:t xml:space="preserve">facto </w:t>
      </w:r>
      <w:r>
        <w:rPr>
          <w:color w:val="231F20"/>
        </w:rPr>
        <w:t>monopoly in cash equity clearing and settlement, alternative market op</w:t>
      </w:r>
      <w:r>
        <w:rPr>
          <w:color w:val="231F20"/>
        </w:rPr>
        <w:t>erators have no choice of supplier for those essential inputs</w:t>
      </w:r>
      <w:r>
        <w:rPr>
          <w:color w:val="231F20"/>
          <w:spacing w:val="-6"/>
        </w:rPr>
        <w:t xml:space="preserve"> </w:t>
      </w:r>
      <w:r>
        <w:rPr>
          <w:color w:val="231F20"/>
        </w:rPr>
        <w:t>to</w:t>
      </w:r>
      <w:r>
        <w:rPr>
          <w:color w:val="231F20"/>
          <w:spacing w:val="-6"/>
        </w:rPr>
        <w:t xml:space="preserve"> </w:t>
      </w:r>
      <w:r>
        <w:rPr>
          <w:color w:val="231F20"/>
        </w:rPr>
        <w:t>their</w:t>
      </w:r>
      <w:r>
        <w:rPr>
          <w:color w:val="231F20"/>
          <w:spacing w:val="-6"/>
        </w:rPr>
        <w:t xml:space="preserve"> </w:t>
      </w:r>
      <w:r>
        <w:rPr>
          <w:color w:val="231F20"/>
        </w:rPr>
        <w:t>service.</w:t>
      </w:r>
      <w:r>
        <w:rPr>
          <w:color w:val="231F20"/>
          <w:spacing w:val="-6"/>
        </w:rPr>
        <w:t xml:space="preserve"> </w:t>
      </w:r>
      <w:r>
        <w:rPr>
          <w:color w:val="231F20"/>
        </w:rPr>
        <w:t>In</w:t>
      </w:r>
      <w:r>
        <w:rPr>
          <w:color w:val="231F20"/>
          <w:spacing w:val="-6"/>
        </w:rPr>
        <w:t xml:space="preserve"> </w:t>
      </w:r>
      <w:r>
        <w:rPr>
          <w:color w:val="231F20"/>
        </w:rPr>
        <w:t>other</w:t>
      </w:r>
      <w:r>
        <w:rPr>
          <w:color w:val="231F20"/>
          <w:spacing w:val="-6"/>
        </w:rPr>
        <w:t xml:space="preserve"> </w:t>
      </w:r>
      <w:r>
        <w:rPr>
          <w:color w:val="231F20"/>
        </w:rPr>
        <w:t>markets</w:t>
      </w:r>
      <w:r>
        <w:rPr>
          <w:color w:val="231F20"/>
          <w:spacing w:val="-6"/>
        </w:rPr>
        <w:t xml:space="preserve"> </w:t>
      </w:r>
      <w:r>
        <w:rPr>
          <w:color w:val="231F20"/>
        </w:rPr>
        <w:t>a</w:t>
      </w:r>
      <w:r>
        <w:rPr>
          <w:color w:val="231F20"/>
          <w:spacing w:val="-6"/>
        </w:rPr>
        <w:t xml:space="preserve"> </w:t>
      </w:r>
      <w:r>
        <w:rPr>
          <w:color w:val="231F20"/>
        </w:rPr>
        <w:t>regulated</w:t>
      </w:r>
      <w:r>
        <w:rPr>
          <w:color w:val="231F20"/>
          <w:spacing w:val="-6"/>
        </w:rPr>
        <w:t xml:space="preserve"> </w:t>
      </w:r>
      <w:r>
        <w:rPr>
          <w:color w:val="231F20"/>
        </w:rPr>
        <w:t>outcome</w:t>
      </w:r>
      <w:r>
        <w:rPr>
          <w:color w:val="231F20"/>
          <w:spacing w:val="-6"/>
        </w:rPr>
        <w:t xml:space="preserve"> </w:t>
      </w:r>
      <w:r>
        <w:rPr>
          <w:color w:val="231F20"/>
        </w:rPr>
        <w:t>is</w:t>
      </w:r>
      <w:r>
        <w:rPr>
          <w:color w:val="231F20"/>
          <w:spacing w:val="-6"/>
        </w:rPr>
        <w:t xml:space="preserve"> </w:t>
      </w:r>
      <w:r>
        <w:rPr>
          <w:color w:val="231F20"/>
        </w:rPr>
        <w:t>commonly</w:t>
      </w:r>
      <w:r>
        <w:rPr>
          <w:color w:val="231F20"/>
          <w:spacing w:val="-6"/>
        </w:rPr>
        <w:t xml:space="preserve"> </w:t>
      </w:r>
      <w:r>
        <w:rPr>
          <w:color w:val="231F20"/>
        </w:rPr>
        <w:t>sought</w:t>
      </w:r>
      <w:r>
        <w:rPr>
          <w:color w:val="231F20"/>
          <w:spacing w:val="-6"/>
        </w:rPr>
        <w:t xml:space="preserve"> </w:t>
      </w:r>
      <w:r>
        <w:rPr>
          <w:color w:val="231F20"/>
        </w:rPr>
        <w:t>in</w:t>
      </w:r>
      <w:r>
        <w:rPr>
          <w:color w:val="231F20"/>
          <w:spacing w:val="-6"/>
        </w:rPr>
        <w:t xml:space="preserve"> </w:t>
      </w:r>
      <w:r>
        <w:rPr>
          <w:color w:val="231F20"/>
        </w:rPr>
        <w:t>these</w:t>
      </w:r>
      <w:r>
        <w:rPr>
          <w:color w:val="231F20"/>
          <w:spacing w:val="-6"/>
        </w:rPr>
        <w:t xml:space="preserve"> </w:t>
      </w:r>
      <w:r>
        <w:rPr>
          <w:color w:val="231F20"/>
        </w:rPr>
        <w:t>circumstances.</w:t>
      </w:r>
      <w:r>
        <w:rPr>
          <w:color w:val="231F20"/>
          <w:spacing w:val="-6"/>
        </w:rPr>
        <w:t xml:space="preserve"> </w:t>
      </w:r>
      <w:r>
        <w:rPr>
          <w:color w:val="231F20"/>
        </w:rPr>
        <w:t>If a</w:t>
      </w:r>
      <w:r>
        <w:rPr>
          <w:color w:val="231F20"/>
          <w:spacing w:val="-13"/>
        </w:rPr>
        <w:t xml:space="preserve"> </w:t>
      </w:r>
      <w:r>
        <w:rPr>
          <w:color w:val="231F20"/>
        </w:rPr>
        <w:t>decision</w:t>
      </w:r>
      <w:r>
        <w:rPr>
          <w:color w:val="231F20"/>
          <w:spacing w:val="-12"/>
        </w:rPr>
        <w:t xml:space="preserve"> </w:t>
      </w:r>
      <w:r>
        <w:rPr>
          <w:color w:val="231F20"/>
        </w:rPr>
        <w:t>were</w:t>
      </w:r>
      <w:r>
        <w:rPr>
          <w:color w:val="231F20"/>
          <w:spacing w:val="-13"/>
        </w:rPr>
        <w:t xml:space="preserve"> </w:t>
      </w:r>
      <w:r>
        <w:rPr>
          <w:color w:val="231F20"/>
        </w:rPr>
        <w:t>taken</w:t>
      </w:r>
      <w:r>
        <w:rPr>
          <w:color w:val="231F20"/>
          <w:spacing w:val="-12"/>
        </w:rPr>
        <w:t xml:space="preserve"> </w:t>
      </w:r>
      <w:r>
        <w:rPr>
          <w:color w:val="231F20"/>
        </w:rPr>
        <w:t>to</w:t>
      </w:r>
      <w:r>
        <w:rPr>
          <w:color w:val="231F20"/>
          <w:spacing w:val="-13"/>
        </w:rPr>
        <w:t xml:space="preserve"> </w:t>
      </w:r>
      <w:r>
        <w:rPr>
          <w:color w:val="231F20"/>
        </w:rPr>
        <w:t>rule</w:t>
      </w:r>
      <w:r>
        <w:rPr>
          <w:color w:val="231F20"/>
          <w:spacing w:val="-13"/>
        </w:rPr>
        <w:t xml:space="preserve"> </w:t>
      </w:r>
      <w:r>
        <w:rPr>
          <w:color w:val="231F20"/>
        </w:rPr>
        <w:t>out</w:t>
      </w:r>
      <w:r>
        <w:rPr>
          <w:color w:val="231F20"/>
          <w:spacing w:val="-12"/>
        </w:rPr>
        <w:t xml:space="preserve"> </w:t>
      </w:r>
      <w:r>
        <w:rPr>
          <w:color w:val="231F20"/>
        </w:rPr>
        <w:t>entirely</w:t>
      </w:r>
      <w:r>
        <w:rPr>
          <w:color w:val="231F20"/>
          <w:spacing w:val="-13"/>
        </w:rPr>
        <w:t xml:space="preserve"> </w:t>
      </w:r>
      <w:r>
        <w:rPr>
          <w:color w:val="231F20"/>
        </w:rPr>
        <w:t>the</w:t>
      </w:r>
      <w:r>
        <w:rPr>
          <w:color w:val="231F20"/>
          <w:spacing w:val="-12"/>
        </w:rPr>
        <w:t xml:space="preserve"> </w:t>
      </w:r>
      <w:r>
        <w:rPr>
          <w:color w:val="231F20"/>
        </w:rPr>
        <w:t>prospect</w:t>
      </w:r>
      <w:r>
        <w:rPr>
          <w:color w:val="231F20"/>
          <w:spacing w:val="-13"/>
        </w:rPr>
        <w:t xml:space="preserve"> </w:t>
      </w:r>
      <w:r>
        <w:rPr>
          <w:color w:val="231F20"/>
        </w:rPr>
        <w:t>of</w:t>
      </w:r>
      <w:r>
        <w:rPr>
          <w:color w:val="231F20"/>
          <w:spacing w:val="-12"/>
        </w:rPr>
        <w:t xml:space="preserve"> </w:t>
      </w:r>
      <w:r>
        <w:rPr>
          <w:color w:val="231F20"/>
        </w:rPr>
        <w:t>competition</w:t>
      </w:r>
      <w:r>
        <w:rPr>
          <w:color w:val="231F20"/>
          <w:spacing w:val="-13"/>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clearing</w:t>
      </w:r>
      <w:r>
        <w:rPr>
          <w:color w:val="231F20"/>
          <w:spacing w:val="-12"/>
        </w:rPr>
        <w:t xml:space="preserve"> </w:t>
      </w:r>
      <w:r>
        <w:rPr>
          <w:color w:val="231F20"/>
        </w:rPr>
        <w:t>(or</w:t>
      </w:r>
      <w:r>
        <w:rPr>
          <w:color w:val="231F20"/>
          <w:spacing w:val="-13"/>
        </w:rPr>
        <w:t xml:space="preserve"> </w:t>
      </w:r>
      <w:r>
        <w:rPr>
          <w:color w:val="231F20"/>
        </w:rPr>
        <w:t>s</w:t>
      </w:r>
      <w:r>
        <w:rPr>
          <w:color w:val="231F20"/>
        </w:rPr>
        <w:t>ettlement)</w:t>
      </w:r>
      <w:r>
        <w:rPr>
          <w:color w:val="231F20"/>
          <w:spacing w:val="-12"/>
        </w:rPr>
        <w:t xml:space="preserve"> </w:t>
      </w:r>
      <w:r>
        <w:rPr>
          <w:color w:val="231F20"/>
        </w:rPr>
        <w:t>of</w:t>
      </w:r>
      <w:r>
        <w:rPr>
          <w:color w:val="231F20"/>
          <w:spacing w:val="-13"/>
        </w:rPr>
        <w:t xml:space="preserve"> </w:t>
      </w:r>
      <w:r>
        <w:rPr>
          <w:color w:val="231F20"/>
        </w:rPr>
        <w:t>cash equities,</w:t>
      </w:r>
      <w:r>
        <w:rPr>
          <w:color w:val="231F20"/>
          <w:spacing w:val="-8"/>
        </w:rPr>
        <w:t xml:space="preserve"> </w:t>
      </w:r>
      <w:r>
        <w:rPr>
          <w:color w:val="231F20"/>
        </w:rPr>
        <w:t>a</w:t>
      </w:r>
      <w:r>
        <w:rPr>
          <w:color w:val="231F20"/>
          <w:spacing w:val="-8"/>
        </w:rPr>
        <w:t xml:space="preserve"> </w:t>
      </w:r>
      <w:r>
        <w:rPr>
          <w:color w:val="231F20"/>
        </w:rPr>
        <w:t>presumption</w:t>
      </w:r>
      <w:r>
        <w:rPr>
          <w:color w:val="231F20"/>
          <w:spacing w:val="-8"/>
        </w:rPr>
        <w:t xml:space="preserve"> </w:t>
      </w:r>
      <w:r>
        <w:rPr>
          <w:color w:val="231F20"/>
        </w:rPr>
        <w:t>in</w:t>
      </w:r>
      <w:r>
        <w:rPr>
          <w:color w:val="231F20"/>
          <w:spacing w:val="-8"/>
        </w:rPr>
        <w:t xml:space="preserve"> </w:t>
      </w:r>
      <w:r>
        <w:rPr>
          <w:color w:val="231F20"/>
        </w:rPr>
        <w:t>favour</w:t>
      </w:r>
      <w:r>
        <w:rPr>
          <w:color w:val="231F20"/>
          <w:spacing w:val="-8"/>
        </w:rPr>
        <w:t xml:space="preserve"> </w:t>
      </w:r>
      <w:r>
        <w:rPr>
          <w:color w:val="231F20"/>
        </w:rPr>
        <w:t>of</w:t>
      </w:r>
      <w:r>
        <w:rPr>
          <w:color w:val="231F20"/>
          <w:spacing w:val="-8"/>
        </w:rPr>
        <w:t xml:space="preserve"> </w:t>
      </w:r>
      <w:r>
        <w:rPr>
          <w:color w:val="231F20"/>
        </w:rPr>
        <w:t>some</w:t>
      </w:r>
      <w:r>
        <w:rPr>
          <w:color w:val="231F20"/>
          <w:spacing w:val="-8"/>
        </w:rPr>
        <w:t xml:space="preserve"> </w:t>
      </w:r>
      <w:r>
        <w:rPr>
          <w:color w:val="231F20"/>
        </w:rPr>
        <w:t>form</w:t>
      </w:r>
      <w:r>
        <w:rPr>
          <w:color w:val="231F20"/>
          <w:spacing w:val="-8"/>
        </w:rPr>
        <w:t xml:space="preserve"> </w:t>
      </w:r>
      <w:r>
        <w:rPr>
          <w:color w:val="231F20"/>
        </w:rPr>
        <w:t>of</w:t>
      </w:r>
      <w:r>
        <w:rPr>
          <w:color w:val="231F20"/>
          <w:spacing w:val="-8"/>
        </w:rPr>
        <w:t xml:space="preserve"> </w:t>
      </w:r>
      <w:r>
        <w:rPr>
          <w:color w:val="231F20"/>
        </w:rPr>
        <w:t>regulation</w:t>
      </w:r>
      <w:r>
        <w:rPr>
          <w:color w:val="231F20"/>
          <w:spacing w:val="-8"/>
        </w:rPr>
        <w:t xml:space="preserve"> </w:t>
      </w:r>
      <w:r>
        <w:rPr>
          <w:color w:val="231F20"/>
        </w:rPr>
        <w:t>of</w:t>
      </w:r>
      <w:r>
        <w:rPr>
          <w:color w:val="231F20"/>
          <w:spacing w:val="-8"/>
        </w:rPr>
        <w:t xml:space="preserve"> </w:t>
      </w:r>
      <w:r>
        <w:rPr>
          <w:color w:val="231F20"/>
        </w:rPr>
        <w:t>ASX’s</w:t>
      </w:r>
      <w:r>
        <w:rPr>
          <w:color w:val="231F20"/>
          <w:spacing w:val="-8"/>
        </w:rPr>
        <w:t xml:space="preserve"> </w:t>
      </w:r>
      <w:r>
        <w:rPr>
          <w:color w:val="231F20"/>
        </w:rPr>
        <w:t>CS</w:t>
      </w:r>
      <w:r>
        <w:rPr>
          <w:color w:val="231F20"/>
          <w:spacing w:val="-8"/>
        </w:rPr>
        <w:t xml:space="preserve"> </w:t>
      </w:r>
      <w:r>
        <w:rPr>
          <w:color w:val="231F20"/>
        </w:rPr>
        <w:t>facilities</w:t>
      </w:r>
      <w:r>
        <w:rPr>
          <w:color w:val="231F20"/>
          <w:spacing w:val="-8"/>
        </w:rPr>
        <w:t xml:space="preserve"> </w:t>
      </w:r>
      <w:r>
        <w:rPr>
          <w:color w:val="231F20"/>
        </w:rPr>
        <w:t>could</w:t>
      </w:r>
      <w:r>
        <w:rPr>
          <w:color w:val="231F20"/>
          <w:spacing w:val="-8"/>
        </w:rPr>
        <w:t xml:space="preserve"> </w:t>
      </w:r>
      <w:r>
        <w:rPr>
          <w:color w:val="231F20"/>
        </w:rPr>
        <w:t>arise.</w:t>
      </w:r>
    </w:p>
    <w:p w14:paraId="6C989F0B" w14:textId="77777777" w:rsidR="000226A9" w:rsidRDefault="00B6619B">
      <w:pPr>
        <w:pStyle w:val="BodyText"/>
        <w:spacing w:before="79" w:line="300" w:lineRule="auto"/>
        <w:ind w:left="496" w:right="278"/>
        <w:jc w:val="both"/>
      </w:pPr>
      <w:r>
        <w:rPr>
          <w:color w:val="231F20"/>
        </w:rPr>
        <w:t>At</w:t>
      </w:r>
      <w:r>
        <w:rPr>
          <w:color w:val="231F20"/>
          <w:spacing w:val="-9"/>
        </w:rPr>
        <w:t xml:space="preserve"> </w:t>
      </w:r>
      <w:r>
        <w:rPr>
          <w:color w:val="231F20"/>
        </w:rPr>
        <w:t>this</w:t>
      </w:r>
      <w:r>
        <w:rPr>
          <w:color w:val="231F20"/>
          <w:spacing w:val="-9"/>
        </w:rPr>
        <w:t xml:space="preserve"> </w:t>
      </w:r>
      <w:r>
        <w:rPr>
          <w:color w:val="231F20"/>
        </w:rPr>
        <w:t>point</w:t>
      </w:r>
      <w:r>
        <w:rPr>
          <w:color w:val="231F20"/>
          <w:spacing w:val="-9"/>
        </w:rPr>
        <w:t xml:space="preserve"> </w:t>
      </w:r>
      <w:r>
        <w:rPr>
          <w:color w:val="231F20"/>
        </w:rPr>
        <w:t>in</w:t>
      </w:r>
      <w:r>
        <w:rPr>
          <w:color w:val="231F20"/>
          <w:spacing w:val="-8"/>
        </w:rPr>
        <w:t xml:space="preserve"> </w:t>
      </w:r>
      <w:r>
        <w:rPr>
          <w:color w:val="231F20"/>
        </w:rPr>
        <w:t>time,</w:t>
      </w:r>
      <w:r>
        <w:rPr>
          <w:color w:val="231F20"/>
          <w:spacing w:val="-8"/>
        </w:rPr>
        <w:t xml:space="preserve"> </w:t>
      </w:r>
      <w:r>
        <w:rPr>
          <w:color w:val="231F20"/>
        </w:rPr>
        <w:t>however,</w:t>
      </w:r>
      <w:r>
        <w:rPr>
          <w:color w:val="231F20"/>
          <w:spacing w:val="-9"/>
        </w:rPr>
        <w:t xml:space="preserve"> </w:t>
      </w:r>
      <w:r>
        <w:rPr>
          <w:color w:val="231F20"/>
        </w:rPr>
        <w:t>the</w:t>
      </w:r>
      <w:r>
        <w:rPr>
          <w:color w:val="231F20"/>
          <w:spacing w:val="-9"/>
        </w:rPr>
        <w:t xml:space="preserve"> </w:t>
      </w:r>
      <w:r>
        <w:rPr>
          <w:color w:val="231F20"/>
        </w:rPr>
        <w:t>Agencies</w:t>
      </w:r>
      <w:r>
        <w:rPr>
          <w:color w:val="231F20"/>
          <w:spacing w:val="-9"/>
        </w:rPr>
        <w:t xml:space="preserve"> </w:t>
      </w:r>
      <w:r>
        <w:rPr>
          <w:color w:val="231F20"/>
        </w:rPr>
        <w:t>favour</w:t>
      </w:r>
      <w:r>
        <w:rPr>
          <w:color w:val="231F20"/>
          <w:spacing w:val="-9"/>
        </w:rPr>
        <w:t xml:space="preserve"> </w:t>
      </w:r>
      <w:r>
        <w:rPr>
          <w:color w:val="231F20"/>
        </w:rPr>
        <w:t>a</w:t>
      </w:r>
      <w:r>
        <w:rPr>
          <w:color w:val="231F20"/>
          <w:spacing w:val="-9"/>
        </w:rPr>
        <w:t xml:space="preserve"> </w:t>
      </w:r>
      <w:r>
        <w:rPr>
          <w:color w:val="231F20"/>
        </w:rPr>
        <w:t>mechanism</w:t>
      </w:r>
      <w:r>
        <w:rPr>
          <w:color w:val="231F20"/>
          <w:spacing w:val="-9"/>
        </w:rPr>
        <w:t xml:space="preserve"> </w:t>
      </w:r>
      <w:r>
        <w:rPr>
          <w:color w:val="231F20"/>
        </w:rPr>
        <w:t>that</w:t>
      </w:r>
      <w:r>
        <w:rPr>
          <w:color w:val="231F20"/>
          <w:spacing w:val="-9"/>
        </w:rPr>
        <w:t xml:space="preserve"> </w:t>
      </w:r>
      <w:r>
        <w:rPr>
          <w:color w:val="231F20"/>
        </w:rPr>
        <w:t>preserves</w:t>
      </w:r>
      <w:r>
        <w:rPr>
          <w:color w:val="231F20"/>
          <w:spacing w:val="-9"/>
        </w:rPr>
        <w:t xml:space="preserve"> </w:t>
      </w:r>
      <w:r>
        <w:rPr>
          <w:color w:val="231F20"/>
        </w:rPr>
        <w:t>the</w:t>
      </w:r>
      <w:r>
        <w:rPr>
          <w:color w:val="231F20"/>
          <w:spacing w:val="-9"/>
        </w:rPr>
        <w:t xml:space="preserve"> </w:t>
      </w:r>
      <w:r>
        <w:rPr>
          <w:color w:val="231F20"/>
        </w:rPr>
        <w:t>prospect</w:t>
      </w:r>
      <w:r>
        <w:rPr>
          <w:color w:val="231F20"/>
          <w:spacing w:val="-9"/>
        </w:rPr>
        <w:t xml:space="preserve"> </w:t>
      </w:r>
      <w:r>
        <w:rPr>
          <w:color w:val="231F20"/>
        </w:rPr>
        <w:t>of</w:t>
      </w:r>
      <w:r>
        <w:rPr>
          <w:color w:val="231F20"/>
          <w:spacing w:val="-9"/>
        </w:rPr>
        <w:t xml:space="preserve"> </w:t>
      </w:r>
      <w:r>
        <w:rPr>
          <w:color w:val="231F20"/>
        </w:rPr>
        <w:t>competition and/or</w:t>
      </w:r>
      <w:r>
        <w:rPr>
          <w:color w:val="231F20"/>
          <w:spacing w:val="-13"/>
        </w:rPr>
        <w:t xml:space="preserve"> </w:t>
      </w:r>
      <w:r>
        <w:rPr>
          <w:color w:val="231F20"/>
        </w:rPr>
        <w:t>further</w:t>
      </w:r>
      <w:r>
        <w:rPr>
          <w:color w:val="231F20"/>
          <w:spacing w:val="-12"/>
        </w:rPr>
        <w:t xml:space="preserve"> </w:t>
      </w:r>
      <w:r>
        <w:rPr>
          <w:color w:val="231F20"/>
        </w:rPr>
        <w:t>regulation</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future,</w:t>
      </w:r>
      <w:r>
        <w:rPr>
          <w:color w:val="231F20"/>
          <w:spacing w:val="-13"/>
        </w:rPr>
        <w:t xml:space="preserve"> </w:t>
      </w:r>
      <w:r>
        <w:rPr>
          <w:color w:val="231F20"/>
        </w:rPr>
        <w:t>while</w:t>
      </w:r>
      <w:r>
        <w:rPr>
          <w:color w:val="231F20"/>
          <w:spacing w:val="-12"/>
        </w:rPr>
        <w:t xml:space="preserve"> </w:t>
      </w:r>
      <w:r>
        <w:rPr>
          <w:color w:val="231F20"/>
        </w:rPr>
        <w:t>seeking</w:t>
      </w:r>
      <w:r>
        <w:rPr>
          <w:color w:val="231F20"/>
          <w:spacing w:val="-13"/>
        </w:rPr>
        <w:t xml:space="preserve"> </w:t>
      </w:r>
      <w:r>
        <w:rPr>
          <w:color w:val="231F20"/>
        </w:rPr>
        <w:t>to</w:t>
      </w:r>
      <w:r>
        <w:rPr>
          <w:color w:val="231F20"/>
          <w:spacing w:val="-12"/>
        </w:rPr>
        <w:t xml:space="preserve"> </w:t>
      </w:r>
      <w:r>
        <w:rPr>
          <w:color w:val="231F20"/>
        </w:rPr>
        <w:t>address</w:t>
      </w:r>
      <w:r>
        <w:rPr>
          <w:color w:val="231F20"/>
          <w:spacing w:val="-13"/>
        </w:rPr>
        <w:t xml:space="preserve"> </w:t>
      </w:r>
      <w:r>
        <w:rPr>
          <w:color w:val="231F20"/>
        </w:rPr>
        <w:t>the</w:t>
      </w:r>
      <w:r>
        <w:rPr>
          <w:color w:val="231F20"/>
          <w:spacing w:val="-12"/>
        </w:rPr>
        <w:t xml:space="preserve"> </w:t>
      </w:r>
      <w:r>
        <w:rPr>
          <w:color w:val="231F20"/>
        </w:rPr>
        <w:t>principal</w:t>
      </w:r>
      <w:r>
        <w:rPr>
          <w:color w:val="231F20"/>
          <w:spacing w:val="-13"/>
        </w:rPr>
        <w:t xml:space="preserve"> </w:t>
      </w:r>
      <w:r>
        <w:rPr>
          <w:color w:val="231F20"/>
        </w:rPr>
        <w:t>concerns</w:t>
      </w:r>
      <w:r>
        <w:rPr>
          <w:color w:val="231F20"/>
          <w:spacing w:val="-12"/>
        </w:rPr>
        <w:t xml:space="preserve"> </w:t>
      </w:r>
      <w:r>
        <w:rPr>
          <w:color w:val="231F20"/>
        </w:rPr>
        <w:t>raised</w:t>
      </w:r>
      <w:r>
        <w:rPr>
          <w:color w:val="231F20"/>
          <w:spacing w:val="-13"/>
        </w:rPr>
        <w:t xml:space="preserve"> </w:t>
      </w:r>
      <w:r>
        <w:rPr>
          <w:color w:val="231F20"/>
        </w:rPr>
        <w:t>by</w:t>
      </w:r>
      <w:r>
        <w:rPr>
          <w:color w:val="231F20"/>
          <w:spacing w:val="-12"/>
        </w:rPr>
        <w:t xml:space="preserve"> </w:t>
      </w:r>
      <w:r>
        <w:rPr>
          <w:color w:val="231F20"/>
        </w:rPr>
        <w:t>stakeholders in the near term.</w:t>
      </w:r>
    </w:p>
    <w:p w14:paraId="6C989F0C" w14:textId="77777777" w:rsidR="000226A9" w:rsidRDefault="00B6619B">
      <w:pPr>
        <w:pStyle w:val="Heading8"/>
        <w:spacing w:before="78" w:line="283" w:lineRule="auto"/>
        <w:ind w:left="496"/>
      </w:pPr>
      <w:r>
        <w:rPr>
          <w:color w:val="231F20"/>
          <w:w w:val="105"/>
        </w:rPr>
        <w:t>Recommendation</w:t>
      </w:r>
      <w:r>
        <w:rPr>
          <w:color w:val="231F20"/>
          <w:spacing w:val="-4"/>
          <w:w w:val="105"/>
        </w:rPr>
        <w:t xml:space="preserve"> </w:t>
      </w:r>
      <w:r>
        <w:rPr>
          <w:color w:val="231F20"/>
          <w:w w:val="105"/>
        </w:rPr>
        <w:t>2:</w:t>
      </w:r>
      <w:r>
        <w:rPr>
          <w:color w:val="231F20"/>
          <w:spacing w:val="-4"/>
          <w:w w:val="105"/>
        </w:rPr>
        <w:t xml:space="preserve"> </w:t>
      </w:r>
      <w:r>
        <w:rPr>
          <w:color w:val="231F20"/>
          <w:w w:val="105"/>
        </w:rPr>
        <w:t>The</w:t>
      </w:r>
      <w:r>
        <w:rPr>
          <w:color w:val="231F20"/>
          <w:spacing w:val="-4"/>
          <w:w w:val="105"/>
        </w:rPr>
        <w:t xml:space="preserve"> </w:t>
      </w:r>
      <w:r>
        <w:rPr>
          <w:color w:val="231F20"/>
          <w:w w:val="105"/>
        </w:rPr>
        <w:t>Agencies</w:t>
      </w:r>
      <w:r>
        <w:rPr>
          <w:color w:val="231F20"/>
          <w:spacing w:val="-4"/>
          <w:w w:val="105"/>
        </w:rPr>
        <w:t xml:space="preserve"> </w:t>
      </w:r>
      <w:r>
        <w:rPr>
          <w:color w:val="231F20"/>
          <w:w w:val="105"/>
        </w:rPr>
        <w:t>recommend</w:t>
      </w:r>
      <w:r>
        <w:rPr>
          <w:color w:val="231F20"/>
          <w:spacing w:val="-4"/>
          <w:w w:val="105"/>
        </w:rPr>
        <w:t xml:space="preserve"> </w:t>
      </w:r>
      <w:r>
        <w:rPr>
          <w:color w:val="231F20"/>
          <w:w w:val="105"/>
        </w:rPr>
        <w:t>that</w:t>
      </w:r>
      <w:r>
        <w:rPr>
          <w:color w:val="231F20"/>
          <w:spacing w:val="-4"/>
          <w:w w:val="105"/>
        </w:rPr>
        <w:t xml:space="preserve"> </w:t>
      </w:r>
      <w:r>
        <w:rPr>
          <w:color w:val="231F20"/>
          <w:w w:val="105"/>
        </w:rPr>
        <w:t>ASX</w:t>
      </w:r>
      <w:r>
        <w:rPr>
          <w:color w:val="231F20"/>
          <w:spacing w:val="-4"/>
          <w:w w:val="105"/>
        </w:rPr>
        <w:t xml:space="preserve"> </w:t>
      </w:r>
      <w:r>
        <w:rPr>
          <w:color w:val="231F20"/>
          <w:w w:val="105"/>
        </w:rPr>
        <w:t>work</w:t>
      </w:r>
      <w:r>
        <w:rPr>
          <w:color w:val="231F20"/>
          <w:spacing w:val="-4"/>
          <w:w w:val="105"/>
        </w:rPr>
        <w:t xml:space="preserve"> </w:t>
      </w:r>
      <w:r>
        <w:rPr>
          <w:color w:val="231F20"/>
          <w:w w:val="105"/>
        </w:rPr>
        <w:t>with</w:t>
      </w:r>
      <w:r>
        <w:rPr>
          <w:color w:val="231F20"/>
          <w:spacing w:val="-4"/>
          <w:w w:val="105"/>
        </w:rPr>
        <w:t xml:space="preserve"> </w:t>
      </w:r>
      <w:r>
        <w:rPr>
          <w:color w:val="231F20"/>
          <w:w w:val="105"/>
        </w:rPr>
        <w:t>industry</w:t>
      </w:r>
      <w:r>
        <w:rPr>
          <w:color w:val="231F20"/>
          <w:spacing w:val="-4"/>
          <w:w w:val="105"/>
        </w:rPr>
        <w:t xml:space="preserve"> </w:t>
      </w:r>
      <w:r>
        <w:rPr>
          <w:color w:val="231F20"/>
          <w:w w:val="105"/>
        </w:rPr>
        <w:t>stakeholders</w:t>
      </w:r>
      <w:r>
        <w:rPr>
          <w:color w:val="231F20"/>
          <w:spacing w:val="-4"/>
          <w:w w:val="105"/>
        </w:rPr>
        <w:t xml:space="preserve"> </w:t>
      </w:r>
      <w:r>
        <w:rPr>
          <w:color w:val="231F20"/>
          <w:w w:val="105"/>
        </w:rPr>
        <w:t>to</w:t>
      </w:r>
      <w:r>
        <w:rPr>
          <w:color w:val="231F20"/>
          <w:spacing w:val="-4"/>
          <w:w w:val="105"/>
        </w:rPr>
        <w:t xml:space="preserve"> </w:t>
      </w:r>
      <w:r>
        <w:rPr>
          <w:color w:val="231F20"/>
          <w:w w:val="105"/>
        </w:rPr>
        <w:t xml:space="preserve">develop </w:t>
      </w:r>
      <w:r>
        <w:rPr>
          <w:color w:val="231F20"/>
        </w:rPr>
        <w:t xml:space="preserve">a </w:t>
      </w:r>
      <w:r>
        <w:rPr>
          <w:i/>
          <w:color w:val="231F20"/>
        </w:rPr>
        <w:t xml:space="preserve">Code of Practice for Clearing and Settlement of Cash Equities in Australia </w:t>
      </w:r>
      <w:r>
        <w:rPr>
          <w:color w:val="231F20"/>
        </w:rPr>
        <w:t xml:space="preserve">(Code). Developing the Code </w:t>
      </w:r>
      <w:r>
        <w:rPr>
          <w:color w:val="231F20"/>
          <w:w w:val="105"/>
        </w:rPr>
        <w:t>would give industry stakeholders, including ASX, an opportunity to address the issues that have been</w:t>
      </w:r>
      <w:r>
        <w:rPr>
          <w:color w:val="231F20"/>
          <w:spacing w:val="-1"/>
          <w:w w:val="105"/>
        </w:rPr>
        <w:t xml:space="preserve"> </w:t>
      </w:r>
      <w:r>
        <w:rPr>
          <w:color w:val="231F20"/>
          <w:w w:val="105"/>
        </w:rPr>
        <w:t>raised</w:t>
      </w:r>
      <w:r>
        <w:rPr>
          <w:color w:val="231F20"/>
          <w:spacing w:val="-1"/>
          <w:w w:val="105"/>
        </w:rPr>
        <w:t xml:space="preserve"> </w:t>
      </w:r>
      <w:r>
        <w:rPr>
          <w:color w:val="231F20"/>
          <w:w w:val="105"/>
        </w:rPr>
        <w:t>during</w:t>
      </w:r>
      <w:r>
        <w:rPr>
          <w:color w:val="231F20"/>
          <w:spacing w:val="-1"/>
          <w:w w:val="105"/>
        </w:rPr>
        <w:t xml:space="preserve"> </w:t>
      </w:r>
      <w:r>
        <w:rPr>
          <w:color w:val="231F20"/>
          <w:w w:val="105"/>
        </w:rPr>
        <w:t>the</w:t>
      </w:r>
      <w:r>
        <w:rPr>
          <w:color w:val="231F20"/>
          <w:spacing w:val="-1"/>
          <w:w w:val="105"/>
        </w:rPr>
        <w:t xml:space="preserve"> </w:t>
      </w:r>
      <w:r>
        <w:rPr>
          <w:color w:val="231F20"/>
          <w:w w:val="105"/>
        </w:rPr>
        <w:t>Agencies’</w:t>
      </w:r>
      <w:r>
        <w:rPr>
          <w:color w:val="231F20"/>
          <w:spacing w:val="-1"/>
          <w:w w:val="105"/>
        </w:rPr>
        <w:t xml:space="preserve"> </w:t>
      </w:r>
      <w:r>
        <w:rPr>
          <w:color w:val="231F20"/>
          <w:w w:val="105"/>
        </w:rPr>
        <w:t>consultation.</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imm</w:t>
      </w:r>
      <w:r>
        <w:rPr>
          <w:color w:val="231F20"/>
          <w:w w:val="105"/>
        </w:rPr>
        <w:t>ediate</w:t>
      </w:r>
      <w:r>
        <w:rPr>
          <w:color w:val="231F20"/>
          <w:spacing w:val="-1"/>
          <w:w w:val="105"/>
        </w:rPr>
        <w:t xml:space="preserve"> </w:t>
      </w:r>
      <w:r>
        <w:rPr>
          <w:color w:val="231F20"/>
          <w:w w:val="105"/>
        </w:rPr>
        <w:t>term,</w:t>
      </w:r>
      <w:r>
        <w:rPr>
          <w:color w:val="231F20"/>
          <w:spacing w:val="-1"/>
          <w:w w:val="105"/>
        </w:rPr>
        <w:t xml:space="preserve"> </w:t>
      </w:r>
      <w:r>
        <w:rPr>
          <w:color w:val="231F20"/>
          <w:w w:val="105"/>
        </w:rPr>
        <w:t>prior</w:t>
      </w:r>
      <w:r>
        <w:rPr>
          <w:color w:val="231F20"/>
          <w:spacing w:val="-1"/>
          <w:w w:val="105"/>
        </w:rPr>
        <w:t xml:space="preserve"> </w:t>
      </w:r>
      <w:r>
        <w:rPr>
          <w:color w:val="231F20"/>
          <w:w w:val="105"/>
        </w:rPr>
        <w:t>to</w:t>
      </w:r>
      <w:r>
        <w:rPr>
          <w:color w:val="231F20"/>
          <w:spacing w:val="-1"/>
          <w:w w:val="105"/>
        </w:rPr>
        <w:t xml:space="preserve"> </w:t>
      </w:r>
      <w:r>
        <w:rPr>
          <w:color w:val="231F20"/>
          <w:w w:val="105"/>
        </w:rPr>
        <w:t>the</w:t>
      </w:r>
      <w:r>
        <w:rPr>
          <w:color w:val="231F20"/>
          <w:spacing w:val="-1"/>
          <w:w w:val="105"/>
        </w:rPr>
        <w:t xml:space="preserve"> </w:t>
      </w:r>
      <w:r>
        <w:rPr>
          <w:color w:val="231F20"/>
          <w:w w:val="105"/>
        </w:rPr>
        <w:t>establishment</w:t>
      </w:r>
      <w:r>
        <w:rPr>
          <w:color w:val="231F20"/>
          <w:spacing w:val="-1"/>
          <w:w w:val="105"/>
        </w:rPr>
        <w:t xml:space="preserve"> </w:t>
      </w:r>
      <w:r>
        <w:rPr>
          <w:color w:val="231F20"/>
          <w:w w:val="105"/>
        </w:rPr>
        <w:t>of the</w:t>
      </w:r>
      <w:r>
        <w:rPr>
          <w:color w:val="231F20"/>
          <w:spacing w:val="-2"/>
          <w:w w:val="105"/>
        </w:rPr>
        <w:t xml:space="preserve"> </w:t>
      </w:r>
      <w:r>
        <w:rPr>
          <w:color w:val="231F20"/>
          <w:w w:val="105"/>
        </w:rPr>
        <w:t>Code,</w:t>
      </w:r>
      <w:r>
        <w:rPr>
          <w:color w:val="231F20"/>
          <w:spacing w:val="-2"/>
          <w:w w:val="105"/>
        </w:rPr>
        <w:t xml:space="preserve"> </w:t>
      </w:r>
      <w:r>
        <w:rPr>
          <w:color w:val="231F20"/>
          <w:w w:val="105"/>
        </w:rPr>
        <w:t>there</w:t>
      </w:r>
      <w:r>
        <w:rPr>
          <w:color w:val="231F20"/>
          <w:spacing w:val="-2"/>
          <w:w w:val="105"/>
        </w:rPr>
        <w:t xml:space="preserve"> </w:t>
      </w:r>
      <w:r>
        <w:rPr>
          <w:color w:val="231F20"/>
          <w:w w:val="105"/>
        </w:rPr>
        <w:t>would</w:t>
      </w:r>
      <w:r>
        <w:rPr>
          <w:color w:val="231F20"/>
          <w:spacing w:val="-2"/>
          <w:w w:val="105"/>
        </w:rPr>
        <w:t xml:space="preserve"> </w:t>
      </w:r>
      <w:r>
        <w:rPr>
          <w:color w:val="231F20"/>
          <w:w w:val="105"/>
        </w:rPr>
        <w:t>be</w:t>
      </w:r>
      <w:r>
        <w:rPr>
          <w:color w:val="231F20"/>
          <w:spacing w:val="-2"/>
          <w:w w:val="105"/>
        </w:rPr>
        <w:t xml:space="preserve"> </w:t>
      </w:r>
      <w:r>
        <w:rPr>
          <w:color w:val="231F20"/>
          <w:w w:val="105"/>
        </w:rPr>
        <w:t>a</w:t>
      </w:r>
      <w:r>
        <w:rPr>
          <w:color w:val="231F20"/>
          <w:spacing w:val="-2"/>
          <w:w w:val="105"/>
        </w:rPr>
        <w:t xml:space="preserve"> </w:t>
      </w:r>
      <w:r>
        <w:rPr>
          <w:color w:val="231F20"/>
          <w:w w:val="105"/>
        </w:rPr>
        <w:t>strong</w:t>
      </w:r>
      <w:r>
        <w:rPr>
          <w:color w:val="231F20"/>
          <w:spacing w:val="-2"/>
          <w:w w:val="105"/>
        </w:rPr>
        <w:t xml:space="preserve"> </w:t>
      </w:r>
      <w:r>
        <w:rPr>
          <w:color w:val="231F20"/>
          <w:w w:val="105"/>
        </w:rPr>
        <w:t>case</w:t>
      </w:r>
      <w:r>
        <w:rPr>
          <w:color w:val="231F20"/>
          <w:spacing w:val="-2"/>
          <w:w w:val="105"/>
        </w:rPr>
        <w:t xml:space="preserve"> </w:t>
      </w:r>
      <w:r>
        <w:rPr>
          <w:color w:val="231F20"/>
          <w:w w:val="105"/>
        </w:rPr>
        <w:t>for</w:t>
      </w:r>
      <w:r>
        <w:rPr>
          <w:color w:val="231F20"/>
          <w:spacing w:val="-2"/>
          <w:w w:val="105"/>
        </w:rPr>
        <w:t xml:space="preserve"> </w:t>
      </w:r>
      <w:r>
        <w:rPr>
          <w:color w:val="231F20"/>
          <w:w w:val="105"/>
        </w:rPr>
        <w:t>ASX</w:t>
      </w:r>
      <w:r>
        <w:rPr>
          <w:color w:val="231F20"/>
          <w:spacing w:val="-2"/>
          <w:w w:val="105"/>
        </w:rPr>
        <w:t xml:space="preserve"> </w:t>
      </w:r>
      <w:r>
        <w:rPr>
          <w:color w:val="231F20"/>
          <w:w w:val="105"/>
        </w:rPr>
        <w:t>to</w:t>
      </w:r>
      <w:r>
        <w:rPr>
          <w:color w:val="231F20"/>
          <w:spacing w:val="-2"/>
          <w:w w:val="105"/>
        </w:rPr>
        <w:t xml:space="preserve"> </w:t>
      </w:r>
      <w:r>
        <w:rPr>
          <w:color w:val="231F20"/>
          <w:w w:val="105"/>
        </w:rPr>
        <w:t>commit</w:t>
      </w:r>
      <w:r>
        <w:rPr>
          <w:color w:val="231F20"/>
          <w:spacing w:val="-2"/>
          <w:w w:val="105"/>
        </w:rPr>
        <w:t xml:space="preserve"> </w:t>
      </w:r>
      <w:r>
        <w:rPr>
          <w:color w:val="231F20"/>
          <w:w w:val="105"/>
        </w:rPr>
        <w:t>publicly</w:t>
      </w:r>
      <w:r>
        <w:rPr>
          <w:color w:val="231F20"/>
          <w:spacing w:val="-2"/>
          <w:w w:val="105"/>
        </w:rPr>
        <w:t xml:space="preserve"> </w:t>
      </w:r>
      <w:r>
        <w:rPr>
          <w:color w:val="231F20"/>
          <w:w w:val="105"/>
        </w:rPr>
        <w:t>to</w:t>
      </w:r>
      <w:r>
        <w:rPr>
          <w:color w:val="231F20"/>
          <w:spacing w:val="-2"/>
          <w:w w:val="105"/>
        </w:rPr>
        <w:t xml:space="preserve"> </w:t>
      </w:r>
      <w:r>
        <w:rPr>
          <w:color w:val="231F20"/>
          <w:w w:val="105"/>
        </w:rPr>
        <w:t>the</w:t>
      </w:r>
      <w:r>
        <w:rPr>
          <w:color w:val="231F20"/>
          <w:spacing w:val="-2"/>
          <w:w w:val="105"/>
        </w:rPr>
        <w:t xml:space="preserve"> </w:t>
      </w:r>
      <w:r>
        <w:rPr>
          <w:color w:val="231F20"/>
          <w:w w:val="105"/>
        </w:rPr>
        <w:t>process</w:t>
      </w:r>
      <w:r>
        <w:rPr>
          <w:color w:val="231F20"/>
          <w:spacing w:val="-2"/>
          <w:w w:val="105"/>
        </w:rPr>
        <w:t xml:space="preserve"> </w:t>
      </w:r>
      <w:r>
        <w:rPr>
          <w:color w:val="231F20"/>
          <w:w w:val="105"/>
        </w:rPr>
        <w:t>by</w:t>
      </w:r>
      <w:r>
        <w:rPr>
          <w:color w:val="231F20"/>
          <w:spacing w:val="-2"/>
          <w:w w:val="105"/>
        </w:rPr>
        <w:t xml:space="preserve"> </w:t>
      </w:r>
      <w:r>
        <w:rPr>
          <w:color w:val="231F20"/>
          <w:w w:val="105"/>
        </w:rPr>
        <w:t>endorsing</w:t>
      </w:r>
      <w:r>
        <w:rPr>
          <w:color w:val="231F20"/>
          <w:spacing w:val="-2"/>
          <w:w w:val="105"/>
        </w:rPr>
        <w:t xml:space="preserve"> </w:t>
      </w:r>
      <w:r>
        <w:rPr>
          <w:color w:val="231F20"/>
          <w:w w:val="105"/>
        </w:rPr>
        <w:t>a</w:t>
      </w:r>
      <w:r>
        <w:rPr>
          <w:color w:val="231F20"/>
          <w:spacing w:val="-2"/>
          <w:w w:val="105"/>
        </w:rPr>
        <w:t xml:space="preserve"> </w:t>
      </w:r>
      <w:r>
        <w:rPr>
          <w:color w:val="231F20"/>
          <w:w w:val="105"/>
        </w:rPr>
        <w:t>set of principles developed by the Agencies to govern the conduct and organisation of its cash equity market clearing and settlement operations. These principles reflect merger conditions and access provisions that have been developed in recent years to go</w:t>
      </w:r>
      <w:r>
        <w:rPr>
          <w:color w:val="231F20"/>
          <w:w w:val="105"/>
        </w:rPr>
        <w:t>vern the conduct of similar integrated market</w:t>
      </w:r>
      <w:r>
        <w:rPr>
          <w:color w:val="231F20"/>
          <w:spacing w:val="-5"/>
          <w:w w:val="105"/>
        </w:rPr>
        <w:t xml:space="preserve"> </w:t>
      </w:r>
      <w:r>
        <w:rPr>
          <w:color w:val="231F20"/>
          <w:w w:val="105"/>
        </w:rPr>
        <w:t>infrastructure</w:t>
      </w:r>
      <w:r>
        <w:rPr>
          <w:color w:val="231F20"/>
          <w:spacing w:val="-5"/>
          <w:w w:val="105"/>
        </w:rPr>
        <w:t xml:space="preserve"> </w:t>
      </w:r>
      <w:r>
        <w:rPr>
          <w:color w:val="231F20"/>
          <w:w w:val="105"/>
        </w:rPr>
        <w:t>providers</w:t>
      </w:r>
      <w:r>
        <w:rPr>
          <w:color w:val="231F20"/>
          <w:spacing w:val="-5"/>
          <w:w w:val="105"/>
        </w:rPr>
        <w:t xml:space="preserve"> </w:t>
      </w:r>
      <w:r>
        <w:rPr>
          <w:color w:val="231F20"/>
          <w:w w:val="105"/>
        </w:rPr>
        <w:t>in</w:t>
      </w:r>
      <w:r>
        <w:rPr>
          <w:color w:val="231F20"/>
          <w:spacing w:val="-5"/>
          <w:w w:val="105"/>
        </w:rPr>
        <w:t xml:space="preserve"> </w:t>
      </w:r>
      <w:r>
        <w:rPr>
          <w:color w:val="231F20"/>
          <w:w w:val="105"/>
        </w:rPr>
        <w:t>other</w:t>
      </w:r>
      <w:r>
        <w:rPr>
          <w:color w:val="231F20"/>
          <w:spacing w:val="-5"/>
          <w:w w:val="105"/>
        </w:rPr>
        <w:t xml:space="preserve"> </w:t>
      </w:r>
      <w:r>
        <w:rPr>
          <w:color w:val="231F20"/>
          <w:w w:val="105"/>
        </w:rPr>
        <w:t>markets,</w:t>
      </w:r>
      <w:r>
        <w:rPr>
          <w:color w:val="231F20"/>
          <w:spacing w:val="-5"/>
          <w:w w:val="105"/>
        </w:rPr>
        <w:t xml:space="preserve"> </w:t>
      </w:r>
      <w:r>
        <w:rPr>
          <w:color w:val="231F20"/>
          <w:w w:val="105"/>
        </w:rPr>
        <w:t>including</w:t>
      </w:r>
      <w:r>
        <w:rPr>
          <w:color w:val="231F20"/>
          <w:spacing w:val="-5"/>
          <w:w w:val="105"/>
        </w:rPr>
        <w:t xml:space="preserve"> </w:t>
      </w:r>
      <w:r>
        <w:rPr>
          <w:color w:val="231F20"/>
          <w:w w:val="105"/>
        </w:rPr>
        <w:t>Canada</w:t>
      </w:r>
      <w:r>
        <w:rPr>
          <w:color w:val="231F20"/>
          <w:spacing w:val="-5"/>
          <w:w w:val="105"/>
        </w:rPr>
        <w:t xml:space="preserve"> </w:t>
      </w:r>
      <w:r>
        <w:rPr>
          <w:color w:val="231F20"/>
          <w:w w:val="105"/>
        </w:rPr>
        <w:t>and</w:t>
      </w:r>
      <w:r>
        <w:rPr>
          <w:color w:val="231F20"/>
          <w:spacing w:val="-5"/>
          <w:w w:val="105"/>
        </w:rPr>
        <w:t xml:space="preserve"> </w:t>
      </w:r>
      <w:r>
        <w:rPr>
          <w:color w:val="231F20"/>
          <w:w w:val="105"/>
        </w:rPr>
        <w:t>Europe,</w:t>
      </w:r>
      <w:r>
        <w:rPr>
          <w:color w:val="231F20"/>
          <w:spacing w:val="-5"/>
          <w:w w:val="105"/>
        </w:rPr>
        <w:t xml:space="preserve"> </w:t>
      </w:r>
      <w:r>
        <w:rPr>
          <w:color w:val="231F20"/>
          <w:w w:val="105"/>
        </w:rPr>
        <w:t>and</w:t>
      </w:r>
      <w:r>
        <w:rPr>
          <w:color w:val="231F20"/>
          <w:spacing w:val="-5"/>
          <w:w w:val="105"/>
        </w:rPr>
        <w:t xml:space="preserve"> </w:t>
      </w:r>
      <w:r>
        <w:rPr>
          <w:color w:val="231F20"/>
          <w:w w:val="105"/>
        </w:rPr>
        <w:t>would</w:t>
      </w:r>
      <w:r>
        <w:rPr>
          <w:color w:val="231F20"/>
          <w:spacing w:val="-5"/>
          <w:w w:val="105"/>
        </w:rPr>
        <w:t xml:space="preserve"> </w:t>
      </w:r>
      <w:r>
        <w:rPr>
          <w:color w:val="231F20"/>
          <w:w w:val="105"/>
        </w:rPr>
        <w:t>form</w:t>
      </w:r>
      <w:r>
        <w:rPr>
          <w:color w:val="231F20"/>
          <w:spacing w:val="-5"/>
          <w:w w:val="105"/>
        </w:rPr>
        <w:t xml:space="preserve"> </w:t>
      </w:r>
      <w:r>
        <w:rPr>
          <w:color w:val="231F20"/>
          <w:w w:val="105"/>
        </w:rPr>
        <w:t>the basis for the Code.</w:t>
      </w:r>
    </w:p>
    <w:p w14:paraId="6C989F0D" w14:textId="77777777" w:rsidR="000226A9" w:rsidRDefault="00B6619B">
      <w:pPr>
        <w:pStyle w:val="BodyText"/>
        <w:spacing w:before="95" w:line="300" w:lineRule="auto"/>
        <w:ind w:left="496" w:right="277"/>
        <w:jc w:val="both"/>
      </w:pPr>
      <w:r>
        <w:rPr>
          <w:color w:val="231F20"/>
          <w:spacing w:val="-2"/>
        </w:rPr>
        <w:t>Importantly,</w:t>
      </w:r>
      <w:r>
        <w:rPr>
          <w:color w:val="231F20"/>
          <w:spacing w:val="-4"/>
        </w:rPr>
        <w:t xml:space="preserve"> </w:t>
      </w:r>
      <w:r>
        <w:rPr>
          <w:color w:val="231F20"/>
          <w:spacing w:val="-2"/>
        </w:rPr>
        <w:t>these</w:t>
      </w:r>
      <w:r>
        <w:rPr>
          <w:color w:val="231F20"/>
          <w:spacing w:val="-4"/>
        </w:rPr>
        <w:t xml:space="preserve"> </w:t>
      </w:r>
      <w:r>
        <w:rPr>
          <w:color w:val="231F20"/>
          <w:spacing w:val="-2"/>
        </w:rPr>
        <w:t>arrangements</w:t>
      </w:r>
      <w:r>
        <w:rPr>
          <w:color w:val="231F20"/>
          <w:spacing w:val="-4"/>
        </w:rPr>
        <w:t xml:space="preserve"> </w:t>
      </w:r>
      <w:r>
        <w:rPr>
          <w:color w:val="231F20"/>
          <w:spacing w:val="-2"/>
        </w:rPr>
        <w:t>would</w:t>
      </w:r>
      <w:r>
        <w:rPr>
          <w:color w:val="231F20"/>
          <w:spacing w:val="-4"/>
        </w:rPr>
        <w:t xml:space="preserve"> </w:t>
      </w:r>
      <w:r>
        <w:rPr>
          <w:color w:val="231F20"/>
          <w:spacing w:val="-2"/>
        </w:rPr>
        <w:t>apply</w:t>
      </w:r>
      <w:r>
        <w:rPr>
          <w:color w:val="231F20"/>
          <w:spacing w:val="-4"/>
        </w:rPr>
        <w:t xml:space="preserve"> </w:t>
      </w:r>
      <w:r>
        <w:rPr>
          <w:color w:val="231F20"/>
          <w:spacing w:val="-2"/>
        </w:rPr>
        <w:t>only</w:t>
      </w:r>
      <w:r>
        <w:rPr>
          <w:color w:val="231F20"/>
          <w:spacing w:val="-4"/>
        </w:rPr>
        <w:t xml:space="preserve"> </w:t>
      </w:r>
      <w:r>
        <w:rPr>
          <w:color w:val="231F20"/>
          <w:spacing w:val="-2"/>
        </w:rPr>
        <w:t>in</w:t>
      </w:r>
      <w:r>
        <w:rPr>
          <w:color w:val="231F20"/>
          <w:spacing w:val="-4"/>
        </w:rPr>
        <w:t xml:space="preserve"> </w:t>
      </w:r>
      <w:r>
        <w:rPr>
          <w:color w:val="231F20"/>
          <w:spacing w:val="-2"/>
        </w:rPr>
        <w:t>the</w:t>
      </w:r>
      <w:r>
        <w:rPr>
          <w:color w:val="231F20"/>
          <w:spacing w:val="-4"/>
        </w:rPr>
        <w:t xml:space="preserve"> </w:t>
      </w:r>
      <w:r>
        <w:rPr>
          <w:color w:val="231F20"/>
          <w:spacing w:val="-2"/>
        </w:rPr>
        <w:t>case</w:t>
      </w:r>
      <w:r>
        <w:rPr>
          <w:color w:val="231F20"/>
          <w:spacing w:val="-4"/>
        </w:rPr>
        <w:t xml:space="preserve"> </w:t>
      </w:r>
      <w:r>
        <w:rPr>
          <w:color w:val="231F20"/>
          <w:spacing w:val="-2"/>
        </w:rPr>
        <w:t>of</w:t>
      </w:r>
      <w:r>
        <w:rPr>
          <w:color w:val="231F20"/>
          <w:spacing w:val="-4"/>
        </w:rPr>
        <w:t xml:space="preserve"> </w:t>
      </w:r>
      <w:r>
        <w:rPr>
          <w:color w:val="231F20"/>
          <w:spacing w:val="-2"/>
        </w:rPr>
        <w:t>the</w:t>
      </w:r>
      <w:r>
        <w:rPr>
          <w:color w:val="231F20"/>
          <w:spacing w:val="-4"/>
        </w:rPr>
        <w:t xml:space="preserve"> </w:t>
      </w:r>
      <w:r>
        <w:rPr>
          <w:color w:val="231F20"/>
          <w:spacing w:val="-2"/>
        </w:rPr>
        <w:t>Australian</w:t>
      </w:r>
      <w:r>
        <w:rPr>
          <w:color w:val="231F20"/>
          <w:spacing w:val="-4"/>
        </w:rPr>
        <w:t xml:space="preserve"> </w:t>
      </w:r>
      <w:r>
        <w:rPr>
          <w:color w:val="231F20"/>
          <w:spacing w:val="-2"/>
        </w:rPr>
        <w:t>cash</w:t>
      </w:r>
      <w:r>
        <w:rPr>
          <w:color w:val="231F20"/>
          <w:spacing w:val="-4"/>
        </w:rPr>
        <w:t xml:space="preserve"> </w:t>
      </w:r>
      <w:r>
        <w:rPr>
          <w:color w:val="231F20"/>
          <w:spacing w:val="-2"/>
        </w:rPr>
        <w:t>equity</w:t>
      </w:r>
      <w:r>
        <w:rPr>
          <w:color w:val="231F20"/>
          <w:spacing w:val="-4"/>
        </w:rPr>
        <w:t xml:space="preserve"> </w:t>
      </w:r>
      <w:r>
        <w:rPr>
          <w:color w:val="231F20"/>
          <w:spacing w:val="-2"/>
        </w:rPr>
        <w:t>market,</w:t>
      </w:r>
      <w:r>
        <w:rPr>
          <w:color w:val="231F20"/>
          <w:spacing w:val="-4"/>
        </w:rPr>
        <w:t xml:space="preserve"> </w:t>
      </w:r>
      <w:r>
        <w:rPr>
          <w:color w:val="231F20"/>
          <w:spacing w:val="-2"/>
        </w:rPr>
        <w:t>and</w:t>
      </w:r>
      <w:r>
        <w:rPr>
          <w:color w:val="231F20"/>
          <w:spacing w:val="-4"/>
        </w:rPr>
        <w:t xml:space="preserve"> </w:t>
      </w:r>
      <w:r>
        <w:rPr>
          <w:color w:val="231F20"/>
          <w:spacing w:val="-2"/>
        </w:rPr>
        <w:t xml:space="preserve">would </w:t>
      </w:r>
      <w:r>
        <w:rPr>
          <w:color w:val="231F20"/>
          <w:w w:val="95"/>
        </w:rPr>
        <w:t xml:space="preserve">not apply in relation to clearing and settlement services supporting either exchange-traded or OTC derivatives markets or OTC debt markets. Indeed, the Council reiterates its openness to the provision of OTC derivatives </w:t>
      </w:r>
      <w:r>
        <w:rPr>
          <w:color w:val="231F20"/>
        </w:rPr>
        <w:t xml:space="preserve">services by one or more domestic or </w:t>
      </w:r>
      <w:r>
        <w:rPr>
          <w:color w:val="231F20"/>
        </w:rPr>
        <w:t xml:space="preserve">overseas-based CCPs, subject to those CCPs meeting all regulatory </w:t>
      </w:r>
      <w:r>
        <w:rPr>
          <w:color w:val="231F20"/>
          <w:spacing w:val="-2"/>
        </w:rPr>
        <w:t>requirements.</w:t>
      </w:r>
    </w:p>
    <w:p w14:paraId="6C989F0E" w14:textId="77777777" w:rsidR="000226A9" w:rsidRDefault="00B6619B">
      <w:pPr>
        <w:pStyle w:val="BodyText"/>
        <w:spacing w:before="81" w:line="300" w:lineRule="auto"/>
        <w:ind w:left="496" w:right="276"/>
        <w:jc w:val="both"/>
      </w:pPr>
      <w:r>
        <w:rPr>
          <w:color w:val="231F20"/>
        </w:rPr>
        <w:t>The</w:t>
      </w:r>
      <w:r>
        <w:rPr>
          <w:color w:val="231F20"/>
          <w:spacing w:val="-1"/>
        </w:rPr>
        <w:t xml:space="preserve"> </w:t>
      </w:r>
      <w:r>
        <w:rPr>
          <w:color w:val="231F20"/>
        </w:rPr>
        <w:t>Agencies</w:t>
      </w:r>
      <w:r>
        <w:rPr>
          <w:color w:val="231F20"/>
          <w:spacing w:val="-1"/>
        </w:rPr>
        <w:t xml:space="preserve"> </w:t>
      </w:r>
      <w:r>
        <w:rPr>
          <w:color w:val="231F20"/>
        </w:rPr>
        <w:t>see</w:t>
      </w:r>
      <w:r>
        <w:rPr>
          <w:color w:val="231F20"/>
          <w:spacing w:val="-1"/>
        </w:rPr>
        <w:t xml:space="preserve"> </w:t>
      </w:r>
      <w:r>
        <w:rPr>
          <w:color w:val="231F20"/>
        </w:rPr>
        <w:t>merit</w:t>
      </w:r>
      <w:r>
        <w:rPr>
          <w:color w:val="231F20"/>
          <w:spacing w:val="-1"/>
        </w:rPr>
        <w:t xml:space="preserve"> </w:t>
      </w:r>
      <w:r>
        <w:rPr>
          <w:color w:val="231F20"/>
        </w:rPr>
        <w:t>in</w:t>
      </w:r>
      <w:r>
        <w:rPr>
          <w:color w:val="231F20"/>
          <w:spacing w:val="-1"/>
        </w:rPr>
        <w:t xml:space="preserve"> </w:t>
      </w:r>
      <w:r>
        <w:rPr>
          <w:color w:val="231F20"/>
        </w:rPr>
        <w:t>setting</w:t>
      </w:r>
      <w:r>
        <w:rPr>
          <w:color w:val="231F20"/>
          <w:spacing w:val="-1"/>
        </w:rPr>
        <w:t xml:space="preserve"> </w:t>
      </w:r>
      <w:r>
        <w:rPr>
          <w:color w:val="231F20"/>
        </w:rPr>
        <w:t>ASX</w:t>
      </w:r>
      <w:r>
        <w:rPr>
          <w:color w:val="231F20"/>
          <w:spacing w:val="-1"/>
        </w:rPr>
        <w:t xml:space="preserve"> </w:t>
      </w:r>
      <w:r>
        <w:rPr>
          <w:color w:val="231F20"/>
        </w:rPr>
        <w:t>a</w:t>
      </w:r>
      <w:r>
        <w:rPr>
          <w:color w:val="231F20"/>
          <w:spacing w:val="-1"/>
        </w:rPr>
        <w:t xml:space="preserve"> </w:t>
      </w:r>
      <w:r>
        <w:rPr>
          <w:color w:val="231F20"/>
        </w:rPr>
        <w:t>clear</w:t>
      </w:r>
      <w:r>
        <w:rPr>
          <w:color w:val="231F20"/>
          <w:spacing w:val="-1"/>
        </w:rPr>
        <w:t xml:space="preserve"> </w:t>
      </w:r>
      <w:r>
        <w:rPr>
          <w:color w:val="231F20"/>
        </w:rPr>
        <w:t>timetable</w:t>
      </w:r>
      <w:r>
        <w:rPr>
          <w:color w:val="231F20"/>
          <w:spacing w:val="-1"/>
        </w:rPr>
        <w:t xml:space="preserve"> </w:t>
      </w:r>
      <w:r>
        <w:rPr>
          <w:color w:val="231F20"/>
        </w:rPr>
        <w:t>to</w:t>
      </w:r>
      <w:r>
        <w:rPr>
          <w:color w:val="231F20"/>
          <w:spacing w:val="-1"/>
        </w:rPr>
        <w:t xml:space="preserve"> </w:t>
      </w:r>
      <w:r>
        <w:rPr>
          <w:color w:val="231F20"/>
        </w:rPr>
        <w:t>implement</w:t>
      </w:r>
      <w:r>
        <w:rPr>
          <w:color w:val="231F20"/>
          <w:spacing w:val="-1"/>
        </w:rPr>
        <w:t xml:space="preserve"> </w:t>
      </w:r>
      <w:r>
        <w:rPr>
          <w:color w:val="231F20"/>
        </w:rPr>
        <w:t>the</w:t>
      </w:r>
      <w:r>
        <w:rPr>
          <w:color w:val="231F20"/>
          <w:spacing w:val="-1"/>
        </w:rPr>
        <w:t xml:space="preserve"> </w:t>
      </w:r>
      <w:r>
        <w:rPr>
          <w:color w:val="231F20"/>
        </w:rPr>
        <w:t>Code.</w:t>
      </w:r>
      <w:r>
        <w:rPr>
          <w:color w:val="231F20"/>
          <w:spacing w:val="-1"/>
        </w:rPr>
        <w:t xml:space="preserve"> </w:t>
      </w:r>
      <w:r>
        <w:rPr>
          <w:color w:val="231F20"/>
        </w:rPr>
        <w:t>It</w:t>
      </w:r>
      <w:r>
        <w:rPr>
          <w:color w:val="231F20"/>
          <w:spacing w:val="-1"/>
        </w:rPr>
        <w:t xml:space="preserve"> </w:t>
      </w:r>
      <w:r>
        <w:rPr>
          <w:color w:val="231F20"/>
        </w:rPr>
        <w:t>would</w:t>
      </w:r>
      <w:r>
        <w:rPr>
          <w:color w:val="231F20"/>
          <w:spacing w:val="-1"/>
        </w:rPr>
        <w:t xml:space="preserve"> </w:t>
      </w:r>
      <w:r>
        <w:rPr>
          <w:color w:val="231F20"/>
        </w:rPr>
        <w:t>seem</w:t>
      </w:r>
      <w:r>
        <w:rPr>
          <w:color w:val="231F20"/>
          <w:spacing w:val="-1"/>
        </w:rPr>
        <w:t xml:space="preserve"> </w:t>
      </w:r>
      <w:r>
        <w:rPr>
          <w:color w:val="231F20"/>
        </w:rPr>
        <w:t>reasonable to set an expectation that the terms of the Code be finalised within six</w:t>
      </w:r>
      <w:r>
        <w:rPr>
          <w:color w:val="231F20"/>
        </w:rPr>
        <w:t xml:space="preserve"> months. This paper sets out some elements that the Agencies would, in accordance with the principles, expect to be included in the Code. It would</w:t>
      </w:r>
      <w:r>
        <w:rPr>
          <w:color w:val="231F20"/>
          <w:spacing w:val="-5"/>
        </w:rPr>
        <w:t xml:space="preserve"> </w:t>
      </w:r>
      <w:r>
        <w:rPr>
          <w:color w:val="231F20"/>
        </w:rPr>
        <w:t>be</w:t>
      </w:r>
      <w:r>
        <w:rPr>
          <w:color w:val="231F20"/>
          <w:spacing w:val="-5"/>
        </w:rPr>
        <w:t xml:space="preserve"> </w:t>
      </w:r>
      <w:r>
        <w:rPr>
          <w:color w:val="231F20"/>
        </w:rPr>
        <w:t>strongly</w:t>
      </w:r>
      <w:r>
        <w:rPr>
          <w:color w:val="231F20"/>
          <w:spacing w:val="-5"/>
        </w:rPr>
        <w:t xml:space="preserve"> </w:t>
      </w:r>
      <w:r>
        <w:rPr>
          <w:color w:val="231F20"/>
        </w:rPr>
        <w:t>preferred</w:t>
      </w:r>
      <w:r>
        <w:rPr>
          <w:color w:val="231F20"/>
          <w:spacing w:val="-5"/>
        </w:rPr>
        <w:t xml:space="preserve"> </w:t>
      </w:r>
      <w:r>
        <w:rPr>
          <w:color w:val="231F20"/>
        </w:rPr>
        <w:t>that</w:t>
      </w:r>
      <w:r>
        <w:rPr>
          <w:color w:val="231F20"/>
          <w:spacing w:val="-5"/>
        </w:rPr>
        <w:t xml:space="preserve"> </w:t>
      </w:r>
      <w:r>
        <w:rPr>
          <w:color w:val="231F20"/>
        </w:rPr>
        <w:t>ASX</w:t>
      </w:r>
      <w:r>
        <w:rPr>
          <w:color w:val="231F20"/>
          <w:spacing w:val="-5"/>
        </w:rPr>
        <w:t xml:space="preserve"> </w:t>
      </w:r>
      <w:r>
        <w:rPr>
          <w:color w:val="231F20"/>
        </w:rPr>
        <w:t>reach</w:t>
      </w:r>
      <w:r>
        <w:rPr>
          <w:color w:val="231F20"/>
          <w:spacing w:val="-5"/>
        </w:rPr>
        <w:t xml:space="preserve"> </w:t>
      </w:r>
      <w:r>
        <w:rPr>
          <w:color w:val="231F20"/>
        </w:rPr>
        <w:t>agreement</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Code</w:t>
      </w:r>
      <w:r>
        <w:rPr>
          <w:color w:val="231F20"/>
          <w:spacing w:val="-5"/>
        </w:rPr>
        <w:t xml:space="preserve"> </w:t>
      </w:r>
      <w:r>
        <w:rPr>
          <w:color w:val="231F20"/>
        </w:rPr>
        <w:t>with</w:t>
      </w:r>
      <w:r>
        <w:rPr>
          <w:color w:val="231F20"/>
          <w:spacing w:val="-5"/>
        </w:rPr>
        <w:t xml:space="preserve"> </w:t>
      </w:r>
      <w:r>
        <w:rPr>
          <w:color w:val="231F20"/>
        </w:rPr>
        <w:t>all</w:t>
      </w:r>
      <w:r>
        <w:rPr>
          <w:color w:val="231F20"/>
          <w:spacing w:val="-5"/>
        </w:rPr>
        <w:t xml:space="preserve"> </w:t>
      </w:r>
      <w:r>
        <w:rPr>
          <w:color w:val="231F20"/>
        </w:rPr>
        <w:t>relevant</w:t>
      </w:r>
      <w:r>
        <w:rPr>
          <w:color w:val="231F20"/>
          <w:spacing w:val="-5"/>
        </w:rPr>
        <w:t xml:space="preserve"> </w:t>
      </w:r>
      <w:r>
        <w:rPr>
          <w:color w:val="231F20"/>
        </w:rPr>
        <w:t>stakeholders</w:t>
      </w:r>
      <w:r>
        <w:rPr>
          <w:color w:val="231F20"/>
          <w:spacing w:val="-5"/>
        </w:rPr>
        <w:t xml:space="preserve"> </w:t>
      </w:r>
      <w:r>
        <w:rPr>
          <w:color w:val="231F20"/>
        </w:rPr>
        <w:t>prior</w:t>
      </w:r>
      <w:r>
        <w:rPr>
          <w:color w:val="231F20"/>
          <w:spacing w:val="-5"/>
        </w:rPr>
        <w:t xml:space="preserve"> </w:t>
      </w:r>
      <w:r>
        <w:rPr>
          <w:color w:val="231F20"/>
        </w:rPr>
        <w:t xml:space="preserve">to </w:t>
      </w:r>
      <w:r>
        <w:rPr>
          <w:color w:val="231F20"/>
          <w:spacing w:val="-2"/>
        </w:rPr>
        <w:t>submission</w:t>
      </w:r>
      <w:r>
        <w:rPr>
          <w:color w:val="231F20"/>
          <w:spacing w:val="-6"/>
        </w:rPr>
        <w:t xml:space="preserve"> </w:t>
      </w:r>
      <w:r>
        <w:rPr>
          <w:color w:val="231F20"/>
          <w:spacing w:val="-2"/>
        </w:rPr>
        <w:t>to</w:t>
      </w:r>
      <w:r>
        <w:rPr>
          <w:color w:val="231F20"/>
          <w:spacing w:val="-6"/>
        </w:rPr>
        <w:t xml:space="preserve"> </w:t>
      </w:r>
      <w:r>
        <w:rPr>
          <w:color w:val="231F20"/>
          <w:spacing w:val="-2"/>
        </w:rPr>
        <w:t>the</w:t>
      </w:r>
      <w:r>
        <w:rPr>
          <w:color w:val="231F20"/>
          <w:spacing w:val="-6"/>
        </w:rPr>
        <w:t xml:space="preserve"> </w:t>
      </w:r>
      <w:r>
        <w:rPr>
          <w:color w:val="231F20"/>
          <w:spacing w:val="-2"/>
        </w:rPr>
        <w:t>Council</w:t>
      </w:r>
      <w:r>
        <w:rPr>
          <w:color w:val="231F20"/>
          <w:spacing w:val="-6"/>
        </w:rPr>
        <w:t xml:space="preserve"> </w:t>
      </w:r>
      <w:r>
        <w:rPr>
          <w:color w:val="231F20"/>
          <w:spacing w:val="-2"/>
        </w:rPr>
        <w:t>for</w:t>
      </w:r>
      <w:r>
        <w:rPr>
          <w:color w:val="231F20"/>
          <w:spacing w:val="-6"/>
        </w:rPr>
        <w:t xml:space="preserve"> </w:t>
      </w:r>
      <w:r>
        <w:rPr>
          <w:color w:val="231F20"/>
          <w:spacing w:val="-2"/>
        </w:rPr>
        <w:t>approval.</w:t>
      </w:r>
      <w:r>
        <w:rPr>
          <w:color w:val="231F20"/>
          <w:spacing w:val="-6"/>
        </w:rPr>
        <w:t xml:space="preserve"> </w:t>
      </w:r>
      <w:r>
        <w:rPr>
          <w:color w:val="231F20"/>
          <w:spacing w:val="-2"/>
        </w:rPr>
        <w:t>An</w:t>
      </w:r>
      <w:r>
        <w:rPr>
          <w:color w:val="231F20"/>
          <w:spacing w:val="-6"/>
        </w:rPr>
        <w:t xml:space="preserve"> </w:t>
      </w:r>
      <w:r>
        <w:rPr>
          <w:color w:val="231F20"/>
          <w:spacing w:val="-2"/>
        </w:rPr>
        <w:t>appropriate</w:t>
      </w:r>
      <w:r>
        <w:rPr>
          <w:color w:val="231F20"/>
          <w:spacing w:val="-6"/>
        </w:rPr>
        <w:t xml:space="preserve"> </w:t>
      </w:r>
      <w:r>
        <w:rPr>
          <w:color w:val="231F20"/>
          <w:spacing w:val="-2"/>
        </w:rPr>
        <w:t>mechanism</w:t>
      </w:r>
      <w:r>
        <w:rPr>
          <w:color w:val="231F20"/>
          <w:spacing w:val="-6"/>
        </w:rPr>
        <w:t xml:space="preserve"> </w:t>
      </w:r>
      <w:r>
        <w:rPr>
          <w:color w:val="231F20"/>
          <w:spacing w:val="-2"/>
        </w:rPr>
        <w:t>would</w:t>
      </w:r>
      <w:r>
        <w:rPr>
          <w:color w:val="231F20"/>
          <w:spacing w:val="-6"/>
        </w:rPr>
        <w:t xml:space="preserve"> </w:t>
      </w:r>
      <w:r>
        <w:rPr>
          <w:color w:val="231F20"/>
          <w:spacing w:val="-2"/>
        </w:rPr>
        <w:t>then</w:t>
      </w:r>
      <w:r>
        <w:rPr>
          <w:color w:val="231F20"/>
          <w:spacing w:val="-6"/>
        </w:rPr>
        <w:t xml:space="preserve"> </w:t>
      </w:r>
      <w:r>
        <w:rPr>
          <w:color w:val="231F20"/>
          <w:spacing w:val="-2"/>
        </w:rPr>
        <w:t>be</w:t>
      </w:r>
      <w:r>
        <w:rPr>
          <w:color w:val="231F20"/>
          <w:spacing w:val="-6"/>
        </w:rPr>
        <w:t xml:space="preserve"> </w:t>
      </w:r>
      <w:r>
        <w:rPr>
          <w:color w:val="231F20"/>
          <w:spacing w:val="-2"/>
        </w:rPr>
        <w:t>established</w:t>
      </w:r>
      <w:r>
        <w:rPr>
          <w:color w:val="231F20"/>
          <w:spacing w:val="-6"/>
        </w:rPr>
        <w:t xml:space="preserve"> </w:t>
      </w:r>
      <w:r>
        <w:rPr>
          <w:color w:val="231F20"/>
          <w:spacing w:val="-2"/>
        </w:rPr>
        <w:t>by</w:t>
      </w:r>
      <w:r>
        <w:rPr>
          <w:color w:val="231F20"/>
          <w:spacing w:val="-6"/>
        </w:rPr>
        <w:t xml:space="preserve"> </w:t>
      </w:r>
      <w:r>
        <w:rPr>
          <w:color w:val="231F20"/>
          <w:spacing w:val="-2"/>
        </w:rPr>
        <w:t>the</w:t>
      </w:r>
      <w:r>
        <w:rPr>
          <w:color w:val="231F20"/>
          <w:spacing w:val="-6"/>
        </w:rPr>
        <w:t xml:space="preserve"> </w:t>
      </w:r>
      <w:r>
        <w:rPr>
          <w:color w:val="231F20"/>
          <w:spacing w:val="-2"/>
        </w:rPr>
        <w:t xml:space="preserve">Agencies </w:t>
      </w:r>
      <w:r>
        <w:rPr>
          <w:color w:val="231F20"/>
        </w:rPr>
        <w:t>to</w:t>
      </w:r>
      <w:r>
        <w:rPr>
          <w:color w:val="231F20"/>
          <w:spacing w:val="-8"/>
        </w:rPr>
        <w:t xml:space="preserve"> </w:t>
      </w:r>
      <w:r>
        <w:rPr>
          <w:color w:val="231F20"/>
        </w:rPr>
        <w:t>monitor</w:t>
      </w:r>
      <w:r>
        <w:rPr>
          <w:color w:val="231F20"/>
          <w:spacing w:val="-8"/>
        </w:rPr>
        <w:t xml:space="preserve"> </w:t>
      </w:r>
      <w:r>
        <w:rPr>
          <w:color w:val="231F20"/>
        </w:rPr>
        <w:t>ASX’s</w:t>
      </w:r>
      <w:r>
        <w:rPr>
          <w:color w:val="231F20"/>
          <w:spacing w:val="-8"/>
        </w:rPr>
        <w:t xml:space="preserve"> </w:t>
      </w:r>
      <w:r>
        <w:rPr>
          <w:color w:val="231F20"/>
        </w:rPr>
        <w:t>adherence</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finalised</w:t>
      </w:r>
      <w:r>
        <w:rPr>
          <w:color w:val="231F20"/>
          <w:spacing w:val="-8"/>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Code.</w:t>
      </w:r>
    </w:p>
    <w:p w14:paraId="6C989F0F" w14:textId="77777777" w:rsidR="000226A9" w:rsidRDefault="00B6619B">
      <w:pPr>
        <w:pStyle w:val="BodyText"/>
        <w:spacing w:before="79"/>
        <w:ind w:left="496"/>
        <w:jc w:val="both"/>
      </w:pPr>
      <w:r>
        <w:rPr>
          <w:color w:val="231F20"/>
          <w:w w:val="95"/>
        </w:rPr>
        <w:t>It</w:t>
      </w:r>
      <w:r>
        <w:rPr>
          <w:color w:val="231F20"/>
          <w:spacing w:val="1"/>
        </w:rPr>
        <w:t xml:space="preserve"> </w:t>
      </w:r>
      <w:r>
        <w:rPr>
          <w:color w:val="231F20"/>
          <w:w w:val="95"/>
        </w:rPr>
        <w:t>is</w:t>
      </w:r>
      <w:r>
        <w:rPr>
          <w:color w:val="231F20"/>
          <w:spacing w:val="2"/>
        </w:rPr>
        <w:t xml:space="preserve"> </w:t>
      </w:r>
      <w:r>
        <w:rPr>
          <w:color w:val="231F20"/>
          <w:w w:val="95"/>
        </w:rPr>
        <w:t>proposed</w:t>
      </w:r>
      <w:r>
        <w:rPr>
          <w:color w:val="231F20"/>
          <w:spacing w:val="2"/>
        </w:rPr>
        <w:t xml:space="preserve"> </w:t>
      </w:r>
      <w:r>
        <w:rPr>
          <w:color w:val="231F20"/>
          <w:w w:val="95"/>
        </w:rPr>
        <w:t>that</w:t>
      </w:r>
      <w:r>
        <w:rPr>
          <w:color w:val="231F20"/>
          <w:spacing w:val="2"/>
        </w:rPr>
        <w:t xml:space="preserve"> </w:t>
      </w:r>
      <w:r>
        <w:rPr>
          <w:color w:val="231F20"/>
          <w:w w:val="95"/>
        </w:rPr>
        <w:t>the</w:t>
      </w:r>
      <w:r>
        <w:rPr>
          <w:color w:val="231F20"/>
          <w:spacing w:val="2"/>
        </w:rPr>
        <w:t xml:space="preserve"> </w:t>
      </w:r>
      <w:r>
        <w:rPr>
          <w:color w:val="231F20"/>
          <w:w w:val="95"/>
        </w:rPr>
        <w:t>principles,</w:t>
      </w:r>
      <w:r>
        <w:rPr>
          <w:color w:val="231F20"/>
          <w:spacing w:val="2"/>
        </w:rPr>
        <w:t xml:space="preserve"> </w:t>
      </w:r>
      <w:r>
        <w:rPr>
          <w:color w:val="231F20"/>
          <w:w w:val="95"/>
        </w:rPr>
        <w:t>forming</w:t>
      </w:r>
      <w:r>
        <w:rPr>
          <w:color w:val="231F20"/>
          <w:spacing w:val="2"/>
        </w:rPr>
        <w:t xml:space="preserve"> </w:t>
      </w:r>
      <w:r>
        <w:rPr>
          <w:color w:val="231F20"/>
          <w:w w:val="95"/>
        </w:rPr>
        <w:t>the</w:t>
      </w:r>
      <w:r>
        <w:rPr>
          <w:color w:val="231F20"/>
          <w:spacing w:val="2"/>
        </w:rPr>
        <w:t xml:space="preserve"> </w:t>
      </w:r>
      <w:r>
        <w:rPr>
          <w:color w:val="231F20"/>
          <w:w w:val="95"/>
        </w:rPr>
        <w:t>basis</w:t>
      </w:r>
      <w:r>
        <w:rPr>
          <w:color w:val="231F20"/>
          <w:spacing w:val="2"/>
        </w:rPr>
        <w:t xml:space="preserve"> </w:t>
      </w:r>
      <w:r>
        <w:rPr>
          <w:color w:val="231F20"/>
          <w:w w:val="95"/>
        </w:rPr>
        <w:t>for</w:t>
      </w:r>
      <w:r>
        <w:rPr>
          <w:color w:val="231F20"/>
          <w:spacing w:val="2"/>
        </w:rPr>
        <w:t xml:space="preserve"> </w:t>
      </w:r>
      <w:r>
        <w:rPr>
          <w:color w:val="231F20"/>
          <w:w w:val="95"/>
        </w:rPr>
        <w:t>the</w:t>
      </w:r>
      <w:r>
        <w:rPr>
          <w:color w:val="231F20"/>
          <w:spacing w:val="2"/>
        </w:rPr>
        <w:t xml:space="preserve"> </w:t>
      </w:r>
      <w:r>
        <w:rPr>
          <w:color w:val="231F20"/>
          <w:w w:val="95"/>
        </w:rPr>
        <w:t>Code,</w:t>
      </w:r>
      <w:r>
        <w:rPr>
          <w:color w:val="231F20"/>
          <w:spacing w:val="1"/>
        </w:rPr>
        <w:t xml:space="preserve"> </w:t>
      </w:r>
      <w:r>
        <w:rPr>
          <w:color w:val="231F20"/>
          <w:w w:val="95"/>
        </w:rPr>
        <w:t>would</w:t>
      </w:r>
      <w:r>
        <w:rPr>
          <w:color w:val="231F20"/>
          <w:spacing w:val="2"/>
        </w:rPr>
        <w:t xml:space="preserve"> </w:t>
      </w:r>
      <w:r>
        <w:rPr>
          <w:color w:val="231F20"/>
          <w:spacing w:val="-2"/>
          <w:w w:val="95"/>
        </w:rPr>
        <w:t>include:</w:t>
      </w:r>
    </w:p>
    <w:p w14:paraId="6C989F10" w14:textId="77777777" w:rsidR="000226A9" w:rsidRDefault="00B6619B">
      <w:pPr>
        <w:pStyle w:val="ListParagraph"/>
        <w:numPr>
          <w:ilvl w:val="0"/>
          <w:numId w:val="27"/>
        </w:numPr>
        <w:tabs>
          <w:tab w:val="left" w:pos="781"/>
        </w:tabs>
        <w:spacing w:before="112" w:line="288" w:lineRule="auto"/>
        <w:ind w:right="275"/>
        <w:rPr>
          <w:sz w:val="18"/>
        </w:rPr>
      </w:pPr>
      <w:r>
        <w:rPr>
          <w:i/>
          <w:color w:val="231F20"/>
          <w:sz w:val="18"/>
        </w:rPr>
        <w:t>User</w:t>
      </w:r>
      <w:r>
        <w:rPr>
          <w:i/>
          <w:color w:val="231F20"/>
          <w:spacing w:val="-13"/>
          <w:sz w:val="18"/>
        </w:rPr>
        <w:t xml:space="preserve"> </w:t>
      </w:r>
      <w:r>
        <w:rPr>
          <w:i/>
          <w:color w:val="231F20"/>
          <w:sz w:val="18"/>
        </w:rPr>
        <w:t>input</w:t>
      </w:r>
      <w:r>
        <w:rPr>
          <w:i/>
          <w:color w:val="231F20"/>
          <w:spacing w:val="-10"/>
          <w:sz w:val="18"/>
        </w:rPr>
        <w:t xml:space="preserve"> </w:t>
      </w:r>
      <w:r>
        <w:rPr>
          <w:i/>
          <w:color w:val="231F20"/>
          <w:sz w:val="18"/>
        </w:rPr>
        <w:t>to</w:t>
      </w:r>
      <w:r>
        <w:rPr>
          <w:i/>
          <w:color w:val="231F20"/>
          <w:spacing w:val="-9"/>
          <w:sz w:val="18"/>
        </w:rPr>
        <w:t xml:space="preserve"> </w:t>
      </w:r>
      <w:r>
        <w:rPr>
          <w:i/>
          <w:color w:val="231F20"/>
          <w:sz w:val="18"/>
        </w:rPr>
        <w:t>governance.</w:t>
      </w:r>
      <w:r>
        <w:rPr>
          <w:i/>
          <w:color w:val="231F20"/>
          <w:spacing w:val="-9"/>
          <w:sz w:val="18"/>
        </w:rPr>
        <w:t xml:space="preserve"> </w:t>
      </w:r>
      <w:r>
        <w:rPr>
          <w:color w:val="231F20"/>
          <w:sz w:val="18"/>
        </w:rPr>
        <w:t>To ensure responsiveness to users’</w:t>
      </w:r>
      <w:r>
        <w:rPr>
          <w:color w:val="231F20"/>
          <w:spacing w:val="-13"/>
          <w:sz w:val="18"/>
        </w:rPr>
        <w:t xml:space="preserve"> </w:t>
      </w:r>
      <w:r>
        <w:rPr>
          <w:color w:val="231F20"/>
          <w:sz w:val="18"/>
        </w:rPr>
        <w:t xml:space="preserve">evolving needs, a formal mechanism should be established within ASX’s governance framework to give users a strong voice in strategy-setting and system design, and to make ASX’s CS facilities for cash </w:t>
      </w:r>
      <w:r>
        <w:rPr>
          <w:color w:val="231F20"/>
          <w:sz w:val="18"/>
        </w:rPr>
        <w:t xml:space="preserve">equities directly accountable to users. Users should be broadly defined to include not only clearing and settlement participants, but also end-users, </w:t>
      </w:r>
      <w:r>
        <w:rPr>
          <w:color w:val="231F20"/>
          <w:w w:val="95"/>
          <w:sz w:val="18"/>
        </w:rPr>
        <w:t>alternative market operators, technology service providers and other relevant stakeholders. As part of thi</w:t>
      </w:r>
      <w:r>
        <w:rPr>
          <w:color w:val="231F20"/>
          <w:w w:val="95"/>
          <w:sz w:val="18"/>
        </w:rPr>
        <w:t xml:space="preserve">s, </w:t>
      </w:r>
      <w:r>
        <w:rPr>
          <w:color w:val="231F20"/>
          <w:sz w:val="18"/>
        </w:rPr>
        <w:t>ASX</w:t>
      </w:r>
      <w:r>
        <w:rPr>
          <w:color w:val="231F20"/>
          <w:spacing w:val="-6"/>
          <w:sz w:val="18"/>
        </w:rPr>
        <w:t xml:space="preserve"> </w:t>
      </w:r>
      <w:r>
        <w:rPr>
          <w:color w:val="231F20"/>
          <w:sz w:val="18"/>
        </w:rPr>
        <w:t>should</w:t>
      </w:r>
      <w:r>
        <w:rPr>
          <w:color w:val="231F20"/>
          <w:spacing w:val="-6"/>
          <w:sz w:val="18"/>
        </w:rPr>
        <w:t xml:space="preserve"> </w:t>
      </w:r>
      <w:r>
        <w:rPr>
          <w:color w:val="231F20"/>
          <w:sz w:val="18"/>
        </w:rPr>
        <w:t>engage</w:t>
      </w:r>
      <w:r>
        <w:rPr>
          <w:color w:val="231F20"/>
          <w:spacing w:val="-6"/>
          <w:sz w:val="18"/>
        </w:rPr>
        <w:t xml:space="preserve"> </w:t>
      </w:r>
      <w:r>
        <w:rPr>
          <w:color w:val="231F20"/>
          <w:sz w:val="18"/>
        </w:rPr>
        <w:t>with</w:t>
      </w:r>
      <w:r>
        <w:rPr>
          <w:color w:val="231F20"/>
          <w:spacing w:val="-6"/>
          <w:sz w:val="18"/>
        </w:rPr>
        <w:t xml:space="preserve"> </w:t>
      </w:r>
      <w:r>
        <w:rPr>
          <w:color w:val="231F20"/>
          <w:sz w:val="18"/>
        </w:rPr>
        <w:t>users</w:t>
      </w:r>
      <w:r>
        <w:rPr>
          <w:color w:val="231F20"/>
          <w:spacing w:val="-6"/>
          <w:sz w:val="18"/>
        </w:rPr>
        <w:t xml:space="preserve"> </w:t>
      </w:r>
      <w:r>
        <w:rPr>
          <w:color w:val="231F20"/>
          <w:sz w:val="18"/>
        </w:rPr>
        <w:t>to</w:t>
      </w:r>
      <w:r>
        <w:rPr>
          <w:color w:val="231F20"/>
          <w:spacing w:val="-6"/>
          <w:sz w:val="18"/>
        </w:rPr>
        <w:t xml:space="preserve"> </w:t>
      </w:r>
      <w:r>
        <w:rPr>
          <w:color w:val="231F20"/>
          <w:sz w:val="18"/>
        </w:rPr>
        <w:t>establish</w:t>
      </w:r>
      <w:r>
        <w:rPr>
          <w:color w:val="231F20"/>
          <w:spacing w:val="-6"/>
          <w:sz w:val="18"/>
        </w:rPr>
        <w:t xml:space="preserve"> </w:t>
      </w:r>
      <w:r>
        <w:rPr>
          <w:color w:val="231F20"/>
          <w:sz w:val="18"/>
        </w:rPr>
        <w:t>a</w:t>
      </w:r>
      <w:r>
        <w:rPr>
          <w:color w:val="231F20"/>
          <w:spacing w:val="-6"/>
          <w:sz w:val="18"/>
        </w:rPr>
        <w:t xml:space="preserve"> </w:t>
      </w:r>
      <w:r>
        <w:rPr>
          <w:color w:val="231F20"/>
          <w:sz w:val="18"/>
        </w:rPr>
        <w:t>clear</w:t>
      </w:r>
      <w:r>
        <w:rPr>
          <w:color w:val="231F20"/>
          <w:spacing w:val="-6"/>
          <w:sz w:val="18"/>
        </w:rPr>
        <w:t xml:space="preserve"> </w:t>
      </w:r>
      <w:r>
        <w:rPr>
          <w:color w:val="231F20"/>
          <w:sz w:val="18"/>
        </w:rPr>
        <w:t>and</w:t>
      </w:r>
      <w:r>
        <w:rPr>
          <w:color w:val="231F20"/>
          <w:spacing w:val="-6"/>
          <w:sz w:val="18"/>
        </w:rPr>
        <w:t xml:space="preserve"> </w:t>
      </w:r>
      <w:r>
        <w:rPr>
          <w:color w:val="231F20"/>
          <w:sz w:val="18"/>
        </w:rPr>
        <w:t>transparent</w:t>
      </w:r>
      <w:r>
        <w:rPr>
          <w:color w:val="231F20"/>
          <w:spacing w:val="-6"/>
          <w:sz w:val="18"/>
        </w:rPr>
        <w:t xml:space="preserve"> </w:t>
      </w:r>
      <w:r>
        <w:rPr>
          <w:color w:val="231F20"/>
          <w:sz w:val="18"/>
        </w:rPr>
        <w:t>medium-term</w:t>
      </w:r>
      <w:r>
        <w:rPr>
          <w:color w:val="231F20"/>
          <w:spacing w:val="-6"/>
          <w:sz w:val="18"/>
        </w:rPr>
        <w:t xml:space="preserve"> </w:t>
      </w:r>
      <w:r>
        <w:rPr>
          <w:color w:val="231F20"/>
          <w:sz w:val="18"/>
        </w:rPr>
        <w:t>program</w:t>
      </w:r>
      <w:r>
        <w:rPr>
          <w:color w:val="231F20"/>
          <w:spacing w:val="-6"/>
          <w:sz w:val="18"/>
        </w:rPr>
        <w:t xml:space="preserve"> </w:t>
      </w:r>
      <w:r>
        <w:rPr>
          <w:color w:val="231F20"/>
          <w:sz w:val="18"/>
        </w:rPr>
        <w:t>of</w:t>
      </w:r>
      <w:r>
        <w:rPr>
          <w:color w:val="231F20"/>
          <w:spacing w:val="-6"/>
          <w:sz w:val="18"/>
        </w:rPr>
        <w:t xml:space="preserve"> </w:t>
      </w:r>
      <w:r>
        <w:rPr>
          <w:color w:val="231F20"/>
          <w:sz w:val="18"/>
        </w:rPr>
        <w:t>investment</w:t>
      </w:r>
    </w:p>
    <w:p w14:paraId="6C989F11" w14:textId="77777777" w:rsidR="000226A9" w:rsidRDefault="000226A9">
      <w:pPr>
        <w:spacing w:line="288" w:lineRule="auto"/>
        <w:jc w:val="both"/>
        <w:rPr>
          <w:sz w:val="18"/>
        </w:rPr>
        <w:sectPr w:rsidR="000226A9">
          <w:pgSz w:w="9980" w:h="14180"/>
          <w:pgMar w:top="1300" w:right="740" w:bottom="720" w:left="640" w:header="0" w:footer="522" w:gutter="0"/>
          <w:cols w:space="720"/>
        </w:sectPr>
      </w:pPr>
    </w:p>
    <w:p w14:paraId="6C989F12" w14:textId="77777777" w:rsidR="000226A9" w:rsidRDefault="00B6619B">
      <w:pPr>
        <w:pStyle w:val="BodyText"/>
        <w:spacing w:before="72" w:line="288" w:lineRule="auto"/>
        <w:ind w:left="663" w:right="392"/>
        <w:jc w:val="both"/>
      </w:pPr>
      <w:r>
        <w:rPr>
          <w:color w:val="231F20"/>
        </w:rPr>
        <w:lastRenderedPageBreak/>
        <w:t>in</w:t>
      </w:r>
      <w:r>
        <w:rPr>
          <w:color w:val="231F20"/>
          <w:spacing w:val="-4"/>
        </w:rPr>
        <w:t xml:space="preserve"> </w:t>
      </w:r>
      <w:r>
        <w:rPr>
          <w:color w:val="231F20"/>
        </w:rPr>
        <w:t>the</w:t>
      </w:r>
      <w:r>
        <w:rPr>
          <w:color w:val="231F20"/>
          <w:spacing w:val="-4"/>
        </w:rPr>
        <w:t xml:space="preserve"> </w:t>
      </w:r>
      <w:r>
        <w:rPr>
          <w:color w:val="231F20"/>
        </w:rPr>
        <w:t>core</w:t>
      </w:r>
      <w:r>
        <w:rPr>
          <w:color w:val="231F20"/>
          <w:spacing w:val="-4"/>
        </w:rPr>
        <w:t xml:space="preserve"> </w:t>
      </w:r>
      <w:r>
        <w:rPr>
          <w:color w:val="231F20"/>
        </w:rPr>
        <w:t>clearing</w:t>
      </w:r>
      <w:r>
        <w:rPr>
          <w:color w:val="231F20"/>
          <w:spacing w:val="-4"/>
        </w:rPr>
        <w:t xml:space="preserve"> </w:t>
      </w:r>
      <w:r>
        <w:rPr>
          <w:color w:val="231F20"/>
        </w:rPr>
        <w:t>and</w:t>
      </w:r>
      <w:r>
        <w:rPr>
          <w:color w:val="231F20"/>
          <w:spacing w:val="-4"/>
        </w:rPr>
        <w:t xml:space="preserve"> </w:t>
      </w:r>
      <w:r>
        <w:rPr>
          <w:color w:val="231F20"/>
        </w:rPr>
        <w:t>settlement</w:t>
      </w:r>
      <w:r>
        <w:rPr>
          <w:color w:val="231F20"/>
          <w:spacing w:val="-4"/>
        </w:rPr>
        <w:t xml:space="preserve"> </w:t>
      </w:r>
      <w:r>
        <w:rPr>
          <w:color w:val="231F20"/>
        </w:rPr>
        <w:t>infrastructure,</w:t>
      </w:r>
      <w:r>
        <w:rPr>
          <w:color w:val="231F20"/>
          <w:spacing w:val="-4"/>
        </w:rPr>
        <w:t xml:space="preserve"> </w:t>
      </w:r>
      <w:r>
        <w:rPr>
          <w:color w:val="231F20"/>
        </w:rPr>
        <w:t>including</w:t>
      </w:r>
      <w:r>
        <w:rPr>
          <w:color w:val="231F20"/>
          <w:spacing w:val="-4"/>
        </w:rPr>
        <w:t xml:space="preserve"> </w:t>
      </w:r>
      <w:r>
        <w:rPr>
          <w:color w:val="231F20"/>
        </w:rPr>
        <w:t>the</w:t>
      </w:r>
      <w:r>
        <w:rPr>
          <w:color w:val="231F20"/>
          <w:spacing w:val="-4"/>
        </w:rPr>
        <w:t xml:space="preserve"> </w:t>
      </w:r>
      <w:r>
        <w:rPr>
          <w:color w:val="231F20"/>
        </w:rPr>
        <w:t>Clearing</w:t>
      </w:r>
      <w:r>
        <w:rPr>
          <w:color w:val="231F20"/>
          <w:spacing w:val="-4"/>
        </w:rPr>
        <w:t xml:space="preserve"> </w:t>
      </w:r>
      <w:r>
        <w:rPr>
          <w:color w:val="231F20"/>
        </w:rPr>
        <w:t>House</w:t>
      </w:r>
      <w:r>
        <w:rPr>
          <w:color w:val="231F20"/>
          <w:spacing w:val="-4"/>
        </w:rPr>
        <w:t xml:space="preserve"> </w:t>
      </w:r>
      <w:r>
        <w:rPr>
          <w:color w:val="231F20"/>
        </w:rPr>
        <w:t>Electronic</w:t>
      </w:r>
      <w:r>
        <w:rPr>
          <w:color w:val="231F20"/>
          <w:spacing w:val="-4"/>
        </w:rPr>
        <w:t xml:space="preserve"> </w:t>
      </w:r>
      <w:r>
        <w:rPr>
          <w:color w:val="231F20"/>
        </w:rPr>
        <w:t>Sub-Register System</w:t>
      </w:r>
      <w:r>
        <w:rPr>
          <w:color w:val="231F20"/>
          <w:spacing w:val="-13"/>
        </w:rPr>
        <w:t xml:space="preserve"> </w:t>
      </w:r>
      <w:r>
        <w:rPr>
          <w:color w:val="231F20"/>
        </w:rPr>
        <w:t>(CHESS),</w:t>
      </w:r>
      <w:r>
        <w:rPr>
          <w:color w:val="231F20"/>
          <w:spacing w:val="-11"/>
        </w:rPr>
        <w:t xml:space="preserve"> </w:t>
      </w:r>
      <w:r>
        <w:rPr>
          <w:color w:val="231F20"/>
        </w:rPr>
        <w:t>that</w:t>
      </w:r>
      <w:r>
        <w:rPr>
          <w:color w:val="231F20"/>
          <w:spacing w:val="-8"/>
        </w:rPr>
        <w:t xml:space="preserve"> </w:t>
      </w:r>
      <w:r>
        <w:rPr>
          <w:color w:val="231F20"/>
        </w:rPr>
        <w:t>is</w:t>
      </w:r>
      <w:r>
        <w:rPr>
          <w:color w:val="231F20"/>
          <w:spacing w:val="-8"/>
        </w:rPr>
        <w:t xml:space="preserve"> </w:t>
      </w:r>
      <w:r>
        <w:rPr>
          <w:color w:val="231F20"/>
        </w:rPr>
        <w:t>directed</w:t>
      </w:r>
      <w:r>
        <w:rPr>
          <w:color w:val="231F20"/>
          <w:spacing w:val="-8"/>
        </w:rPr>
        <w:t xml:space="preserve"> </w:t>
      </w:r>
      <w:r>
        <w:rPr>
          <w:color w:val="231F20"/>
        </w:rPr>
        <w:t>towards</w:t>
      </w:r>
      <w:r>
        <w:rPr>
          <w:color w:val="231F20"/>
          <w:spacing w:val="-8"/>
        </w:rPr>
        <w:t xml:space="preserve"> </w:t>
      </w:r>
      <w:r>
        <w:rPr>
          <w:color w:val="231F20"/>
        </w:rPr>
        <w:t>users’</w:t>
      </w:r>
      <w:r>
        <w:rPr>
          <w:color w:val="231F20"/>
          <w:spacing w:val="-13"/>
        </w:rPr>
        <w:t xml:space="preserve"> </w:t>
      </w:r>
      <w:r>
        <w:rPr>
          <w:color w:val="231F20"/>
        </w:rPr>
        <w:t>needs</w:t>
      </w:r>
      <w:r>
        <w:rPr>
          <w:color w:val="231F20"/>
          <w:spacing w:val="-8"/>
        </w:rPr>
        <w:t xml:space="preserve"> </w:t>
      </w:r>
      <w:r>
        <w:rPr>
          <w:color w:val="231F20"/>
        </w:rPr>
        <w:t>and</w:t>
      </w:r>
      <w:r>
        <w:rPr>
          <w:color w:val="231F20"/>
          <w:spacing w:val="-8"/>
        </w:rPr>
        <w:t xml:space="preserve"> </w:t>
      </w:r>
      <w:r>
        <w:rPr>
          <w:color w:val="231F20"/>
        </w:rPr>
        <w:t>adopts</w:t>
      </w:r>
      <w:r>
        <w:rPr>
          <w:color w:val="231F20"/>
          <w:spacing w:val="-8"/>
        </w:rPr>
        <w:t xml:space="preserve"> </w:t>
      </w:r>
      <w:r>
        <w:rPr>
          <w:color w:val="231F20"/>
        </w:rPr>
        <w:t>(if</w:t>
      </w:r>
      <w:r>
        <w:rPr>
          <w:color w:val="231F20"/>
          <w:spacing w:val="-8"/>
        </w:rPr>
        <w:t xml:space="preserve"> </w:t>
      </w:r>
      <w:r>
        <w:rPr>
          <w:color w:val="231F20"/>
        </w:rPr>
        <w:t>not</w:t>
      </w:r>
      <w:r>
        <w:rPr>
          <w:color w:val="231F20"/>
          <w:spacing w:val="-8"/>
        </w:rPr>
        <w:t xml:space="preserve"> </w:t>
      </w:r>
      <w:r>
        <w:rPr>
          <w:color w:val="231F20"/>
        </w:rPr>
        <w:t>exceeds)</w:t>
      </w:r>
      <w:r>
        <w:rPr>
          <w:color w:val="231F20"/>
          <w:spacing w:val="-8"/>
        </w:rPr>
        <w:t xml:space="preserve"> </w:t>
      </w:r>
      <w:r>
        <w:rPr>
          <w:color w:val="231F20"/>
        </w:rPr>
        <w:t>relevant</w:t>
      </w:r>
      <w:r>
        <w:rPr>
          <w:color w:val="231F20"/>
          <w:spacing w:val="-8"/>
        </w:rPr>
        <w:t xml:space="preserve"> </w:t>
      </w:r>
      <w:r>
        <w:rPr>
          <w:color w:val="231F20"/>
        </w:rPr>
        <w:t>international best practice wherever practicable.</w:t>
      </w:r>
    </w:p>
    <w:p w14:paraId="6C989F13" w14:textId="77777777" w:rsidR="000226A9" w:rsidRDefault="00B6619B">
      <w:pPr>
        <w:pStyle w:val="ListParagraph"/>
        <w:numPr>
          <w:ilvl w:val="0"/>
          <w:numId w:val="28"/>
        </w:numPr>
        <w:tabs>
          <w:tab w:val="left" w:pos="664"/>
        </w:tabs>
        <w:spacing w:before="69" w:line="285" w:lineRule="auto"/>
        <w:ind w:right="391"/>
        <w:rPr>
          <w:sz w:val="18"/>
        </w:rPr>
      </w:pPr>
      <w:r>
        <w:rPr>
          <w:i/>
          <w:color w:val="231F20"/>
          <w:sz w:val="18"/>
        </w:rPr>
        <w:t xml:space="preserve">Transparent and non-discriminatory pricing of clearing and settlement services. </w:t>
      </w:r>
      <w:r>
        <w:rPr>
          <w:color w:val="231F20"/>
          <w:sz w:val="18"/>
        </w:rPr>
        <w:t>ASX should strengthen transparency in the pricing of its se</w:t>
      </w:r>
      <w:r>
        <w:rPr>
          <w:color w:val="231F20"/>
          <w:sz w:val="18"/>
        </w:rPr>
        <w:t>rvices by publishing detailed financial statements for its cash equity clearing</w:t>
      </w:r>
      <w:r>
        <w:rPr>
          <w:color w:val="231F20"/>
          <w:spacing w:val="-4"/>
          <w:sz w:val="18"/>
        </w:rPr>
        <w:t xml:space="preserve"> </w:t>
      </w:r>
      <w:r>
        <w:rPr>
          <w:color w:val="231F20"/>
          <w:sz w:val="18"/>
        </w:rPr>
        <w:t>and</w:t>
      </w:r>
      <w:r>
        <w:rPr>
          <w:color w:val="231F20"/>
          <w:spacing w:val="-4"/>
          <w:sz w:val="18"/>
        </w:rPr>
        <w:t xml:space="preserve"> </w:t>
      </w:r>
      <w:r>
        <w:rPr>
          <w:color w:val="231F20"/>
          <w:sz w:val="18"/>
        </w:rPr>
        <w:t>settlement</w:t>
      </w:r>
      <w:r>
        <w:rPr>
          <w:color w:val="231F20"/>
          <w:spacing w:val="-4"/>
          <w:sz w:val="18"/>
        </w:rPr>
        <w:t xml:space="preserve"> </w:t>
      </w:r>
      <w:r>
        <w:rPr>
          <w:color w:val="231F20"/>
          <w:sz w:val="18"/>
        </w:rPr>
        <w:t>subsidiaries.</w:t>
      </w:r>
      <w:r>
        <w:rPr>
          <w:color w:val="231F20"/>
          <w:spacing w:val="-3"/>
          <w:sz w:val="18"/>
        </w:rPr>
        <w:t xml:space="preserve"> </w:t>
      </w:r>
      <w:r>
        <w:rPr>
          <w:color w:val="231F20"/>
          <w:sz w:val="18"/>
        </w:rPr>
        <w:t>Further,</w:t>
      </w:r>
      <w:r>
        <w:rPr>
          <w:color w:val="231F20"/>
          <w:spacing w:val="-3"/>
          <w:sz w:val="18"/>
        </w:rPr>
        <w:t xml:space="preserve"> </w:t>
      </w:r>
      <w:r>
        <w:rPr>
          <w:color w:val="231F20"/>
          <w:sz w:val="18"/>
        </w:rPr>
        <w:t>all</w:t>
      </w:r>
      <w:r>
        <w:rPr>
          <w:color w:val="231F20"/>
          <w:spacing w:val="-4"/>
          <w:sz w:val="18"/>
        </w:rPr>
        <w:t xml:space="preserve"> </w:t>
      </w:r>
      <w:r>
        <w:rPr>
          <w:color w:val="231F20"/>
          <w:sz w:val="18"/>
        </w:rPr>
        <w:t>prices</w:t>
      </w:r>
      <w:r>
        <w:rPr>
          <w:color w:val="231F20"/>
          <w:spacing w:val="-4"/>
          <w:sz w:val="18"/>
        </w:rPr>
        <w:t xml:space="preserve"> </w:t>
      </w:r>
      <w:r>
        <w:rPr>
          <w:color w:val="231F20"/>
          <w:sz w:val="18"/>
        </w:rPr>
        <w:t>of</w:t>
      </w:r>
      <w:r>
        <w:rPr>
          <w:color w:val="231F20"/>
          <w:spacing w:val="-4"/>
          <w:sz w:val="18"/>
        </w:rPr>
        <w:t xml:space="preserve"> </w:t>
      </w:r>
      <w:r>
        <w:rPr>
          <w:color w:val="231F20"/>
          <w:sz w:val="18"/>
        </w:rPr>
        <w:t>individually</w:t>
      </w:r>
      <w:r>
        <w:rPr>
          <w:color w:val="231F20"/>
          <w:spacing w:val="-4"/>
          <w:sz w:val="18"/>
        </w:rPr>
        <w:t xml:space="preserve"> </w:t>
      </w:r>
      <w:r>
        <w:rPr>
          <w:color w:val="231F20"/>
          <w:sz w:val="18"/>
        </w:rPr>
        <w:t>unbundled</w:t>
      </w:r>
      <w:r>
        <w:rPr>
          <w:color w:val="231F20"/>
          <w:spacing w:val="-4"/>
          <w:sz w:val="18"/>
        </w:rPr>
        <w:t xml:space="preserve"> </w:t>
      </w:r>
      <w:r>
        <w:rPr>
          <w:color w:val="231F20"/>
          <w:sz w:val="18"/>
        </w:rPr>
        <w:t>clearing</w:t>
      </w:r>
      <w:r>
        <w:rPr>
          <w:color w:val="231F20"/>
          <w:spacing w:val="-4"/>
          <w:sz w:val="18"/>
        </w:rPr>
        <w:t xml:space="preserve"> </w:t>
      </w:r>
      <w:r>
        <w:rPr>
          <w:color w:val="231F20"/>
          <w:sz w:val="18"/>
        </w:rPr>
        <w:t>and</w:t>
      </w:r>
      <w:r>
        <w:rPr>
          <w:color w:val="231F20"/>
          <w:spacing w:val="-3"/>
          <w:sz w:val="18"/>
        </w:rPr>
        <w:t xml:space="preserve"> </w:t>
      </w:r>
      <w:r>
        <w:rPr>
          <w:color w:val="231F20"/>
          <w:sz w:val="18"/>
        </w:rPr>
        <w:t>settlement services, including rebates, revenue-sharing arrangements and discounts appli</w:t>
      </w:r>
      <w:r>
        <w:rPr>
          <w:color w:val="231F20"/>
          <w:sz w:val="18"/>
        </w:rPr>
        <w:t>cable to the use of these services,</w:t>
      </w:r>
      <w:r>
        <w:rPr>
          <w:color w:val="231F20"/>
          <w:spacing w:val="-13"/>
          <w:sz w:val="18"/>
        </w:rPr>
        <w:t xml:space="preserve"> </w:t>
      </w:r>
      <w:r>
        <w:rPr>
          <w:color w:val="231F20"/>
          <w:sz w:val="18"/>
        </w:rPr>
        <w:t>should:</w:t>
      </w:r>
    </w:p>
    <w:p w14:paraId="6C989F14" w14:textId="77777777" w:rsidR="000226A9" w:rsidRDefault="00B6619B">
      <w:pPr>
        <w:pStyle w:val="ListParagraph"/>
        <w:numPr>
          <w:ilvl w:val="1"/>
          <w:numId w:val="28"/>
        </w:numPr>
        <w:tabs>
          <w:tab w:val="left" w:pos="948"/>
        </w:tabs>
        <w:spacing w:before="101"/>
        <w:ind w:left="947" w:hanging="285"/>
        <w:rPr>
          <w:sz w:val="18"/>
        </w:rPr>
      </w:pPr>
      <w:r>
        <w:rPr>
          <w:color w:val="231F20"/>
          <w:w w:val="95"/>
          <w:sz w:val="18"/>
        </w:rPr>
        <w:t>be</w:t>
      </w:r>
      <w:r>
        <w:rPr>
          <w:color w:val="231F20"/>
          <w:spacing w:val="4"/>
          <w:sz w:val="18"/>
        </w:rPr>
        <w:t xml:space="preserve"> </w:t>
      </w:r>
      <w:r>
        <w:rPr>
          <w:color w:val="231F20"/>
          <w:w w:val="95"/>
          <w:sz w:val="18"/>
        </w:rPr>
        <w:t>transparent</w:t>
      </w:r>
      <w:r>
        <w:rPr>
          <w:color w:val="231F20"/>
          <w:spacing w:val="5"/>
          <w:sz w:val="18"/>
        </w:rPr>
        <w:t xml:space="preserve"> </w:t>
      </w:r>
      <w:r>
        <w:rPr>
          <w:color w:val="231F20"/>
          <w:w w:val="95"/>
          <w:sz w:val="18"/>
        </w:rPr>
        <w:t>to</w:t>
      </w:r>
      <w:r>
        <w:rPr>
          <w:color w:val="231F20"/>
          <w:spacing w:val="5"/>
          <w:sz w:val="18"/>
        </w:rPr>
        <w:t xml:space="preserve"> </w:t>
      </w:r>
      <w:r>
        <w:rPr>
          <w:color w:val="231F20"/>
          <w:w w:val="95"/>
          <w:sz w:val="18"/>
        </w:rPr>
        <w:t>all</w:t>
      </w:r>
      <w:r>
        <w:rPr>
          <w:color w:val="231F20"/>
          <w:spacing w:val="5"/>
          <w:sz w:val="18"/>
        </w:rPr>
        <w:t xml:space="preserve"> </w:t>
      </w:r>
      <w:r>
        <w:rPr>
          <w:color w:val="231F20"/>
          <w:w w:val="95"/>
          <w:sz w:val="18"/>
        </w:rPr>
        <w:t>users</w:t>
      </w:r>
      <w:r>
        <w:rPr>
          <w:color w:val="231F20"/>
          <w:spacing w:val="5"/>
          <w:sz w:val="18"/>
        </w:rPr>
        <w:t xml:space="preserve"> </w:t>
      </w:r>
      <w:r>
        <w:rPr>
          <w:color w:val="231F20"/>
          <w:w w:val="95"/>
          <w:sz w:val="18"/>
        </w:rPr>
        <w:t>of</w:t>
      </w:r>
      <w:r>
        <w:rPr>
          <w:color w:val="231F20"/>
          <w:spacing w:val="5"/>
          <w:sz w:val="18"/>
        </w:rPr>
        <w:t xml:space="preserve"> </w:t>
      </w:r>
      <w:r>
        <w:rPr>
          <w:color w:val="231F20"/>
          <w:w w:val="95"/>
          <w:sz w:val="18"/>
        </w:rPr>
        <w:t>the</w:t>
      </w:r>
      <w:r>
        <w:rPr>
          <w:color w:val="231F20"/>
          <w:spacing w:val="5"/>
          <w:sz w:val="18"/>
        </w:rPr>
        <w:t xml:space="preserve"> </w:t>
      </w:r>
      <w:r>
        <w:rPr>
          <w:color w:val="231F20"/>
          <w:w w:val="95"/>
          <w:sz w:val="18"/>
        </w:rPr>
        <w:t>services,</w:t>
      </w:r>
      <w:r>
        <w:rPr>
          <w:color w:val="231F20"/>
          <w:spacing w:val="5"/>
          <w:sz w:val="18"/>
        </w:rPr>
        <w:t xml:space="preserve"> </w:t>
      </w:r>
      <w:r>
        <w:rPr>
          <w:color w:val="231F20"/>
          <w:w w:val="95"/>
          <w:sz w:val="18"/>
        </w:rPr>
        <w:t>including</w:t>
      </w:r>
      <w:r>
        <w:rPr>
          <w:color w:val="231F20"/>
          <w:spacing w:val="5"/>
          <w:sz w:val="18"/>
        </w:rPr>
        <w:t xml:space="preserve"> </w:t>
      </w:r>
      <w:r>
        <w:rPr>
          <w:color w:val="231F20"/>
          <w:w w:val="95"/>
          <w:sz w:val="18"/>
        </w:rPr>
        <w:t>end-users</w:t>
      </w:r>
      <w:r>
        <w:rPr>
          <w:color w:val="231F20"/>
          <w:spacing w:val="5"/>
          <w:sz w:val="18"/>
        </w:rPr>
        <w:t xml:space="preserve"> </w:t>
      </w:r>
      <w:r>
        <w:rPr>
          <w:color w:val="231F20"/>
          <w:w w:val="95"/>
          <w:sz w:val="18"/>
        </w:rPr>
        <w:t>and</w:t>
      </w:r>
      <w:r>
        <w:rPr>
          <w:color w:val="231F20"/>
          <w:spacing w:val="5"/>
          <w:sz w:val="18"/>
        </w:rPr>
        <w:t xml:space="preserve"> </w:t>
      </w:r>
      <w:r>
        <w:rPr>
          <w:color w:val="231F20"/>
          <w:w w:val="95"/>
          <w:sz w:val="18"/>
        </w:rPr>
        <w:t>alternative</w:t>
      </w:r>
      <w:r>
        <w:rPr>
          <w:color w:val="231F20"/>
          <w:spacing w:val="5"/>
          <w:sz w:val="18"/>
        </w:rPr>
        <w:t xml:space="preserve"> </w:t>
      </w:r>
      <w:r>
        <w:rPr>
          <w:color w:val="231F20"/>
          <w:w w:val="95"/>
          <w:sz w:val="18"/>
        </w:rPr>
        <w:t>market</w:t>
      </w:r>
      <w:r>
        <w:rPr>
          <w:color w:val="231F20"/>
          <w:spacing w:val="5"/>
          <w:sz w:val="18"/>
        </w:rPr>
        <w:t xml:space="preserve"> </w:t>
      </w:r>
      <w:r>
        <w:rPr>
          <w:color w:val="231F20"/>
          <w:spacing w:val="-2"/>
          <w:w w:val="95"/>
          <w:sz w:val="18"/>
        </w:rPr>
        <w:t>operators</w:t>
      </w:r>
    </w:p>
    <w:p w14:paraId="6C989F15" w14:textId="77777777" w:rsidR="000226A9" w:rsidRDefault="00B6619B">
      <w:pPr>
        <w:pStyle w:val="ListParagraph"/>
        <w:numPr>
          <w:ilvl w:val="1"/>
          <w:numId w:val="28"/>
        </w:numPr>
        <w:tabs>
          <w:tab w:val="left" w:pos="948"/>
        </w:tabs>
        <w:spacing w:before="136"/>
        <w:ind w:left="947" w:hanging="285"/>
        <w:rPr>
          <w:sz w:val="18"/>
        </w:rPr>
      </w:pPr>
      <w:r>
        <w:rPr>
          <w:color w:val="231F20"/>
          <w:w w:val="95"/>
          <w:sz w:val="18"/>
        </w:rPr>
        <w:t>not</w:t>
      </w:r>
      <w:r>
        <w:rPr>
          <w:color w:val="231F20"/>
          <w:spacing w:val="9"/>
          <w:sz w:val="18"/>
        </w:rPr>
        <w:t xml:space="preserve"> </w:t>
      </w:r>
      <w:r>
        <w:rPr>
          <w:color w:val="231F20"/>
          <w:w w:val="95"/>
          <w:sz w:val="18"/>
        </w:rPr>
        <w:t>discriminate</w:t>
      </w:r>
      <w:r>
        <w:rPr>
          <w:color w:val="231F20"/>
          <w:spacing w:val="9"/>
          <w:sz w:val="18"/>
        </w:rPr>
        <w:t xml:space="preserve"> </w:t>
      </w:r>
      <w:r>
        <w:rPr>
          <w:color w:val="231F20"/>
          <w:w w:val="95"/>
          <w:sz w:val="18"/>
        </w:rPr>
        <w:t>between</w:t>
      </w:r>
      <w:r>
        <w:rPr>
          <w:color w:val="231F20"/>
          <w:spacing w:val="10"/>
          <w:sz w:val="18"/>
        </w:rPr>
        <w:t xml:space="preserve"> </w:t>
      </w:r>
      <w:r>
        <w:rPr>
          <w:color w:val="231F20"/>
          <w:w w:val="95"/>
          <w:sz w:val="18"/>
        </w:rPr>
        <w:t>ASX-affiliated</w:t>
      </w:r>
      <w:r>
        <w:rPr>
          <w:color w:val="231F20"/>
          <w:spacing w:val="9"/>
          <w:sz w:val="18"/>
        </w:rPr>
        <w:t xml:space="preserve"> </w:t>
      </w:r>
      <w:r>
        <w:rPr>
          <w:color w:val="231F20"/>
          <w:w w:val="95"/>
          <w:sz w:val="18"/>
        </w:rPr>
        <w:t>and</w:t>
      </w:r>
      <w:r>
        <w:rPr>
          <w:color w:val="231F20"/>
          <w:spacing w:val="10"/>
          <w:sz w:val="18"/>
        </w:rPr>
        <w:t xml:space="preserve"> </w:t>
      </w:r>
      <w:r>
        <w:rPr>
          <w:color w:val="231F20"/>
          <w:w w:val="95"/>
          <w:sz w:val="18"/>
        </w:rPr>
        <w:t>other</w:t>
      </w:r>
      <w:r>
        <w:rPr>
          <w:color w:val="231F20"/>
          <w:spacing w:val="9"/>
          <w:sz w:val="18"/>
        </w:rPr>
        <w:t xml:space="preserve"> </w:t>
      </w:r>
      <w:r>
        <w:rPr>
          <w:color w:val="231F20"/>
          <w:w w:val="95"/>
          <w:sz w:val="18"/>
        </w:rPr>
        <w:t>users</w:t>
      </w:r>
      <w:r>
        <w:rPr>
          <w:color w:val="231F20"/>
          <w:spacing w:val="9"/>
          <w:sz w:val="18"/>
        </w:rPr>
        <w:t xml:space="preserve"> </w:t>
      </w:r>
      <w:r>
        <w:rPr>
          <w:color w:val="231F20"/>
          <w:w w:val="95"/>
          <w:sz w:val="18"/>
        </w:rPr>
        <w:t>of</w:t>
      </w:r>
      <w:r>
        <w:rPr>
          <w:color w:val="231F20"/>
          <w:spacing w:val="10"/>
          <w:sz w:val="18"/>
        </w:rPr>
        <w:t xml:space="preserve"> </w:t>
      </w:r>
      <w:r>
        <w:rPr>
          <w:color w:val="231F20"/>
          <w:w w:val="95"/>
          <w:sz w:val="18"/>
        </w:rPr>
        <w:t>clearing</w:t>
      </w:r>
      <w:r>
        <w:rPr>
          <w:color w:val="231F20"/>
          <w:spacing w:val="9"/>
          <w:sz w:val="18"/>
        </w:rPr>
        <w:t xml:space="preserve"> </w:t>
      </w:r>
      <w:r>
        <w:rPr>
          <w:color w:val="231F20"/>
          <w:w w:val="95"/>
          <w:sz w:val="18"/>
        </w:rPr>
        <w:t>and</w:t>
      </w:r>
      <w:r>
        <w:rPr>
          <w:color w:val="231F20"/>
          <w:spacing w:val="10"/>
          <w:sz w:val="18"/>
        </w:rPr>
        <w:t xml:space="preserve"> </w:t>
      </w:r>
      <w:r>
        <w:rPr>
          <w:color w:val="231F20"/>
          <w:w w:val="95"/>
          <w:sz w:val="18"/>
        </w:rPr>
        <w:t>settlement</w:t>
      </w:r>
      <w:r>
        <w:rPr>
          <w:color w:val="231F20"/>
          <w:spacing w:val="9"/>
          <w:sz w:val="18"/>
        </w:rPr>
        <w:t xml:space="preserve"> </w:t>
      </w:r>
      <w:r>
        <w:rPr>
          <w:color w:val="231F20"/>
          <w:spacing w:val="-2"/>
          <w:w w:val="95"/>
          <w:sz w:val="18"/>
        </w:rPr>
        <w:t>services</w:t>
      </w:r>
    </w:p>
    <w:p w14:paraId="6C989F16" w14:textId="77777777" w:rsidR="000226A9" w:rsidRDefault="00B6619B">
      <w:pPr>
        <w:pStyle w:val="ListParagraph"/>
        <w:numPr>
          <w:ilvl w:val="1"/>
          <w:numId w:val="28"/>
        </w:numPr>
        <w:tabs>
          <w:tab w:val="left" w:pos="948"/>
        </w:tabs>
        <w:spacing w:before="137" w:line="300" w:lineRule="auto"/>
        <w:ind w:left="947" w:right="393"/>
        <w:rPr>
          <w:sz w:val="18"/>
        </w:rPr>
      </w:pPr>
      <w:r>
        <w:rPr>
          <w:color w:val="231F20"/>
          <w:sz w:val="18"/>
        </w:rPr>
        <w:t>be made available to stakeholders in a form such that the impact of pricing changes can be readily understood,</w:t>
      </w:r>
      <w:r>
        <w:rPr>
          <w:color w:val="231F20"/>
          <w:spacing w:val="-12"/>
          <w:sz w:val="18"/>
        </w:rPr>
        <w:t xml:space="preserve"> </w:t>
      </w:r>
      <w:r>
        <w:rPr>
          <w:color w:val="231F20"/>
          <w:sz w:val="18"/>
        </w:rPr>
        <w:t>including</w:t>
      </w:r>
      <w:r>
        <w:rPr>
          <w:color w:val="231F20"/>
          <w:spacing w:val="-12"/>
          <w:sz w:val="18"/>
        </w:rPr>
        <w:t xml:space="preserve"> </w:t>
      </w:r>
      <w:r>
        <w:rPr>
          <w:color w:val="231F20"/>
          <w:sz w:val="18"/>
        </w:rPr>
        <w:t>the</w:t>
      </w:r>
      <w:r>
        <w:rPr>
          <w:color w:val="231F20"/>
          <w:spacing w:val="-12"/>
          <w:sz w:val="18"/>
        </w:rPr>
        <w:t xml:space="preserve"> </w:t>
      </w:r>
      <w:r>
        <w:rPr>
          <w:color w:val="231F20"/>
          <w:sz w:val="18"/>
        </w:rPr>
        <w:t>extent</w:t>
      </w:r>
      <w:r>
        <w:rPr>
          <w:color w:val="231F20"/>
          <w:spacing w:val="-12"/>
          <w:sz w:val="18"/>
        </w:rPr>
        <w:t xml:space="preserve"> </w:t>
      </w:r>
      <w:r>
        <w:rPr>
          <w:color w:val="231F20"/>
          <w:sz w:val="18"/>
        </w:rPr>
        <w:t>to</w:t>
      </w:r>
      <w:r>
        <w:rPr>
          <w:color w:val="231F20"/>
          <w:spacing w:val="-12"/>
          <w:sz w:val="18"/>
        </w:rPr>
        <w:t xml:space="preserve"> </w:t>
      </w:r>
      <w:r>
        <w:rPr>
          <w:color w:val="231F20"/>
          <w:sz w:val="18"/>
        </w:rPr>
        <w:t>which</w:t>
      </w:r>
      <w:r>
        <w:rPr>
          <w:color w:val="231F20"/>
          <w:spacing w:val="-12"/>
          <w:sz w:val="18"/>
        </w:rPr>
        <w:t xml:space="preserve"> </w:t>
      </w:r>
      <w:r>
        <w:rPr>
          <w:color w:val="231F20"/>
          <w:sz w:val="18"/>
        </w:rPr>
        <w:t>they</w:t>
      </w:r>
      <w:r>
        <w:rPr>
          <w:color w:val="231F20"/>
          <w:spacing w:val="-12"/>
          <w:sz w:val="18"/>
        </w:rPr>
        <w:t xml:space="preserve"> </w:t>
      </w:r>
      <w:r>
        <w:rPr>
          <w:color w:val="231F20"/>
          <w:sz w:val="18"/>
        </w:rPr>
        <w:t>have</w:t>
      </w:r>
      <w:r>
        <w:rPr>
          <w:color w:val="231F20"/>
          <w:spacing w:val="-12"/>
          <w:sz w:val="18"/>
        </w:rPr>
        <w:t xml:space="preserve"> </w:t>
      </w:r>
      <w:r>
        <w:rPr>
          <w:color w:val="231F20"/>
          <w:sz w:val="18"/>
        </w:rPr>
        <w:t>the</w:t>
      </w:r>
      <w:r>
        <w:rPr>
          <w:color w:val="231F20"/>
          <w:spacing w:val="-12"/>
          <w:sz w:val="18"/>
        </w:rPr>
        <w:t xml:space="preserve"> </w:t>
      </w:r>
      <w:r>
        <w:rPr>
          <w:color w:val="231F20"/>
          <w:sz w:val="18"/>
        </w:rPr>
        <w:t>potential</w:t>
      </w:r>
      <w:r>
        <w:rPr>
          <w:color w:val="231F20"/>
          <w:spacing w:val="-12"/>
          <w:sz w:val="18"/>
        </w:rPr>
        <w:t xml:space="preserve"> </w:t>
      </w:r>
      <w:r>
        <w:rPr>
          <w:color w:val="231F20"/>
          <w:sz w:val="18"/>
        </w:rPr>
        <w:t>to</w:t>
      </w:r>
      <w:r>
        <w:rPr>
          <w:color w:val="231F20"/>
          <w:spacing w:val="-12"/>
          <w:sz w:val="18"/>
        </w:rPr>
        <w:t xml:space="preserve"> </w:t>
      </w:r>
      <w:r>
        <w:rPr>
          <w:color w:val="231F20"/>
          <w:sz w:val="18"/>
        </w:rPr>
        <w:t>materially</w:t>
      </w:r>
      <w:r>
        <w:rPr>
          <w:color w:val="231F20"/>
          <w:spacing w:val="-12"/>
          <w:sz w:val="18"/>
        </w:rPr>
        <w:t xml:space="preserve"> </w:t>
      </w:r>
      <w:r>
        <w:rPr>
          <w:color w:val="231F20"/>
          <w:sz w:val="18"/>
        </w:rPr>
        <w:t>shift</w:t>
      </w:r>
      <w:r>
        <w:rPr>
          <w:color w:val="231F20"/>
          <w:spacing w:val="-12"/>
          <w:sz w:val="18"/>
        </w:rPr>
        <w:t xml:space="preserve"> </w:t>
      </w:r>
      <w:r>
        <w:rPr>
          <w:color w:val="231F20"/>
          <w:sz w:val="18"/>
        </w:rPr>
        <w:t>revenue</w:t>
      </w:r>
      <w:r>
        <w:rPr>
          <w:color w:val="231F20"/>
          <w:spacing w:val="-12"/>
          <w:sz w:val="18"/>
        </w:rPr>
        <w:t xml:space="preserve"> </w:t>
      </w:r>
      <w:r>
        <w:rPr>
          <w:color w:val="231F20"/>
          <w:sz w:val="18"/>
        </w:rPr>
        <w:t>streams between trading, clearing and settlement services.</w:t>
      </w:r>
    </w:p>
    <w:p w14:paraId="6C989F17" w14:textId="77777777" w:rsidR="000226A9" w:rsidRDefault="00B6619B">
      <w:pPr>
        <w:pStyle w:val="BodyText"/>
        <w:spacing w:before="82" w:line="300" w:lineRule="auto"/>
        <w:ind w:left="664" w:right="393"/>
        <w:jc w:val="both"/>
      </w:pPr>
      <w:r>
        <w:rPr>
          <w:color w:val="231F20"/>
        </w:rPr>
        <w:t>Further,</w:t>
      </w:r>
      <w:r>
        <w:rPr>
          <w:color w:val="231F20"/>
          <w:spacing w:val="-13"/>
        </w:rPr>
        <w:t xml:space="preserve"> </w:t>
      </w:r>
      <w:r>
        <w:rPr>
          <w:color w:val="231F20"/>
        </w:rPr>
        <w:t>the</w:t>
      </w:r>
      <w:r>
        <w:rPr>
          <w:color w:val="231F20"/>
          <w:spacing w:val="-12"/>
        </w:rPr>
        <w:t xml:space="preserve"> </w:t>
      </w:r>
      <w:r>
        <w:rPr>
          <w:color w:val="231F20"/>
        </w:rPr>
        <w:t>Code</w:t>
      </w:r>
      <w:r>
        <w:rPr>
          <w:color w:val="231F20"/>
          <w:spacing w:val="-13"/>
        </w:rPr>
        <w:t xml:space="preserve"> </w:t>
      </w:r>
      <w:r>
        <w:rPr>
          <w:color w:val="231F20"/>
        </w:rPr>
        <w:t>should</w:t>
      </w:r>
      <w:r>
        <w:rPr>
          <w:color w:val="231F20"/>
          <w:spacing w:val="-12"/>
        </w:rPr>
        <w:t xml:space="preserve"> </w:t>
      </w:r>
      <w:r>
        <w:rPr>
          <w:color w:val="231F20"/>
        </w:rPr>
        <w:t>ensure</w:t>
      </w:r>
      <w:r>
        <w:rPr>
          <w:color w:val="231F20"/>
          <w:spacing w:val="-13"/>
        </w:rPr>
        <w:t xml:space="preserve"> </w:t>
      </w:r>
      <w:r>
        <w:rPr>
          <w:color w:val="231F20"/>
        </w:rPr>
        <w:t>there</w:t>
      </w:r>
      <w:r>
        <w:rPr>
          <w:color w:val="231F20"/>
          <w:spacing w:val="-13"/>
        </w:rPr>
        <w:t xml:space="preserve"> </w:t>
      </w:r>
      <w:r>
        <w:rPr>
          <w:color w:val="231F20"/>
        </w:rPr>
        <w:t>is</w:t>
      </w:r>
      <w:r>
        <w:rPr>
          <w:color w:val="231F20"/>
          <w:spacing w:val="-12"/>
        </w:rPr>
        <w:t xml:space="preserve"> </w:t>
      </w:r>
      <w:r>
        <w:rPr>
          <w:color w:val="231F20"/>
        </w:rPr>
        <w:t>a</w:t>
      </w:r>
      <w:r>
        <w:rPr>
          <w:color w:val="231F20"/>
          <w:spacing w:val="-13"/>
        </w:rPr>
        <w:t xml:space="preserve"> </w:t>
      </w:r>
      <w:r>
        <w:rPr>
          <w:color w:val="231F20"/>
        </w:rPr>
        <w:t>process</w:t>
      </w:r>
      <w:r>
        <w:rPr>
          <w:color w:val="231F20"/>
          <w:spacing w:val="-12"/>
        </w:rPr>
        <w:t xml:space="preserve"> </w:t>
      </w:r>
      <w:r>
        <w:rPr>
          <w:color w:val="231F20"/>
        </w:rPr>
        <w:t>for</w:t>
      </w:r>
      <w:r>
        <w:rPr>
          <w:color w:val="231F20"/>
          <w:spacing w:val="-13"/>
        </w:rPr>
        <w:t xml:space="preserve"> </w:t>
      </w:r>
      <w:r>
        <w:rPr>
          <w:color w:val="231F20"/>
        </w:rPr>
        <w:t>establishing</w:t>
      </w:r>
      <w:r>
        <w:rPr>
          <w:color w:val="231F20"/>
          <w:spacing w:val="-12"/>
        </w:rPr>
        <w:t xml:space="preserve"> </w:t>
      </w:r>
      <w:r>
        <w:rPr>
          <w:color w:val="231F20"/>
        </w:rPr>
        <w:t>an</w:t>
      </w:r>
      <w:r>
        <w:rPr>
          <w:color w:val="231F20"/>
          <w:spacing w:val="-13"/>
        </w:rPr>
        <w:t xml:space="preserve"> </w:t>
      </w:r>
      <w:r>
        <w:rPr>
          <w:color w:val="231F20"/>
        </w:rPr>
        <w:t>appropriate</w:t>
      </w:r>
      <w:r>
        <w:rPr>
          <w:color w:val="231F20"/>
          <w:spacing w:val="-12"/>
        </w:rPr>
        <w:t xml:space="preserve"> </w:t>
      </w:r>
      <w:r>
        <w:rPr>
          <w:color w:val="231F20"/>
        </w:rPr>
        <w:t>internal</w:t>
      </w:r>
      <w:r>
        <w:rPr>
          <w:color w:val="231F20"/>
          <w:spacing w:val="-13"/>
        </w:rPr>
        <w:t xml:space="preserve"> </w:t>
      </w:r>
      <w:r>
        <w:rPr>
          <w:color w:val="231F20"/>
        </w:rPr>
        <w:t>cost</w:t>
      </w:r>
      <w:r>
        <w:rPr>
          <w:color w:val="231F20"/>
          <w:spacing w:val="-12"/>
        </w:rPr>
        <w:t xml:space="preserve"> </w:t>
      </w:r>
      <w:r>
        <w:rPr>
          <w:color w:val="231F20"/>
        </w:rPr>
        <w:t>allocation model and policies to govern the allocation of costs or transfer of prices between ASX gr</w:t>
      </w:r>
      <w:r>
        <w:rPr>
          <w:color w:val="231F20"/>
        </w:rPr>
        <w:t>oup entities. Compliance with these policies would be expected to be subject to internal audit review, as well as periodic external review.</w:t>
      </w:r>
    </w:p>
    <w:p w14:paraId="6C989F18" w14:textId="77777777" w:rsidR="000226A9" w:rsidRDefault="00B6619B">
      <w:pPr>
        <w:pStyle w:val="ListParagraph"/>
        <w:numPr>
          <w:ilvl w:val="0"/>
          <w:numId w:val="28"/>
        </w:numPr>
        <w:tabs>
          <w:tab w:val="left" w:pos="664"/>
        </w:tabs>
        <w:spacing w:before="57" w:line="285" w:lineRule="auto"/>
        <w:ind w:right="392"/>
        <w:rPr>
          <w:sz w:val="18"/>
        </w:rPr>
      </w:pPr>
      <w:r>
        <w:rPr>
          <w:i/>
          <w:color w:val="231F20"/>
          <w:sz w:val="18"/>
        </w:rPr>
        <w:t>Access</w:t>
      </w:r>
      <w:r>
        <w:rPr>
          <w:i/>
          <w:color w:val="231F20"/>
          <w:spacing w:val="-13"/>
          <w:sz w:val="18"/>
        </w:rPr>
        <w:t xml:space="preserve"> </w:t>
      </w:r>
      <w:r>
        <w:rPr>
          <w:i/>
          <w:color w:val="231F20"/>
          <w:sz w:val="18"/>
        </w:rPr>
        <w:t>to</w:t>
      </w:r>
      <w:r>
        <w:rPr>
          <w:i/>
          <w:color w:val="231F20"/>
          <w:spacing w:val="-12"/>
          <w:sz w:val="18"/>
        </w:rPr>
        <w:t xml:space="preserve"> </w:t>
      </w:r>
      <w:r>
        <w:rPr>
          <w:i/>
          <w:color w:val="231F20"/>
          <w:sz w:val="18"/>
        </w:rPr>
        <w:t>clearing</w:t>
      </w:r>
      <w:r>
        <w:rPr>
          <w:i/>
          <w:color w:val="231F20"/>
          <w:spacing w:val="-13"/>
          <w:sz w:val="18"/>
        </w:rPr>
        <w:t xml:space="preserve"> </w:t>
      </w:r>
      <w:r>
        <w:rPr>
          <w:i/>
          <w:color w:val="231F20"/>
          <w:sz w:val="18"/>
        </w:rPr>
        <w:t>and</w:t>
      </w:r>
      <w:r>
        <w:rPr>
          <w:i/>
          <w:color w:val="231F20"/>
          <w:spacing w:val="-12"/>
          <w:sz w:val="18"/>
        </w:rPr>
        <w:t xml:space="preserve"> </w:t>
      </w:r>
      <w:r>
        <w:rPr>
          <w:i/>
          <w:color w:val="231F20"/>
          <w:sz w:val="18"/>
        </w:rPr>
        <w:t>settlement</w:t>
      </w:r>
      <w:r>
        <w:rPr>
          <w:i/>
          <w:color w:val="231F20"/>
          <w:spacing w:val="-13"/>
          <w:sz w:val="18"/>
        </w:rPr>
        <w:t xml:space="preserve"> </w:t>
      </w:r>
      <w:r>
        <w:rPr>
          <w:i/>
          <w:color w:val="231F20"/>
          <w:sz w:val="18"/>
        </w:rPr>
        <w:t>services.</w:t>
      </w:r>
      <w:r>
        <w:rPr>
          <w:i/>
          <w:color w:val="231F20"/>
          <w:spacing w:val="-13"/>
          <w:sz w:val="18"/>
        </w:rPr>
        <w:t xml:space="preserve"> </w:t>
      </w:r>
      <w:r>
        <w:rPr>
          <w:color w:val="231F20"/>
          <w:sz w:val="18"/>
        </w:rPr>
        <w:t>In</w:t>
      </w:r>
      <w:r>
        <w:rPr>
          <w:color w:val="231F20"/>
          <w:spacing w:val="-12"/>
          <w:sz w:val="18"/>
        </w:rPr>
        <w:t xml:space="preserve"> </w:t>
      </w:r>
      <w:r>
        <w:rPr>
          <w:color w:val="231F20"/>
          <w:sz w:val="18"/>
        </w:rPr>
        <w:t>the</w:t>
      </w:r>
      <w:r>
        <w:rPr>
          <w:color w:val="231F20"/>
          <w:spacing w:val="-13"/>
          <w:sz w:val="18"/>
        </w:rPr>
        <w:t xml:space="preserve"> </w:t>
      </w:r>
      <w:r>
        <w:rPr>
          <w:color w:val="231F20"/>
          <w:sz w:val="18"/>
        </w:rPr>
        <w:t>absence</w:t>
      </w:r>
      <w:r>
        <w:rPr>
          <w:color w:val="231F20"/>
          <w:spacing w:val="-12"/>
          <w:sz w:val="18"/>
        </w:rPr>
        <w:t xml:space="preserve"> </w:t>
      </w:r>
      <w:r>
        <w:rPr>
          <w:color w:val="231F20"/>
          <w:sz w:val="18"/>
        </w:rPr>
        <w:t>of</w:t>
      </w:r>
      <w:r>
        <w:rPr>
          <w:color w:val="231F20"/>
          <w:spacing w:val="-9"/>
          <w:sz w:val="18"/>
        </w:rPr>
        <w:t xml:space="preserve"> </w:t>
      </w:r>
      <w:r>
        <w:rPr>
          <w:color w:val="231F20"/>
          <w:sz w:val="18"/>
        </w:rPr>
        <w:t>alternative</w:t>
      </w:r>
      <w:r>
        <w:rPr>
          <w:color w:val="231F20"/>
          <w:spacing w:val="-8"/>
          <w:sz w:val="18"/>
        </w:rPr>
        <w:t xml:space="preserve"> </w:t>
      </w:r>
      <w:r>
        <w:rPr>
          <w:color w:val="231F20"/>
          <w:sz w:val="18"/>
        </w:rPr>
        <w:t>providers</w:t>
      </w:r>
      <w:r>
        <w:rPr>
          <w:color w:val="231F20"/>
          <w:spacing w:val="-8"/>
          <w:sz w:val="18"/>
        </w:rPr>
        <w:t xml:space="preserve"> </w:t>
      </w:r>
      <w:r>
        <w:rPr>
          <w:color w:val="231F20"/>
          <w:sz w:val="18"/>
        </w:rPr>
        <w:t>of</w:t>
      </w:r>
      <w:r>
        <w:rPr>
          <w:color w:val="231F20"/>
          <w:spacing w:val="-8"/>
          <w:sz w:val="18"/>
        </w:rPr>
        <w:t xml:space="preserve"> </w:t>
      </w:r>
      <w:r>
        <w:rPr>
          <w:color w:val="231F20"/>
          <w:sz w:val="18"/>
        </w:rPr>
        <w:t>cash</w:t>
      </w:r>
      <w:r>
        <w:rPr>
          <w:color w:val="231F20"/>
          <w:spacing w:val="-8"/>
          <w:sz w:val="18"/>
        </w:rPr>
        <w:t xml:space="preserve"> </w:t>
      </w:r>
      <w:r>
        <w:rPr>
          <w:color w:val="231F20"/>
          <w:sz w:val="18"/>
        </w:rPr>
        <w:t>equity</w:t>
      </w:r>
      <w:r>
        <w:rPr>
          <w:color w:val="231F20"/>
          <w:spacing w:val="-8"/>
          <w:sz w:val="18"/>
        </w:rPr>
        <w:t xml:space="preserve"> </w:t>
      </w:r>
      <w:r>
        <w:rPr>
          <w:color w:val="231F20"/>
          <w:sz w:val="18"/>
        </w:rPr>
        <w:t>clearing</w:t>
      </w:r>
      <w:r>
        <w:rPr>
          <w:color w:val="231F20"/>
          <w:spacing w:val="-8"/>
          <w:sz w:val="18"/>
        </w:rPr>
        <w:t xml:space="preserve"> </w:t>
      </w:r>
      <w:r>
        <w:rPr>
          <w:color w:val="231F20"/>
          <w:sz w:val="18"/>
        </w:rPr>
        <w:t>and settlement</w:t>
      </w:r>
      <w:r>
        <w:rPr>
          <w:color w:val="231F20"/>
          <w:spacing w:val="-9"/>
          <w:sz w:val="18"/>
        </w:rPr>
        <w:t xml:space="preserve"> </w:t>
      </w:r>
      <w:r>
        <w:rPr>
          <w:color w:val="231F20"/>
          <w:sz w:val="18"/>
        </w:rPr>
        <w:t>services,</w:t>
      </w:r>
      <w:r>
        <w:rPr>
          <w:color w:val="231F20"/>
          <w:spacing w:val="-9"/>
          <w:sz w:val="18"/>
        </w:rPr>
        <w:t xml:space="preserve"> </w:t>
      </w:r>
      <w:r>
        <w:rPr>
          <w:color w:val="231F20"/>
          <w:sz w:val="18"/>
        </w:rPr>
        <w:t>ASX</w:t>
      </w:r>
      <w:r>
        <w:rPr>
          <w:color w:val="231F20"/>
          <w:spacing w:val="-9"/>
          <w:sz w:val="18"/>
        </w:rPr>
        <w:t xml:space="preserve"> </w:t>
      </w:r>
      <w:r>
        <w:rPr>
          <w:color w:val="231F20"/>
          <w:sz w:val="18"/>
        </w:rPr>
        <w:t>should</w:t>
      </w:r>
      <w:r>
        <w:rPr>
          <w:color w:val="231F20"/>
          <w:spacing w:val="-9"/>
          <w:sz w:val="18"/>
        </w:rPr>
        <w:t xml:space="preserve"> </w:t>
      </w:r>
      <w:r>
        <w:rPr>
          <w:color w:val="231F20"/>
          <w:sz w:val="18"/>
        </w:rPr>
        <w:t>facilitate</w:t>
      </w:r>
      <w:r>
        <w:rPr>
          <w:color w:val="231F20"/>
          <w:spacing w:val="-9"/>
          <w:sz w:val="18"/>
        </w:rPr>
        <w:t xml:space="preserve"> </w:t>
      </w:r>
      <w:r>
        <w:rPr>
          <w:color w:val="231F20"/>
          <w:sz w:val="18"/>
        </w:rPr>
        <w:t>access</w:t>
      </w:r>
      <w:r>
        <w:rPr>
          <w:color w:val="231F20"/>
          <w:spacing w:val="-9"/>
          <w:sz w:val="18"/>
        </w:rPr>
        <w:t xml:space="preserve"> </w:t>
      </w:r>
      <w:r>
        <w:rPr>
          <w:color w:val="231F20"/>
          <w:sz w:val="18"/>
        </w:rPr>
        <w:t>to</w:t>
      </w:r>
      <w:r>
        <w:rPr>
          <w:color w:val="231F20"/>
          <w:spacing w:val="-9"/>
          <w:sz w:val="18"/>
        </w:rPr>
        <w:t xml:space="preserve"> </w:t>
      </w:r>
      <w:r>
        <w:rPr>
          <w:color w:val="231F20"/>
          <w:sz w:val="18"/>
        </w:rPr>
        <w:t>the</w:t>
      </w:r>
      <w:r>
        <w:rPr>
          <w:color w:val="231F20"/>
          <w:spacing w:val="-9"/>
          <w:sz w:val="18"/>
        </w:rPr>
        <w:t xml:space="preserve"> </w:t>
      </w:r>
      <w:r>
        <w:rPr>
          <w:color w:val="231F20"/>
          <w:sz w:val="18"/>
        </w:rPr>
        <w:t>CHESS</w:t>
      </w:r>
      <w:r>
        <w:rPr>
          <w:color w:val="231F20"/>
          <w:spacing w:val="-9"/>
          <w:sz w:val="18"/>
        </w:rPr>
        <w:t xml:space="preserve"> </w:t>
      </w:r>
      <w:r>
        <w:rPr>
          <w:color w:val="231F20"/>
          <w:sz w:val="18"/>
        </w:rPr>
        <w:t>infrastructure</w:t>
      </w:r>
      <w:r>
        <w:rPr>
          <w:color w:val="231F20"/>
          <w:spacing w:val="-9"/>
          <w:sz w:val="18"/>
        </w:rPr>
        <w:t xml:space="preserve"> </w:t>
      </w:r>
      <w:r>
        <w:rPr>
          <w:color w:val="231F20"/>
          <w:sz w:val="18"/>
        </w:rPr>
        <w:t>on</w:t>
      </w:r>
      <w:r>
        <w:rPr>
          <w:color w:val="231F20"/>
          <w:spacing w:val="-9"/>
          <w:sz w:val="18"/>
        </w:rPr>
        <w:t xml:space="preserve"> </w:t>
      </w:r>
      <w:r>
        <w:rPr>
          <w:color w:val="231F20"/>
          <w:sz w:val="18"/>
        </w:rPr>
        <w:t>non-discriminatory</w:t>
      </w:r>
      <w:r>
        <w:rPr>
          <w:color w:val="231F20"/>
          <w:spacing w:val="-9"/>
          <w:sz w:val="18"/>
        </w:rPr>
        <w:t xml:space="preserve"> </w:t>
      </w:r>
      <w:r>
        <w:rPr>
          <w:color w:val="231F20"/>
          <w:sz w:val="18"/>
        </w:rPr>
        <w:t>and transparent</w:t>
      </w:r>
      <w:r>
        <w:rPr>
          <w:color w:val="231F20"/>
          <w:spacing w:val="-13"/>
          <w:sz w:val="18"/>
        </w:rPr>
        <w:t xml:space="preserve"> </w:t>
      </w:r>
      <w:r>
        <w:rPr>
          <w:color w:val="231F20"/>
          <w:sz w:val="18"/>
        </w:rPr>
        <w:t>terms.</w:t>
      </w:r>
      <w:r>
        <w:rPr>
          <w:color w:val="231F20"/>
          <w:spacing w:val="-12"/>
          <w:sz w:val="18"/>
        </w:rPr>
        <w:t xml:space="preserve"> </w:t>
      </w:r>
      <w:r>
        <w:rPr>
          <w:color w:val="231F20"/>
          <w:sz w:val="18"/>
        </w:rPr>
        <w:t>In</w:t>
      </w:r>
      <w:r>
        <w:rPr>
          <w:color w:val="231F20"/>
          <w:spacing w:val="-13"/>
          <w:sz w:val="18"/>
        </w:rPr>
        <w:t xml:space="preserve"> </w:t>
      </w:r>
      <w:r>
        <w:rPr>
          <w:color w:val="231F20"/>
          <w:sz w:val="18"/>
        </w:rPr>
        <w:t>particular,</w:t>
      </w:r>
      <w:r>
        <w:rPr>
          <w:color w:val="231F20"/>
          <w:spacing w:val="-12"/>
          <w:sz w:val="18"/>
        </w:rPr>
        <w:t xml:space="preserve"> </w:t>
      </w:r>
      <w:r>
        <w:rPr>
          <w:color w:val="231F20"/>
          <w:sz w:val="18"/>
        </w:rPr>
        <w:t>ASX</w:t>
      </w:r>
      <w:r>
        <w:rPr>
          <w:color w:val="231F20"/>
          <w:spacing w:val="-13"/>
          <w:sz w:val="18"/>
        </w:rPr>
        <w:t xml:space="preserve"> </w:t>
      </w:r>
      <w:r>
        <w:rPr>
          <w:color w:val="231F20"/>
          <w:sz w:val="18"/>
        </w:rPr>
        <w:t>should</w:t>
      </w:r>
      <w:r>
        <w:rPr>
          <w:color w:val="231F20"/>
          <w:spacing w:val="-13"/>
          <w:sz w:val="18"/>
        </w:rPr>
        <w:t xml:space="preserve"> </w:t>
      </w:r>
      <w:r>
        <w:rPr>
          <w:color w:val="231F20"/>
          <w:sz w:val="18"/>
        </w:rPr>
        <w:t>adhere</w:t>
      </w:r>
      <w:r>
        <w:rPr>
          <w:color w:val="231F20"/>
          <w:spacing w:val="-12"/>
          <w:sz w:val="18"/>
        </w:rPr>
        <w:t xml:space="preserve"> </w:t>
      </w:r>
      <w:r>
        <w:rPr>
          <w:color w:val="231F20"/>
          <w:sz w:val="18"/>
        </w:rPr>
        <w:t>to</w:t>
      </w:r>
      <w:r>
        <w:rPr>
          <w:color w:val="231F20"/>
          <w:spacing w:val="-13"/>
          <w:sz w:val="18"/>
        </w:rPr>
        <w:t xml:space="preserve"> </w:t>
      </w:r>
      <w:r>
        <w:rPr>
          <w:color w:val="231F20"/>
          <w:sz w:val="18"/>
        </w:rPr>
        <w:t>a</w:t>
      </w:r>
      <w:r>
        <w:rPr>
          <w:color w:val="231F20"/>
          <w:spacing w:val="-12"/>
          <w:sz w:val="18"/>
        </w:rPr>
        <w:t xml:space="preserve"> </w:t>
      </w:r>
      <w:r>
        <w:rPr>
          <w:color w:val="231F20"/>
          <w:sz w:val="18"/>
        </w:rPr>
        <w:t>protocol</w:t>
      </w:r>
      <w:r>
        <w:rPr>
          <w:color w:val="231F20"/>
          <w:spacing w:val="-13"/>
          <w:sz w:val="18"/>
        </w:rPr>
        <w:t xml:space="preserve"> </w:t>
      </w:r>
      <w:r>
        <w:rPr>
          <w:color w:val="231F20"/>
          <w:sz w:val="18"/>
        </w:rPr>
        <w:t>for</w:t>
      </w:r>
      <w:r>
        <w:rPr>
          <w:color w:val="231F20"/>
          <w:spacing w:val="-12"/>
          <w:sz w:val="18"/>
        </w:rPr>
        <w:t xml:space="preserve"> </w:t>
      </w:r>
      <w:r>
        <w:rPr>
          <w:color w:val="231F20"/>
          <w:sz w:val="18"/>
        </w:rPr>
        <w:t>dealing</w:t>
      </w:r>
      <w:r>
        <w:rPr>
          <w:color w:val="231F20"/>
          <w:spacing w:val="-13"/>
          <w:sz w:val="18"/>
        </w:rPr>
        <w:t xml:space="preserve"> </w:t>
      </w:r>
      <w:r>
        <w:rPr>
          <w:color w:val="231F20"/>
          <w:sz w:val="18"/>
        </w:rPr>
        <w:t>fairly</w:t>
      </w:r>
      <w:r>
        <w:rPr>
          <w:color w:val="231F20"/>
          <w:spacing w:val="-12"/>
          <w:sz w:val="18"/>
        </w:rPr>
        <w:t xml:space="preserve"> </w:t>
      </w:r>
      <w:r>
        <w:rPr>
          <w:color w:val="231F20"/>
          <w:sz w:val="18"/>
        </w:rPr>
        <w:t>and</w:t>
      </w:r>
      <w:r>
        <w:rPr>
          <w:color w:val="231F20"/>
          <w:spacing w:val="-13"/>
          <w:sz w:val="18"/>
        </w:rPr>
        <w:t xml:space="preserve"> </w:t>
      </w:r>
      <w:r>
        <w:rPr>
          <w:color w:val="231F20"/>
          <w:sz w:val="18"/>
        </w:rPr>
        <w:t>in</w:t>
      </w:r>
      <w:r>
        <w:rPr>
          <w:color w:val="231F20"/>
          <w:spacing w:val="-12"/>
          <w:sz w:val="18"/>
        </w:rPr>
        <w:t xml:space="preserve"> </w:t>
      </w:r>
      <w:r>
        <w:rPr>
          <w:color w:val="231F20"/>
          <w:sz w:val="18"/>
        </w:rPr>
        <w:t>a</w:t>
      </w:r>
      <w:r>
        <w:rPr>
          <w:color w:val="231F20"/>
          <w:spacing w:val="-13"/>
          <w:sz w:val="18"/>
        </w:rPr>
        <w:t xml:space="preserve"> </w:t>
      </w:r>
      <w:r>
        <w:rPr>
          <w:color w:val="231F20"/>
          <w:sz w:val="18"/>
        </w:rPr>
        <w:t>timely</w:t>
      </w:r>
      <w:r>
        <w:rPr>
          <w:color w:val="231F20"/>
          <w:spacing w:val="-12"/>
          <w:sz w:val="18"/>
        </w:rPr>
        <w:t xml:space="preserve"> </w:t>
      </w:r>
      <w:r>
        <w:rPr>
          <w:color w:val="231F20"/>
          <w:sz w:val="18"/>
        </w:rPr>
        <w:t>manner with requests for access, including time</w:t>
      </w:r>
      <w:r>
        <w:rPr>
          <w:color w:val="231F20"/>
          <w:sz w:val="18"/>
        </w:rPr>
        <w:t>frames for responding to enquiries.</w:t>
      </w:r>
    </w:p>
    <w:p w14:paraId="6C989F19" w14:textId="77777777" w:rsidR="000226A9" w:rsidRDefault="00B6619B">
      <w:pPr>
        <w:pStyle w:val="BodyText"/>
        <w:spacing w:before="99" w:line="300" w:lineRule="auto"/>
        <w:ind w:left="380" w:right="392"/>
        <w:jc w:val="both"/>
      </w:pPr>
      <w:r>
        <w:rPr>
          <w:color w:val="231F20"/>
        </w:rPr>
        <w:t>The Agencies acknowledge that ASX has recently made some advances in areas contemplated by these principles</w:t>
      </w:r>
      <w:r>
        <w:rPr>
          <w:color w:val="231F20"/>
          <w:spacing w:val="-1"/>
        </w:rPr>
        <w:t xml:space="preserve"> </w:t>
      </w:r>
      <w:r>
        <w:rPr>
          <w:color w:val="231F20"/>
        </w:rPr>
        <w:t>and</w:t>
      </w:r>
      <w:r>
        <w:rPr>
          <w:color w:val="231F20"/>
          <w:spacing w:val="-1"/>
        </w:rPr>
        <w:t xml:space="preserve"> </w:t>
      </w:r>
      <w:r>
        <w:rPr>
          <w:color w:val="231F20"/>
        </w:rPr>
        <w:t>has</w:t>
      </w:r>
      <w:r>
        <w:rPr>
          <w:color w:val="231F20"/>
          <w:spacing w:val="-1"/>
        </w:rPr>
        <w:t xml:space="preserve"> </w:t>
      </w:r>
      <w:r>
        <w:rPr>
          <w:color w:val="231F20"/>
        </w:rPr>
        <w:t>committed</w:t>
      </w:r>
      <w:r>
        <w:rPr>
          <w:color w:val="231F20"/>
          <w:spacing w:val="-1"/>
        </w:rPr>
        <w:t xml:space="preserve"> </w:t>
      </w:r>
      <w:r>
        <w:rPr>
          <w:color w:val="231F20"/>
        </w:rPr>
        <w:t>to</w:t>
      </w:r>
      <w:r>
        <w:rPr>
          <w:color w:val="231F20"/>
          <w:spacing w:val="-1"/>
        </w:rPr>
        <w:t xml:space="preserve"> </w:t>
      </w:r>
      <w:r>
        <w:rPr>
          <w:color w:val="231F20"/>
        </w:rPr>
        <w:t>considerable</w:t>
      </w:r>
      <w:r>
        <w:rPr>
          <w:color w:val="231F20"/>
          <w:spacing w:val="-1"/>
        </w:rPr>
        <w:t xml:space="preserve"> </w:t>
      </w:r>
      <w:r>
        <w:rPr>
          <w:color w:val="231F20"/>
        </w:rPr>
        <w:t>investment</w:t>
      </w:r>
      <w:r>
        <w:rPr>
          <w:color w:val="231F20"/>
          <w:spacing w:val="-1"/>
        </w:rPr>
        <w:t xml:space="preserve"> </w:t>
      </w:r>
      <w:r>
        <w:rPr>
          <w:color w:val="231F20"/>
        </w:rPr>
        <w:t>in</w:t>
      </w:r>
      <w:r>
        <w:rPr>
          <w:color w:val="231F20"/>
          <w:spacing w:val="-1"/>
        </w:rPr>
        <w:t xml:space="preserve"> </w:t>
      </w:r>
      <w:r>
        <w:rPr>
          <w:color w:val="231F20"/>
        </w:rPr>
        <w:t>its</w:t>
      </w:r>
      <w:r>
        <w:rPr>
          <w:color w:val="231F20"/>
          <w:spacing w:val="-1"/>
        </w:rPr>
        <w:t xml:space="preserve"> </w:t>
      </w:r>
      <w:r>
        <w:rPr>
          <w:color w:val="231F20"/>
        </w:rPr>
        <w:t>post-trade</w:t>
      </w:r>
      <w:r>
        <w:rPr>
          <w:color w:val="231F20"/>
          <w:spacing w:val="-1"/>
        </w:rPr>
        <w:t xml:space="preserve"> </w:t>
      </w:r>
      <w:r>
        <w:rPr>
          <w:color w:val="231F20"/>
        </w:rPr>
        <w:t>services.</w:t>
      </w:r>
      <w:r>
        <w:rPr>
          <w:color w:val="231F20"/>
          <w:spacing w:val="-1"/>
        </w:rPr>
        <w:t xml:space="preserve"> </w:t>
      </w:r>
      <w:r>
        <w:rPr>
          <w:color w:val="231F20"/>
        </w:rPr>
        <w:t>There</w:t>
      </w:r>
      <w:r>
        <w:rPr>
          <w:color w:val="231F20"/>
          <w:spacing w:val="-1"/>
        </w:rPr>
        <w:t xml:space="preserve"> </w:t>
      </w:r>
      <w:r>
        <w:rPr>
          <w:color w:val="231F20"/>
        </w:rPr>
        <w:t>has,</w:t>
      </w:r>
      <w:r>
        <w:rPr>
          <w:color w:val="231F20"/>
          <w:spacing w:val="-1"/>
        </w:rPr>
        <w:t xml:space="preserve"> </w:t>
      </w:r>
      <w:r>
        <w:rPr>
          <w:color w:val="231F20"/>
        </w:rPr>
        <w:t>for</w:t>
      </w:r>
      <w:r>
        <w:rPr>
          <w:color w:val="231F20"/>
          <w:spacing w:val="-1"/>
        </w:rPr>
        <w:t xml:space="preserve"> </w:t>
      </w:r>
      <w:r>
        <w:rPr>
          <w:color w:val="231F20"/>
        </w:rPr>
        <w:t>instance, been</w:t>
      </w:r>
      <w:r>
        <w:rPr>
          <w:color w:val="231F20"/>
          <w:spacing w:val="-12"/>
        </w:rPr>
        <w:t xml:space="preserve"> </w:t>
      </w:r>
      <w:r>
        <w:rPr>
          <w:color w:val="231F20"/>
        </w:rPr>
        <w:t>a</w:t>
      </w:r>
      <w:r>
        <w:rPr>
          <w:color w:val="231F20"/>
          <w:spacing w:val="-12"/>
        </w:rPr>
        <w:t xml:space="preserve"> </w:t>
      </w:r>
      <w:r>
        <w:rPr>
          <w:color w:val="231F20"/>
        </w:rPr>
        <w:t>high</w:t>
      </w:r>
      <w:r>
        <w:rPr>
          <w:color w:val="231F20"/>
          <w:spacing w:val="-12"/>
        </w:rPr>
        <w:t xml:space="preserve"> </w:t>
      </w:r>
      <w:r>
        <w:rPr>
          <w:color w:val="231F20"/>
        </w:rPr>
        <w:t>level</w:t>
      </w:r>
      <w:r>
        <w:rPr>
          <w:color w:val="231F20"/>
          <w:spacing w:val="-12"/>
        </w:rPr>
        <w:t xml:space="preserve"> </w:t>
      </w:r>
      <w:r>
        <w:rPr>
          <w:color w:val="231F20"/>
        </w:rPr>
        <w:t>of</w:t>
      </w:r>
      <w:r>
        <w:rPr>
          <w:color w:val="231F20"/>
          <w:spacing w:val="-12"/>
        </w:rPr>
        <w:t xml:space="preserve"> </w:t>
      </w:r>
      <w:r>
        <w:rPr>
          <w:color w:val="231F20"/>
        </w:rPr>
        <w:t>user</w:t>
      </w:r>
      <w:r>
        <w:rPr>
          <w:color w:val="231F20"/>
          <w:spacing w:val="-12"/>
        </w:rPr>
        <w:t xml:space="preserve"> </w:t>
      </w:r>
      <w:r>
        <w:rPr>
          <w:color w:val="231F20"/>
        </w:rPr>
        <w:t>engagement</w:t>
      </w:r>
      <w:r>
        <w:rPr>
          <w:color w:val="231F20"/>
          <w:spacing w:val="-12"/>
        </w:rPr>
        <w:t xml:space="preserve"> </w:t>
      </w:r>
      <w:r>
        <w:rPr>
          <w:color w:val="231F20"/>
        </w:rPr>
        <w:t>in</w:t>
      </w:r>
      <w:r>
        <w:rPr>
          <w:color w:val="231F20"/>
          <w:spacing w:val="-12"/>
        </w:rPr>
        <w:t xml:space="preserve"> </w:t>
      </w:r>
      <w:r>
        <w:rPr>
          <w:color w:val="231F20"/>
        </w:rPr>
        <w:t>ASX’s</w:t>
      </w:r>
      <w:r>
        <w:rPr>
          <w:color w:val="231F20"/>
          <w:spacing w:val="-12"/>
        </w:rPr>
        <w:t xml:space="preserve"> </w:t>
      </w:r>
      <w:r>
        <w:rPr>
          <w:color w:val="231F20"/>
        </w:rPr>
        <w:t>development</w:t>
      </w:r>
      <w:r>
        <w:rPr>
          <w:color w:val="231F20"/>
          <w:spacing w:val="-12"/>
        </w:rPr>
        <w:t xml:space="preserve"> </w:t>
      </w:r>
      <w:r>
        <w:rPr>
          <w:color w:val="231F20"/>
        </w:rPr>
        <w:t>of</w:t>
      </w:r>
      <w:r>
        <w:rPr>
          <w:color w:val="231F20"/>
          <w:spacing w:val="-12"/>
        </w:rPr>
        <w:t xml:space="preserve"> </w:t>
      </w:r>
      <w:r>
        <w:rPr>
          <w:color w:val="231F20"/>
        </w:rPr>
        <w:t>its</w:t>
      </w:r>
      <w:r>
        <w:rPr>
          <w:color w:val="231F20"/>
          <w:spacing w:val="-12"/>
        </w:rPr>
        <w:t xml:space="preserve"> </w:t>
      </w:r>
      <w:r>
        <w:rPr>
          <w:color w:val="231F20"/>
        </w:rPr>
        <w:t>proposed</w:t>
      </w:r>
      <w:r>
        <w:rPr>
          <w:color w:val="231F20"/>
          <w:spacing w:val="-12"/>
        </w:rPr>
        <w:t xml:space="preserve"> </w:t>
      </w:r>
      <w:r>
        <w:rPr>
          <w:color w:val="231F20"/>
        </w:rPr>
        <w:t>clearing</w:t>
      </w:r>
      <w:r>
        <w:rPr>
          <w:color w:val="231F20"/>
          <w:spacing w:val="-12"/>
        </w:rPr>
        <w:t xml:space="preserve"> </w:t>
      </w:r>
      <w:r>
        <w:rPr>
          <w:color w:val="231F20"/>
        </w:rPr>
        <w:t>service</w:t>
      </w:r>
      <w:r>
        <w:rPr>
          <w:color w:val="231F20"/>
          <w:spacing w:val="-12"/>
        </w:rPr>
        <w:t xml:space="preserve"> </w:t>
      </w:r>
      <w:r>
        <w:rPr>
          <w:color w:val="231F20"/>
        </w:rPr>
        <w:t>for</w:t>
      </w:r>
      <w:r>
        <w:rPr>
          <w:color w:val="231F20"/>
          <w:spacing w:val="-12"/>
        </w:rPr>
        <w:t xml:space="preserve"> </w:t>
      </w:r>
      <w:r>
        <w:rPr>
          <w:color w:val="231F20"/>
        </w:rPr>
        <w:t>OTC</w:t>
      </w:r>
      <w:r>
        <w:rPr>
          <w:color w:val="231F20"/>
          <w:spacing w:val="-12"/>
        </w:rPr>
        <w:t xml:space="preserve"> </w:t>
      </w:r>
      <w:r>
        <w:rPr>
          <w:color w:val="231F20"/>
        </w:rPr>
        <w:t xml:space="preserve">interest </w:t>
      </w:r>
      <w:r>
        <w:rPr>
          <w:color w:val="231F20"/>
          <w:w w:val="95"/>
        </w:rPr>
        <w:t xml:space="preserve">rate derivatives and detailed fee schedules across ASX’s businesses are already publicly available. Furthermore, </w:t>
      </w:r>
      <w:r>
        <w:rPr>
          <w:color w:val="231F20"/>
          <w:spacing w:val="-2"/>
        </w:rPr>
        <w:t>notwithstanding</w:t>
      </w:r>
      <w:r>
        <w:rPr>
          <w:color w:val="231F20"/>
          <w:spacing w:val="-3"/>
        </w:rPr>
        <w:t xml:space="preserve"> </w:t>
      </w:r>
      <w:r>
        <w:rPr>
          <w:color w:val="231F20"/>
          <w:spacing w:val="-2"/>
        </w:rPr>
        <w:t>some</w:t>
      </w:r>
      <w:r>
        <w:rPr>
          <w:color w:val="231F20"/>
          <w:spacing w:val="-3"/>
        </w:rPr>
        <w:t xml:space="preserve"> </w:t>
      </w:r>
      <w:r>
        <w:rPr>
          <w:color w:val="231F20"/>
          <w:spacing w:val="-2"/>
        </w:rPr>
        <w:t>diss</w:t>
      </w:r>
      <w:r>
        <w:rPr>
          <w:color w:val="231F20"/>
          <w:spacing w:val="-2"/>
        </w:rPr>
        <w:t>atisfaction</w:t>
      </w:r>
      <w:r>
        <w:rPr>
          <w:color w:val="231F20"/>
          <w:spacing w:val="-3"/>
        </w:rPr>
        <w:t xml:space="preserve"> </w:t>
      </w:r>
      <w:r>
        <w:rPr>
          <w:color w:val="231F20"/>
          <w:spacing w:val="-2"/>
        </w:rPr>
        <w:t>with</w:t>
      </w:r>
      <w:r>
        <w:rPr>
          <w:color w:val="231F20"/>
          <w:spacing w:val="-3"/>
        </w:rPr>
        <w:t xml:space="preserve"> </w:t>
      </w:r>
      <w:r>
        <w:rPr>
          <w:color w:val="231F20"/>
          <w:spacing w:val="-2"/>
        </w:rPr>
        <w:t>the</w:t>
      </w:r>
      <w:r>
        <w:rPr>
          <w:color w:val="231F20"/>
          <w:spacing w:val="-3"/>
        </w:rPr>
        <w:t xml:space="preserve"> </w:t>
      </w:r>
      <w:r>
        <w:rPr>
          <w:color w:val="231F20"/>
          <w:spacing w:val="-2"/>
        </w:rPr>
        <w:t>length</w:t>
      </w:r>
      <w:r>
        <w:rPr>
          <w:color w:val="231F20"/>
          <w:spacing w:val="-3"/>
        </w:rPr>
        <w:t xml:space="preserve"> </w:t>
      </w:r>
      <w:r>
        <w:rPr>
          <w:color w:val="231F20"/>
          <w:spacing w:val="-2"/>
        </w:rPr>
        <w:t>and</w:t>
      </w:r>
      <w:r>
        <w:rPr>
          <w:color w:val="231F20"/>
          <w:spacing w:val="-3"/>
        </w:rPr>
        <w:t xml:space="preserve"> </w:t>
      </w:r>
      <w:r>
        <w:rPr>
          <w:color w:val="231F20"/>
          <w:spacing w:val="-2"/>
        </w:rPr>
        <w:t>nature</w:t>
      </w:r>
      <w:r>
        <w:rPr>
          <w:color w:val="231F20"/>
          <w:spacing w:val="-3"/>
        </w:rPr>
        <w:t xml:space="preserve"> </w:t>
      </w:r>
      <w:r>
        <w:rPr>
          <w:color w:val="231F20"/>
          <w:spacing w:val="-2"/>
        </w:rPr>
        <w:t>of</w:t>
      </w:r>
      <w:r>
        <w:rPr>
          <w:color w:val="231F20"/>
          <w:spacing w:val="-3"/>
        </w:rPr>
        <w:t xml:space="preserve"> </w:t>
      </w:r>
      <w:r>
        <w:rPr>
          <w:color w:val="231F20"/>
          <w:spacing w:val="-2"/>
        </w:rPr>
        <w:t>commercial</w:t>
      </w:r>
      <w:r>
        <w:rPr>
          <w:color w:val="231F20"/>
          <w:spacing w:val="-3"/>
        </w:rPr>
        <w:t xml:space="preserve"> </w:t>
      </w:r>
      <w:r>
        <w:rPr>
          <w:color w:val="231F20"/>
          <w:spacing w:val="-2"/>
        </w:rPr>
        <w:t>negotiations</w:t>
      </w:r>
      <w:r>
        <w:rPr>
          <w:color w:val="231F20"/>
          <w:spacing w:val="-3"/>
        </w:rPr>
        <w:t xml:space="preserve"> </w:t>
      </w:r>
      <w:r>
        <w:rPr>
          <w:color w:val="231F20"/>
          <w:spacing w:val="-2"/>
        </w:rPr>
        <w:t>around</w:t>
      </w:r>
      <w:r>
        <w:rPr>
          <w:color w:val="231F20"/>
          <w:spacing w:val="-3"/>
        </w:rPr>
        <w:t xml:space="preserve"> </w:t>
      </w:r>
      <w:r>
        <w:rPr>
          <w:color w:val="231F20"/>
          <w:spacing w:val="-2"/>
        </w:rPr>
        <w:t>access</w:t>
      </w:r>
      <w:r>
        <w:rPr>
          <w:color w:val="231F20"/>
          <w:spacing w:val="-3"/>
        </w:rPr>
        <w:t xml:space="preserve"> </w:t>
      </w:r>
      <w:r>
        <w:rPr>
          <w:color w:val="231F20"/>
          <w:spacing w:val="-2"/>
        </w:rPr>
        <w:t xml:space="preserve">for </w:t>
      </w:r>
      <w:r>
        <w:rPr>
          <w:color w:val="231F20"/>
          <w:w w:val="95"/>
        </w:rPr>
        <w:t>alternative</w:t>
      </w:r>
      <w:r>
        <w:rPr>
          <w:color w:val="231F20"/>
          <w:spacing w:val="-2"/>
          <w:w w:val="95"/>
        </w:rPr>
        <w:t xml:space="preserve"> </w:t>
      </w:r>
      <w:r>
        <w:rPr>
          <w:color w:val="231F20"/>
          <w:w w:val="95"/>
        </w:rPr>
        <w:t>market</w:t>
      </w:r>
      <w:r>
        <w:rPr>
          <w:color w:val="231F20"/>
          <w:spacing w:val="-2"/>
          <w:w w:val="95"/>
        </w:rPr>
        <w:t xml:space="preserve"> </w:t>
      </w:r>
      <w:r>
        <w:rPr>
          <w:color w:val="231F20"/>
          <w:w w:val="95"/>
        </w:rPr>
        <w:t>operators,</w:t>
      </w:r>
      <w:r>
        <w:rPr>
          <w:color w:val="231F20"/>
          <w:spacing w:val="-2"/>
          <w:w w:val="95"/>
        </w:rPr>
        <w:t xml:space="preserve"> </w:t>
      </w:r>
      <w:r>
        <w:rPr>
          <w:color w:val="231F20"/>
          <w:w w:val="95"/>
        </w:rPr>
        <w:t>and</w:t>
      </w:r>
      <w:r>
        <w:rPr>
          <w:color w:val="231F20"/>
          <w:spacing w:val="-2"/>
          <w:w w:val="95"/>
        </w:rPr>
        <w:t xml:space="preserve"> </w:t>
      </w:r>
      <w:r>
        <w:rPr>
          <w:color w:val="231F20"/>
          <w:w w:val="95"/>
        </w:rPr>
        <w:t>certain</w:t>
      </w:r>
      <w:r>
        <w:rPr>
          <w:color w:val="231F20"/>
          <w:spacing w:val="-2"/>
          <w:w w:val="95"/>
        </w:rPr>
        <w:t xml:space="preserve"> </w:t>
      </w:r>
      <w:r>
        <w:rPr>
          <w:color w:val="231F20"/>
          <w:w w:val="95"/>
        </w:rPr>
        <w:t>contractual</w:t>
      </w:r>
      <w:r>
        <w:rPr>
          <w:color w:val="231F20"/>
          <w:spacing w:val="-2"/>
          <w:w w:val="95"/>
        </w:rPr>
        <w:t xml:space="preserve"> </w:t>
      </w:r>
      <w:r>
        <w:rPr>
          <w:color w:val="231F20"/>
          <w:w w:val="95"/>
        </w:rPr>
        <w:t>terms,</w:t>
      </w:r>
      <w:r>
        <w:rPr>
          <w:color w:val="231F20"/>
          <w:spacing w:val="-2"/>
          <w:w w:val="95"/>
        </w:rPr>
        <w:t xml:space="preserve"> </w:t>
      </w:r>
      <w:r>
        <w:rPr>
          <w:color w:val="231F20"/>
          <w:w w:val="95"/>
        </w:rPr>
        <w:t>access</w:t>
      </w:r>
      <w:r>
        <w:rPr>
          <w:color w:val="231F20"/>
          <w:spacing w:val="-2"/>
          <w:w w:val="95"/>
        </w:rPr>
        <w:t xml:space="preserve"> </w:t>
      </w:r>
      <w:r>
        <w:rPr>
          <w:color w:val="231F20"/>
          <w:w w:val="95"/>
        </w:rPr>
        <w:t>has</w:t>
      </w:r>
      <w:r>
        <w:rPr>
          <w:color w:val="231F20"/>
          <w:spacing w:val="-2"/>
          <w:w w:val="95"/>
        </w:rPr>
        <w:t xml:space="preserve"> </w:t>
      </w:r>
      <w:r>
        <w:rPr>
          <w:color w:val="231F20"/>
          <w:w w:val="95"/>
        </w:rPr>
        <w:t>in</w:t>
      </w:r>
      <w:r>
        <w:rPr>
          <w:color w:val="231F20"/>
          <w:spacing w:val="-2"/>
          <w:w w:val="95"/>
        </w:rPr>
        <w:t xml:space="preserve"> </w:t>
      </w:r>
      <w:r>
        <w:rPr>
          <w:color w:val="231F20"/>
          <w:w w:val="95"/>
        </w:rPr>
        <w:t>practice</w:t>
      </w:r>
      <w:r>
        <w:rPr>
          <w:color w:val="231F20"/>
          <w:spacing w:val="-2"/>
          <w:w w:val="95"/>
        </w:rPr>
        <w:t xml:space="preserve"> </w:t>
      </w:r>
      <w:r>
        <w:rPr>
          <w:color w:val="231F20"/>
          <w:w w:val="95"/>
        </w:rPr>
        <w:t>been</w:t>
      </w:r>
      <w:r>
        <w:rPr>
          <w:color w:val="231F20"/>
          <w:spacing w:val="-2"/>
          <w:w w:val="95"/>
        </w:rPr>
        <w:t xml:space="preserve"> </w:t>
      </w:r>
      <w:r>
        <w:rPr>
          <w:color w:val="231F20"/>
          <w:w w:val="95"/>
        </w:rPr>
        <w:t>granted</w:t>
      </w:r>
      <w:r>
        <w:rPr>
          <w:color w:val="231F20"/>
          <w:spacing w:val="-2"/>
          <w:w w:val="95"/>
        </w:rPr>
        <w:t xml:space="preserve"> </w:t>
      </w:r>
      <w:r>
        <w:rPr>
          <w:color w:val="231F20"/>
          <w:w w:val="95"/>
        </w:rPr>
        <w:t>via</w:t>
      </w:r>
      <w:r>
        <w:rPr>
          <w:color w:val="231F20"/>
          <w:spacing w:val="-2"/>
          <w:w w:val="95"/>
        </w:rPr>
        <w:t xml:space="preserve"> </w:t>
      </w:r>
      <w:r>
        <w:rPr>
          <w:color w:val="231F20"/>
          <w:w w:val="95"/>
        </w:rPr>
        <w:t>ASX’s</w:t>
      </w:r>
      <w:r>
        <w:rPr>
          <w:color w:val="231F20"/>
          <w:spacing w:val="-2"/>
          <w:w w:val="95"/>
        </w:rPr>
        <w:t xml:space="preserve"> </w:t>
      </w:r>
      <w:r>
        <w:rPr>
          <w:color w:val="231F20"/>
          <w:w w:val="95"/>
        </w:rPr>
        <w:t>Trade Acceptance Service (TAS). The Agencies, however, recommend seeking a public and transparent commitment</w:t>
      </w:r>
      <w:r>
        <w:rPr>
          <w:color w:val="231F20"/>
          <w:spacing w:val="40"/>
        </w:rPr>
        <w:t xml:space="preserve"> </w:t>
      </w:r>
      <w:r>
        <w:rPr>
          <w:color w:val="231F20"/>
        </w:rPr>
        <w:t>to adhere to a Code which embeds and enhances these practices, in accordance with the principles.</w:t>
      </w:r>
    </w:p>
    <w:p w14:paraId="6C989F1A" w14:textId="77777777" w:rsidR="000226A9" w:rsidRDefault="00B6619B">
      <w:pPr>
        <w:pStyle w:val="Heading8"/>
        <w:spacing w:before="73" w:line="283" w:lineRule="auto"/>
        <w:ind w:left="380" w:right="392"/>
      </w:pPr>
      <w:r>
        <w:rPr>
          <w:color w:val="231F20"/>
          <w:w w:val="105"/>
        </w:rPr>
        <w:t>Recommendation 3: It is proposed that, at the end</w:t>
      </w:r>
      <w:r>
        <w:rPr>
          <w:color w:val="231F20"/>
          <w:w w:val="105"/>
        </w:rPr>
        <w:t xml:space="preserve"> of the two years, the Agencies carry out a public review</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Code’s</w:t>
      </w:r>
      <w:r>
        <w:rPr>
          <w:color w:val="231F20"/>
          <w:spacing w:val="-9"/>
          <w:w w:val="105"/>
        </w:rPr>
        <w:t xml:space="preserve"> </w:t>
      </w:r>
      <w:r>
        <w:rPr>
          <w:color w:val="231F20"/>
          <w:w w:val="105"/>
        </w:rPr>
        <w:t>implementation</w:t>
      </w:r>
      <w:r>
        <w:rPr>
          <w:color w:val="231F20"/>
          <w:spacing w:val="-9"/>
          <w:w w:val="105"/>
        </w:rPr>
        <w:t xml:space="preserve"> </w:t>
      </w:r>
      <w:r>
        <w:rPr>
          <w:color w:val="231F20"/>
          <w:w w:val="105"/>
        </w:rPr>
        <w:t>and</w:t>
      </w:r>
      <w:r>
        <w:rPr>
          <w:color w:val="231F20"/>
          <w:spacing w:val="-9"/>
          <w:w w:val="105"/>
        </w:rPr>
        <w:t xml:space="preserve"> </w:t>
      </w:r>
      <w:r>
        <w:rPr>
          <w:color w:val="231F20"/>
          <w:w w:val="105"/>
        </w:rPr>
        <w:t>effectiveness,</w:t>
      </w:r>
      <w:r>
        <w:rPr>
          <w:color w:val="231F20"/>
          <w:spacing w:val="-9"/>
          <w:w w:val="105"/>
        </w:rPr>
        <w:t xml:space="preserve"> </w:t>
      </w:r>
      <w:r>
        <w:rPr>
          <w:color w:val="231F20"/>
          <w:w w:val="105"/>
        </w:rPr>
        <w:t>and</w:t>
      </w:r>
      <w:r>
        <w:rPr>
          <w:color w:val="231F20"/>
          <w:spacing w:val="-9"/>
          <w:w w:val="105"/>
        </w:rPr>
        <w:t xml:space="preserve"> </w:t>
      </w:r>
      <w:r>
        <w:rPr>
          <w:color w:val="231F20"/>
          <w:w w:val="105"/>
        </w:rPr>
        <w:t>ASX’s</w:t>
      </w:r>
      <w:r>
        <w:rPr>
          <w:color w:val="231F20"/>
          <w:spacing w:val="-9"/>
          <w:w w:val="105"/>
        </w:rPr>
        <w:t xml:space="preserve"> </w:t>
      </w:r>
      <w:r>
        <w:rPr>
          <w:color w:val="231F20"/>
          <w:w w:val="105"/>
        </w:rPr>
        <w:t>adherence</w:t>
      </w:r>
      <w:r>
        <w:rPr>
          <w:color w:val="231F20"/>
          <w:spacing w:val="-9"/>
          <w:w w:val="105"/>
        </w:rPr>
        <w:t xml:space="preserve"> </w:t>
      </w:r>
      <w:r>
        <w:rPr>
          <w:color w:val="231F20"/>
          <w:w w:val="105"/>
        </w:rPr>
        <w:t>to</w:t>
      </w:r>
      <w:r>
        <w:rPr>
          <w:color w:val="231F20"/>
          <w:spacing w:val="-9"/>
          <w:w w:val="105"/>
        </w:rPr>
        <w:t xml:space="preserve"> </w:t>
      </w:r>
      <w:r>
        <w:rPr>
          <w:color w:val="231F20"/>
          <w:w w:val="105"/>
        </w:rPr>
        <w:t>it.</w:t>
      </w:r>
      <w:r>
        <w:rPr>
          <w:color w:val="231F20"/>
          <w:spacing w:val="-9"/>
          <w:w w:val="105"/>
        </w:rPr>
        <w:t xml:space="preserve"> </w:t>
      </w:r>
      <w:r>
        <w:rPr>
          <w:color w:val="231F20"/>
          <w:w w:val="105"/>
        </w:rPr>
        <w:t>At</w:t>
      </w:r>
      <w:r>
        <w:rPr>
          <w:color w:val="231F20"/>
          <w:spacing w:val="-9"/>
          <w:w w:val="105"/>
        </w:rPr>
        <w:t xml:space="preserve"> </w:t>
      </w:r>
      <w:r>
        <w:rPr>
          <w:color w:val="231F20"/>
          <w:w w:val="105"/>
        </w:rPr>
        <w:t>the</w:t>
      </w:r>
      <w:r>
        <w:rPr>
          <w:color w:val="231F20"/>
          <w:spacing w:val="-9"/>
          <w:w w:val="105"/>
        </w:rPr>
        <w:t xml:space="preserve"> </w:t>
      </w:r>
      <w:r>
        <w:rPr>
          <w:color w:val="231F20"/>
          <w:w w:val="105"/>
        </w:rPr>
        <w:t>same</w:t>
      </w:r>
      <w:r>
        <w:rPr>
          <w:color w:val="231F20"/>
          <w:spacing w:val="-9"/>
          <w:w w:val="105"/>
        </w:rPr>
        <w:t xml:space="preserve"> </w:t>
      </w:r>
      <w:r>
        <w:rPr>
          <w:color w:val="231F20"/>
          <w:w w:val="105"/>
        </w:rPr>
        <w:t>time, the Agencies would review the prospect of granting a licence to a competing CCP, or of pursuing other reg</w:t>
      </w:r>
      <w:r>
        <w:rPr>
          <w:color w:val="231F20"/>
          <w:w w:val="105"/>
        </w:rPr>
        <w:t>ulatory outcomes.</w:t>
      </w:r>
    </w:p>
    <w:p w14:paraId="6C989F1B" w14:textId="77777777" w:rsidR="000226A9" w:rsidRDefault="00B6619B">
      <w:pPr>
        <w:pStyle w:val="BodyText"/>
        <w:spacing w:before="92" w:line="300" w:lineRule="auto"/>
        <w:ind w:left="380" w:right="391"/>
        <w:jc w:val="both"/>
      </w:pPr>
      <w:r>
        <w:rPr>
          <w:color w:val="231F20"/>
        </w:rPr>
        <w:t>Without</w:t>
      </w:r>
      <w:r>
        <w:rPr>
          <w:color w:val="231F20"/>
          <w:spacing w:val="-1"/>
        </w:rPr>
        <w:t xml:space="preserve"> </w:t>
      </w:r>
      <w:r>
        <w:rPr>
          <w:color w:val="231F20"/>
        </w:rPr>
        <w:t>pre-judging</w:t>
      </w:r>
      <w:r>
        <w:rPr>
          <w:color w:val="231F20"/>
          <w:spacing w:val="-1"/>
        </w:rPr>
        <w:t xml:space="preserve"> </w:t>
      </w:r>
      <w:r>
        <w:rPr>
          <w:color w:val="231F20"/>
        </w:rPr>
        <w:t>outcomes</w:t>
      </w:r>
      <w:r>
        <w:rPr>
          <w:color w:val="231F20"/>
          <w:spacing w:val="-1"/>
        </w:rPr>
        <w:t xml:space="preserve"> </w:t>
      </w:r>
      <w:r>
        <w:rPr>
          <w:color w:val="231F20"/>
        </w:rPr>
        <w:t>(which</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influenced</w:t>
      </w:r>
      <w:r>
        <w:rPr>
          <w:color w:val="231F20"/>
          <w:spacing w:val="-1"/>
        </w:rPr>
        <w:t xml:space="preserve"> </w:t>
      </w:r>
      <w:r>
        <w:rPr>
          <w:color w:val="231F20"/>
        </w:rPr>
        <w:t>by</w:t>
      </w:r>
      <w:r>
        <w:rPr>
          <w:color w:val="231F20"/>
          <w:spacing w:val="-1"/>
        </w:rPr>
        <w:t xml:space="preserve"> </w:t>
      </w:r>
      <w:r>
        <w:rPr>
          <w:color w:val="231F20"/>
        </w:rPr>
        <w:t>a</w:t>
      </w:r>
      <w:r>
        <w:rPr>
          <w:color w:val="231F20"/>
          <w:spacing w:val="-1"/>
        </w:rPr>
        <w:t xml:space="preserve"> </w:t>
      </w:r>
      <w:r>
        <w:rPr>
          <w:color w:val="231F20"/>
        </w:rPr>
        <w:t>range</w:t>
      </w:r>
      <w:r>
        <w:rPr>
          <w:color w:val="231F20"/>
          <w:spacing w:val="-1"/>
        </w:rPr>
        <w:t xml:space="preserve"> </w:t>
      </w:r>
      <w:r>
        <w:rPr>
          <w:color w:val="231F20"/>
        </w:rPr>
        <w:t>of</w:t>
      </w:r>
      <w:r>
        <w:rPr>
          <w:color w:val="231F20"/>
          <w:spacing w:val="-1"/>
        </w:rPr>
        <w:t xml:space="preserve"> </w:t>
      </w:r>
      <w:r>
        <w:rPr>
          <w:color w:val="231F20"/>
        </w:rPr>
        <w:t>factors),</w:t>
      </w:r>
      <w:r>
        <w:rPr>
          <w:color w:val="231F20"/>
          <w:spacing w:val="-1"/>
        </w:rPr>
        <w:t xml:space="preserve"> </w:t>
      </w:r>
      <w:r>
        <w:rPr>
          <w:color w:val="231F20"/>
        </w:rPr>
        <w:t>possible</w:t>
      </w:r>
      <w:r>
        <w:rPr>
          <w:color w:val="231F20"/>
          <w:spacing w:val="-1"/>
        </w:rPr>
        <w:t xml:space="preserve"> </w:t>
      </w:r>
      <w:r>
        <w:rPr>
          <w:color w:val="231F20"/>
        </w:rPr>
        <w:t xml:space="preserve">recommendations from this review could be to maintain the Code for a further period, to propose alternative regulatory </w:t>
      </w:r>
      <w:r>
        <w:rPr>
          <w:color w:val="231F20"/>
          <w:w w:val="95"/>
        </w:rPr>
        <w:t xml:space="preserve">arrangements for ASX, or to propose granting a licence to a competing CCP. Experience and evidence gathered </w:t>
      </w:r>
      <w:r>
        <w:rPr>
          <w:color w:val="231F20"/>
        </w:rPr>
        <w:t>during the preceding two year</w:t>
      </w:r>
      <w:r>
        <w:rPr>
          <w:color w:val="231F20"/>
        </w:rPr>
        <w:t xml:space="preserve"> period will be considered in determining the outcome.</w:t>
      </w:r>
    </w:p>
    <w:p w14:paraId="6C989F1C" w14:textId="77777777" w:rsidR="000226A9" w:rsidRDefault="000226A9">
      <w:pPr>
        <w:spacing w:line="300" w:lineRule="auto"/>
        <w:jc w:val="both"/>
        <w:sectPr w:rsidR="000226A9">
          <w:pgSz w:w="9980" w:h="14180"/>
          <w:pgMar w:top="1300" w:right="740" w:bottom="720" w:left="640" w:header="0" w:footer="522" w:gutter="0"/>
          <w:cols w:space="720"/>
        </w:sectPr>
      </w:pPr>
    </w:p>
    <w:p w14:paraId="6C989F1D" w14:textId="77777777" w:rsidR="000226A9" w:rsidRDefault="00B6619B">
      <w:pPr>
        <w:pStyle w:val="Heading1"/>
        <w:numPr>
          <w:ilvl w:val="0"/>
          <w:numId w:val="30"/>
        </w:numPr>
        <w:tabs>
          <w:tab w:val="left" w:pos="1202"/>
          <w:tab w:val="left" w:pos="1203"/>
        </w:tabs>
        <w:ind w:hanging="710"/>
        <w:jc w:val="left"/>
      </w:pPr>
      <w:bookmarkStart w:id="1" w:name="_TOC_250003"/>
      <w:bookmarkEnd w:id="1"/>
      <w:r>
        <w:rPr>
          <w:color w:val="00446A"/>
          <w:spacing w:val="-2"/>
        </w:rPr>
        <w:lastRenderedPageBreak/>
        <w:t>background</w:t>
      </w:r>
    </w:p>
    <w:p w14:paraId="6C989F1E" w14:textId="77777777" w:rsidR="000226A9" w:rsidRDefault="000226A9">
      <w:pPr>
        <w:pStyle w:val="BodyText"/>
        <w:rPr>
          <w:rFonts w:ascii="Cambria"/>
          <w:b/>
          <w:sz w:val="20"/>
        </w:rPr>
      </w:pPr>
    </w:p>
    <w:p w14:paraId="6C989F1F" w14:textId="77777777" w:rsidR="000226A9" w:rsidRDefault="000226A9">
      <w:pPr>
        <w:pStyle w:val="BodyText"/>
        <w:rPr>
          <w:rFonts w:ascii="Cambria"/>
          <w:b/>
          <w:sz w:val="20"/>
        </w:rPr>
      </w:pPr>
    </w:p>
    <w:p w14:paraId="6C989F20" w14:textId="77777777" w:rsidR="000226A9" w:rsidRDefault="000226A9">
      <w:pPr>
        <w:pStyle w:val="BodyText"/>
        <w:rPr>
          <w:rFonts w:ascii="Cambria"/>
          <w:b/>
          <w:sz w:val="20"/>
        </w:rPr>
      </w:pPr>
    </w:p>
    <w:p w14:paraId="6C989F21" w14:textId="77777777" w:rsidR="000226A9" w:rsidRDefault="000226A9">
      <w:pPr>
        <w:pStyle w:val="BodyText"/>
        <w:rPr>
          <w:rFonts w:ascii="Cambria"/>
          <w:b/>
          <w:sz w:val="20"/>
        </w:rPr>
      </w:pPr>
    </w:p>
    <w:p w14:paraId="6C989F22" w14:textId="77777777" w:rsidR="000226A9" w:rsidRDefault="000226A9">
      <w:pPr>
        <w:pStyle w:val="BodyText"/>
        <w:rPr>
          <w:rFonts w:ascii="Cambria"/>
          <w:b/>
          <w:sz w:val="20"/>
        </w:rPr>
      </w:pPr>
    </w:p>
    <w:p w14:paraId="6C989F23" w14:textId="77777777" w:rsidR="000226A9" w:rsidRDefault="000226A9">
      <w:pPr>
        <w:pStyle w:val="BodyText"/>
        <w:rPr>
          <w:rFonts w:ascii="Cambria"/>
          <w:b/>
          <w:sz w:val="20"/>
        </w:rPr>
      </w:pPr>
    </w:p>
    <w:p w14:paraId="6C989F24" w14:textId="77777777" w:rsidR="000226A9" w:rsidRDefault="00B6619B">
      <w:pPr>
        <w:pStyle w:val="BodyText"/>
        <w:spacing w:before="7"/>
        <w:rPr>
          <w:rFonts w:ascii="Cambria"/>
          <w:b/>
          <w:sz w:val="13"/>
        </w:rPr>
      </w:pPr>
      <w:r>
        <w:pict w14:anchorId="6C98A1C4">
          <v:rect id="docshape21" o:spid="_x0000_s1182" style="position:absolute;margin-left:56.7pt;margin-top:9.2pt;width:391.2pt;height:5.65pt;z-index:-15723520;mso-wrap-distance-left:0;mso-wrap-distance-right:0;mso-position-horizontal-relative:page" fillcolor="#004964" stroked="f">
            <w10:wrap type="topAndBottom" anchorx="page"/>
          </v:rect>
        </w:pict>
      </w:r>
    </w:p>
    <w:p w14:paraId="6C989F25" w14:textId="77777777" w:rsidR="000226A9" w:rsidRDefault="00B6619B">
      <w:pPr>
        <w:pStyle w:val="BodyText"/>
        <w:spacing w:before="364" w:line="300" w:lineRule="auto"/>
        <w:ind w:left="493" w:right="278"/>
        <w:jc w:val="both"/>
      </w:pPr>
      <w:r>
        <w:rPr>
          <w:color w:val="231F20"/>
          <w:w w:val="95"/>
        </w:rPr>
        <w:t>In</w:t>
      </w:r>
      <w:r>
        <w:rPr>
          <w:color w:val="231F20"/>
          <w:spacing w:val="-2"/>
          <w:w w:val="95"/>
        </w:rPr>
        <w:t xml:space="preserve"> </w:t>
      </w:r>
      <w:r>
        <w:rPr>
          <w:color w:val="231F20"/>
          <w:w w:val="95"/>
        </w:rPr>
        <w:t>the</w:t>
      </w:r>
      <w:r>
        <w:rPr>
          <w:color w:val="231F20"/>
          <w:spacing w:val="-2"/>
          <w:w w:val="95"/>
        </w:rPr>
        <w:t xml:space="preserve"> </w:t>
      </w:r>
      <w:r>
        <w:rPr>
          <w:color w:val="231F20"/>
          <w:w w:val="95"/>
        </w:rPr>
        <w:t>course</w:t>
      </w:r>
      <w:r>
        <w:rPr>
          <w:color w:val="231F20"/>
          <w:spacing w:val="-2"/>
          <w:w w:val="95"/>
        </w:rPr>
        <w:t xml:space="preserve"> </w:t>
      </w:r>
      <w:r>
        <w:rPr>
          <w:color w:val="231F20"/>
          <w:w w:val="95"/>
        </w:rPr>
        <w:t>of</w:t>
      </w:r>
      <w:r>
        <w:rPr>
          <w:color w:val="231F20"/>
          <w:spacing w:val="-2"/>
          <w:w w:val="95"/>
        </w:rPr>
        <w:t xml:space="preserve"> </w:t>
      </w:r>
      <w:r>
        <w:rPr>
          <w:color w:val="231F20"/>
          <w:w w:val="95"/>
        </w:rPr>
        <w:t>its</w:t>
      </w:r>
      <w:r>
        <w:rPr>
          <w:color w:val="231F20"/>
          <w:spacing w:val="-2"/>
          <w:w w:val="95"/>
        </w:rPr>
        <w:t xml:space="preserve"> </w:t>
      </w:r>
      <w:r>
        <w:rPr>
          <w:color w:val="231F20"/>
          <w:w w:val="95"/>
        </w:rPr>
        <w:t>work</w:t>
      </w:r>
      <w:r>
        <w:rPr>
          <w:color w:val="231F20"/>
          <w:spacing w:val="-2"/>
          <w:w w:val="95"/>
        </w:rPr>
        <w:t xml:space="preserve"> </w:t>
      </w:r>
      <w:r>
        <w:rPr>
          <w:color w:val="231F20"/>
          <w:w w:val="95"/>
        </w:rPr>
        <w:t>on</w:t>
      </w:r>
      <w:r>
        <w:rPr>
          <w:color w:val="231F20"/>
          <w:spacing w:val="-2"/>
          <w:w w:val="95"/>
        </w:rPr>
        <w:t xml:space="preserve"> </w:t>
      </w:r>
      <w:r>
        <w:rPr>
          <w:color w:val="231F20"/>
          <w:w w:val="95"/>
        </w:rPr>
        <w:t>reform</w:t>
      </w:r>
      <w:r>
        <w:rPr>
          <w:color w:val="231F20"/>
          <w:spacing w:val="-2"/>
          <w:w w:val="95"/>
        </w:rPr>
        <w:t xml:space="preserve"> </w:t>
      </w:r>
      <w:r>
        <w:rPr>
          <w:color w:val="231F20"/>
          <w:w w:val="95"/>
        </w:rPr>
        <w:t>proposals</w:t>
      </w:r>
      <w:r>
        <w:rPr>
          <w:color w:val="231F20"/>
          <w:spacing w:val="-2"/>
          <w:w w:val="95"/>
        </w:rPr>
        <w:t xml:space="preserve"> </w:t>
      </w:r>
      <w:r>
        <w:rPr>
          <w:color w:val="231F20"/>
          <w:w w:val="95"/>
        </w:rPr>
        <w:t>for</w:t>
      </w:r>
      <w:r>
        <w:rPr>
          <w:color w:val="231F20"/>
          <w:spacing w:val="-2"/>
          <w:w w:val="95"/>
        </w:rPr>
        <w:t xml:space="preserve"> </w:t>
      </w:r>
      <w:r>
        <w:rPr>
          <w:color w:val="231F20"/>
          <w:w w:val="95"/>
        </w:rPr>
        <w:t>the</w:t>
      </w:r>
      <w:r>
        <w:rPr>
          <w:color w:val="231F20"/>
          <w:spacing w:val="-2"/>
          <w:w w:val="95"/>
        </w:rPr>
        <w:t xml:space="preserve"> </w:t>
      </w:r>
      <w:r>
        <w:rPr>
          <w:color w:val="231F20"/>
          <w:w w:val="95"/>
        </w:rPr>
        <w:t>regulation</w:t>
      </w:r>
      <w:r>
        <w:rPr>
          <w:color w:val="231F20"/>
          <w:spacing w:val="-2"/>
          <w:w w:val="95"/>
        </w:rPr>
        <w:t xml:space="preserve"> </w:t>
      </w:r>
      <w:r>
        <w:rPr>
          <w:color w:val="231F20"/>
          <w:w w:val="95"/>
        </w:rPr>
        <w:t>of</w:t>
      </w:r>
      <w:r>
        <w:rPr>
          <w:color w:val="231F20"/>
          <w:spacing w:val="-2"/>
          <w:w w:val="95"/>
        </w:rPr>
        <w:t xml:space="preserve"> </w:t>
      </w:r>
      <w:r>
        <w:rPr>
          <w:color w:val="231F20"/>
          <w:w w:val="95"/>
        </w:rPr>
        <w:t>financial</w:t>
      </w:r>
      <w:r>
        <w:rPr>
          <w:color w:val="231F20"/>
          <w:spacing w:val="-2"/>
          <w:w w:val="95"/>
        </w:rPr>
        <w:t xml:space="preserve"> </w:t>
      </w:r>
      <w:r>
        <w:rPr>
          <w:color w:val="231F20"/>
          <w:w w:val="95"/>
        </w:rPr>
        <w:t>market</w:t>
      </w:r>
      <w:r>
        <w:rPr>
          <w:color w:val="231F20"/>
          <w:spacing w:val="-2"/>
          <w:w w:val="95"/>
        </w:rPr>
        <w:t xml:space="preserve"> </w:t>
      </w:r>
      <w:r>
        <w:rPr>
          <w:color w:val="231F20"/>
          <w:w w:val="95"/>
        </w:rPr>
        <w:t>infrastructures</w:t>
      </w:r>
      <w:r>
        <w:rPr>
          <w:color w:val="231F20"/>
          <w:spacing w:val="-2"/>
          <w:w w:val="95"/>
        </w:rPr>
        <w:t xml:space="preserve"> </w:t>
      </w:r>
      <w:r>
        <w:rPr>
          <w:color w:val="231F20"/>
          <w:w w:val="95"/>
        </w:rPr>
        <w:t>(FMIs)</w:t>
      </w:r>
      <w:r>
        <w:rPr>
          <w:color w:val="231F20"/>
          <w:spacing w:val="-2"/>
          <w:w w:val="95"/>
        </w:rPr>
        <w:t xml:space="preserve"> </w:t>
      </w:r>
      <w:r>
        <w:rPr>
          <w:color w:val="231F20"/>
          <w:w w:val="95"/>
        </w:rPr>
        <w:t>during 2011,</w:t>
      </w:r>
      <w:r>
        <w:rPr>
          <w:color w:val="231F20"/>
          <w:spacing w:val="-1"/>
          <w:w w:val="95"/>
        </w:rPr>
        <w:t xml:space="preserve"> </w:t>
      </w:r>
      <w:r>
        <w:rPr>
          <w:color w:val="231F20"/>
          <w:w w:val="95"/>
        </w:rPr>
        <w:t>the</w:t>
      </w:r>
      <w:r>
        <w:rPr>
          <w:color w:val="231F20"/>
          <w:spacing w:val="-1"/>
          <w:w w:val="95"/>
        </w:rPr>
        <w:t xml:space="preserve"> </w:t>
      </w:r>
      <w:r>
        <w:rPr>
          <w:color w:val="231F20"/>
          <w:w w:val="95"/>
        </w:rPr>
        <w:t>Council</w:t>
      </w:r>
      <w:r>
        <w:rPr>
          <w:color w:val="231F20"/>
          <w:spacing w:val="-1"/>
          <w:w w:val="95"/>
        </w:rPr>
        <w:t xml:space="preserve"> </w:t>
      </w:r>
      <w:r>
        <w:rPr>
          <w:color w:val="231F20"/>
          <w:w w:val="95"/>
        </w:rPr>
        <w:t>identified</w:t>
      </w:r>
      <w:r>
        <w:rPr>
          <w:color w:val="231F20"/>
          <w:spacing w:val="-1"/>
          <w:w w:val="95"/>
        </w:rPr>
        <w:t xml:space="preserve"> </w:t>
      </w:r>
      <w:r>
        <w:rPr>
          <w:color w:val="231F20"/>
          <w:w w:val="95"/>
        </w:rPr>
        <w:t>a</w:t>
      </w:r>
      <w:r>
        <w:rPr>
          <w:color w:val="231F20"/>
          <w:spacing w:val="-1"/>
          <w:w w:val="95"/>
        </w:rPr>
        <w:t xml:space="preserve"> </w:t>
      </w:r>
      <w:r>
        <w:rPr>
          <w:color w:val="231F20"/>
          <w:w w:val="95"/>
        </w:rPr>
        <w:t>number</w:t>
      </w:r>
      <w:r>
        <w:rPr>
          <w:color w:val="231F20"/>
          <w:spacing w:val="-1"/>
          <w:w w:val="95"/>
        </w:rPr>
        <w:t xml:space="preserve"> </w:t>
      </w:r>
      <w:r>
        <w:rPr>
          <w:color w:val="231F20"/>
          <w:w w:val="95"/>
        </w:rPr>
        <w:t>of</w:t>
      </w:r>
      <w:r>
        <w:rPr>
          <w:color w:val="231F20"/>
          <w:spacing w:val="-1"/>
          <w:w w:val="95"/>
        </w:rPr>
        <w:t xml:space="preserve"> </w:t>
      </w:r>
      <w:r>
        <w:rPr>
          <w:color w:val="231F20"/>
          <w:w w:val="95"/>
        </w:rPr>
        <w:t>issues</w:t>
      </w:r>
      <w:r>
        <w:rPr>
          <w:color w:val="231F20"/>
          <w:spacing w:val="-1"/>
          <w:w w:val="95"/>
        </w:rPr>
        <w:t xml:space="preserve"> </w:t>
      </w:r>
      <w:r>
        <w:rPr>
          <w:color w:val="231F20"/>
          <w:w w:val="95"/>
        </w:rPr>
        <w:t>for</w:t>
      </w:r>
      <w:r>
        <w:rPr>
          <w:color w:val="231F20"/>
          <w:spacing w:val="-1"/>
          <w:w w:val="95"/>
        </w:rPr>
        <w:t xml:space="preserve"> </w:t>
      </w:r>
      <w:r>
        <w:rPr>
          <w:color w:val="231F20"/>
          <w:w w:val="95"/>
        </w:rPr>
        <w:t>consideration</w:t>
      </w:r>
      <w:r>
        <w:rPr>
          <w:color w:val="231F20"/>
          <w:spacing w:val="-1"/>
          <w:w w:val="95"/>
        </w:rPr>
        <w:t xml:space="preserve"> </w:t>
      </w:r>
      <w:r>
        <w:rPr>
          <w:color w:val="231F20"/>
          <w:w w:val="95"/>
        </w:rPr>
        <w:t>around</w:t>
      </w:r>
      <w:r>
        <w:rPr>
          <w:color w:val="231F20"/>
          <w:spacing w:val="-1"/>
          <w:w w:val="95"/>
        </w:rPr>
        <w:t xml:space="preserve"> </w:t>
      </w:r>
      <w:r>
        <w:rPr>
          <w:color w:val="231F20"/>
          <w:w w:val="95"/>
        </w:rPr>
        <w:t>competition</w:t>
      </w:r>
      <w:r>
        <w:rPr>
          <w:color w:val="231F20"/>
          <w:spacing w:val="-1"/>
          <w:w w:val="95"/>
        </w:rPr>
        <w:t xml:space="preserve"> </w:t>
      </w:r>
      <w:r>
        <w:rPr>
          <w:color w:val="231F20"/>
          <w:w w:val="95"/>
        </w:rPr>
        <w:t>in</w:t>
      </w:r>
      <w:r>
        <w:rPr>
          <w:color w:val="231F20"/>
          <w:spacing w:val="-1"/>
          <w:w w:val="95"/>
        </w:rPr>
        <w:t xml:space="preserve"> </w:t>
      </w:r>
      <w:r>
        <w:rPr>
          <w:color w:val="231F20"/>
          <w:w w:val="95"/>
        </w:rPr>
        <w:t>clearing</w:t>
      </w:r>
      <w:r>
        <w:rPr>
          <w:color w:val="231F20"/>
          <w:spacing w:val="-1"/>
          <w:w w:val="95"/>
        </w:rPr>
        <w:t xml:space="preserve"> </w:t>
      </w:r>
      <w:r>
        <w:rPr>
          <w:color w:val="231F20"/>
          <w:w w:val="95"/>
        </w:rPr>
        <w:t>and</w:t>
      </w:r>
      <w:r>
        <w:rPr>
          <w:color w:val="231F20"/>
          <w:spacing w:val="-1"/>
          <w:w w:val="95"/>
        </w:rPr>
        <w:t xml:space="preserve"> </w:t>
      </w:r>
      <w:r>
        <w:rPr>
          <w:color w:val="231F20"/>
          <w:w w:val="95"/>
        </w:rPr>
        <w:t xml:space="preserve">settlement. At the same time, interest had emerged from a number of CCP operators in providing competing CCP services </w:t>
      </w:r>
      <w:r>
        <w:rPr>
          <w:color w:val="231F20"/>
        </w:rPr>
        <w:t>for</w:t>
      </w:r>
      <w:r>
        <w:rPr>
          <w:color w:val="231F20"/>
          <w:spacing w:val="-1"/>
        </w:rPr>
        <w:t xml:space="preserve"> </w:t>
      </w:r>
      <w:r>
        <w:rPr>
          <w:color w:val="231F20"/>
        </w:rPr>
        <w:t>ASX-listed</w:t>
      </w:r>
      <w:r>
        <w:rPr>
          <w:color w:val="231F20"/>
          <w:spacing w:val="-1"/>
        </w:rPr>
        <w:t xml:space="preserve"> </w:t>
      </w:r>
      <w:r>
        <w:rPr>
          <w:color w:val="231F20"/>
        </w:rPr>
        <w:t>equities.</w:t>
      </w:r>
      <w:r>
        <w:rPr>
          <w:color w:val="231F20"/>
          <w:spacing w:val="-1"/>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result,</w:t>
      </w:r>
      <w:r>
        <w:rPr>
          <w:color w:val="231F20"/>
          <w:spacing w:val="-1"/>
        </w:rPr>
        <w:t xml:space="preserve"> </w:t>
      </w:r>
      <w:r>
        <w:rPr>
          <w:color w:val="231F20"/>
        </w:rPr>
        <w:t>in</w:t>
      </w:r>
      <w:r>
        <w:rPr>
          <w:color w:val="231F20"/>
          <w:spacing w:val="-1"/>
        </w:rPr>
        <w:t xml:space="preserve"> </w:t>
      </w:r>
      <w:r>
        <w:rPr>
          <w:color w:val="231F20"/>
        </w:rPr>
        <w:t>its</w:t>
      </w:r>
      <w:r>
        <w:rPr>
          <w:color w:val="231F20"/>
          <w:spacing w:val="-1"/>
        </w:rPr>
        <w:t xml:space="preserve"> </w:t>
      </w:r>
      <w:r>
        <w:rPr>
          <w:color w:val="231F20"/>
        </w:rPr>
        <w:t>October</w:t>
      </w:r>
      <w:r>
        <w:rPr>
          <w:color w:val="231F20"/>
          <w:spacing w:val="-1"/>
        </w:rPr>
        <w:t xml:space="preserve"> </w:t>
      </w:r>
      <w:r>
        <w:rPr>
          <w:color w:val="231F20"/>
        </w:rPr>
        <w:t>2011</w:t>
      </w:r>
      <w:r>
        <w:rPr>
          <w:color w:val="231F20"/>
          <w:spacing w:val="-1"/>
        </w:rPr>
        <w:t xml:space="preserve"> </w:t>
      </w:r>
      <w:r>
        <w:rPr>
          <w:color w:val="231F20"/>
        </w:rPr>
        <w:t>consultation</w:t>
      </w:r>
      <w:r>
        <w:rPr>
          <w:color w:val="231F20"/>
          <w:spacing w:val="-1"/>
        </w:rPr>
        <w:t xml:space="preserve"> </w:t>
      </w:r>
      <w:r>
        <w:rPr>
          <w:color w:val="231F20"/>
        </w:rPr>
        <w:t>paper</w:t>
      </w:r>
      <w:r>
        <w:rPr>
          <w:color w:val="231F20"/>
          <w:spacing w:val="-1"/>
        </w:rPr>
        <w:t xml:space="preserve"> </w:t>
      </w:r>
      <w:r>
        <w:rPr>
          <w:color w:val="231F20"/>
        </w:rPr>
        <w:t>o</w:t>
      </w:r>
      <w:r>
        <w:rPr>
          <w:color w:val="231F20"/>
        </w:rPr>
        <w:t>n</w:t>
      </w:r>
      <w:r>
        <w:rPr>
          <w:color w:val="231F20"/>
          <w:spacing w:val="-1"/>
        </w:rPr>
        <w:t xml:space="preserve"> </w:t>
      </w:r>
      <w:r>
        <w:rPr>
          <w:color w:val="231F20"/>
        </w:rPr>
        <w:t>reforms</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regulation</w:t>
      </w:r>
      <w:r>
        <w:rPr>
          <w:color w:val="231F20"/>
          <w:spacing w:val="-1"/>
        </w:rPr>
        <w:t xml:space="preserve"> </w:t>
      </w:r>
      <w:r>
        <w:rPr>
          <w:color w:val="231F20"/>
        </w:rPr>
        <w:t xml:space="preserve">of </w:t>
      </w:r>
      <w:r>
        <w:rPr>
          <w:color w:val="231F20"/>
          <w:w w:val="95"/>
        </w:rPr>
        <w:t xml:space="preserve">financial market infrastructures, the Council noted that it would be working with the ACCC on further analysis </w:t>
      </w:r>
      <w:r>
        <w:rPr>
          <w:color w:val="231F20"/>
        </w:rPr>
        <w:t>of these issues.</w:t>
      </w:r>
    </w:p>
    <w:p w14:paraId="6C989F26" w14:textId="77777777" w:rsidR="000226A9" w:rsidRDefault="00B6619B">
      <w:pPr>
        <w:pStyle w:val="BodyText"/>
        <w:spacing w:before="79" w:line="300" w:lineRule="auto"/>
        <w:ind w:left="493" w:right="278"/>
        <w:jc w:val="both"/>
      </w:pPr>
      <w:r>
        <w:rPr>
          <w:color w:val="231F20"/>
        </w:rPr>
        <w:t>The</w:t>
      </w:r>
      <w:r>
        <w:rPr>
          <w:color w:val="231F20"/>
          <w:spacing w:val="-5"/>
        </w:rPr>
        <w:t xml:space="preserve"> </w:t>
      </w:r>
      <w:r>
        <w:rPr>
          <w:color w:val="231F20"/>
        </w:rPr>
        <w:t>particular</w:t>
      </w:r>
      <w:r>
        <w:rPr>
          <w:color w:val="231F20"/>
          <w:spacing w:val="-5"/>
        </w:rPr>
        <w:t xml:space="preserve"> </w:t>
      </w:r>
      <w:r>
        <w:rPr>
          <w:color w:val="231F20"/>
        </w:rPr>
        <w:t>focus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Agencies’</w:t>
      </w:r>
      <w:r>
        <w:rPr>
          <w:color w:val="231F20"/>
          <w:spacing w:val="-5"/>
        </w:rPr>
        <w:t xml:space="preserve"> </w:t>
      </w:r>
      <w:r>
        <w:rPr>
          <w:color w:val="231F20"/>
        </w:rPr>
        <w:t>deliberations</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competition</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i/>
          <w:color w:val="231F20"/>
        </w:rPr>
        <w:t>clearing</w:t>
      </w:r>
      <w:r>
        <w:rPr>
          <w:i/>
          <w:color w:val="231F20"/>
          <w:spacing w:val="-2"/>
        </w:rPr>
        <w:t xml:space="preserve"> </w:t>
      </w:r>
      <w:r>
        <w:rPr>
          <w:color w:val="231F20"/>
        </w:rPr>
        <w:t>of</w:t>
      </w:r>
      <w:r>
        <w:rPr>
          <w:color w:val="231F20"/>
          <w:spacing w:val="-5"/>
        </w:rPr>
        <w:t xml:space="preserve"> </w:t>
      </w:r>
      <w:r>
        <w:rPr>
          <w:color w:val="231F20"/>
        </w:rPr>
        <w:t>Australia’s</w:t>
      </w:r>
      <w:r>
        <w:rPr>
          <w:color w:val="231F20"/>
          <w:spacing w:val="-5"/>
        </w:rPr>
        <w:t xml:space="preserve"> </w:t>
      </w:r>
      <w:r>
        <w:rPr>
          <w:color w:val="231F20"/>
        </w:rPr>
        <w:t>largest cash</w:t>
      </w:r>
      <w:r>
        <w:rPr>
          <w:color w:val="231F20"/>
          <w:spacing w:val="-2"/>
        </w:rPr>
        <w:t xml:space="preserve"> </w:t>
      </w:r>
      <w:r>
        <w:rPr>
          <w:color w:val="231F20"/>
        </w:rPr>
        <w:t>equity</w:t>
      </w:r>
      <w:r>
        <w:rPr>
          <w:color w:val="231F20"/>
          <w:spacing w:val="-2"/>
        </w:rPr>
        <w:t xml:space="preserve"> </w:t>
      </w:r>
      <w:r>
        <w:rPr>
          <w:color w:val="231F20"/>
        </w:rPr>
        <w:t>market,</w:t>
      </w:r>
      <w:r>
        <w:rPr>
          <w:color w:val="231F20"/>
          <w:spacing w:val="-2"/>
        </w:rPr>
        <w:t xml:space="preserve"> </w:t>
      </w:r>
      <w:r>
        <w:rPr>
          <w:color w:val="231F20"/>
        </w:rPr>
        <w:t>the</w:t>
      </w:r>
      <w:r>
        <w:rPr>
          <w:color w:val="231F20"/>
          <w:spacing w:val="-2"/>
        </w:rPr>
        <w:t xml:space="preserve"> </w:t>
      </w:r>
      <w:r>
        <w:rPr>
          <w:color w:val="231F20"/>
        </w:rPr>
        <w:t>market</w:t>
      </w:r>
      <w:r>
        <w:rPr>
          <w:color w:val="231F20"/>
          <w:spacing w:val="-2"/>
        </w:rPr>
        <w:t xml:space="preserve"> </w:t>
      </w:r>
      <w:r>
        <w:rPr>
          <w:color w:val="231F20"/>
        </w:rPr>
        <w:t>for</w:t>
      </w:r>
      <w:r>
        <w:rPr>
          <w:color w:val="231F20"/>
          <w:spacing w:val="-2"/>
        </w:rPr>
        <w:t xml:space="preserve"> </w:t>
      </w:r>
      <w:r>
        <w:rPr>
          <w:color w:val="231F20"/>
        </w:rPr>
        <w:t>ASX-listed</w:t>
      </w:r>
      <w:r>
        <w:rPr>
          <w:color w:val="231F20"/>
          <w:spacing w:val="-2"/>
        </w:rPr>
        <w:t xml:space="preserve"> </w:t>
      </w:r>
      <w:r>
        <w:rPr>
          <w:color w:val="231F20"/>
        </w:rPr>
        <w:t>equities,</w:t>
      </w:r>
      <w:r>
        <w:rPr>
          <w:color w:val="231F20"/>
          <w:spacing w:val="-2"/>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potential</w:t>
      </w:r>
      <w:r>
        <w:rPr>
          <w:color w:val="231F20"/>
          <w:spacing w:val="-2"/>
        </w:rPr>
        <w:t xml:space="preserve"> </w:t>
      </w:r>
      <w:r>
        <w:rPr>
          <w:color w:val="231F20"/>
        </w:rPr>
        <w:t>implications</w:t>
      </w:r>
      <w:r>
        <w:rPr>
          <w:color w:val="231F20"/>
          <w:spacing w:val="-2"/>
        </w:rPr>
        <w:t xml:space="preserve"> </w:t>
      </w:r>
      <w:r>
        <w:rPr>
          <w:color w:val="231F20"/>
        </w:rPr>
        <w:t>for</w:t>
      </w:r>
      <w:r>
        <w:rPr>
          <w:color w:val="231F20"/>
          <w:spacing w:val="-2"/>
        </w:rPr>
        <w:t xml:space="preserve"> </w:t>
      </w:r>
      <w:r>
        <w:rPr>
          <w:color w:val="231F20"/>
        </w:rPr>
        <w:t>both</w:t>
      </w:r>
      <w:r>
        <w:rPr>
          <w:color w:val="231F20"/>
          <w:spacing w:val="-2"/>
        </w:rPr>
        <w:t xml:space="preserve"> </w:t>
      </w:r>
      <w:r>
        <w:rPr>
          <w:color w:val="231F20"/>
        </w:rPr>
        <w:t>the</w:t>
      </w:r>
      <w:r>
        <w:rPr>
          <w:color w:val="231F20"/>
          <w:spacing w:val="-2"/>
        </w:rPr>
        <w:t xml:space="preserve"> </w:t>
      </w:r>
      <w:r>
        <w:rPr>
          <w:color w:val="231F20"/>
        </w:rPr>
        <w:t>effective functioning of the market and broader financial stability. It is in this market that interest from potential competing CCPs ha</w:t>
      </w:r>
      <w:r>
        <w:rPr>
          <w:color w:val="231F20"/>
        </w:rPr>
        <w:t xml:space="preserve">s emerged, in the first instance to clear for the Chi-X Australia (Chi-X) market which </w:t>
      </w:r>
      <w:r>
        <w:rPr>
          <w:color w:val="231F20"/>
          <w:w w:val="95"/>
        </w:rPr>
        <w:t>commenced</w:t>
      </w:r>
      <w:r>
        <w:rPr>
          <w:color w:val="231F20"/>
          <w:spacing w:val="-2"/>
          <w:w w:val="95"/>
        </w:rPr>
        <w:t xml:space="preserve"> </w:t>
      </w:r>
      <w:r>
        <w:rPr>
          <w:color w:val="231F20"/>
          <w:w w:val="95"/>
        </w:rPr>
        <w:t>operations</w:t>
      </w:r>
      <w:r>
        <w:rPr>
          <w:color w:val="231F20"/>
          <w:spacing w:val="-2"/>
          <w:w w:val="95"/>
        </w:rPr>
        <w:t xml:space="preserve"> </w:t>
      </w:r>
      <w:r>
        <w:rPr>
          <w:color w:val="231F20"/>
          <w:w w:val="95"/>
        </w:rPr>
        <w:t>in</w:t>
      </w:r>
      <w:r>
        <w:rPr>
          <w:color w:val="231F20"/>
          <w:spacing w:val="-2"/>
          <w:w w:val="95"/>
        </w:rPr>
        <w:t xml:space="preserve"> </w:t>
      </w:r>
      <w:r>
        <w:rPr>
          <w:color w:val="231F20"/>
          <w:w w:val="95"/>
        </w:rPr>
        <w:t>October</w:t>
      </w:r>
      <w:r>
        <w:rPr>
          <w:color w:val="231F20"/>
          <w:spacing w:val="-2"/>
          <w:w w:val="95"/>
        </w:rPr>
        <w:t xml:space="preserve"> </w:t>
      </w:r>
      <w:r>
        <w:rPr>
          <w:color w:val="231F20"/>
          <w:w w:val="95"/>
        </w:rPr>
        <w:t>2011</w:t>
      </w:r>
      <w:r>
        <w:rPr>
          <w:color w:val="231F20"/>
          <w:spacing w:val="-2"/>
          <w:w w:val="95"/>
        </w:rPr>
        <w:t xml:space="preserve"> </w:t>
      </w:r>
      <w:r>
        <w:rPr>
          <w:color w:val="231F20"/>
          <w:w w:val="95"/>
        </w:rPr>
        <w:t>and</w:t>
      </w:r>
      <w:r>
        <w:rPr>
          <w:color w:val="231F20"/>
          <w:spacing w:val="-2"/>
          <w:w w:val="95"/>
        </w:rPr>
        <w:t xml:space="preserve"> </w:t>
      </w:r>
      <w:r>
        <w:rPr>
          <w:color w:val="231F20"/>
          <w:w w:val="95"/>
        </w:rPr>
        <w:t>currently</w:t>
      </w:r>
      <w:r>
        <w:rPr>
          <w:color w:val="231F20"/>
          <w:spacing w:val="-2"/>
          <w:w w:val="95"/>
        </w:rPr>
        <w:t xml:space="preserve"> </w:t>
      </w:r>
      <w:r>
        <w:rPr>
          <w:color w:val="231F20"/>
          <w:w w:val="95"/>
        </w:rPr>
        <w:t>captures</w:t>
      </w:r>
      <w:r>
        <w:rPr>
          <w:color w:val="231F20"/>
          <w:spacing w:val="-2"/>
          <w:w w:val="95"/>
        </w:rPr>
        <w:t xml:space="preserve"> </w:t>
      </w:r>
      <w:r>
        <w:rPr>
          <w:color w:val="231F20"/>
          <w:w w:val="95"/>
        </w:rPr>
        <w:t>around</w:t>
      </w:r>
      <w:r>
        <w:rPr>
          <w:color w:val="231F20"/>
          <w:spacing w:val="-2"/>
          <w:w w:val="95"/>
        </w:rPr>
        <w:t xml:space="preserve"> </w:t>
      </w:r>
      <w:r>
        <w:rPr>
          <w:color w:val="231F20"/>
          <w:w w:val="95"/>
        </w:rPr>
        <w:t>a</w:t>
      </w:r>
      <w:r>
        <w:rPr>
          <w:color w:val="231F20"/>
          <w:spacing w:val="-2"/>
          <w:w w:val="95"/>
        </w:rPr>
        <w:t xml:space="preserve"> </w:t>
      </w:r>
      <w:r>
        <w:rPr>
          <w:color w:val="231F20"/>
          <w:w w:val="95"/>
        </w:rPr>
        <w:t>seven</w:t>
      </w:r>
      <w:r>
        <w:rPr>
          <w:color w:val="231F20"/>
          <w:spacing w:val="-2"/>
          <w:w w:val="95"/>
        </w:rPr>
        <w:t xml:space="preserve"> </w:t>
      </w:r>
      <w:r>
        <w:rPr>
          <w:color w:val="231F20"/>
          <w:w w:val="95"/>
        </w:rPr>
        <w:t>per</w:t>
      </w:r>
      <w:r>
        <w:rPr>
          <w:color w:val="231F20"/>
          <w:spacing w:val="-2"/>
          <w:w w:val="95"/>
        </w:rPr>
        <w:t xml:space="preserve"> </w:t>
      </w:r>
      <w:r>
        <w:rPr>
          <w:color w:val="231F20"/>
          <w:w w:val="95"/>
        </w:rPr>
        <w:t>cent</w:t>
      </w:r>
      <w:r>
        <w:rPr>
          <w:color w:val="231F20"/>
          <w:spacing w:val="-2"/>
          <w:w w:val="95"/>
        </w:rPr>
        <w:t xml:space="preserve"> </w:t>
      </w:r>
      <w:r>
        <w:rPr>
          <w:color w:val="231F20"/>
          <w:w w:val="95"/>
        </w:rPr>
        <w:t>share</w:t>
      </w:r>
      <w:r>
        <w:rPr>
          <w:color w:val="231F20"/>
          <w:spacing w:val="-2"/>
          <w:w w:val="95"/>
        </w:rPr>
        <w:t xml:space="preserve"> </w:t>
      </w:r>
      <w:r>
        <w:rPr>
          <w:color w:val="231F20"/>
          <w:w w:val="95"/>
        </w:rPr>
        <w:t>of</w:t>
      </w:r>
      <w:r>
        <w:rPr>
          <w:color w:val="231F20"/>
          <w:spacing w:val="-2"/>
          <w:w w:val="95"/>
        </w:rPr>
        <w:t xml:space="preserve"> </w:t>
      </w:r>
      <w:r>
        <w:rPr>
          <w:color w:val="231F20"/>
          <w:w w:val="95"/>
        </w:rPr>
        <w:t>daily</w:t>
      </w:r>
      <w:r>
        <w:rPr>
          <w:color w:val="231F20"/>
          <w:spacing w:val="-2"/>
          <w:w w:val="95"/>
        </w:rPr>
        <w:t xml:space="preserve"> </w:t>
      </w:r>
      <w:r>
        <w:rPr>
          <w:color w:val="231F20"/>
          <w:w w:val="95"/>
        </w:rPr>
        <w:t>turnover in ASX-listed equities. The Agencies have also considered the</w:t>
      </w:r>
      <w:r>
        <w:rPr>
          <w:color w:val="231F20"/>
          <w:w w:val="95"/>
        </w:rPr>
        <w:t xml:space="preserve"> contestability of </w:t>
      </w:r>
      <w:r>
        <w:rPr>
          <w:i/>
          <w:color w:val="231F20"/>
          <w:w w:val="95"/>
        </w:rPr>
        <w:t xml:space="preserve">settlement </w:t>
      </w:r>
      <w:r>
        <w:rPr>
          <w:color w:val="231F20"/>
          <w:w w:val="95"/>
        </w:rPr>
        <w:t>in the Australian cash equity</w:t>
      </w:r>
      <w:r>
        <w:rPr>
          <w:color w:val="231F20"/>
          <w:spacing w:val="-5"/>
          <w:w w:val="95"/>
        </w:rPr>
        <w:t xml:space="preserve"> </w:t>
      </w:r>
      <w:r>
        <w:rPr>
          <w:color w:val="231F20"/>
          <w:w w:val="95"/>
        </w:rPr>
        <w:t>market.</w:t>
      </w:r>
      <w:r>
        <w:rPr>
          <w:color w:val="231F20"/>
          <w:spacing w:val="-5"/>
          <w:w w:val="95"/>
        </w:rPr>
        <w:t xml:space="preserve"> </w:t>
      </w:r>
      <w:r>
        <w:rPr>
          <w:color w:val="231F20"/>
          <w:w w:val="95"/>
        </w:rPr>
        <w:t>Competition</w:t>
      </w:r>
      <w:r>
        <w:rPr>
          <w:color w:val="231F20"/>
          <w:spacing w:val="-5"/>
          <w:w w:val="95"/>
        </w:rPr>
        <w:t xml:space="preserve"> </w:t>
      </w:r>
      <w:r>
        <w:rPr>
          <w:color w:val="231F20"/>
          <w:w w:val="95"/>
        </w:rPr>
        <w:t>in</w:t>
      </w:r>
      <w:r>
        <w:rPr>
          <w:color w:val="231F20"/>
          <w:spacing w:val="-5"/>
          <w:w w:val="95"/>
        </w:rPr>
        <w:t xml:space="preserve"> </w:t>
      </w:r>
      <w:r>
        <w:rPr>
          <w:color w:val="231F20"/>
          <w:w w:val="95"/>
        </w:rPr>
        <w:t>the</w:t>
      </w:r>
      <w:r>
        <w:rPr>
          <w:color w:val="231F20"/>
          <w:spacing w:val="-5"/>
          <w:w w:val="95"/>
        </w:rPr>
        <w:t xml:space="preserve"> </w:t>
      </w:r>
      <w:r>
        <w:rPr>
          <w:color w:val="231F20"/>
          <w:w w:val="95"/>
        </w:rPr>
        <w:t>clearing</w:t>
      </w:r>
      <w:r>
        <w:rPr>
          <w:color w:val="231F20"/>
          <w:spacing w:val="-5"/>
          <w:w w:val="95"/>
        </w:rPr>
        <w:t xml:space="preserve"> </w:t>
      </w:r>
      <w:r>
        <w:rPr>
          <w:color w:val="231F20"/>
          <w:w w:val="95"/>
        </w:rPr>
        <w:t>or</w:t>
      </w:r>
      <w:r>
        <w:rPr>
          <w:color w:val="231F20"/>
          <w:spacing w:val="-5"/>
          <w:w w:val="95"/>
        </w:rPr>
        <w:t xml:space="preserve"> </w:t>
      </w:r>
      <w:r>
        <w:rPr>
          <w:color w:val="231F20"/>
          <w:w w:val="95"/>
        </w:rPr>
        <w:t>settlement</w:t>
      </w:r>
      <w:r>
        <w:rPr>
          <w:color w:val="231F20"/>
          <w:spacing w:val="-5"/>
          <w:w w:val="95"/>
        </w:rPr>
        <w:t xml:space="preserve"> </w:t>
      </w:r>
      <w:r>
        <w:rPr>
          <w:color w:val="231F20"/>
          <w:w w:val="95"/>
        </w:rPr>
        <w:t>of</w:t>
      </w:r>
      <w:r>
        <w:rPr>
          <w:color w:val="231F20"/>
          <w:spacing w:val="-5"/>
          <w:w w:val="95"/>
        </w:rPr>
        <w:t xml:space="preserve"> </w:t>
      </w:r>
      <w:r>
        <w:rPr>
          <w:color w:val="231F20"/>
          <w:w w:val="95"/>
        </w:rPr>
        <w:t>other</w:t>
      </w:r>
      <w:r>
        <w:rPr>
          <w:color w:val="231F20"/>
          <w:spacing w:val="-5"/>
          <w:w w:val="95"/>
        </w:rPr>
        <w:t xml:space="preserve"> </w:t>
      </w:r>
      <w:r>
        <w:rPr>
          <w:color w:val="231F20"/>
          <w:w w:val="95"/>
        </w:rPr>
        <w:t>market</w:t>
      </w:r>
      <w:r>
        <w:rPr>
          <w:color w:val="231F20"/>
          <w:spacing w:val="-5"/>
          <w:w w:val="95"/>
        </w:rPr>
        <w:t xml:space="preserve"> </w:t>
      </w:r>
      <w:r>
        <w:rPr>
          <w:color w:val="231F20"/>
          <w:w w:val="95"/>
        </w:rPr>
        <w:t>segments</w:t>
      </w:r>
      <w:r>
        <w:rPr>
          <w:color w:val="231F20"/>
          <w:spacing w:val="-5"/>
          <w:w w:val="95"/>
        </w:rPr>
        <w:t xml:space="preserve"> </w:t>
      </w:r>
      <w:r>
        <w:rPr>
          <w:color w:val="231F20"/>
          <w:w w:val="95"/>
        </w:rPr>
        <w:t>is</w:t>
      </w:r>
      <w:r>
        <w:rPr>
          <w:color w:val="231F20"/>
          <w:spacing w:val="-5"/>
          <w:w w:val="95"/>
        </w:rPr>
        <w:t xml:space="preserve"> </w:t>
      </w:r>
      <w:r>
        <w:rPr>
          <w:color w:val="231F20"/>
          <w:w w:val="95"/>
        </w:rPr>
        <w:t>out</w:t>
      </w:r>
      <w:r>
        <w:rPr>
          <w:color w:val="231F20"/>
          <w:spacing w:val="-5"/>
          <w:w w:val="95"/>
        </w:rPr>
        <w:t xml:space="preserve"> </w:t>
      </w:r>
      <w:r>
        <w:rPr>
          <w:color w:val="231F20"/>
          <w:w w:val="95"/>
        </w:rPr>
        <w:t>of</w:t>
      </w:r>
      <w:r>
        <w:rPr>
          <w:color w:val="231F20"/>
          <w:spacing w:val="-5"/>
          <w:w w:val="95"/>
        </w:rPr>
        <w:t xml:space="preserve"> </w:t>
      </w:r>
      <w:r>
        <w:rPr>
          <w:color w:val="231F20"/>
          <w:w w:val="95"/>
        </w:rPr>
        <w:t>scope</w:t>
      </w:r>
      <w:r>
        <w:rPr>
          <w:color w:val="231F20"/>
          <w:spacing w:val="-5"/>
          <w:w w:val="95"/>
        </w:rPr>
        <w:t xml:space="preserve"> </w:t>
      </w:r>
      <w:r>
        <w:rPr>
          <w:color w:val="231F20"/>
          <w:w w:val="95"/>
        </w:rPr>
        <w:t>for</w:t>
      </w:r>
      <w:r>
        <w:rPr>
          <w:color w:val="231F20"/>
          <w:spacing w:val="-5"/>
          <w:w w:val="95"/>
        </w:rPr>
        <w:t xml:space="preserve"> </w:t>
      </w:r>
      <w:r>
        <w:rPr>
          <w:color w:val="231F20"/>
          <w:w w:val="95"/>
        </w:rPr>
        <w:t>this</w:t>
      </w:r>
      <w:r>
        <w:rPr>
          <w:color w:val="231F20"/>
          <w:spacing w:val="-5"/>
          <w:w w:val="95"/>
        </w:rPr>
        <w:t xml:space="preserve"> </w:t>
      </w:r>
      <w:r>
        <w:rPr>
          <w:color w:val="231F20"/>
          <w:w w:val="95"/>
        </w:rPr>
        <w:t>work.</w:t>
      </w:r>
    </w:p>
    <w:p w14:paraId="6C989F27" w14:textId="77777777" w:rsidR="000226A9" w:rsidRDefault="000226A9">
      <w:pPr>
        <w:pStyle w:val="BodyText"/>
        <w:spacing w:before="8"/>
      </w:pPr>
    </w:p>
    <w:p w14:paraId="6C989F28" w14:textId="77777777" w:rsidR="000226A9" w:rsidRDefault="00B6619B">
      <w:pPr>
        <w:pStyle w:val="Heading5"/>
        <w:numPr>
          <w:ilvl w:val="1"/>
          <w:numId w:val="30"/>
        </w:numPr>
        <w:tabs>
          <w:tab w:val="left" w:pos="1213"/>
          <w:tab w:val="left" w:pos="1214"/>
        </w:tabs>
        <w:ind w:hanging="721"/>
        <w:jc w:val="left"/>
      </w:pPr>
      <w:r>
        <w:rPr>
          <w:color w:val="007698"/>
          <w:spacing w:val="-2"/>
          <w:w w:val="95"/>
        </w:rPr>
        <w:t>The</w:t>
      </w:r>
      <w:r>
        <w:rPr>
          <w:color w:val="007698"/>
          <w:spacing w:val="3"/>
        </w:rPr>
        <w:t xml:space="preserve"> </w:t>
      </w:r>
      <w:r>
        <w:rPr>
          <w:color w:val="007698"/>
          <w:spacing w:val="-2"/>
          <w:w w:val="95"/>
        </w:rPr>
        <w:t>Legislative</w:t>
      </w:r>
      <w:r>
        <w:rPr>
          <w:color w:val="007698"/>
          <w:spacing w:val="3"/>
        </w:rPr>
        <w:t xml:space="preserve"> </w:t>
      </w:r>
      <w:r>
        <w:rPr>
          <w:color w:val="007698"/>
          <w:spacing w:val="-2"/>
          <w:w w:val="95"/>
        </w:rPr>
        <w:t>Framework</w:t>
      </w:r>
    </w:p>
    <w:p w14:paraId="6C989F29" w14:textId="77777777" w:rsidR="000226A9" w:rsidRDefault="00B6619B">
      <w:pPr>
        <w:spacing w:before="124" w:line="300" w:lineRule="auto"/>
        <w:ind w:left="493" w:right="278"/>
        <w:jc w:val="both"/>
        <w:rPr>
          <w:sz w:val="18"/>
        </w:rPr>
      </w:pPr>
      <w:r>
        <w:rPr>
          <w:color w:val="231F20"/>
          <w:sz w:val="18"/>
        </w:rPr>
        <w:t>The</w:t>
      </w:r>
      <w:r>
        <w:rPr>
          <w:color w:val="231F20"/>
          <w:spacing w:val="-2"/>
          <w:sz w:val="18"/>
        </w:rPr>
        <w:t xml:space="preserve"> </w:t>
      </w:r>
      <w:r>
        <w:rPr>
          <w:color w:val="231F20"/>
          <w:sz w:val="18"/>
        </w:rPr>
        <w:t>licensing</w:t>
      </w:r>
      <w:r>
        <w:rPr>
          <w:color w:val="231F20"/>
          <w:spacing w:val="-2"/>
          <w:sz w:val="18"/>
        </w:rPr>
        <w:t xml:space="preserve"> </w:t>
      </w:r>
      <w:r>
        <w:rPr>
          <w:color w:val="231F20"/>
          <w:sz w:val="18"/>
        </w:rPr>
        <w:t>regime</w:t>
      </w:r>
      <w:r>
        <w:rPr>
          <w:color w:val="231F20"/>
          <w:spacing w:val="-2"/>
          <w:sz w:val="18"/>
        </w:rPr>
        <w:t xml:space="preserve"> </w:t>
      </w:r>
      <w:r>
        <w:rPr>
          <w:color w:val="231F20"/>
          <w:sz w:val="18"/>
        </w:rPr>
        <w:t>for</w:t>
      </w:r>
      <w:r>
        <w:rPr>
          <w:color w:val="231F20"/>
          <w:spacing w:val="-2"/>
          <w:sz w:val="18"/>
        </w:rPr>
        <w:t xml:space="preserve"> </w:t>
      </w:r>
      <w:r>
        <w:rPr>
          <w:color w:val="231F20"/>
          <w:sz w:val="18"/>
        </w:rPr>
        <w:t>CS</w:t>
      </w:r>
      <w:r>
        <w:rPr>
          <w:color w:val="231F20"/>
          <w:spacing w:val="-2"/>
          <w:sz w:val="18"/>
        </w:rPr>
        <w:t xml:space="preserve"> </w:t>
      </w:r>
      <w:r>
        <w:rPr>
          <w:color w:val="231F20"/>
          <w:sz w:val="18"/>
        </w:rPr>
        <w:t>facilities</w:t>
      </w:r>
      <w:r>
        <w:rPr>
          <w:color w:val="231F20"/>
          <w:spacing w:val="-2"/>
          <w:sz w:val="18"/>
        </w:rPr>
        <w:t xml:space="preserve"> </w:t>
      </w:r>
      <w:r>
        <w:rPr>
          <w:color w:val="231F20"/>
          <w:sz w:val="18"/>
        </w:rPr>
        <w:t>in</w:t>
      </w:r>
      <w:r>
        <w:rPr>
          <w:color w:val="231F20"/>
          <w:spacing w:val="-2"/>
          <w:sz w:val="18"/>
        </w:rPr>
        <w:t xml:space="preserve"> </w:t>
      </w:r>
      <w:r>
        <w:rPr>
          <w:color w:val="231F20"/>
          <w:sz w:val="18"/>
        </w:rPr>
        <w:t>Australia</w:t>
      </w:r>
      <w:r>
        <w:rPr>
          <w:color w:val="231F20"/>
          <w:spacing w:val="-2"/>
          <w:sz w:val="18"/>
        </w:rPr>
        <w:t xml:space="preserve"> </w:t>
      </w:r>
      <w:r>
        <w:rPr>
          <w:color w:val="231F20"/>
          <w:sz w:val="18"/>
        </w:rPr>
        <w:t>is</w:t>
      </w:r>
      <w:r>
        <w:rPr>
          <w:color w:val="231F20"/>
          <w:spacing w:val="-2"/>
          <w:sz w:val="18"/>
        </w:rPr>
        <w:t xml:space="preserve"> </w:t>
      </w:r>
      <w:r>
        <w:rPr>
          <w:color w:val="231F20"/>
          <w:sz w:val="18"/>
        </w:rPr>
        <w:t>outlined</w:t>
      </w:r>
      <w:r>
        <w:rPr>
          <w:color w:val="231F20"/>
          <w:spacing w:val="-2"/>
          <w:sz w:val="18"/>
        </w:rPr>
        <w:t xml:space="preserve"> </w:t>
      </w:r>
      <w:r>
        <w:rPr>
          <w:color w:val="231F20"/>
          <w:sz w:val="18"/>
        </w:rPr>
        <w:t>in</w:t>
      </w:r>
      <w:r>
        <w:rPr>
          <w:color w:val="231F20"/>
          <w:spacing w:val="-2"/>
          <w:sz w:val="18"/>
        </w:rPr>
        <w:t xml:space="preserve"> </w:t>
      </w:r>
      <w:r>
        <w:rPr>
          <w:color w:val="231F20"/>
          <w:sz w:val="18"/>
        </w:rPr>
        <w:t>Part</w:t>
      </w:r>
      <w:r>
        <w:rPr>
          <w:color w:val="231F20"/>
          <w:spacing w:val="-2"/>
          <w:sz w:val="18"/>
        </w:rPr>
        <w:t xml:space="preserve"> </w:t>
      </w:r>
      <w:r>
        <w:rPr>
          <w:color w:val="231F20"/>
          <w:sz w:val="18"/>
        </w:rPr>
        <w:t>7.3</w:t>
      </w:r>
      <w:r>
        <w:rPr>
          <w:color w:val="231F20"/>
          <w:spacing w:val="-2"/>
          <w:sz w:val="18"/>
        </w:rPr>
        <w:t xml:space="preserve"> </w:t>
      </w:r>
      <w:r>
        <w:rPr>
          <w:color w:val="231F20"/>
          <w:sz w:val="18"/>
        </w:rPr>
        <w:t>of</w:t>
      </w:r>
      <w:r>
        <w:rPr>
          <w:color w:val="231F20"/>
          <w:spacing w:val="-2"/>
          <w:sz w:val="18"/>
        </w:rPr>
        <w:t xml:space="preserve"> </w:t>
      </w:r>
      <w:r>
        <w:rPr>
          <w:color w:val="231F20"/>
          <w:sz w:val="18"/>
        </w:rPr>
        <w:t>the</w:t>
      </w:r>
      <w:r>
        <w:rPr>
          <w:color w:val="231F20"/>
          <w:spacing w:val="-2"/>
          <w:sz w:val="18"/>
        </w:rPr>
        <w:t xml:space="preserve"> </w:t>
      </w:r>
      <w:r>
        <w:rPr>
          <w:color w:val="231F20"/>
          <w:sz w:val="18"/>
        </w:rPr>
        <w:t>Corporations</w:t>
      </w:r>
      <w:r>
        <w:rPr>
          <w:color w:val="231F20"/>
          <w:spacing w:val="-2"/>
          <w:sz w:val="18"/>
        </w:rPr>
        <w:t xml:space="preserve"> </w:t>
      </w:r>
      <w:r>
        <w:rPr>
          <w:color w:val="231F20"/>
          <w:sz w:val="18"/>
        </w:rPr>
        <w:t>Act.</w:t>
      </w:r>
      <w:r>
        <w:rPr>
          <w:color w:val="231F20"/>
          <w:spacing w:val="-2"/>
          <w:sz w:val="18"/>
        </w:rPr>
        <w:t xml:space="preserve"> </w:t>
      </w:r>
      <w:r>
        <w:rPr>
          <w:color w:val="231F20"/>
          <w:sz w:val="18"/>
        </w:rPr>
        <w:t>A</w:t>
      </w:r>
      <w:r>
        <w:rPr>
          <w:color w:val="231F20"/>
          <w:spacing w:val="-2"/>
          <w:sz w:val="18"/>
        </w:rPr>
        <w:t xml:space="preserve"> </w:t>
      </w:r>
      <w:r>
        <w:rPr>
          <w:color w:val="231F20"/>
          <w:sz w:val="18"/>
        </w:rPr>
        <w:t xml:space="preserve">licensing regime for CS facilities was first proposed in the </w:t>
      </w:r>
      <w:r>
        <w:rPr>
          <w:i/>
          <w:color w:val="231F20"/>
          <w:sz w:val="18"/>
        </w:rPr>
        <w:t>Financial Markets and Investment Products – Promoting Competition,</w:t>
      </w:r>
      <w:r>
        <w:rPr>
          <w:i/>
          <w:color w:val="231F20"/>
          <w:spacing w:val="-4"/>
          <w:sz w:val="18"/>
        </w:rPr>
        <w:t xml:space="preserve"> </w:t>
      </w:r>
      <w:r>
        <w:rPr>
          <w:i/>
          <w:color w:val="231F20"/>
          <w:sz w:val="18"/>
        </w:rPr>
        <w:t>Financial</w:t>
      </w:r>
      <w:r>
        <w:rPr>
          <w:i/>
          <w:color w:val="231F20"/>
          <w:spacing w:val="-4"/>
          <w:sz w:val="18"/>
        </w:rPr>
        <w:t xml:space="preserve"> </w:t>
      </w:r>
      <w:r>
        <w:rPr>
          <w:i/>
          <w:color w:val="231F20"/>
          <w:sz w:val="18"/>
        </w:rPr>
        <w:t>Innovation</w:t>
      </w:r>
      <w:r>
        <w:rPr>
          <w:i/>
          <w:color w:val="231F20"/>
          <w:spacing w:val="-4"/>
          <w:sz w:val="18"/>
        </w:rPr>
        <w:t xml:space="preserve"> </w:t>
      </w:r>
      <w:r>
        <w:rPr>
          <w:i/>
          <w:color w:val="231F20"/>
          <w:sz w:val="18"/>
        </w:rPr>
        <w:t>and</w:t>
      </w:r>
      <w:r>
        <w:rPr>
          <w:i/>
          <w:color w:val="231F20"/>
          <w:spacing w:val="-4"/>
          <w:sz w:val="18"/>
        </w:rPr>
        <w:t xml:space="preserve"> </w:t>
      </w:r>
      <w:r>
        <w:rPr>
          <w:i/>
          <w:color w:val="231F20"/>
          <w:sz w:val="18"/>
        </w:rPr>
        <w:t xml:space="preserve">Investment </w:t>
      </w:r>
      <w:r>
        <w:rPr>
          <w:color w:val="231F20"/>
          <w:sz w:val="18"/>
        </w:rPr>
        <w:t>(known as CLERP 6), which was the government’s response to</w:t>
      </w:r>
      <w:r>
        <w:rPr>
          <w:color w:val="231F20"/>
          <w:spacing w:val="-13"/>
          <w:sz w:val="18"/>
        </w:rPr>
        <w:t xml:space="preserve"> </w:t>
      </w:r>
      <w:r>
        <w:rPr>
          <w:color w:val="231F20"/>
          <w:sz w:val="18"/>
        </w:rPr>
        <w:t>recommendations</w:t>
      </w:r>
      <w:r>
        <w:rPr>
          <w:color w:val="231F20"/>
          <w:spacing w:val="-12"/>
          <w:sz w:val="18"/>
        </w:rPr>
        <w:t xml:space="preserve"> </w:t>
      </w:r>
      <w:r>
        <w:rPr>
          <w:color w:val="231F20"/>
          <w:sz w:val="18"/>
        </w:rPr>
        <w:t>from</w:t>
      </w:r>
      <w:r>
        <w:rPr>
          <w:color w:val="231F20"/>
          <w:spacing w:val="-13"/>
          <w:sz w:val="18"/>
        </w:rPr>
        <w:t xml:space="preserve"> </w:t>
      </w:r>
      <w:r>
        <w:rPr>
          <w:color w:val="231F20"/>
          <w:sz w:val="18"/>
        </w:rPr>
        <w:t>the</w:t>
      </w:r>
      <w:r>
        <w:rPr>
          <w:color w:val="231F20"/>
          <w:spacing w:val="-12"/>
          <w:sz w:val="18"/>
        </w:rPr>
        <w:t xml:space="preserve"> </w:t>
      </w:r>
      <w:r>
        <w:rPr>
          <w:color w:val="231F20"/>
          <w:sz w:val="18"/>
        </w:rPr>
        <w:t>1997</w:t>
      </w:r>
      <w:r>
        <w:rPr>
          <w:color w:val="231F20"/>
          <w:spacing w:val="-13"/>
          <w:sz w:val="18"/>
        </w:rPr>
        <w:t xml:space="preserve"> </w:t>
      </w:r>
      <w:r>
        <w:rPr>
          <w:color w:val="231F20"/>
          <w:sz w:val="18"/>
        </w:rPr>
        <w:t>Financial</w:t>
      </w:r>
      <w:r>
        <w:rPr>
          <w:color w:val="231F20"/>
          <w:spacing w:val="-12"/>
          <w:sz w:val="18"/>
        </w:rPr>
        <w:t xml:space="preserve"> </w:t>
      </w:r>
      <w:r>
        <w:rPr>
          <w:color w:val="231F20"/>
          <w:sz w:val="18"/>
        </w:rPr>
        <w:t>System</w:t>
      </w:r>
      <w:r>
        <w:rPr>
          <w:color w:val="231F20"/>
          <w:spacing w:val="-13"/>
          <w:sz w:val="18"/>
        </w:rPr>
        <w:t xml:space="preserve"> </w:t>
      </w:r>
      <w:r>
        <w:rPr>
          <w:color w:val="231F20"/>
          <w:sz w:val="18"/>
        </w:rPr>
        <w:t>Inquiry</w:t>
      </w:r>
      <w:r>
        <w:rPr>
          <w:color w:val="231F20"/>
          <w:spacing w:val="-12"/>
          <w:sz w:val="18"/>
        </w:rPr>
        <w:t xml:space="preserve"> </w:t>
      </w:r>
      <w:r>
        <w:rPr>
          <w:color w:val="231F20"/>
          <w:sz w:val="18"/>
        </w:rPr>
        <w:t>(the</w:t>
      </w:r>
      <w:r>
        <w:rPr>
          <w:color w:val="231F20"/>
          <w:spacing w:val="-13"/>
          <w:sz w:val="18"/>
        </w:rPr>
        <w:t xml:space="preserve"> </w:t>
      </w:r>
      <w:r>
        <w:rPr>
          <w:color w:val="231F20"/>
          <w:sz w:val="18"/>
        </w:rPr>
        <w:t>Wallis</w:t>
      </w:r>
      <w:r>
        <w:rPr>
          <w:color w:val="231F20"/>
          <w:spacing w:val="-12"/>
          <w:sz w:val="18"/>
        </w:rPr>
        <w:t xml:space="preserve"> </w:t>
      </w:r>
      <w:r>
        <w:rPr>
          <w:color w:val="231F20"/>
          <w:sz w:val="18"/>
        </w:rPr>
        <w:t>Inquiry).</w:t>
      </w:r>
      <w:r>
        <w:rPr>
          <w:color w:val="231F20"/>
          <w:sz w:val="18"/>
          <w:vertAlign w:val="superscript"/>
        </w:rPr>
        <w:t>1</w:t>
      </w:r>
      <w:r>
        <w:rPr>
          <w:color w:val="231F20"/>
          <w:spacing w:val="-13"/>
          <w:sz w:val="18"/>
        </w:rPr>
        <w:t xml:space="preserve"> </w:t>
      </w:r>
      <w:r>
        <w:rPr>
          <w:color w:val="231F20"/>
          <w:sz w:val="18"/>
        </w:rPr>
        <w:t>The</w:t>
      </w:r>
      <w:r>
        <w:rPr>
          <w:color w:val="231F20"/>
          <w:spacing w:val="-12"/>
          <w:sz w:val="18"/>
        </w:rPr>
        <w:t xml:space="preserve"> </w:t>
      </w:r>
      <w:r>
        <w:rPr>
          <w:color w:val="231F20"/>
          <w:sz w:val="18"/>
        </w:rPr>
        <w:t>objectives</w:t>
      </w:r>
      <w:r>
        <w:rPr>
          <w:color w:val="231F20"/>
          <w:spacing w:val="-13"/>
          <w:sz w:val="18"/>
        </w:rPr>
        <w:t xml:space="preserve"> </w:t>
      </w:r>
      <w:r>
        <w:rPr>
          <w:color w:val="231F20"/>
          <w:sz w:val="18"/>
        </w:rPr>
        <w:t>of</w:t>
      </w:r>
      <w:r>
        <w:rPr>
          <w:color w:val="231F20"/>
          <w:spacing w:val="-12"/>
          <w:sz w:val="18"/>
        </w:rPr>
        <w:t xml:space="preserve"> </w:t>
      </w:r>
      <w:r>
        <w:rPr>
          <w:color w:val="231F20"/>
          <w:sz w:val="18"/>
        </w:rPr>
        <w:t>CLERP</w:t>
      </w:r>
      <w:r>
        <w:rPr>
          <w:color w:val="231F20"/>
          <w:spacing w:val="-13"/>
          <w:sz w:val="18"/>
        </w:rPr>
        <w:t xml:space="preserve"> </w:t>
      </w:r>
      <w:r>
        <w:rPr>
          <w:color w:val="231F20"/>
          <w:sz w:val="18"/>
        </w:rPr>
        <w:t>6 were</w:t>
      </w:r>
      <w:r>
        <w:rPr>
          <w:color w:val="231F20"/>
          <w:spacing w:val="-13"/>
          <w:sz w:val="18"/>
        </w:rPr>
        <w:t xml:space="preserve"> </w:t>
      </w:r>
      <w:r>
        <w:rPr>
          <w:color w:val="231F20"/>
          <w:sz w:val="18"/>
        </w:rPr>
        <w:t>to:</w:t>
      </w:r>
    </w:p>
    <w:p w14:paraId="6C989F2A" w14:textId="77777777" w:rsidR="000226A9" w:rsidRDefault="00B6619B">
      <w:pPr>
        <w:pStyle w:val="ListParagraph"/>
        <w:numPr>
          <w:ilvl w:val="0"/>
          <w:numId w:val="26"/>
        </w:numPr>
        <w:tabs>
          <w:tab w:val="left" w:pos="778"/>
        </w:tabs>
        <w:spacing w:before="57"/>
        <w:ind w:hanging="285"/>
        <w:rPr>
          <w:sz w:val="18"/>
        </w:rPr>
      </w:pPr>
      <w:r>
        <w:rPr>
          <w:color w:val="231F20"/>
          <w:sz w:val="18"/>
        </w:rPr>
        <w:t>remove</w:t>
      </w:r>
      <w:r>
        <w:rPr>
          <w:color w:val="231F20"/>
          <w:spacing w:val="-9"/>
          <w:sz w:val="18"/>
        </w:rPr>
        <w:t xml:space="preserve"> </w:t>
      </w:r>
      <w:r>
        <w:rPr>
          <w:color w:val="231F20"/>
          <w:sz w:val="18"/>
        </w:rPr>
        <w:t>unnecessary</w:t>
      </w:r>
      <w:r>
        <w:rPr>
          <w:color w:val="231F20"/>
          <w:spacing w:val="-9"/>
          <w:sz w:val="18"/>
        </w:rPr>
        <w:t xml:space="preserve"> </w:t>
      </w:r>
      <w:r>
        <w:rPr>
          <w:color w:val="231F20"/>
          <w:sz w:val="18"/>
        </w:rPr>
        <w:t>distinctions</w:t>
      </w:r>
      <w:r>
        <w:rPr>
          <w:color w:val="231F20"/>
          <w:spacing w:val="-9"/>
          <w:sz w:val="18"/>
        </w:rPr>
        <w:t xml:space="preserve"> </w:t>
      </w:r>
      <w:r>
        <w:rPr>
          <w:color w:val="231F20"/>
          <w:sz w:val="18"/>
        </w:rPr>
        <w:t>between</w:t>
      </w:r>
      <w:r>
        <w:rPr>
          <w:color w:val="231F20"/>
          <w:spacing w:val="-9"/>
          <w:sz w:val="18"/>
        </w:rPr>
        <w:t xml:space="preserve"> </w:t>
      </w:r>
      <w:r>
        <w:rPr>
          <w:color w:val="231F20"/>
          <w:sz w:val="18"/>
        </w:rPr>
        <w:t>financial</w:t>
      </w:r>
      <w:r>
        <w:rPr>
          <w:color w:val="231F20"/>
          <w:spacing w:val="-9"/>
          <w:sz w:val="18"/>
        </w:rPr>
        <w:t xml:space="preserve"> </w:t>
      </w:r>
      <w:r>
        <w:rPr>
          <w:color w:val="231F20"/>
          <w:spacing w:val="-2"/>
          <w:sz w:val="18"/>
        </w:rPr>
        <w:t>products</w:t>
      </w:r>
    </w:p>
    <w:p w14:paraId="6C989F2B" w14:textId="77777777" w:rsidR="000226A9" w:rsidRDefault="00B6619B">
      <w:pPr>
        <w:pStyle w:val="ListParagraph"/>
        <w:numPr>
          <w:ilvl w:val="0"/>
          <w:numId w:val="26"/>
        </w:numPr>
        <w:tabs>
          <w:tab w:val="left" w:pos="778"/>
        </w:tabs>
        <w:spacing w:before="112"/>
        <w:ind w:hanging="285"/>
        <w:rPr>
          <w:sz w:val="18"/>
        </w:rPr>
      </w:pPr>
      <w:r>
        <w:rPr>
          <w:color w:val="231F20"/>
          <w:sz w:val="18"/>
        </w:rPr>
        <w:t>increase</w:t>
      </w:r>
      <w:r>
        <w:rPr>
          <w:color w:val="231F20"/>
          <w:spacing w:val="-10"/>
          <w:sz w:val="18"/>
        </w:rPr>
        <w:t xml:space="preserve"> </w:t>
      </w:r>
      <w:r>
        <w:rPr>
          <w:color w:val="231F20"/>
          <w:sz w:val="18"/>
        </w:rPr>
        <w:t>competition</w:t>
      </w:r>
      <w:r>
        <w:rPr>
          <w:color w:val="231F20"/>
          <w:spacing w:val="-10"/>
          <w:sz w:val="18"/>
        </w:rPr>
        <w:t xml:space="preserve"> </w:t>
      </w:r>
      <w:r>
        <w:rPr>
          <w:color w:val="231F20"/>
          <w:sz w:val="18"/>
        </w:rPr>
        <w:t>through</w:t>
      </w:r>
      <w:r>
        <w:rPr>
          <w:color w:val="231F20"/>
          <w:spacing w:val="-10"/>
          <w:sz w:val="18"/>
        </w:rPr>
        <w:t xml:space="preserve"> </w:t>
      </w:r>
      <w:r>
        <w:rPr>
          <w:color w:val="231F20"/>
          <w:sz w:val="18"/>
        </w:rPr>
        <w:t>having</w:t>
      </w:r>
      <w:r>
        <w:rPr>
          <w:color w:val="231F20"/>
          <w:spacing w:val="-10"/>
          <w:sz w:val="18"/>
        </w:rPr>
        <w:t xml:space="preserve"> </w:t>
      </w:r>
      <w:r>
        <w:rPr>
          <w:color w:val="231F20"/>
          <w:sz w:val="18"/>
        </w:rPr>
        <w:t>a</w:t>
      </w:r>
      <w:r>
        <w:rPr>
          <w:color w:val="231F20"/>
          <w:spacing w:val="-10"/>
          <w:sz w:val="18"/>
        </w:rPr>
        <w:t xml:space="preserve"> </w:t>
      </w:r>
      <w:r>
        <w:rPr>
          <w:color w:val="231F20"/>
          <w:sz w:val="18"/>
        </w:rPr>
        <w:t>competitively</w:t>
      </w:r>
      <w:r>
        <w:rPr>
          <w:color w:val="231F20"/>
          <w:spacing w:val="-10"/>
          <w:sz w:val="18"/>
        </w:rPr>
        <w:t xml:space="preserve"> </w:t>
      </w:r>
      <w:r>
        <w:rPr>
          <w:color w:val="231F20"/>
          <w:sz w:val="18"/>
        </w:rPr>
        <w:t>neutral</w:t>
      </w:r>
      <w:r>
        <w:rPr>
          <w:color w:val="231F20"/>
          <w:spacing w:val="-10"/>
          <w:sz w:val="18"/>
        </w:rPr>
        <w:t xml:space="preserve"> </w:t>
      </w:r>
      <w:r>
        <w:rPr>
          <w:color w:val="231F20"/>
          <w:sz w:val="18"/>
        </w:rPr>
        <w:t>regulatory</w:t>
      </w:r>
      <w:r>
        <w:rPr>
          <w:color w:val="231F20"/>
          <w:spacing w:val="-10"/>
          <w:sz w:val="18"/>
        </w:rPr>
        <w:t xml:space="preserve"> </w:t>
      </w:r>
      <w:r>
        <w:rPr>
          <w:color w:val="231F20"/>
          <w:spacing w:val="-2"/>
          <w:sz w:val="18"/>
        </w:rPr>
        <w:t>regime</w:t>
      </w:r>
    </w:p>
    <w:p w14:paraId="6C989F2C" w14:textId="77777777" w:rsidR="000226A9" w:rsidRDefault="00B6619B">
      <w:pPr>
        <w:pStyle w:val="ListParagraph"/>
        <w:numPr>
          <w:ilvl w:val="0"/>
          <w:numId w:val="26"/>
        </w:numPr>
        <w:tabs>
          <w:tab w:val="left" w:pos="778"/>
        </w:tabs>
        <w:spacing w:before="113"/>
        <w:ind w:hanging="285"/>
        <w:rPr>
          <w:sz w:val="18"/>
        </w:rPr>
      </w:pPr>
      <w:r>
        <w:rPr>
          <w:color w:val="231F20"/>
          <w:w w:val="95"/>
          <w:sz w:val="18"/>
        </w:rPr>
        <w:t>facilitate</w:t>
      </w:r>
      <w:r>
        <w:rPr>
          <w:color w:val="231F20"/>
          <w:spacing w:val="11"/>
          <w:sz w:val="18"/>
        </w:rPr>
        <w:t xml:space="preserve"> </w:t>
      </w:r>
      <w:r>
        <w:rPr>
          <w:color w:val="231F20"/>
          <w:w w:val="95"/>
          <w:sz w:val="18"/>
        </w:rPr>
        <w:t>product</w:t>
      </w:r>
      <w:r>
        <w:rPr>
          <w:color w:val="231F20"/>
          <w:spacing w:val="11"/>
          <w:sz w:val="18"/>
        </w:rPr>
        <w:t xml:space="preserve"> </w:t>
      </w:r>
      <w:r>
        <w:rPr>
          <w:color w:val="231F20"/>
          <w:spacing w:val="-2"/>
          <w:w w:val="95"/>
          <w:sz w:val="18"/>
        </w:rPr>
        <w:t>innovation</w:t>
      </w:r>
    </w:p>
    <w:p w14:paraId="6C989F2D" w14:textId="77777777" w:rsidR="000226A9" w:rsidRDefault="00B6619B">
      <w:pPr>
        <w:pStyle w:val="ListParagraph"/>
        <w:numPr>
          <w:ilvl w:val="0"/>
          <w:numId w:val="26"/>
        </w:numPr>
        <w:tabs>
          <w:tab w:val="left" w:pos="778"/>
        </w:tabs>
        <w:spacing w:before="112"/>
        <w:ind w:hanging="285"/>
        <w:rPr>
          <w:sz w:val="18"/>
        </w:rPr>
      </w:pPr>
      <w:r>
        <w:rPr>
          <w:color w:val="231F20"/>
          <w:sz w:val="18"/>
        </w:rPr>
        <w:t>reduce</w:t>
      </w:r>
      <w:r>
        <w:rPr>
          <w:color w:val="231F20"/>
          <w:spacing w:val="-5"/>
          <w:sz w:val="18"/>
        </w:rPr>
        <w:t xml:space="preserve"> </w:t>
      </w:r>
      <w:r>
        <w:rPr>
          <w:color w:val="231F20"/>
          <w:sz w:val="18"/>
        </w:rPr>
        <w:t>compliance</w:t>
      </w:r>
      <w:r>
        <w:rPr>
          <w:color w:val="231F20"/>
          <w:spacing w:val="-2"/>
          <w:sz w:val="18"/>
        </w:rPr>
        <w:t xml:space="preserve"> costs</w:t>
      </w:r>
    </w:p>
    <w:p w14:paraId="6C989F2E" w14:textId="77777777" w:rsidR="000226A9" w:rsidRDefault="00B6619B">
      <w:pPr>
        <w:pStyle w:val="ListParagraph"/>
        <w:numPr>
          <w:ilvl w:val="0"/>
          <w:numId w:val="26"/>
        </w:numPr>
        <w:tabs>
          <w:tab w:val="left" w:pos="778"/>
        </w:tabs>
        <w:spacing w:before="113"/>
        <w:ind w:hanging="285"/>
        <w:rPr>
          <w:sz w:val="18"/>
        </w:rPr>
      </w:pPr>
      <w:r>
        <w:rPr>
          <w:color w:val="231F20"/>
          <w:w w:val="95"/>
          <w:sz w:val="18"/>
        </w:rPr>
        <w:t>ensure</w:t>
      </w:r>
      <w:r>
        <w:rPr>
          <w:color w:val="231F20"/>
          <w:spacing w:val="12"/>
          <w:sz w:val="18"/>
        </w:rPr>
        <w:t xml:space="preserve"> </w:t>
      </w:r>
      <w:r>
        <w:rPr>
          <w:color w:val="231F20"/>
          <w:w w:val="95"/>
          <w:sz w:val="18"/>
        </w:rPr>
        <w:t>consistent</w:t>
      </w:r>
      <w:r>
        <w:rPr>
          <w:color w:val="231F20"/>
          <w:spacing w:val="13"/>
          <w:sz w:val="18"/>
        </w:rPr>
        <w:t xml:space="preserve"> </w:t>
      </w:r>
      <w:r>
        <w:rPr>
          <w:color w:val="231F20"/>
          <w:w w:val="95"/>
          <w:sz w:val="18"/>
        </w:rPr>
        <w:t>consumer</w:t>
      </w:r>
      <w:r>
        <w:rPr>
          <w:color w:val="231F20"/>
          <w:spacing w:val="13"/>
          <w:sz w:val="18"/>
        </w:rPr>
        <w:t xml:space="preserve"> </w:t>
      </w:r>
      <w:r>
        <w:rPr>
          <w:color w:val="231F20"/>
          <w:spacing w:val="-2"/>
          <w:w w:val="95"/>
          <w:sz w:val="18"/>
        </w:rPr>
        <w:t>protection.</w:t>
      </w:r>
      <w:r>
        <w:rPr>
          <w:color w:val="231F20"/>
          <w:spacing w:val="-2"/>
          <w:w w:val="95"/>
          <w:sz w:val="18"/>
          <w:vertAlign w:val="superscript"/>
        </w:rPr>
        <w:t>2</w:t>
      </w:r>
    </w:p>
    <w:p w14:paraId="6C989F2F" w14:textId="77777777" w:rsidR="000226A9" w:rsidRDefault="00B6619B">
      <w:pPr>
        <w:pStyle w:val="BodyText"/>
        <w:spacing w:before="136" w:line="300" w:lineRule="auto"/>
        <w:ind w:left="493" w:right="279"/>
        <w:jc w:val="both"/>
      </w:pPr>
      <w:r>
        <w:rPr>
          <w:color w:val="231F20"/>
        </w:rPr>
        <w:t>The</w:t>
      </w:r>
      <w:r>
        <w:rPr>
          <w:color w:val="231F20"/>
          <w:spacing w:val="-1"/>
        </w:rPr>
        <w:t xml:space="preserve"> </w:t>
      </w:r>
      <w:r>
        <w:rPr>
          <w:color w:val="231F20"/>
        </w:rPr>
        <w:t>intention</w:t>
      </w:r>
      <w:r>
        <w:rPr>
          <w:color w:val="231F20"/>
          <w:spacing w:val="-1"/>
        </w:rPr>
        <w:t xml:space="preserve"> </w:t>
      </w:r>
      <w:r>
        <w:rPr>
          <w:color w:val="231F20"/>
        </w:rPr>
        <w:t>of</w:t>
      </w:r>
      <w:r>
        <w:rPr>
          <w:color w:val="231F20"/>
          <w:spacing w:val="-1"/>
        </w:rPr>
        <w:t xml:space="preserve"> </w:t>
      </w:r>
      <w:r>
        <w:rPr>
          <w:color w:val="231F20"/>
        </w:rPr>
        <w:t>facilitating</w:t>
      </w:r>
      <w:r>
        <w:rPr>
          <w:color w:val="231F20"/>
          <w:spacing w:val="-1"/>
        </w:rPr>
        <w:t xml:space="preserve"> </w:t>
      </w:r>
      <w:r>
        <w:rPr>
          <w:color w:val="231F20"/>
        </w:rPr>
        <w:t>competition</w:t>
      </w:r>
      <w:r>
        <w:rPr>
          <w:color w:val="231F20"/>
          <w:spacing w:val="-1"/>
        </w:rPr>
        <w:t xml:space="preserve"> </w:t>
      </w:r>
      <w:r>
        <w:rPr>
          <w:color w:val="231F20"/>
        </w:rPr>
        <w:t>is</w:t>
      </w:r>
      <w:r>
        <w:rPr>
          <w:color w:val="231F20"/>
          <w:spacing w:val="-1"/>
        </w:rPr>
        <w:t xml:space="preserve"> </w:t>
      </w:r>
      <w:r>
        <w:rPr>
          <w:color w:val="231F20"/>
        </w:rPr>
        <w:t>embodied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use</w:t>
      </w:r>
      <w:r>
        <w:rPr>
          <w:color w:val="231F20"/>
          <w:spacing w:val="-1"/>
        </w:rPr>
        <w:t xml:space="preserve"> </w:t>
      </w:r>
      <w:r>
        <w:rPr>
          <w:color w:val="231F20"/>
        </w:rPr>
        <w:t>of</w:t>
      </w:r>
      <w:r>
        <w:rPr>
          <w:color w:val="231F20"/>
          <w:spacing w:val="-1"/>
        </w:rPr>
        <w:t xml:space="preserve"> </w:t>
      </w:r>
      <w:r>
        <w:rPr>
          <w:color w:val="231F20"/>
        </w:rPr>
        <w:t>broadly</w:t>
      </w:r>
      <w:r>
        <w:rPr>
          <w:color w:val="231F20"/>
          <w:spacing w:val="-1"/>
        </w:rPr>
        <w:t xml:space="preserve"> </w:t>
      </w:r>
      <w:r>
        <w:rPr>
          <w:color w:val="231F20"/>
        </w:rPr>
        <w:t>stated</w:t>
      </w:r>
      <w:r>
        <w:rPr>
          <w:color w:val="231F20"/>
          <w:spacing w:val="-1"/>
        </w:rPr>
        <w:t xml:space="preserve"> </w:t>
      </w:r>
      <w:r>
        <w:rPr>
          <w:color w:val="231F20"/>
        </w:rPr>
        <w:t>licence</w:t>
      </w:r>
      <w:r>
        <w:rPr>
          <w:color w:val="231F20"/>
          <w:spacing w:val="-1"/>
        </w:rPr>
        <w:t xml:space="preserve"> </w:t>
      </w:r>
      <w:r>
        <w:rPr>
          <w:color w:val="231F20"/>
        </w:rPr>
        <w:t>criteria,</w:t>
      </w:r>
      <w:r>
        <w:rPr>
          <w:color w:val="231F20"/>
          <w:spacing w:val="-1"/>
        </w:rPr>
        <w:t xml:space="preserve"> </w:t>
      </w:r>
      <w:r>
        <w:rPr>
          <w:color w:val="231F20"/>
        </w:rPr>
        <w:t>which</w:t>
      </w:r>
      <w:r>
        <w:rPr>
          <w:color w:val="231F20"/>
          <w:spacing w:val="-1"/>
        </w:rPr>
        <w:t xml:space="preserve"> </w:t>
      </w:r>
      <w:r>
        <w:rPr>
          <w:color w:val="231F20"/>
        </w:rPr>
        <w:t>are designed</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sufficiently</w:t>
      </w:r>
      <w:r>
        <w:rPr>
          <w:color w:val="231F20"/>
          <w:spacing w:val="-2"/>
        </w:rPr>
        <w:t xml:space="preserve"> </w:t>
      </w:r>
      <w:r>
        <w:rPr>
          <w:color w:val="231F20"/>
        </w:rPr>
        <w:t>flexible</w:t>
      </w:r>
      <w:r>
        <w:rPr>
          <w:color w:val="231F20"/>
          <w:spacing w:val="-2"/>
        </w:rPr>
        <w:t xml:space="preserve"> </w:t>
      </w:r>
      <w:r>
        <w:rPr>
          <w:color w:val="231F20"/>
        </w:rPr>
        <w:t>to</w:t>
      </w:r>
      <w:r>
        <w:rPr>
          <w:color w:val="231F20"/>
          <w:spacing w:val="-2"/>
        </w:rPr>
        <w:t xml:space="preserve"> </w:t>
      </w:r>
      <w:r>
        <w:rPr>
          <w:color w:val="231F20"/>
        </w:rPr>
        <w:t>accommodate</w:t>
      </w:r>
      <w:r>
        <w:rPr>
          <w:color w:val="231F20"/>
          <w:spacing w:val="-2"/>
        </w:rPr>
        <w:t xml:space="preserve"> </w:t>
      </w:r>
      <w:r>
        <w:rPr>
          <w:color w:val="231F20"/>
        </w:rPr>
        <w:t>different</w:t>
      </w:r>
      <w:r>
        <w:rPr>
          <w:color w:val="231F20"/>
          <w:spacing w:val="-2"/>
        </w:rPr>
        <w:t xml:space="preserve"> </w:t>
      </w:r>
      <w:r>
        <w:rPr>
          <w:color w:val="231F20"/>
        </w:rPr>
        <w:t>market</w:t>
      </w:r>
      <w:r>
        <w:rPr>
          <w:color w:val="231F20"/>
          <w:spacing w:val="-2"/>
        </w:rPr>
        <w:t xml:space="preserve"> </w:t>
      </w:r>
      <w:r>
        <w:rPr>
          <w:color w:val="231F20"/>
        </w:rPr>
        <w:t>structures.</w:t>
      </w:r>
      <w:r>
        <w:rPr>
          <w:color w:val="231F20"/>
          <w:spacing w:val="-2"/>
        </w:rPr>
        <w:t xml:space="preserve"> </w:t>
      </w:r>
      <w:r>
        <w:rPr>
          <w:color w:val="231F20"/>
        </w:rPr>
        <w:t>The</w:t>
      </w:r>
      <w:r>
        <w:rPr>
          <w:color w:val="231F20"/>
          <w:spacing w:val="-2"/>
        </w:rPr>
        <w:t xml:space="preserve"> </w:t>
      </w:r>
      <w:r>
        <w:rPr>
          <w:color w:val="231F20"/>
        </w:rPr>
        <w:t>intention</w:t>
      </w:r>
      <w:r>
        <w:rPr>
          <w:color w:val="231F20"/>
          <w:spacing w:val="-2"/>
        </w:rPr>
        <w:t xml:space="preserve"> </w:t>
      </w:r>
      <w:r>
        <w:rPr>
          <w:color w:val="231F20"/>
        </w:rPr>
        <w:t>of</w:t>
      </w:r>
      <w:r>
        <w:rPr>
          <w:color w:val="231F20"/>
          <w:spacing w:val="-2"/>
        </w:rPr>
        <w:t xml:space="preserve"> </w:t>
      </w:r>
      <w:r>
        <w:rPr>
          <w:color w:val="231F20"/>
        </w:rPr>
        <w:t>facilitating competition,</w:t>
      </w:r>
      <w:r>
        <w:rPr>
          <w:color w:val="231F20"/>
          <w:spacing w:val="-7"/>
        </w:rPr>
        <w:t xml:space="preserve"> </w:t>
      </w:r>
      <w:r>
        <w:rPr>
          <w:color w:val="231F20"/>
        </w:rPr>
        <w:t>including</w:t>
      </w:r>
      <w:r>
        <w:rPr>
          <w:color w:val="231F20"/>
          <w:spacing w:val="-7"/>
        </w:rPr>
        <w:t xml:space="preserve"> </w:t>
      </w:r>
      <w:r>
        <w:rPr>
          <w:color w:val="231F20"/>
        </w:rPr>
        <w:t>between</w:t>
      </w:r>
      <w:r>
        <w:rPr>
          <w:color w:val="231F20"/>
          <w:spacing w:val="-7"/>
        </w:rPr>
        <w:t xml:space="preserve"> </w:t>
      </w:r>
      <w:r>
        <w:rPr>
          <w:color w:val="231F20"/>
        </w:rPr>
        <w:t>multiple</w:t>
      </w:r>
      <w:r>
        <w:rPr>
          <w:color w:val="231F20"/>
          <w:spacing w:val="-7"/>
        </w:rPr>
        <w:t xml:space="preserve"> </w:t>
      </w:r>
      <w:r>
        <w:rPr>
          <w:color w:val="231F20"/>
        </w:rPr>
        <w:t>clearing</w:t>
      </w:r>
      <w:r>
        <w:rPr>
          <w:color w:val="231F20"/>
          <w:spacing w:val="-7"/>
        </w:rPr>
        <w:t xml:space="preserve"> </w:t>
      </w:r>
      <w:r>
        <w:rPr>
          <w:color w:val="231F20"/>
        </w:rPr>
        <w:t>and</w:t>
      </w:r>
      <w:r>
        <w:rPr>
          <w:color w:val="231F20"/>
          <w:spacing w:val="-7"/>
        </w:rPr>
        <w:t xml:space="preserve"> </w:t>
      </w:r>
      <w:r>
        <w:rPr>
          <w:color w:val="231F20"/>
        </w:rPr>
        <w:t>settlement</w:t>
      </w:r>
      <w:r>
        <w:rPr>
          <w:color w:val="231F20"/>
          <w:spacing w:val="-7"/>
        </w:rPr>
        <w:t xml:space="preserve"> </w:t>
      </w:r>
      <w:r>
        <w:rPr>
          <w:color w:val="231F20"/>
        </w:rPr>
        <w:t>service</w:t>
      </w:r>
      <w:r>
        <w:rPr>
          <w:color w:val="231F20"/>
          <w:spacing w:val="-7"/>
        </w:rPr>
        <w:t xml:space="preserve"> </w:t>
      </w:r>
      <w:r>
        <w:rPr>
          <w:color w:val="231F20"/>
        </w:rPr>
        <w:t>providers,</w:t>
      </w:r>
      <w:r>
        <w:rPr>
          <w:color w:val="231F20"/>
          <w:spacing w:val="-7"/>
        </w:rPr>
        <w:t xml:space="preserve"> </w:t>
      </w:r>
      <w:r>
        <w:rPr>
          <w:color w:val="231F20"/>
        </w:rPr>
        <w:t>was</w:t>
      </w:r>
      <w:r>
        <w:rPr>
          <w:color w:val="231F20"/>
          <w:spacing w:val="-7"/>
        </w:rPr>
        <w:t xml:space="preserve"> </w:t>
      </w:r>
      <w:r>
        <w:rPr>
          <w:color w:val="231F20"/>
        </w:rPr>
        <w:t>explicitly</w:t>
      </w:r>
      <w:r>
        <w:rPr>
          <w:color w:val="231F20"/>
          <w:spacing w:val="-7"/>
        </w:rPr>
        <w:t xml:space="preserve"> </w:t>
      </w:r>
      <w:r>
        <w:rPr>
          <w:color w:val="231F20"/>
        </w:rPr>
        <w:t>mentioned</w:t>
      </w:r>
    </w:p>
    <w:p w14:paraId="6C989F30" w14:textId="77777777" w:rsidR="000226A9" w:rsidRDefault="00B6619B">
      <w:pPr>
        <w:pStyle w:val="BodyText"/>
        <w:spacing w:before="8"/>
        <w:rPr>
          <w:sz w:val="12"/>
        </w:rPr>
      </w:pPr>
      <w:r>
        <w:pict w14:anchorId="6C98A1C5">
          <v:shape id="docshape22" o:spid="_x0000_s1181" style="position:absolute;margin-left:56.7pt;margin-top:8.55pt;width:391.2pt;height:.1pt;z-index:-15723008;mso-wrap-distance-left:0;mso-wrap-distance-right:0;mso-position-horizontal-relative:page" coordorigin="1134,171" coordsize="7824,0" path="m1134,171r7823,e" filled="f" strokecolor="#b0b7bb" strokeweight=".25pt">
            <v:path arrowok="t"/>
            <w10:wrap type="topAndBottom" anchorx="page"/>
          </v:shape>
        </w:pict>
      </w:r>
    </w:p>
    <w:p w14:paraId="6C989F31" w14:textId="77777777" w:rsidR="000226A9" w:rsidRDefault="00B6619B">
      <w:pPr>
        <w:pStyle w:val="ListParagraph"/>
        <w:numPr>
          <w:ilvl w:val="0"/>
          <w:numId w:val="25"/>
        </w:numPr>
        <w:tabs>
          <w:tab w:val="left" w:pos="693"/>
        </w:tabs>
        <w:spacing w:before="49" w:line="285" w:lineRule="auto"/>
        <w:ind w:right="280"/>
        <w:jc w:val="left"/>
        <w:rPr>
          <w:sz w:val="13"/>
        </w:rPr>
      </w:pPr>
      <w:r>
        <w:rPr>
          <w:color w:val="231F20"/>
          <w:sz w:val="13"/>
        </w:rPr>
        <w:t>CLERP 6</w:t>
      </w:r>
      <w:r>
        <w:rPr>
          <w:color w:val="231F20"/>
          <w:sz w:val="13"/>
        </w:rPr>
        <w:t xml:space="preserve"> is available at &lt;</w:t>
      </w:r>
      <w:hyperlink r:id="rId17">
        <w:r>
          <w:rPr>
            <w:color w:val="231F20"/>
            <w:sz w:val="13"/>
          </w:rPr>
          <w:t>http://archive.treasury.gov.au/documents/286/PDF/full.pdf</w:t>
        </w:r>
      </w:hyperlink>
      <w:r>
        <w:rPr>
          <w:color w:val="231F20"/>
          <w:sz w:val="13"/>
        </w:rPr>
        <w:t>&gt;. The Wallis Inquiry’s final report is available at &lt;</w:t>
      </w:r>
      <w:hyperlink r:id="rId18">
        <w:r>
          <w:rPr>
            <w:color w:val="231F20"/>
            <w:sz w:val="13"/>
          </w:rPr>
          <w:t>http://fsi</w:t>
        </w:r>
      </w:hyperlink>
      <w:r>
        <w:rPr>
          <w:color w:val="231F20"/>
          <w:sz w:val="13"/>
        </w:rPr>
        <w:t>.</w:t>
      </w:r>
      <w:r>
        <w:rPr>
          <w:color w:val="231F20"/>
          <w:spacing w:val="40"/>
          <w:sz w:val="13"/>
        </w:rPr>
        <w:t xml:space="preserve"> </w:t>
      </w:r>
      <w:r>
        <w:rPr>
          <w:color w:val="231F20"/>
          <w:spacing w:val="-2"/>
          <w:sz w:val="13"/>
        </w:rPr>
        <w:t>treasury.gov.au/content/FinalReport.asp&gt;.</w:t>
      </w:r>
    </w:p>
    <w:p w14:paraId="6C989F32" w14:textId="77777777" w:rsidR="000226A9" w:rsidRDefault="00B6619B">
      <w:pPr>
        <w:pStyle w:val="ListParagraph"/>
        <w:numPr>
          <w:ilvl w:val="0"/>
          <w:numId w:val="25"/>
        </w:numPr>
        <w:tabs>
          <w:tab w:val="left" w:pos="721"/>
        </w:tabs>
        <w:spacing w:before="58" w:line="285" w:lineRule="auto"/>
        <w:ind w:right="280"/>
        <w:jc w:val="left"/>
        <w:rPr>
          <w:sz w:val="13"/>
        </w:rPr>
      </w:pPr>
      <w:r>
        <w:rPr>
          <w:color w:val="231F20"/>
          <w:sz w:val="13"/>
        </w:rPr>
        <w:t>The</w:t>
      </w:r>
      <w:r>
        <w:rPr>
          <w:color w:val="231F20"/>
          <w:spacing w:val="-1"/>
          <w:sz w:val="13"/>
        </w:rPr>
        <w:t xml:space="preserve"> </w:t>
      </w:r>
      <w:r>
        <w:rPr>
          <w:color w:val="231F20"/>
          <w:sz w:val="13"/>
        </w:rPr>
        <w:t>Treasury</w:t>
      </w:r>
      <w:r>
        <w:rPr>
          <w:color w:val="231F20"/>
          <w:spacing w:val="-1"/>
          <w:sz w:val="13"/>
        </w:rPr>
        <w:t xml:space="preserve"> </w:t>
      </w:r>
      <w:r>
        <w:rPr>
          <w:color w:val="231F20"/>
          <w:sz w:val="13"/>
        </w:rPr>
        <w:t>(1999),</w:t>
      </w:r>
      <w:r>
        <w:rPr>
          <w:color w:val="231F20"/>
          <w:spacing w:val="-1"/>
          <w:sz w:val="13"/>
        </w:rPr>
        <w:t xml:space="preserve"> </w:t>
      </w:r>
      <w:r>
        <w:rPr>
          <w:color w:val="231F20"/>
          <w:sz w:val="13"/>
        </w:rPr>
        <w:t>‘Financial</w:t>
      </w:r>
      <w:r>
        <w:rPr>
          <w:color w:val="231F20"/>
          <w:spacing w:val="-1"/>
          <w:sz w:val="13"/>
        </w:rPr>
        <w:t xml:space="preserve"> </w:t>
      </w:r>
      <w:r>
        <w:rPr>
          <w:color w:val="231F20"/>
          <w:sz w:val="13"/>
        </w:rPr>
        <w:t>Products,</w:t>
      </w:r>
      <w:r>
        <w:rPr>
          <w:color w:val="231F20"/>
          <w:spacing w:val="-1"/>
          <w:sz w:val="13"/>
        </w:rPr>
        <w:t xml:space="preserve"> </w:t>
      </w:r>
      <w:r>
        <w:rPr>
          <w:color w:val="231F20"/>
          <w:sz w:val="13"/>
        </w:rPr>
        <w:t>Service</w:t>
      </w:r>
      <w:r>
        <w:rPr>
          <w:color w:val="231F20"/>
          <w:spacing w:val="-1"/>
          <w:sz w:val="13"/>
        </w:rPr>
        <w:t xml:space="preserve"> </w:t>
      </w:r>
      <w:r>
        <w:rPr>
          <w:color w:val="231F20"/>
          <w:sz w:val="13"/>
        </w:rPr>
        <w:t>Providers</w:t>
      </w:r>
      <w:r>
        <w:rPr>
          <w:color w:val="231F20"/>
          <w:spacing w:val="-1"/>
          <w:sz w:val="13"/>
        </w:rPr>
        <w:t xml:space="preserve"> </w:t>
      </w:r>
      <w:r>
        <w:rPr>
          <w:color w:val="231F20"/>
          <w:sz w:val="13"/>
        </w:rPr>
        <w:t>and</w:t>
      </w:r>
      <w:r>
        <w:rPr>
          <w:color w:val="231F20"/>
          <w:spacing w:val="-1"/>
          <w:sz w:val="13"/>
        </w:rPr>
        <w:t xml:space="preserve"> </w:t>
      </w:r>
      <w:r>
        <w:rPr>
          <w:color w:val="231F20"/>
          <w:sz w:val="13"/>
        </w:rPr>
        <w:t>Markets</w:t>
      </w:r>
      <w:r>
        <w:rPr>
          <w:color w:val="231F20"/>
          <w:spacing w:val="-1"/>
          <w:sz w:val="13"/>
        </w:rPr>
        <w:t xml:space="preserve"> </w:t>
      </w:r>
      <w:r>
        <w:rPr>
          <w:color w:val="231F20"/>
          <w:sz w:val="13"/>
        </w:rPr>
        <w:t>–</w:t>
      </w:r>
      <w:r>
        <w:rPr>
          <w:color w:val="231F20"/>
          <w:spacing w:val="-1"/>
          <w:sz w:val="13"/>
        </w:rPr>
        <w:t xml:space="preserve"> </w:t>
      </w:r>
      <w:r>
        <w:rPr>
          <w:color w:val="231F20"/>
          <w:sz w:val="13"/>
        </w:rPr>
        <w:t>An</w:t>
      </w:r>
      <w:r>
        <w:rPr>
          <w:color w:val="231F20"/>
          <w:spacing w:val="-1"/>
          <w:sz w:val="13"/>
        </w:rPr>
        <w:t xml:space="preserve"> </w:t>
      </w:r>
      <w:r>
        <w:rPr>
          <w:color w:val="231F20"/>
          <w:sz w:val="13"/>
        </w:rPr>
        <w:t>Integrated</w:t>
      </w:r>
      <w:r>
        <w:rPr>
          <w:color w:val="231F20"/>
          <w:spacing w:val="-1"/>
          <w:sz w:val="13"/>
        </w:rPr>
        <w:t xml:space="preserve"> </w:t>
      </w:r>
      <w:r>
        <w:rPr>
          <w:color w:val="231F20"/>
          <w:sz w:val="13"/>
        </w:rPr>
        <w:t>Framework’,</w:t>
      </w:r>
      <w:r>
        <w:rPr>
          <w:color w:val="231F20"/>
          <w:spacing w:val="-1"/>
          <w:sz w:val="13"/>
        </w:rPr>
        <w:t xml:space="preserve"> </w:t>
      </w:r>
      <w:r>
        <w:rPr>
          <w:color w:val="231F20"/>
          <w:sz w:val="13"/>
        </w:rPr>
        <w:t>3</w:t>
      </w:r>
      <w:r>
        <w:rPr>
          <w:color w:val="231F20"/>
          <w:spacing w:val="-1"/>
          <w:sz w:val="13"/>
        </w:rPr>
        <w:t xml:space="preserve"> </w:t>
      </w:r>
      <w:r>
        <w:rPr>
          <w:color w:val="231F20"/>
          <w:sz w:val="13"/>
        </w:rPr>
        <w:t>March,</w:t>
      </w:r>
      <w:r>
        <w:rPr>
          <w:color w:val="231F20"/>
          <w:spacing w:val="-1"/>
          <w:sz w:val="13"/>
        </w:rPr>
        <w:t xml:space="preserve"> </w:t>
      </w:r>
      <w:r>
        <w:rPr>
          <w:color w:val="231F20"/>
          <w:sz w:val="13"/>
        </w:rPr>
        <w:t>p56.</w:t>
      </w:r>
      <w:r>
        <w:rPr>
          <w:color w:val="231F20"/>
          <w:spacing w:val="-1"/>
          <w:sz w:val="13"/>
        </w:rPr>
        <w:t xml:space="preserve"> </w:t>
      </w:r>
      <w:r>
        <w:rPr>
          <w:color w:val="231F20"/>
          <w:sz w:val="13"/>
        </w:rPr>
        <w:t>Available</w:t>
      </w:r>
      <w:r>
        <w:rPr>
          <w:color w:val="231F20"/>
          <w:spacing w:val="-1"/>
          <w:sz w:val="13"/>
        </w:rPr>
        <w:t xml:space="preserve"> </w:t>
      </w:r>
      <w:r>
        <w:rPr>
          <w:color w:val="231F20"/>
          <w:sz w:val="13"/>
        </w:rPr>
        <w:t>at</w:t>
      </w:r>
      <w:r>
        <w:rPr>
          <w:color w:val="231F20"/>
          <w:spacing w:val="-1"/>
          <w:sz w:val="13"/>
        </w:rPr>
        <w:t xml:space="preserve"> </w:t>
      </w:r>
      <w:r>
        <w:rPr>
          <w:color w:val="231F20"/>
          <w:sz w:val="13"/>
        </w:rPr>
        <w:t>&lt;</w:t>
      </w:r>
      <w:hyperlink r:id="rId19">
        <w:r>
          <w:rPr>
            <w:color w:val="231F20"/>
            <w:sz w:val="13"/>
          </w:rPr>
          <w:t>http://archive</w:t>
        </w:r>
      </w:hyperlink>
      <w:r>
        <w:rPr>
          <w:color w:val="231F20"/>
          <w:sz w:val="13"/>
        </w:rPr>
        <w:t>.</w:t>
      </w:r>
      <w:r>
        <w:rPr>
          <w:color w:val="231F20"/>
          <w:spacing w:val="40"/>
          <w:sz w:val="13"/>
        </w:rPr>
        <w:t xml:space="preserve"> </w:t>
      </w:r>
      <w:r>
        <w:rPr>
          <w:color w:val="231F20"/>
          <w:spacing w:val="-2"/>
          <w:sz w:val="13"/>
        </w:rPr>
        <w:t>treasury.gov.au/documents/196/PDF/r</w:t>
      </w:r>
      <w:r>
        <w:rPr>
          <w:color w:val="231F20"/>
          <w:spacing w:val="-2"/>
          <w:sz w:val="13"/>
        </w:rPr>
        <w:t>ound4.pdf&gt;.</w:t>
      </w:r>
    </w:p>
    <w:p w14:paraId="6C989F33" w14:textId="77777777" w:rsidR="000226A9" w:rsidRDefault="000226A9">
      <w:pPr>
        <w:spacing w:line="285" w:lineRule="auto"/>
        <w:rPr>
          <w:sz w:val="13"/>
        </w:rPr>
        <w:sectPr w:rsidR="000226A9">
          <w:pgSz w:w="9980" w:h="14180"/>
          <w:pgMar w:top="1240" w:right="740" w:bottom="720" w:left="640" w:header="0" w:footer="522" w:gutter="0"/>
          <w:cols w:space="720"/>
        </w:sectPr>
      </w:pPr>
    </w:p>
    <w:p w14:paraId="6C989F34" w14:textId="77777777" w:rsidR="000226A9" w:rsidRDefault="00B6619B">
      <w:pPr>
        <w:spacing w:before="72" w:line="300" w:lineRule="auto"/>
        <w:ind w:left="380" w:right="392"/>
        <w:jc w:val="both"/>
        <w:rPr>
          <w:sz w:val="18"/>
        </w:rPr>
      </w:pPr>
      <w:r>
        <w:rPr>
          <w:color w:val="231F20"/>
          <w:w w:val="95"/>
          <w:sz w:val="18"/>
        </w:rPr>
        <w:lastRenderedPageBreak/>
        <w:t xml:space="preserve">in the Explanatory Memorandum to the </w:t>
      </w:r>
      <w:r>
        <w:rPr>
          <w:i/>
          <w:color w:val="231F20"/>
          <w:w w:val="95"/>
          <w:sz w:val="18"/>
        </w:rPr>
        <w:t>Financial</w:t>
      </w:r>
      <w:r>
        <w:rPr>
          <w:i/>
          <w:color w:val="231F20"/>
          <w:spacing w:val="-3"/>
          <w:w w:val="95"/>
          <w:sz w:val="18"/>
        </w:rPr>
        <w:t xml:space="preserve"> </w:t>
      </w:r>
      <w:r>
        <w:rPr>
          <w:i/>
          <w:color w:val="231F20"/>
          <w:w w:val="95"/>
          <w:sz w:val="18"/>
        </w:rPr>
        <w:t>Services</w:t>
      </w:r>
      <w:r>
        <w:rPr>
          <w:i/>
          <w:color w:val="231F20"/>
          <w:spacing w:val="-3"/>
          <w:w w:val="95"/>
          <w:sz w:val="18"/>
        </w:rPr>
        <w:t xml:space="preserve"> </w:t>
      </w:r>
      <w:r>
        <w:rPr>
          <w:i/>
          <w:color w:val="231F20"/>
          <w:w w:val="95"/>
          <w:sz w:val="18"/>
        </w:rPr>
        <w:t>Reform</w:t>
      </w:r>
      <w:r>
        <w:rPr>
          <w:i/>
          <w:color w:val="231F20"/>
          <w:spacing w:val="-3"/>
          <w:w w:val="95"/>
          <w:sz w:val="18"/>
        </w:rPr>
        <w:t xml:space="preserve"> </w:t>
      </w:r>
      <w:r>
        <w:rPr>
          <w:i/>
          <w:color w:val="231F20"/>
          <w:w w:val="95"/>
          <w:sz w:val="18"/>
        </w:rPr>
        <w:t>Bill</w:t>
      </w:r>
      <w:r>
        <w:rPr>
          <w:i/>
          <w:color w:val="231F20"/>
          <w:spacing w:val="-3"/>
          <w:w w:val="95"/>
          <w:sz w:val="18"/>
        </w:rPr>
        <w:t xml:space="preserve"> </w:t>
      </w:r>
      <w:r>
        <w:rPr>
          <w:i/>
          <w:color w:val="231F20"/>
          <w:w w:val="95"/>
          <w:sz w:val="18"/>
        </w:rPr>
        <w:t>2001</w:t>
      </w:r>
      <w:r>
        <w:rPr>
          <w:color w:val="231F20"/>
          <w:w w:val="95"/>
          <w:sz w:val="18"/>
        </w:rPr>
        <w:t xml:space="preserve">, which inserted Part 7.3 in its current </w:t>
      </w:r>
      <w:r>
        <w:rPr>
          <w:color w:val="231F20"/>
          <w:sz w:val="18"/>
        </w:rPr>
        <w:t>form into the Corporations Act.</w:t>
      </w:r>
      <w:r>
        <w:rPr>
          <w:color w:val="231F20"/>
          <w:sz w:val="18"/>
          <w:vertAlign w:val="superscript"/>
        </w:rPr>
        <w:t>3</w:t>
      </w:r>
    </w:p>
    <w:p w14:paraId="6C989F35" w14:textId="77777777" w:rsidR="000226A9" w:rsidRDefault="00B6619B">
      <w:pPr>
        <w:pStyle w:val="BodyText"/>
        <w:spacing w:before="83" w:line="300" w:lineRule="auto"/>
        <w:ind w:left="380" w:right="395"/>
        <w:jc w:val="both"/>
      </w:pPr>
      <w:r>
        <w:rPr>
          <w:color w:val="231F20"/>
        </w:rPr>
        <w:t>The</w:t>
      </w:r>
      <w:r>
        <w:rPr>
          <w:color w:val="231F20"/>
          <w:spacing w:val="-6"/>
        </w:rPr>
        <w:t xml:space="preserve"> </w:t>
      </w:r>
      <w:r>
        <w:rPr>
          <w:color w:val="231F20"/>
        </w:rPr>
        <w:t>legislation</w:t>
      </w:r>
      <w:r>
        <w:rPr>
          <w:color w:val="231F20"/>
          <w:spacing w:val="-6"/>
        </w:rPr>
        <w:t xml:space="preserve"> </w:t>
      </w:r>
      <w:r>
        <w:rPr>
          <w:color w:val="231F20"/>
        </w:rPr>
        <w:t>was</w:t>
      </w:r>
      <w:r>
        <w:rPr>
          <w:color w:val="231F20"/>
          <w:spacing w:val="-6"/>
        </w:rPr>
        <w:t xml:space="preserve"> </w:t>
      </w:r>
      <w:r>
        <w:rPr>
          <w:color w:val="231F20"/>
        </w:rPr>
        <w:t>drafted</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time</w:t>
      </w:r>
      <w:r>
        <w:rPr>
          <w:color w:val="231F20"/>
          <w:spacing w:val="-6"/>
        </w:rPr>
        <w:t xml:space="preserve"> </w:t>
      </w:r>
      <w:r>
        <w:rPr>
          <w:color w:val="231F20"/>
        </w:rPr>
        <w:t>when</w:t>
      </w:r>
      <w:r>
        <w:rPr>
          <w:color w:val="231F20"/>
          <w:spacing w:val="-6"/>
        </w:rPr>
        <w:t xml:space="preserve"> </w:t>
      </w:r>
      <w:r>
        <w:rPr>
          <w:color w:val="231F20"/>
        </w:rPr>
        <w:t>traditional</w:t>
      </w:r>
      <w:r>
        <w:rPr>
          <w:color w:val="231F20"/>
          <w:spacing w:val="-6"/>
        </w:rPr>
        <w:t xml:space="preserve"> </w:t>
      </w:r>
      <w:r>
        <w:rPr>
          <w:color w:val="231F20"/>
        </w:rPr>
        <w:t>market</w:t>
      </w:r>
      <w:r>
        <w:rPr>
          <w:color w:val="231F20"/>
          <w:spacing w:val="-6"/>
        </w:rPr>
        <w:t xml:space="preserve"> </w:t>
      </w:r>
      <w:r>
        <w:rPr>
          <w:color w:val="231F20"/>
        </w:rPr>
        <w:t>structures</w:t>
      </w:r>
      <w:r>
        <w:rPr>
          <w:color w:val="231F20"/>
          <w:spacing w:val="-6"/>
        </w:rPr>
        <w:t xml:space="preserve"> </w:t>
      </w:r>
      <w:r>
        <w:rPr>
          <w:color w:val="231F20"/>
        </w:rPr>
        <w:t>were</w:t>
      </w:r>
      <w:r>
        <w:rPr>
          <w:color w:val="231F20"/>
          <w:spacing w:val="-6"/>
        </w:rPr>
        <w:t xml:space="preserve"> </w:t>
      </w:r>
      <w:r>
        <w:rPr>
          <w:color w:val="231F20"/>
        </w:rPr>
        <w:t>beginning</w:t>
      </w:r>
      <w:r>
        <w:rPr>
          <w:color w:val="231F20"/>
          <w:spacing w:val="-6"/>
        </w:rPr>
        <w:t xml:space="preserve"> </w:t>
      </w:r>
      <w:r>
        <w:rPr>
          <w:color w:val="231F20"/>
        </w:rPr>
        <w:t>to</w:t>
      </w:r>
      <w:r>
        <w:rPr>
          <w:color w:val="231F20"/>
          <w:spacing w:val="-6"/>
        </w:rPr>
        <w:t xml:space="preserve"> </w:t>
      </w:r>
      <w:r>
        <w:rPr>
          <w:color w:val="231F20"/>
        </w:rPr>
        <w:t>face</w:t>
      </w:r>
      <w:r>
        <w:rPr>
          <w:color w:val="231F20"/>
          <w:spacing w:val="-6"/>
        </w:rPr>
        <w:t xml:space="preserve"> </w:t>
      </w:r>
      <w:r>
        <w:rPr>
          <w:color w:val="231F20"/>
        </w:rPr>
        <w:t>competition from international exchanges and innovative market facilities.</w:t>
      </w:r>
    </w:p>
    <w:p w14:paraId="6C989F36" w14:textId="77777777" w:rsidR="000226A9" w:rsidRDefault="00B6619B">
      <w:pPr>
        <w:pStyle w:val="BodyText"/>
        <w:spacing w:before="83" w:line="300" w:lineRule="auto"/>
        <w:ind w:left="380" w:right="391"/>
        <w:jc w:val="both"/>
      </w:pPr>
      <w:r>
        <w:rPr>
          <w:color w:val="231F20"/>
        </w:rPr>
        <w:t>Prior</w:t>
      </w:r>
      <w:r>
        <w:rPr>
          <w:color w:val="231F20"/>
          <w:spacing w:val="-7"/>
        </w:rPr>
        <w:t xml:space="preserve"> </w:t>
      </w:r>
      <w:r>
        <w:rPr>
          <w:color w:val="231F20"/>
        </w:rPr>
        <w:t>to</w:t>
      </w:r>
      <w:r>
        <w:rPr>
          <w:color w:val="231F20"/>
          <w:spacing w:val="-7"/>
        </w:rPr>
        <w:t xml:space="preserve"> </w:t>
      </w:r>
      <w:r>
        <w:rPr>
          <w:color w:val="231F20"/>
        </w:rPr>
        <w:t>2001,</w:t>
      </w:r>
      <w:r>
        <w:rPr>
          <w:color w:val="231F20"/>
          <w:spacing w:val="-7"/>
        </w:rPr>
        <w:t xml:space="preserve"> </w:t>
      </w:r>
      <w:r>
        <w:rPr>
          <w:color w:val="231F20"/>
        </w:rPr>
        <w:t>competition</w:t>
      </w:r>
      <w:r>
        <w:rPr>
          <w:color w:val="231F20"/>
          <w:spacing w:val="-7"/>
        </w:rPr>
        <w:t xml:space="preserve"> </w:t>
      </w:r>
      <w:r>
        <w:rPr>
          <w:color w:val="231F20"/>
        </w:rPr>
        <w:t>in</w:t>
      </w:r>
      <w:r>
        <w:rPr>
          <w:color w:val="231F20"/>
          <w:spacing w:val="-7"/>
        </w:rPr>
        <w:t xml:space="preserve"> </w:t>
      </w:r>
      <w:r>
        <w:rPr>
          <w:color w:val="231F20"/>
        </w:rPr>
        <w:t>clearing</w:t>
      </w:r>
      <w:r>
        <w:rPr>
          <w:color w:val="231F20"/>
          <w:spacing w:val="-7"/>
        </w:rPr>
        <w:t xml:space="preserve"> </w:t>
      </w:r>
      <w:r>
        <w:rPr>
          <w:color w:val="231F20"/>
        </w:rPr>
        <w:t>and</w:t>
      </w:r>
      <w:r>
        <w:rPr>
          <w:color w:val="231F20"/>
          <w:spacing w:val="-7"/>
        </w:rPr>
        <w:t xml:space="preserve"> </w:t>
      </w:r>
      <w:r>
        <w:rPr>
          <w:color w:val="231F20"/>
        </w:rPr>
        <w:t>settlement</w:t>
      </w:r>
      <w:r>
        <w:rPr>
          <w:color w:val="231F20"/>
          <w:spacing w:val="-7"/>
        </w:rPr>
        <w:t xml:space="preserve"> </w:t>
      </w:r>
      <w:r>
        <w:rPr>
          <w:color w:val="231F20"/>
        </w:rPr>
        <w:t>between</w:t>
      </w:r>
      <w:r>
        <w:rPr>
          <w:color w:val="231F20"/>
          <w:spacing w:val="-7"/>
        </w:rPr>
        <w:t xml:space="preserve"> </w:t>
      </w:r>
      <w:r>
        <w:rPr>
          <w:color w:val="231F20"/>
        </w:rPr>
        <w:t>ASX</w:t>
      </w:r>
      <w:r>
        <w:rPr>
          <w:color w:val="231F20"/>
          <w:spacing w:val="-7"/>
        </w:rPr>
        <w:t xml:space="preserve"> </w:t>
      </w:r>
      <w:r>
        <w:rPr>
          <w:color w:val="231F20"/>
        </w:rPr>
        <w:t>and</w:t>
      </w:r>
      <w:r>
        <w:rPr>
          <w:color w:val="231F20"/>
          <w:spacing w:val="-7"/>
        </w:rPr>
        <w:t xml:space="preserve"> </w:t>
      </w:r>
      <w:r>
        <w:rPr>
          <w:color w:val="231F20"/>
        </w:rPr>
        <w:t>Sydney</w:t>
      </w:r>
      <w:r>
        <w:rPr>
          <w:color w:val="231F20"/>
          <w:spacing w:val="-7"/>
        </w:rPr>
        <w:t xml:space="preserve"> </w:t>
      </w:r>
      <w:r>
        <w:rPr>
          <w:color w:val="231F20"/>
        </w:rPr>
        <w:t>Futures</w:t>
      </w:r>
      <w:r>
        <w:rPr>
          <w:color w:val="231F20"/>
          <w:spacing w:val="-7"/>
        </w:rPr>
        <w:t xml:space="preserve"> </w:t>
      </w:r>
      <w:r>
        <w:rPr>
          <w:color w:val="231F20"/>
        </w:rPr>
        <w:t>Exchange</w:t>
      </w:r>
      <w:r>
        <w:rPr>
          <w:color w:val="231F20"/>
          <w:spacing w:val="-7"/>
        </w:rPr>
        <w:t xml:space="preserve"> </w:t>
      </w:r>
      <w:r>
        <w:rPr>
          <w:color w:val="231F20"/>
        </w:rPr>
        <w:t>(SFE)</w:t>
      </w:r>
      <w:r>
        <w:rPr>
          <w:color w:val="231F20"/>
          <w:spacing w:val="-7"/>
        </w:rPr>
        <w:t xml:space="preserve"> </w:t>
      </w:r>
      <w:r>
        <w:rPr>
          <w:color w:val="231F20"/>
        </w:rPr>
        <w:t>was precluded</w:t>
      </w:r>
      <w:r>
        <w:rPr>
          <w:color w:val="231F20"/>
          <w:spacing w:val="-12"/>
        </w:rPr>
        <w:t xml:space="preserve"> </w:t>
      </w:r>
      <w:r>
        <w:rPr>
          <w:color w:val="231F20"/>
        </w:rPr>
        <w:t>by</w:t>
      </w:r>
      <w:r>
        <w:rPr>
          <w:color w:val="231F20"/>
          <w:spacing w:val="-12"/>
        </w:rPr>
        <w:t xml:space="preserve"> </w:t>
      </w:r>
      <w:r>
        <w:rPr>
          <w:color w:val="231F20"/>
        </w:rPr>
        <w:t>market</w:t>
      </w:r>
      <w:r>
        <w:rPr>
          <w:color w:val="231F20"/>
          <w:spacing w:val="-12"/>
        </w:rPr>
        <w:t xml:space="preserve"> </w:t>
      </w:r>
      <w:r>
        <w:rPr>
          <w:color w:val="231F20"/>
        </w:rPr>
        <w:t>operator</w:t>
      </w:r>
      <w:r>
        <w:rPr>
          <w:color w:val="231F20"/>
          <w:spacing w:val="-12"/>
        </w:rPr>
        <w:t xml:space="preserve"> </w:t>
      </w:r>
      <w:r>
        <w:rPr>
          <w:color w:val="231F20"/>
        </w:rPr>
        <w:t>rules</w:t>
      </w:r>
      <w:r>
        <w:rPr>
          <w:color w:val="231F20"/>
          <w:spacing w:val="-12"/>
        </w:rPr>
        <w:t xml:space="preserve"> </w:t>
      </w:r>
      <w:r>
        <w:rPr>
          <w:color w:val="231F20"/>
        </w:rPr>
        <w:t>that</w:t>
      </w:r>
      <w:r>
        <w:rPr>
          <w:color w:val="231F20"/>
          <w:spacing w:val="-12"/>
        </w:rPr>
        <w:t xml:space="preserve"> </w:t>
      </w:r>
      <w:r>
        <w:rPr>
          <w:color w:val="231F20"/>
        </w:rPr>
        <w:t>required</w:t>
      </w:r>
      <w:r>
        <w:rPr>
          <w:color w:val="231F20"/>
          <w:spacing w:val="-12"/>
        </w:rPr>
        <w:t xml:space="preserve"> </w:t>
      </w:r>
      <w:r>
        <w:rPr>
          <w:color w:val="231F20"/>
        </w:rPr>
        <w:t>products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cleared</w:t>
      </w:r>
      <w:r>
        <w:rPr>
          <w:color w:val="231F20"/>
          <w:spacing w:val="-12"/>
        </w:rPr>
        <w:t xml:space="preserve"> </w:t>
      </w:r>
      <w:r>
        <w:rPr>
          <w:color w:val="231F20"/>
        </w:rPr>
        <w:t>by</w:t>
      </w:r>
      <w:r>
        <w:rPr>
          <w:color w:val="231F20"/>
          <w:spacing w:val="-12"/>
        </w:rPr>
        <w:t xml:space="preserve"> </w:t>
      </w:r>
      <w:r>
        <w:rPr>
          <w:color w:val="231F20"/>
        </w:rPr>
        <w:t>an</w:t>
      </w:r>
      <w:r>
        <w:rPr>
          <w:color w:val="231F20"/>
          <w:spacing w:val="-12"/>
        </w:rPr>
        <w:t xml:space="preserve"> </w:t>
      </w:r>
      <w:r>
        <w:rPr>
          <w:color w:val="231F20"/>
        </w:rPr>
        <w:t>in-group</w:t>
      </w:r>
      <w:r>
        <w:rPr>
          <w:color w:val="231F20"/>
          <w:spacing w:val="-12"/>
        </w:rPr>
        <w:t xml:space="preserve"> </w:t>
      </w:r>
      <w:r>
        <w:rPr>
          <w:color w:val="231F20"/>
        </w:rPr>
        <w:t>clearing</w:t>
      </w:r>
      <w:r>
        <w:rPr>
          <w:color w:val="231F20"/>
          <w:spacing w:val="-12"/>
        </w:rPr>
        <w:t xml:space="preserve"> </w:t>
      </w:r>
      <w:r>
        <w:rPr>
          <w:color w:val="231F20"/>
        </w:rPr>
        <w:t>facility.</w:t>
      </w:r>
      <w:r>
        <w:rPr>
          <w:color w:val="231F20"/>
          <w:spacing w:val="-12"/>
        </w:rPr>
        <w:t xml:space="preserve"> </w:t>
      </w:r>
      <w:r>
        <w:rPr>
          <w:color w:val="231F20"/>
        </w:rPr>
        <w:t xml:space="preserve">This </w:t>
      </w:r>
      <w:r>
        <w:rPr>
          <w:color w:val="231F20"/>
          <w:spacing w:val="-2"/>
        </w:rPr>
        <w:t>arrangement,</w:t>
      </w:r>
      <w:r>
        <w:rPr>
          <w:color w:val="231F20"/>
          <w:spacing w:val="-11"/>
        </w:rPr>
        <w:t xml:space="preserve"> </w:t>
      </w:r>
      <w:r>
        <w:rPr>
          <w:color w:val="231F20"/>
          <w:spacing w:val="-2"/>
        </w:rPr>
        <w:t>which</w:t>
      </w:r>
      <w:r>
        <w:rPr>
          <w:color w:val="231F20"/>
          <w:spacing w:val="-10"/>
        </w:rPr>
        <w:t xml:space="preserve"> </w:t>
      </w:r>
      <w:r>
        <w:rPr>
          <w:color w:val="231F20"/>
          <w:spacing w:val="-2"/>
        </w:rPr>
        <w:t>constituted</w:t>
      </w:r>
      <w:r>
        <w:rPr>
          <w:color w:val="231F20"/>
          <w:spacing w:val="-7"/>
        </w:rPr>
        <w:t xml:space="preserve"> </w:t>
      </w:r>
      <w:r>
        <w:rPr>
          <w:color w:val="231F20"/>
          <w:spacing w:val="-2"/>
        </w:rPr>
        <w:t>‘third</w:t>
      </w:r>
      <w:r>
        <w:rPr>
          <w:color w:val="231F20"/>
          <w:spacing w:val="-6"/>
        </w:rPr>
        <w:t xml:space="preserve"> </w:t>
      </w:r>
      <w:r>
        <w:rPr>
          <w:color w:val="231F20"/>
          <w:spacing w:val="-2"/>
        </w:rPr>
        <w:t>line</w:t>
      </w:r>
      <w:r>
        <w:rPr>
          <w:color w:val="231F20"/>
          <w:spacing w:val="-6"/>
        </w:rPr>
        <w:t xml:space="preserve"> </w:t>
      </w:r>
      <w:r>
        <w:rPr>
          <w:color w:val="231F20"/>
          <w:spacing w:val="-2"/>
        </w:rPr>
        <w:t>forcing’</w:t>
      </w:r>
      <w:r>
        <w:rPr>
          <w:color w:val="231F20"/>
          <w:spacing w:val="-6"/>
        </w:rPr>
        <w:t xml:space="preserve"> </w:t>
      </w:r>
      <w:r>
        <w:rPr>
          <w:color w:val="231F20"/>
          <w:spacing w:val="-2"/>
        </w:rPr>
        <w:t>under</w:t>
      </w:r>
      <w:r>
        <w:rPr>
          <w:color w:val="231F20"/>
          <w:spacing w:val="-6"/>
        </w:rPr>
        <w:t xml:space="preserve"> </w:t>
      </w:r>
      <w:r>
        <w:rPr>
          <w:color w:val="231F20"/>
          <w:spacing w:val="-2"/>
        </w:rPr>
        <w:t>the</w:t>
      </w:r>
      <w:r>
        <w:rPr>
          <w:color w:val="231F20"/>
          <w:spacing w:val="-5"/>
        </w:rPr>
        <w:t xml:space="preserve"> </w:t>
      </w:r>
      <w:r>
        <w:rPr>
          <w:i/>
          <w:color w:val="231F20"/>
          <w:spacing w:val="-2"/>
        </w:rPr>
        <w:t>Trade</w:t>
      </w:r>
      <w:r>
        <w:rPr>
          <w:i/>
          <w:color w:val="231F20"/>
          <w:spacing w:val="-11"/>
        </w:rPr>
        <w:t xml:space="preserve"> </w:t>
      </w:r>
      <w:r>
        <w:rPr>
          <w:i/>
          <w:color w:val="231F20"/>
          <w:spacing w:val="-2"/>
        </w:rPr>
        <w:t>Practices</w:t>
      </w:r>
      <w:r>
        <w:rPr>
          <w:i/>
          <w:color w:val="231F20"/>
          <w:spacing w:val="-10"/>
        </w:rPr>
        <w:t xml:space="preserve"> </w:t>
      </w:r>
      <w:r>
        <w:rPr>
          <w:i/>
          <w:color w:val="231F20"/>
          <w:spacing w:val="-2"/>
        </w:rPr>
        <w:t>Act</w:t>
      </w:r>
      <w:r>
        <w:rPr>
          <w:i/>
          <w:color w:val="231F20"/>
          <w:spacing w:val="-11"/>
        </w:rPr>
        <w:t xml:space="preserve"> </w:t>
      </w:r>
      <w:r>
        <w:rPr>
          <w:i/>
          <w:color w:val="231F20"/>
          <w:spacing w:val="-2"/>
        </w:rPr>
        <w:t>1974</w:t>
      </w:r>
      <w:r>
        <w:rPr>
          <w:i/>
          <w:color w:val="231F20"/>
          <w:spacing w:val="-10"/>
        </w:rPr>
        <w:t xml:space="preserve"> </w:t>
      </w:r>
      <w:r>
        <w:rPr>
          <w:color w:val="231F20"/>
          <w:spacing w:val="-2"/>
        </w:rPr>
        <w:t>(as</w:t>
      </w:r>
      <w:r>
        <w:rPr>
          <w:color w:val="231F20"/>
          <w:spacing w:val="-6"/>
        </w:rPr>
        <w:t xml:space="preserve"> </w:t>
      </w:r>
      <w:r>
        <w:rPr>
          <w:color w:val="231F20"/>
          <w:spacing w:val="-2"/>
        </w:rPr>
        <w:t>it</w:t>
      </w:r>
      <w:r>
        <w:rPr>
          <w:color w:val="231F20"/>
          <w:spacing w:val="-6"/>
        </w:rPr>
        <w:t xml:space="preserve"> </w:t>
      </w:r>
      <w:r>
        <w:rPr>
          <w:color w:val="231F20"/>
          <w:spacing w:val="-2"/>
        </w:rPr>
        <w:t>then</w:t>
      </w:r>
      <w:r>
        <w:rPr>
          <w:color w:val="231F20"/>
          <w:spacing w:val="-6"/>
        </w:rPr>
        <w:t xml:space="preserve"> </w:t>
      </w:r>
      <w:r>
        <w:rPr>
          <w:color w:val="231F20"/>
          <w:spacing w:val="-2"/>
        </w:rPr>
        <w:t>was),</w:t>
      </w:r>
      <w:r>
        <w:rPr>
          <w:color w:val="231F20"/>
          <w:spacing w:val="-6"/>
        </w:rPr>
        <w:t xml:space="preserve"> </w:t>
      </w:r>
      <w:r>
        <w:rPr>
          <w:color w:val="231F20"/>
          <w:spacing w:val="-2"/>
        </w:rPr>
        <w:t>had</w:t>
      </w:r>
      <w:r>
        <w:rPr>
          <w:color w:val="231F20"/>
          <w:spacing w:val="-6"/>
        </w:rPr>
        <w:t xml:space="preserve"> </w:t>
      </w:r>
      <w:r>
        <w:rPr>
          <w:color w:val="231F20"/>
          <w:spacing w:val="-2"/>
        </w:rPr>
        <w:t xml:space="preserve">been </w:t>
      </w:r>
      <w:r>
        <w:rPr>
          <w:color w:val="231F20"/>
        </w:rPr>
        <w:t>authorised</w:t>
      </w:r>
      <w:r>
        <w:rPr>
          <w:color w:val="231F20"/>
          <w:spacing w:val="-11"/>
        </w:rPr>
        <w:t xml:space="preserve"> </w:t>
      </w:r>
      <w:r>
        <w:rPr>
          <w:color w:val="231F20"/>
        </w:rPr>
        <w:t>by</w:t>
      </w:r>
      <w:r>
        <w:rPr>
          <w:color w:val="231F20"/>
          <w:spacing w:val="-11"/>
        </w:rPr>
        <w:t xml:space="preserve"> </w:t>
      </w:r>
      <w:r>
        <w:rPr>
          <w:color w:val="231F20"/>
        </w:rPr>
        <w:t>the</w:t>
      </w:r>
      <w:r>
        <w:rPr>
          <w:color w:val="231F20"/>
          <w:spacing w:val="-11"/>
        </w:rPr>
        <w:t xml:space="preserve"> </w:t>
      </w:r>
      <w:r>
        <w:rPr>
          <w:color w:val="231F20"/>
        </w:rPr>
        <w:t>ACCC</w:t>
      </w:r>
      <w:r>
        <w:rPr>
          <w:color w:val="231F20"/>
          <w:spacing w:val="-11"/>
        </w:rPr>
        <w:t xml:space="preserve"> </w:t>
      </w:r>
      <w:r>
        <w:rPr>
          <w:color w:val="231F20"/>
        </w:rPr>
        <w:t>in</w:t>
      </w:r>
      <w:r>
        <w:rPr>
          <w:color w:val="231F20"/>
          <w:spacing w:val="-11"/>
        </w:rPr>
        <w:t xml:space="preserve"> </w:t>
      </w:r>
      <w:r>
        <w:rPr>
          <w:color w:val="231F20"/>
        </w:rPr>
        <w:t>1995</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period</w:t>
      </w:r>
      <w:r>
        <w:rPr>
          <w:color w:val="231F20"/>
          <w:spacing w:val="-11"/>
        </w:rPr>
        <w:t xml:space="preserve"> </w:t>
      </w:r>
      <w:r>
        <w:rPr>
          <w:color w:val="231F20"/>
        </w:rPr>
        <w:t>of</w:t>
      </w:r>
      <w:r>
        <w:rPr>
          <w:color w:val="231F20"/>
          <w:spacing w:val="-11"/>
        </w:rPr>
        <w:t xml:space="preserve"> </w:t>
      </w:r>
      <w:r>
        <w:rPr>
          <w:color w:val="231F20"/>
        </w:rPr>
        <w:t>five</w:t>
      </w:r>
      <w:r>
        <w:rPr>
          <w:color w:val="231F20"/>
          <w:spacing w:val="-11"/>
        </w:rPr>
        <w:t xml:space="preserve"> </w:t>
      </w:r>
      <w:r>
        <w:rPr>
          <w:color w:val="231F20"/>
        </w:rPr>
        <w:t>years.</w:t>
      </w:r>
      <w:r>
        <w:rPr>
          <w:color w:val="231F20"/>
          <w:spacing w:val="-11"/>
        </w:rPr>
        <w:t xml:space="preserve"> </w:t>
      </w:r>
      <w:r>
        <w:rPr>
          <w:color w:val="231F20"/>
        </w:rPr>
        <w:t>In</w:t>
      </w:r>
      <w:r>
        <w:rPr>
          <w:color w:val="231F20"/>
          <w:spacing w:val="-11"/>
        </w:rPr>
        <w:t xml:space="preserve"> </w:t>
      </w:r>
      <w:r>
        <w:rPr>
          <w:color w:val="231F20"/>
        </w:rPr>
        <w:t>November</w:t>
      </w:r>
      <w:r>
        <w:rPr>
          <w:color w:val="231F20"/>
          <w:spacing w:val="-11"/>
        </w:rPr>
        <w:t xml:space="preserve"> </w:t>
      </w:r>
      <w:r>
        <w:rPr>
          <w:color w:val="231F20"/>
        </w:rPr>
        <w:t>2000,</w:t>
      </w:r>
      <w:r>
        <w:rPr>
          <w:color w:val="231F20"/>
          <w:spacing w:val="-11"/>
        </w:rPr>
        <w:t xml:space="preserve"> </w:t>
      </w:r>
      <w:r>
        <w:rPr>
          <w:color w:val="231F20"/>
        </w:rPr>
        <w:t>both</w:t>
      </w:r>
      <w:r>
        <w:rPr>
          <w:color w:val="231F20"/>
          <w:spacing w:val="-11"/>
        </w:rPr>
        <w:t xml:space="preserve"> </w:t>
      </w:r>
      <w:r>
        <w:rPr>
          <w:color w:val="231F20"/>
        </w:rPr>
        <w:t>ASX</w:t>
      </w:r>
      <w:r>
        <w:rPr>
          <w:color w:val="231F20"/>
          <w:spacing w:val="-11"/>
        </w:rPr>
        <w:t xml:space="preserve"> </w:t>
      </w:r>
      <w:r>
        <w:rPr>
          <w:color w:val="231F20"/>
        </w:rPr>
        <w:t>and</w:t>
      </w:r>
      <w:r>
        <w:rPr>
          <w:color w:val="231F20"/>
          <w:spacing w:val="-11"/>
        </w:rPr>
        <w:t xml:space="preserve"> </w:t>
      </w:r>
      <w:r>
        <w:rPr>
          <w:color w:val="231F20"/>
        </w:rPr>
        <w:t>SFE</w:t>
      </w:r>
      <w:r>
        <w:rPr>
          <w:color w:val="231F20"/>
          <w:spacing w:val="-11"/>
        </w:rPr>
        <w:t xml:space="preserve"> </w:t>
      </w:r>
      <w:r>
        <w:rPr>
          <w:color w:val="231F20"/>
        </w:rPr>
        <w:t>applied</w:t>
      </w:r>
      <w:r>
        <w:rPr>
          <w:color w:val="231F20"/>
          <w:spacing w:val="-11"/>
        </w:rPr>
        <w:t xml:space="preserve"> </w:t>
      </w:r>
      <w:r>
        <w:rPr>
          <w:color w:val="231F20"/>
        </w:rPr>
        <w:t xml:space="preserve">for </w:t>
      </w:r>
      <w:r>
        <w:rPr>
          <w:color w:val="231F20"/>
          <w:w w:val="95"/>
        </w:rPr>
        <w:t>that</w:t>
      </w:r>
      <w:r>
        <w:rPr>
          <w:color w:val="231F20"/>
          <w:spacing w:val="-1"/>
          <w:w w:val="95"/>
        </w:rPr>
        <w:t xml:space="preserve"> </w:t>
      </w:r>
      <w:r>
        <w:rPr>
          <w:color w:val="231F20"/>
          <w:w w:val="95"/>
        </w:rPr>
        <w:t>authorisation</w:t>
      </w:r>
      <w:r>
        <w:rPr>
          <w:color w:val="231F20"/>
          <w:spacing w:val="-1"/>
          <w:w w:val="95"/>
        </w:rPr>
        <w:t xml:space="preserve"> </w:t>
      </w:r>
      <w:r>
        <w:rPr>
          <w:color w:val="231F20"/>
          <w:w w:val="95"/>
        </w:rPr>
        <w:t>to</w:t>
      </w:r>
      <w:r>
        <w:rPr>
          <w:color w:val="231F20"/>
          <w:spacing w:val="-1"/>
          <w:w w:val="95"/>
        </w:rPr>
        <w:t xml:space="preserve"> </w:t>
      </w:r>
      <w:r>
        <w:rPr>
          <w:color w:val="231F20"/>
          <w:w w:val="95"/>
        </w:rPr>
        <w:t>be</w:t>
      </w:r>
      <w:r>
        <w:rPr>
          <w:color w:val="231F20"/>
          <w:spacing w:val="-1"/>
          <w:w w:val="95"/>
        </w:rPr>
        <w:t xml:space="preserve"> </w:t>
      </w:r>
      <w:r>
        <w:rPr>
          <w:color w:val="231F20"/>
          <w:w w:val="95"/>
        </w:rPr>
        <w:t>renewed.</w:t>
      </w:r>
      <w:r>
        <w:rPr>
          <w:color w:val="231F20"/>
          <w:spacing w:val="-1"/>
          <w:w w:val="95"/>
        </w:rPr>
        <w:t xml:space="preserve"> </w:t>
      </w:r>
      <w:r>
        <w:rPr>
          <w:color w:val="231F20"/>
          <w:w w:val="95"/>
        </w:rPr>
        <w:t>However,</w:t>
      </w:r>
      <w:r>
        <w:rPr>
          <w:color w:val="231F20"/>
          <w:spacing w:val="-1"/>
          <w:w w:val="95"/>
        </w:rPr>
        <w:t xml:space="preserve"> </w:t>
      </w:r>
      <w:r>
        <w:rPr>
          <w:color w:val="231F20"/>
          <w:w w:val="95"/>
        </w:rPr>
        <w:t>acknowledging</w:t>
      </w:r>
      <w:r>
        <w:rPr>
          <w:color w:val="231F20"/>
          <w:spacing w:val="-1"/>
          <w:w w:val="95"/>
        </w:rPr>
        <w:t xml:space="preserve"> </w:t>
      </w:r>
      <w:r>
        <w:rPr>
          <w:color w:val="231F20"/>
          <w:w w:val="95"/>
        </w:rPr>
        <w:t>the</w:t>
      </w:r>
      <w:r>
        <w:rPr>
          <w:color w:val="231F20"/>
          <w:spacing w:val="-1"/>
          <w:w w:val="95"/>
        </w:rPr>
        <w:t xml:space="preserve"> </w:t>
      </w:r>
      <w:r>
        <w:rPr>
          <w:color w:val="231F20"/>
          <w:w w:val="95"/>
        </w:rPr>
        <w:t>intent</w:t>
      </w:r>
      <w:r>
        <w:rPr>
          <w:color w:val="231F20"/>
          <w:spacing w:val="-1"/>
          <w:w w:val="95"/>
        </w:rPr>
        <w:t xml:space="preserve"> </w:t>
      </w:r>
      <w:r>
        <w:rPr>
          <w:color w:val="231F20"/>
          <w:w w:val="95"/>
        </w:rPr>
        <w:t>of</w:t>
      </w:r>
      <w:r>
        <w:rPr>
          <w:color w:val="231F20"/>
          <w:spacing w:val="-1"/>
          <w:w w:val="95"/>
        </w:rPr>
        <w:t xml:space="preserve"> </w:t>
      </w:r>
      <w:r>
        <w:rPr>
          <w:color w:val="231F20"/>
          <w:w w:val="95"/>
        </w:rPr>
        <w:t>the</w:t>
      </w:r>
      <w:r>
        <w:rPr>
          <w:color w:val="231F20"/>
          <w:spacing w:val="-1"/>
          <w:w w:val="95"/>
        </w:rPr>
        <w:t xml:space="preserve"> </w:t>
      </w:r>
      <w:r>
        <w:rPr>
          <w:color w:val="231F20"/>
          <w:w w:val="95"/>
        </w:rPr>
        <w:t>CLERP</w:t>
      </w:r>
      <w:r>
        <w:rPr>
          <w:color w:val="231F20"/>
          <w:spacing w:val="-1"/>
          <w:w w:val="95"/>
        </w:rPr>
        <w:t xml:space="preserve"> </w:t>
      </w:r>
      <w:r>
        <w:rPr>
          <w:color w:val="231F20"/>
          <w:w w:val="95"/>
        </w:rPr>
        <w:t>6</w:t>
      </w:r>
      <w:r>
        <w:rPr>
          <w:color w:val="231F20"/>
          <w:spacing w:val="-1"/>
          <w:w w:val="95"/>
        </w:rPr>
        <w:t xml:space="preserve"> </w:t>
      </w:r>
      <w:r>
        <w:rPr>
          <w:color w:val="231F20"/>
          <w:w w:val="95"/>
        </w:rPr>
        <w:t>work,</w:t>
      </w:r>
      <w:r>
        <w:rPr>
          <w:color w:val="231F20"/>
          <w:spacing w:val="-1"/>
          <w:w w:val="95"/>
        </w:rPr>
        <w:t xml:space="preserve"> </w:t>
      </w:r>
      <w:r>
        <w:rPr>
          <w:color w:val="231F20"/>
          <w:w w:val="95"/>
        </w:rPr>
        <w:t>ACCC</w:t>
      </w:r>
      <w:r>
        <w:rPr>
          <w:color w:val="231F20"/>
          <w:spacing w:val="-1"/>
          <w:w w:val="95"/>
        </w:rPr>
        <w:t xml:space="preserve"> </w:t>
      </w:r>
      <w:r>
        <w:rPr>
          <w:color w:val="231F20"/>
          <w:w w:val="95"/>
        </w:rPr>
        <w:t>determined that authorisation would be extended only for one year. In a 2000 discussion paper, authors from the Bank a</w:t>
      </w:r>
      <w:r>
        <w:rPr>
          <w:color w:val="231F20"/>
          <w:w w:val="95"/>
        </w:rPr>
        <w:t xml:space="preserve">nd industry noted the international trend towards consolidation, including the cross-border provision of services, </w:t>
      </w:r>
      <w:r>
        <w:rPr>
          <w:color w:val="231F20"/>
        </w:rPr>
        <w:t>and</w:t>
      </w:r>
      <w:r>
        <w:rPr>
          <w:color w:val="231F20"/>
          <w:spacing w:val="-7"/>
        </w:rPr>
        <w:t xml:space="preserve"> </w:t>
      </w:r>
      <w:r>
        <w:rPr>
          <w:color w:val="231F20"/>
        </w:rPr>
        <w:t>considered</w:t>
      </w:r>
      <w:r>
        <w:rPr>
          <w:color w:val="231F20"/>
          <w:spacing w:val="-7"/>
        </w:rPr>
        <w:t xml:space="preserve"> </w:t>
      </w:r>
      <w:r>
        <w:rPr>
          <w:color w:val="231F20"/>
        </w:rPr>
        <w:t>the</w:t>
      </w:r>
      <w:r>
        <w:rPr>
          <w:color w:val="231F20"/>
          <w:spacing w:val="-7"/>
        </w:rPr>
        <w:t xml:space="preserve"> </w:t>
      </w:r>
      <w:r>
        <w:rPr>
          <w:color w:val="231F20"/>
        </w:rPr>
        <w:t>possible</w:t>
      </w:r>
      <w:r>
        <w:rPr>
          <w:color w:val="231F20"/>
          <w:spacing w:val="-7"/>
        </w:rPr>
        <w:t xml:space="preserve"> </w:t>
      </w:r>
      <w:r>
        <w:rPr>
          <w:color w:val="231F20"/>
        </w:rPr>
        <w:t>outcomes</w:t>
      </w:r>
      <w:r>
        <w:rPr>
          <w:color w:val="231F20"/>
          <w:spacing w:val="-7"/>
        </w:rPr>
        <w:t xml:space="preserve"> </w:t>
      </w:r>
      <w:r>
        <w:rPr>
          <w:color w:val="231F20"/>
        </w:rPr>
        <w:t>of</w:t>
      </w:r>
      <w:r>
        <w:rPr>
          <w:color w:val="231F20"/>
          <w:spacing w:val="-7"/>
        </w:rPr>
        <w:t xml:space="preserve"> </w:t>
      </w:r>
      <w:r>
        <w:rPr>
          <w:color w:val="231F20"/>
        </w:rPr>
        <w:t>removing</w:t>
      </w:r>
      <w:r>
        <w:rPr>
          <w:color w:val="231F20"/>
          <w:spacing w:val="-7"/>
        </w:rPr>
        <w:t xml:space="preserve"> </w:t>
      </w:r>
      <w:r>
        <w:rPr>
          <w:color w:val="231F20"/>
        </w:rPr>
        <w:t>actual</w:t>
      </w:r>
      <w:r>
        <w:rPr>
          <w:color w:val="231F20"/>
          <w:spacing w:val="-7"/>
        </w:rPr>
        <w:t xml:space="preserve"> </w:t>
      </w:r>
      <w:r>
        <w:rPr>
          <w:color w:val="231F20"/>
        </w:rPr>
        <w:t>or</w:t>
      </w:r>
      <w:r>
        <w:rPr>
          <w:color w:val="231F20"/>
          <w:spacing w:val="-7"/>
        </w:rPr>
        <w:t xml:space="preserve"> </w:t>
      </w:r>
      <w:r>
        <w:rPr>
          <w:color w:val="231F20"/>
        </w:rPr>
        <w:t>prospective</w:t>
      </w:r>
      <w:r>
        <w:rPr>
          <w:color w:val="231F20"/>
          <w:spacing w:val="-7"/>
        </w:rPr>
        <w:t xml:space="preserve"> </w:t>
      </w:r>
      <w:r>
        <w:rPr>
          <w:color w:val="231F20"/>
        </w:rPr>
        <w:t>impediments</w:t>
      </w:r>
      <w:r>
        <w:rPr>
          <w:color w:val="231F20"/>
          <w:spacing w:val="-7"/>
        </w:rPr>
        <w:t xml:space="preserve"> </w:t>
      </w:r>
      <w:r>
        <w:rPr>
          <w:color w:val="231F20"/>
        </w:rPr>
        <w:t>to</w:t>
      </w:r>
      <w:r>
        <w:rPr>
          <w:color w:val="231F20"/>
          <w:spacing w:val="-7"/>
        </w:rPr>
        <w:t xml:space="preserve"> </w:t>
      </w:r>
      <w:r>
        <w:rPr>
          <w:color w:val="231F20"/>
        </w:rPr>
        <w:t>competition.</w:t>
      </w:r>
      <w:r>
        <w:rPr>
          <w:color w:val="231F20"/>
          <w:vertAlign w:val="superscript"/>
        </w:rPr>
        <w:t>4</w:t>
      </w:r>
      <w:r>
        <w:rPr>
          <w:color w:val="231F20"/>
          <w:spacing w:val="-7"/>
        </w:rPr>
        <w:t xml:space="preserve"> </w:t>
      </w:r>
      <w:r>
        <w:rPr>
          <w:color w:val="231F20"/>
        </w:rPr>
        <w:t>The paper focused on the possibility of c</w:t>
      </w:r>
      <w:r>
        <w:rPr>
          <w:color w:val="231F20"/>
        </w:rPr>
        <w:t>ompetition between CS facilities owned by the SFE and ASX. Possible outcomes of a competitive environment were compared against an optimal ‘clean sheet’ market structure. The report suggested that the most efficient market structure might be a single, unif</w:t>
      </w:r>
      <w:r>
        <w:rPr>
          <w:color w:val="231F20"/>
        </w:rPr>
        <w:t>ied system for clearing and</w:t>
      </w:r>
      <w:r>
        <w:rPr>
          <w:color w:val="231F20"/>
          <w:spacing w:val="-13"/>
        </w:rPr>
        <w:t xml:space="preserve"> </w:t>
      </w:r>
      <w:r>
        <w:rPr>
          <w:color w:val="231F20"/>
        </w:rPr>
        <w:t>settling</w:t>
      </w:r>
      <w:r>
        <w:rPr>
          <w:color w:val="231F20"/>
          <w:spacing w:val="-12"/>
        </w:rPr>
        <w:t xml:space="preserve"> </w:t>
      </w:r>
      <w:r>
        <w:rPr>
          <w:color w:val="231F20"/>
        </w:rPr>
        <w:t>all</w:t>
      </w:r>
      <w:r>
        <w:rPr>
          <w:color w:val="231F20"/>
          <w:spacing w:val="-13"/>
        </w:rPr>
        <w:t xml:space="preserve"> </w:t>
      </w:r>
      <w:r>
        <w:rPr>
          <w:color w:val="231F20"/>
        </w:rPr>
        <w:t>securities,</w:t>
      </w:r>
      <w:r>
        <w:rPr>
          <w:color w:val="231F20"/>
          <w:spacing w:val="-12"/>
        </w:rPr>
        <w:t xml:space="preserve"> </w:t>
      </w:r>
      <w:r>
        <w:rPr>
          <w:color w:val="231F20"/>
        </w:rPr>
        <w:t>since</w:t>
      </w:r>
      <w:r>
        <w:rPr>
          <w:color w:val="231F20"/>
          <w:spacing w:val="-13"/>
        </w:rPr>
        <w:t xml:space="preserve"> </w:t>
      </w:r>
      <w:r>
        <w:rPr>
          <w:color w:val="231F20"/>
        </w:rPr>
        <w:t>this</w:t>
      </w:r>
      <w:r>
        <w:rPr>
          <w:color w:val="231F20"/>
          <w:spacing w:val="-13"/>
        </w:rPr>
        <w:t xml:space="preserve"> </w:t>
      </w:r>
      <w:r>
        <w:rPr>
          <w:color w:val="231F20"/>
        </w:rPr>
        <w:t>would</w:t>
      </w:r>
      <w:r>
        <w:rPr>
          <w:color w:val="231F20"/>
          <w:spacing w:val="-12"/>
        </w:rPr>
        <w:t xml:space="preserve"> </w:t>
      </w:r>
      <w:r>
        <w:rPr>
          <w:color w:val="231F20"/>
        </w:rPr>
        <w:t>maximise</w:t>
      </w:r>
      <w:r>
        <w:rPr>
          <w:color w:val="231F20"/>
          <w:spacing w:val="-13"/>
        </w:rPr>
        <w:t xml:space="preserve"> </w:t>
      </w:r>
      <w:r>
        <w:rPr>
          <w:color w:val="231F20"/>
        </w:rPr>
        <w:t>economies</w:t>
      </w:r>
      <w:r>
        <w:rPr>
          <w:color w:val="231F20"/>
          <w:spacing w:val="-12"/>
        </w:rPr>
        <w:t xml:space="preserve"> </w:t>
      </w:r>
      <w:r>
        <w:rPr>
          <w:color w:val="231F20"/>
        </w:rPr>
        <w:t>of</w:t>
      </w:r>
      <w:r>
        <w:rPr>
          <w:color w:val="231F20"/>
          <w:spacing w:val="-13"/>
        </w:rPr>
        <w:t xml:space="preserve"> </w:t>
      </w:r>
      <w:r>
        <w:rPr>
          <w:color w:val="231F20"/>
        </w:rPr>
        <w:t>scale.</w:t>
      </w:r>
      <w:r>
        <w:rPr>
          <w:color w:val="231F20"/>
          <w:spacing w:val="-12"/>
        </w:rPr>
        <w:t xml:space="preserve"> </w:t>
      </w:r>
      <w:r>
        <w:rPr>
          <w:color w:val="231F20"/>
        </w:rPr>
        <w:t>Nevertheless,</w:t>
      </w:r>
      <w:r>
        <w:rPr>
          <w:color w:val="231F20"/>
          <w:spacing w:val="-13"/>
        </w:rPr>
        <w:t xml:space="preserve"> </w:t>
      </w:r>
      <w:r>
        <w:rPr>
          <w:color w:val="231F20"/>
        </w:rPr>
        <w:t>the</w:t>
      </w:r>
      <w:r>
        <w:rPr>
          <w:color w:val="231F20"/>
          <w:spacing w:val="-12"/>
        </w:rPr>
        <w:t xml:space="preserve"> </w:t>
      </w:r>
      <w:r>
        <w:rPr>
          <w:color w:val="231F20"/>
        </w:rPr>
        <w:t>report</w:t>
      </w:r>
      <w:r>
        <w:rPr>
          <w:color w:val="231F20"/>
          <w:spacing w:val="-13"/>
        </w:rPr>
        <w:t xml:space="preserve"> </w:t>
      </w:r>
      <w:r>
        <w:rPr>
          <w:color w:val="231F20"/>
        </w:rPr>
        <w:t>left</w:t>
      </w:r>
      <w:r>
        <w:rPr>
          <w:color w:val="231F20"/>
          <w:spacing w:val="-12"/>
        </w:rPr>
        <w:t xml:space="preserve"> </w:t>
      </w:r>
      <w:r>
        <w:rPr>
          <w:color w:val="231F20"/>
        </w:rPr>
        <w:t>it</w:t>
      </w:r>
      <w:r>
        <w:rPr>
          <w:color w:val="231F20"/>
          <w:spacing w:val="-13"/>
        </w:rPr>
        <w:t xml:space="preserve"> </w:t>
      </w:r>
      <w:r>
        <w:rPr>
          <w:color w:val="231F20"/>
        </w:rPr>
        <w:t>to</w:t>
      </w:r>
      <w:r>
        <w:rPr>
          <w:color w:val="231F20"/>
          <w:spacing w:val="-12"/>
        </w:rPr>
        <w:t xml:space="preserve"> </w:t>
      </w:r>
      <w:r>
        <w:rPr>
          <w:color w:val="231F20"/>
        </w:rPr>
        <w:t>the market</w:t>
      </w:r>
      <w:r>
        <w:rPr>
          <w:color w:val="231F20"/>
          <w:spacing w:val="-2"/>
        </w:rPr>
        <w:t xml:space="preserve"> </w:t>
      </w:r>
      <w:r>
        <w:rPr>
          <w:color w:val="231F20"/>
        </w:rPr>
        <w:t>to</w:t>
      </w:r>
      <w:r>
        <w:rPr>
          <w:color w:val="231F20"/>
          <w:spacing w:val="-2"/>
        </w:rPr>
        <w:t xml:space="preserve"> </w:t>
      </w:r>
      <w:r>
        <w:rPr>
          <w:color w:val="231F20"/>
        </w:rPr>
        <w:t>determine</w:t>
      </w:r>
      <w:r>
        <w:rPr>
          <w:color w:val="231F20"/>
          <w:spacing w:val="-2"/>
        </w:rPr>
        <w:t xml:space="preserve"> </w:t>
      </w:r>
      <w:r>
        <w:rPr>
          <w:color w:val="231F20"/>
        </w:rPr>
        <w:t>the</w:t>
      </w:r>
      <w:r>
        <w:rPr>
          <w:color w:val="231F20"/>
          <w:spacing w:val="-2"/>
        </w:rPr>
        <w:t xml:space="preserve"> </w:t>
      </w:r>
      <w:r>
        <w:rPr>
          <w:color w:val="231F20"/>
        </w:rPr>
        <w:t>outcome.</w:t>
      </w:r>
      <w:r>
        <w:rPr>
          <w:color w:val="231F20"/>
          <w:spacing w:val="-2"/>
        </w:rPr>
        <w:t xml:space="preserve"> </w:t>
      </w:r>
      <w:r>
        <w:rPr>
          <w:color w:val="231F20"/>
        </w:rPr>
        <w:t>Three</w:t>
      </w:r>
      <w:r>
        <w:rPr>
          <w:color w:val="231F20"/>
          <w:spacing w:val="-2"/>
        </w:rPr>
        <w:t xml:space="preserve"> </w:t>
      </w:r>
      <w:r>
        <w:rPr>
          <w:color w:val="231F20"/>
        </w:rPr>
        <w:t>possible</w:t>
      </w:r>
      <w:r>
        <w:rPr>
          <w:color w:val="231F20"/>
          <w:spacing w:val="-2"/>
        </w:rPr>
        <w:t xml:space="preserve"> </w:t>
      </w:r>
      <w:r>
        <w:rPr>
          <w:color w:val="231F20"/>
        </w:rPr>
        <w:t>paths</w:t>
      </w:r>
      <w:r>
        <w:rPr>
          <w:color w:val="231F20"/>
          <w:spacing w:val="-2"/>
        </w:rPr>
        <w:t xml:space="preserve"> </w:t>
      </w:r>
      <w:r>
        <w:rPr>
          <w:color w:val="231F20"/>
        </w:rPr>
        <w:t>were</w:t>
      </w:r>
      <w:r>
        <w:rPr>
          <w:color w:val="231F20"/>
          <w:spacing w:val="-2"/>
        </w:rPr>
        <w:t xml:space="preserve"> </w:t>
      </w:r>
      <w:r>
        <w:rPr>
          <w:color w:val="231F20"/>
        </w:rPr>
        <w:t>identified:</w:t>
      </w:r>
    </w:p>
    <w:p w14:paraId="6C989F37" w14:textId="77777777" w:rsidR="000226A9" w:rsidRDefault="00B6619B">
      <w:pPr>
        <w:pStyle w:val="ListParagraph"/>
        <w:numPr>
          <w:ilvl w:val="0"/>
          <w:numId w:val="28"/>
        </w:numPr>
        <w:tabs>
          <w:tab w:val="left" w:pos="665"/>
        </w:tabs>
        <w:spacing w:before="49" w:line="285" w:lineRule="auto"/>
        <w:ind w:left="664" w:right="392"/>
        <w:rPr>
          <w:sz w:val="18"/>
        </w:rPr>
      </w:pPr>
      <w:r>
        <w:rPr>
          <w:color w:val="231F20"/>
          <w:sz w:val="18"/>
        </w:rPr>
        <w:t xml:space="preserve">no effective competition eventuates between the clearing and settlement systems operated by SFE and </w:t>
      </w:r>
      <w:r>
        <w:rPr>
          <w:color w:val="231F20"/>
          <w:spacing w:val="-4"/>
          <w:sz w:val="18"/>
        </w:rPr>
        <w:t>ASX;</w:t>
      </w:r>
    </w:p>
    <w:p w14:paraId="6C989F38" w14:textId="77777777" w:rsidR="000226A9" w:rsidRDefault="00B6619B">
      <w:pPr>
        <w:pStyle w:val="ListParagraph"/>
        <w:numPr>
          <w:ilvl w:val="0"/>
          <w:numId w:val="28"/>
        </w:numPr>
        <w:tabs>
          <w:tab w:val="left" w:pos="665"/>
        </w:tabs>
        <w:spacing w:before="72" w:line="285" w:lineRule="auto"/>
        <w:ind w:left="664" w:right="391"/>
        <w:rPr>
          <w:sz w:val="18"/>
        </w:rPr>
      </w:pPr>
      <w:r>
        <w:rPr>
          <w:color w:val="231F20"/>
          <w:sz w:val="18"/>
        </w:rPr>
        <w:t>effective competition continues indefinitely (although the stylised model of competition analysed in the paper suggests this outcome is unlikely); or</w:t>
      </w:r>
    </w:p>
    <w:p w14:paraId="6C989F39" w14:textId="77777777" w:rsidR="000226A9" w:rsidRDefault="00B6619B">
      <w:pPr>
        <w:pStyle w:val="ListParagraph"/>
        <w:numPr>
          <w:ilvl w:val="0"/>
          <w:numId w:val="28"/>
        </w:numPr>
        <w:tabs>
          <w:tab w:val="left" w:pos="663"/>
          <w:tab w:val="left" w:pos="665"/>
        </w:tabs>
        <w:spacing w:before="72"/>
        <w:ind w:left="664" w:hanging="285"/>
        <w:jc w:val="left"/>
        <w:rPr>
          <w:sz w:val="18"/>
        </w:rPr>
      </w:pPr>
      <w:r>
        <w:rPr>
          <w:color w:val="231F20"/>
          <w:sz w:val="18"/>
        </w:rPr>
        <w:t>a</w:t>
      </w:r>
      <w:r>
        <w:rPr>
          <w:color w:val="231F20"/>
          <w:spacing w:val="-8"/>
          <w:sz w:val="18"/>
        </w:rPr>
        <w:t xml:space="preserve"> </w:t>
      </w:r>
      <w:r>
        <w:rPr>
          <w:color w:val="231F20"/>
          <w:sz w:val="18"/>
        </w:rPr>
        <w:t>single</w:t>
      </w:r>
      <w:r>
        <w:rPr>
          <w:color w:val="231F20"/>
          <w:spacing w:val="-7"/>
          <w:sz w:val="18"/>
        </w:rPr>
        <w:t xml:space="preserve"> </w:t>
      </w:r>
      <w:r>
        <w:rPr>
          <w:color w:val="231F20"/>
          <w:sz w:val="18"/>
        </w:rPr>
        <w:t>system</w:t>
      </w:r>
      <w:r>
        <w:rPr>
          <w:color w:val="231F20"/>
          <w:spacing w:val="-7"/>
          <w:sz w:val="18"/>
        </w:rPr>
        <w:t xml:space="preserve"> </w:t>
      </w:r>
      <w:r>
        <w:rPr>
          <w:color w:val="231F20"/>
          <w:sz w:val="18"/>
        </w:rPr>
        <w:t>emerges</w:t>
      </w:r>
      <w:r>
        <w:rPr>
          <w:color w:val="231F20"/>
          <w:spacing w:val="-7"/>
          <w:sz w:val="18"/>
        </w:rPr>
        <w:t xml:space="preserve"> </w:t>
      </w:r>
      <w:r>
        <w:rPr>
          <w:color w:val="231F20"/>
          <w:sz w:val="18"/>
        </w:rPr>
        <w:t>from</w:t>
      </w:r>
      <w:r>
        <w:rPr>
          <w:color w:val="231F20"/>
          <w:spacing w:val="-8"/>
          <w:sz w:val="18"/>
        </w:rPr>
        <w:t xml:space="preserve"> </w:t>
      </w:r>
      <w:r>
        <w:rPr>
          <w:color w:val="231F20"/>
          <w:spacing w:val="-2"/>
          <w:sz w:val="18"/>
        </w:rPr>
        <w:t>competition.</w:t>
      </w:r>
    </w:p>
    <w:p w14:paraId="6C989F3A" w14:textId="77777777" w:rsidR="000226A9" w:rsidRDefault="00B6619B">
      <w:pPr>
        <w:pStyle w:val="BodyText"/>
        <w:spacing w:before="136" w:line="300" w:lineRule="auto"/>
        <w:ind w:left="380" w:right="393"/>
        <w:jc w:val="both"/>
      </w:pPr>
      <w:r>
        <w:rPr>
          <w:color w:val="231F20"/>
          <w:w w:val="95"/>
        </w:rPr>
        <w:t xml:space="preserve">Faced with the prospect of competition in clearing, and in light of broader consideration of the costs associated </w:t>
      </w:r>
      <w:r>
        <w:rPr>
          <w:color w:val="231F20"/>
        </w:rPr>
        <w:t>with duplication of infrastructure, a merger of the SFE and ASX groups was contemplated. This ultimately occurred in July 2006.</w:t>
      </w:r>
    </w:p>
    <w:p w14:paraId="6C989F3B" w14:textId="77777777" w:rsidR="000226A9" w:rsidRDefault="00B6619B">
      <w:pPr>
        <w:pStyle w:val="BodyText"/>
        <w:spacing w:before="82" w:line="300" w:lineRule="auto"/>
        <w:ind w:left="380" w:right="391"/>
        <w:jc w:val="both"/>
      </w:pPr>
      <w:r>
        <w:rPr>
          <w:color w:val="231F20"/>
        </w:rPr>
        <w:t>More</w:t>
      </w:r>
      <w:r>
        <w:rPr>
          <w:color w:val="231F20"/>
          <w:spacing w:val="-13"/>
        </w:rPr>
        <w:t xml:space="preserve"> </w:t>
      </w:r>
      <w:r>
        <w:rPr>
          <w:color w:val="231F20"/>
        </w:rPr>
        <w:t>recently,</w:t>
      </w:r>
      <w:r>
        <w:rPr>
          <w:color w:val="231F20"/>
          <w:spacing w:val="-12"/>
        </w:rPr>
        <w:t xml:space="preserve"> </w:t>
      </w:r>
      <w:r>
        <w:rPr>
          <w:color w:val="231F20"/>
        </w:rPr>
        <w:t>the</w:t>
      </w:r>
      <w:r>
        <w:rPr>
          <w:color w:val="231F20"/>
          <w:spacing w:val="-13"/>
        </w:rPr>
        <w:t xml:space="preserve"> </w:t>
      </w:r>
      <w:r>
        <w:rPr>
          <w:color w:val="231F20"/>
        </w:rPr>
        <w:t>Australian</w:t>
      </w:r>
      <w:r>
        <w:rPr>
          <w:color w:val="231F20"/>
          <w:spacing w:val="-8"/>
        </w:rPr>
        <w:t xml:space="preserve"> </w:t>
      </w:r>
      <w:r>
        <w:rPr>
          <w:color w:val="231F20"/>
        </w:rPr>
        <w:t>Government</w:t>
      </w:r>
      <w:r>
        <w:rPr>
          <w:color w:val="231F20"/>
          <w:spacing w:val="-8"/>
        </w:rPr>
        <w:t xml:space="preserve"> </w:t>
      </w:r>
      <w:r>
        <w:rPr>
          <w:color w:val="231F20"/>
        </w:rPr>
        <w:t>report,</w:t>
      </w:r>
      <w:r>
        <w:rPr>
          <w:color w:val="231F20"/>
          <w:spacing w:val="-7"/>
        </w:rPr>
        <w:t xml:space="preserve"> </w:t>
      </w:r>
      <w:r>
        <w:rPr>
          <w:i/>
          <w:color w:val="231F20"/>
        </w:rPr>
        <w:t>Australia</w:t>
      </w:r>
      <w:r>
        <w:rPr>
          <w:i/>
          <w:color w:val="231F20"/>
          <w:spacing w:val="-13"/>
        </w:rPr>
        <w:t xml:space="preserve"> </w:t>
      </w:r>
      <w:r>
        <w:rPr>
          <w:i/>
          <w:color w:val="231F20"/>
        </w:rPr>
        <w:t>as</w:t>
      </w:r>
      <w:r>
        <w:rPr>
          <w:i/>
          <w:color w:val="231F20"/>
          <w:spacing w:val="-12"/>
        </w:rPr>
        <w:t xml:space="preserve"> </w:t>
      </w:r>
      <w:r>
        <w:rPr>
          <w:i/>
          <w:color w:val="231F20"/>
        </w:rPr>
        <w:t>a</w:t>
      </w:r>
      <w:r>
        <w:rPr>
          <w:i/>
          <w:color w:val="231F20"/>
          <w:spacing w:val="-13"/>
        </w:rPr>
        <w:t xml:space="preserve"> </w:t>
      </w:r>
      <w:r>
        <w:rPr>
          <w:i/>
          <w:color w:val="231F20"/>
        </w:rPr>
        <w:t>Financial</w:t>
      </w:r>
      <w:r>
        <w:rPr>
          <w:i/>
          <w:color w:val="231F20"/>
          <w:spacing w:val="-12"/>
        </w:rPr>
        <w:t xml:space="preserve"> </w:t>
      </w:r>
      <w:r>
        <w:rPr>
          <w:i/>
          <w:color w:val="231F20"/>
        </w:rPr>
        <w:t>Centre:</w:t>
      </w:r>
      <w:r>
        <w:rPr>
          <w:i/>
          <w:color w:val="231F20"/>
          <w:spacing w:val="-13"/>
        </w:rPr>
        <w:t xml:space="preserve"> </w:t>
      </w:r>
      <w:r>
        <w:rPr>
          <w:i/>
          <w:color w:val="231F20"/>
        </w:rPr>
        <w:t>Building</w:t>
      </w:r>
      <w:r>
        <w:rPr>
          <w:i/>
          <w:color w:val="231F20"/>
          <w:spacing w:val="-13"/>
        </w:rPr>
        <w:t xml:space="preserve"> </w:t>
      </w:r>
      <w:r>
        <w:rPr>
          <w:i/>
          <w:color w:val="231F20"/>
        </w:rPr>
        <w:t>on</w:t>
      </w:r>
      <w:r>
        <w:rPr>
          <w:i/>
          <w:color w:val="231F20"/>
          <w:spacing w:val="-12"/>
        </w:rPr>
        <w:t xml:space="preserve"> </w:t>
      </w:r>
      <w:r>
        <w:rPr>
          <w:i/>
          <w:color w:val="231F20"/>
        </w:rPr>
        <w:t>Our</w:t>
      </w:r>
      <w:r>
        <w:rPr>
          <w:i/>
          <w:color w:val="231F20"/>
          <w:spacing w:val="-13"/>
        </w:rPr>
        <w:t xml:space="preserve"> </w:t>
      </w:r>
      <w:r>
        <w:rPr>
          <w:i/>
          <w:color w:val="231F20"/>
        </w:rPr>
        <w:t>Strengths</w:t>
      </w:r>
      <w:r>
        <w:rPr>
          <w:i/>
          <w:color w:val="231F20"/>
          <w:spacing w:val="-5"/>
        </w:rPr>
        <w:t xml:space="preserve"> </w:t>
      </w:r>
      <w:r>
        <w:rPr>
          <w:color w:val="231F20"/>
        </w:rPr>
        <w:t>(the Johnson Report), noted that ‘openness to new entrants is an essential condition for competition, efficiency and</w:t>
      </w:r>
      <w:r>
        <w:rPr>
          <w:color w:val="231F20"/>
          <w:spacing w:val="-4"/>
        </w:rPr>
        <w:t xml:space="preserve"> </w:t>
      </w:r>
      <w:r>
        <w:rPr>
          <w:color w:val="231F20"/>
        </w:rPr>
        <w:t>innovation’.</w:t>
      </w:r>
      <w:r>
        <w:rPr>
          <w:color w:val="231F20"/>
          <w:vertAlign w:val="superscript"/>
        </w:rPr>
        <w:t>5</w:t>
      </w:r>
      <w:r>
        <w:rPr>
          <w:color w:val="231F20"/>
          <w:spacing w:val="-4"/>
        </w:rPr>
        <w:t xml:space="preserve"> </w:t>
      </w:r>
      <w:r>
        <w:rPr>
          <w:color w:val="231F20"/>
        </w:rPr>
        <w:t>Consistent</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recommendatio</w:t>
      </w:r>
      <w:r>
        <w:rPr>
          <w:color w:val="231F20"/>
        </w:rPr>
        <w:t>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report,</w:t>
      </w:r>
      <w:r>
        <w:rPr>
          <w:color w:val="231F20"/>
          <w:spacing w:val="-4"/>
        </w:rPr>
        <w:t xml:space="preserve"> </w:t>
      </w:r>
      <w:r>
        <w:rPr>
          <w:color w:val="231F20"/>
        </w:rPr>
        <w:t>the</w:t>
      </w:r>
      <w:r>
        <w:rPr>
          <w:color w:val="231F20"/>
          <w:spacing w:val="-4"/>
        </w:rPr>
        <w:t xml:space="preserve"> </w:t>
      </w:r>
      <w:r>
        <w:rPr>
          <w:color w:val="231F20"/>
        </w:rPr>
        <w:t>emergence</w:t>
      </w:r>
      <w:r>
        <w:rPr>
          <w:color w:val="231F20"/>
          <w:spacing w:val="-4"/>
        </w:rPr>
        <w:t xml:space="preserve"> </w:t>
      </w:r>
      <w:r>
        <w:rPr>
          <w:color w:val="231F20"/>
        </w:rPr>
        <w:t>of</w:t>
      </w:r>
      <w:r>
        <w:rPr>
          <w:color w:val="231F20"/>
          <w:spacing w:val="-4"/>
        </w:rPr>
        <w:t xml:space="preserve"> </w:t>
      </w:r>
      <w:r>
        <w:rPr>
          <w:color w:val="231F20"/>
        </w:rPr>
        <w:t>competition</w:t>
      </w:r>
      <w:r>
        <w:rPr>
          <w:color w:val="231F20"/>
          <w:spacing w:val="-4"/>
        </w:rPr>
        <w:t xml:space="preserve"> </w:t>
      </w:r>
      <w:r>
        <w:rPr>
          <w:color w:val="231F20"/>
        </w:rPr>
        <w:t>between market operators offering trading in ASX securities has been seen as a catalyst for lower trading costs and increased</w:t>
      </w:r>
      <w:r>
        <w:rPr>
          <w:color w:val="231F20"/>
          <w:spacing w:val="-13"/>
        </w:rPr>
        <w:t xml:space="preserve"> </w:t>
      </w:r>
      <w:r>
        <w:rPr>
          <w:color w:val="231F20"/>
        </w:rPr>
        <w:t>innovation.</w:t>
      </w:r>
    </w:p>
    <w:p w14:paraId="6C989F3C" w14:textId="77777777" w:rsidR="000226A9" w:rsidRDefault="000226A9">
      <w:pPr>
        <w:pStyle w:val="BodyText"/>
        <w:spacing w:before="10"/>
      </w:pPr>
    </w:p>
    <w:p w14:paraId="6C989F3D" w14:textId="77777777" w:rsidR="000226A9" w:rsidRDefault="00B6619B">
      <w:pPr>
        <w:pStyle w:val="Heading5"/>
        <w:numPr>
          <w:ilvl w:val="1"/>
          <w:numId w:val="30"/>
        </w:numPr>
        <w:tabs>
          <w:tab w:val="left" w:pos="1100"/>
          <w:tab w:val="left" w:pos="1101"/>
        </w:tabs>
        <w:spacing w:line="244" w:lineRule="auto"/>
        <w:ind w:left="1100" w:right="1143"/>
        <w:jc w:val="left"/>
      </w:pPr>
      <w:r>
        <w:rPr>
          <w:color w:val="007698"/>
          <w:w w:val="95"/>
        </w:rPr>
        <w:t>The</w:t>
      </w:r>
      <w:r>
        <w:rPr>
          <w:color w:val="007698"/>
          <w:spacing w:val="-3"/>
          <w:w w:val="95"/>
        </w:rPr>
        <w:t xml:space="preserve"> </w:t>
      </w:r>
      <w:r>
        <w:rPr>
          <w:color w:val="007698"/>
          <w:w w:val="95"/>
        </w:rPr>
        <w:t>Existing</w:t>
      </w:r>
      <w:r>
        <w:rPr>
          <w:color w:val="007698"/>
          <w:spacing w:val="-3"/>
          <w:w w:val="95"/>
        </w:rPr>
        <w:t xml:space="preserve"> </w:t>
      </w:r>
      <w:r>
        <w:rPr>
          <w:color w:val="007698"/>
          <w:w w:val="95"/>
        </w:rPr>
        <w:t>market</w:t>
      </w:r>
      <w:r>
        <w:rPr>
          <w:color w:val="007698"/>
          <w:spacing w:val="-3"/>
          <w:w w:val="95"/>
        </w:rPr>
        <w:t xml:space="preserve"> </w:t>
      </w:r>
      <w:r>
        <w:rPr>
          <w:color w:val="007698"/>
          <w:w w:val="95"/>
        </w:rPr>
        <w:t>Structure</w:t>
      </w:r>
      <w:r>
        <w:rPr>
          <w:color w:val="007698"/>
          <w:spacing w:val="-3"/>
          <w:w w:val="95"/>
        </w:rPr>
        <w:t xml:space="preserve"> </w:t>
      </w:r>
      <w:r>
        <w:rPr>
          <w:color w:val="007698"/>
          <w:w w:val="95"/>
        </w:rPr>
        <w:t>for</w:t>
      </w:r>
      <w:r>
        <w:rPr>
          <w:color w:val="007698"/>
          <w:spacing w:val="-3"/>
          <w:w w:val="95"/>
        </w:rPr>
        <w:t xml:space="preserve"> </w:t>
      </w:r>
      <w:r>
        <w:rPr>
          <w:color w:val="007698"/>
          <w:w w:val="95"/>
        </w:rPr>
        <w:t>Clearing</w:t>
      </w:r>
      <w:r>
        <w:rPr>
          <w:color w:val="007698"/>
          <w:spacing w:val="-3"/>
          <w:w w:val="95"/>
        </w:rPr>
        <w:t xml:space="preserve"> </w:t>
      </w:r>
      <w:r>
        <w:rPr>
          <w:color w:val="007698"/>
          <w:w w:val="95"/>
        </w:rPr>
        <w:t>and</w:t>
      </w:r>
      <w:r>
        <w:rPr>
          <w:color w:val="007698"/>
          <w:spacing w:val="-3"/>
          <w:w w:val="95"/>
        </w:rPr>
        <w:t xml:space="preserve"> </w:t>
      </w:r>
      <w:r>
        <w:rPr>
          <w:color w:val="007698"/>
          <w:w w:val="95"/>
        </w:rPr>
        <w:t>Settlement</w:t>
      </w:r>
      <w:r>
        <w:rPr>
          <w:color w:val="007698"/>
          <w:spacing w:val="-3"/>
          <w:w w:val="95"/>
        </w:rPr>
        <w:t xml:space="preserve"> </w:t>
      </w:r>
      <w:r>
        <w:rPr>
          <w:color w:val="007698"/>
          <w:w w:val="95"/>
        </w:rPr>
        <w:t xml:space="preserve">in </w:t>
      </w:r>
      <w:r>
        <w:rPr>
          <w:color w:val="007698"/>
          <w:spacing w:val="-2"/>
        </w:rPr>
        <w:t>Australia</w:t>
      </w:r>
    </w:p>
    <w:p w14:paraId="6C989F3E" w14:textId="77777777" w:rsidR="000226A9" w:rsidRDefault="00B6619B">
      <w:pPr>
        <w:pStyle w:val="BodyText"/>
        <w:spacing w:before="120" w:line="300" w:lineRule="auto"/>
        <w:ind w:left="380" w:right="392"/>
        <w:jc w:val="both"/>
      </w:pPr>
      <w:r>
        <w:rPr>
          <w:color w:val="231F20"/>
          <w:w w:val="95"/>
        </w:rPr>
        <w:t>To date, there has been no effective competiti</w:t>
      </w:r>
      <w:r>
        <w:rPr>
          <w:color w:val="231F20"/>
          <w:w w:val="95"/>
        </w:rPr>
        <w:t xml:space="preserve">on in the clearing and settlement of ASX-listed equities. Prior to 1998, ASX and SFE were separate, mutualised entities. Between them, ASX and SFE controlled all of the major </w:t>
      </w:r>
      <w:r>
        <w:rPr>
          <w:color w:val="231F20"/>
          <w:spacing w:val="-2"/>
        </w:rPr>
        <w:t>CS</w:t>
      </w:r>
      <w:r>
        <w:rPr>
          <w:color w:val="231F20"/>
          <w:spacing w:val="-6"/>
        </w:rPr>
        <w:t xml:space="preserve"> </w:t>
      </w:r>
      <w:r>
        <w:rPr>
          <w:color w:val="231F20"/>
          <w:spacing w:val="-2"/>
        </w:rPr>
        <w:t>facilities</w:t>
      </w:r>
      <w:r>
        <w:rPr>
          <w:color w:val="231F20"/>
          <w:spacing w:val="-6"/>
        </w:rPr>
        <w:t xml:space="preserve"> </w:t>
      </w:r>
      <w:r>
        <w:rPr>
          <w:color w:val="231F20"/>
          <w:spacing w:val="-2"/>
        </w:rPr>
        <w:t>(except</w:t>
      </w:r>
      <w:r>
        <w:rPr>
          <w:color w:val="231F20"/>
          <w:spacing w:val="-6"/>
        </w:rPr>
        <w:t xml:space="preserve"> </w:t>
      </w:r>
      <w:r>
        <w:rPr>
          <w:color w:val="231F20"/>
          <w:spacing w:val="-2"/>
        </w:rPr>
        <w:t>for</w:t>
      </w:r>
      <w:r>
        <w:rPr>
          <w:color w:val="231F20"/>
          <w:spacing w:val="-6"/>
        </w:rPr>
        <w:t xml:space="preserve"> </w:t>
      </w:r>
      <w:r>
        <w:rPr>
          <w:color w:val="231F20"/>
          <w:spacing w:val="-2"/>
        </w:rPr>
        <w:t>the</w:t>
      </w:r>
      <w:r>
        <w:rPr>
          <w:color w:val="231F20"/>
          <w:spacing w:val="-6"/>
        </w:rPr>
        <w:t xml:space="preserve"> </w:t>
      </w:r>
      <w:r>
        <w:rPr>
          <w:color w:val="231F20"/>
          <w:spacing w:val="-2"/>
        </w:rPr>
        <w:t>Reserve</w:t>
      </w:r>
      <w:r>
        <w:rPr>
          <w:color w:val="231F20"/>
          <w:spacing w:val="-6"/>
        </w:rPr>
        <w:t xml:space="preserve"> </w:t>
      </w:r>
      <w:r>
        <w:rPr>
          <w:color w:val="231F20"/>
          <w:spacing w:val="-2"/>
        </w:rPr>
        <w:t>Bank</w:t>
      </w:r>
      <w:r>
        <w:rPr>
          <w:color w:val="231F20"/>
          <w:spacing w:val="-6"/>
        </w:rPr>
        <w:t xml:space="preserve"> </w:t>
      </w:r>
      <w:r>
        <w:rPr>
          <w:color w:val="231F20"/>
          <w:spacing w:val="-2"/>
        </w:rPr>
        <w:t>Information</w:t>
      </w:r>
      <w:r>
        <w:rPr>
          <w:color w:val="231F20"/>
          <w:spacing w:val="-6"/>
        </w:rPr>
        <w:t xml:space="preserve"> </w:t>
      </w:r>
      <w:r>
        <w:rPr>
          <w:color w:val="231F20"/>
          <w:spacing w:val="-2"/>
        </w:rPr>
        <w:t>and</w:t>
      </w:r>
      <w:r>
        <w:rPr>
          <w:color w:val="231F20"/>
          <w:spacing w:val="-6"/>
        </w:rPr>
        <w:t xml:space="preserve"> </w:t>
      </w:r>
      <w:r>
        <w:rPr>
          <w:color w:val="231F20"/>
          <w:spacing w:val="-2"/>
        </w:rPr>
        <w:t>Transfer</w:t>
      </w:r>
      <w:r>
        <w:rPr>
          <w:color w:val="231F20"/>
          <w:spacing w:val="-6"/>
        </w:rPr>
        <w:t xml:space="preserve"> </w:t>
      </w:r>
      <w:r>
        <w:rPr>
          <w:color w:val="231F20"/>
          <w:spacing w:val="-2"/>
        </w:rPr>
        <w:t>System</w:t>
      </w:r>
      <w:r>
        <w:rPr>
          <w:color w:val="231F20"/>
          <w:spacing w:val="-6"/>
        </w:rPr>
        <w:t xml:space="preserve"> </w:t>
      </w:r>
      <w:r>
        <w:rPr>
          <w:color w:val="231F20"/>
          <w:spacing w:val="-2"/>
        </w:rPr>
        <w:t>(RITS)</w:t>
      </w:r>
      <w:r>
        <w:rPr>
          <w:color w:val="231F20"/>
          <w:spacing w:val="-2"/>
        </w:rPr>
        <w:t>,</w:t>
      </w:r>
      <w:r>
        <w:rPr>
          <w:color w:val="231F20"/>
          <w:spacing w:val="-6"/>
        </w:rPr>
        <w:t xml:space="preserve"> </w:t>
      </w:r>
      <w:r>
        <w:rPr>
          <w:color w:val="231F20"/>
          <w:spacing w:val="-2"/>
        </w:rPr>
        <w:t>which</w:t>
      </w:r>
      <w:r>
        <w:rPr>
          <w:color w:val="231F20"/>
          <w:spacing w:val="-6"/>
        </w:rPr>
        <w:t xml:space="preserve"> </w:t>
      </w:r>
      <w:r>
        <w:rPr>
          <w:color w:val="231F20"/>
          <w:spacing w:val="-2"/>
        </w:rPr>
        <w:t>at</w:t>
      </w:r>
      <w:r>
        <w:rPr>
          <w:color w:val="231F20"/>
          <w:spacing w:val="-6"/>
        </w:rPr>
        <w:t xml:space="preserve"> </w:t>
      </w:r>
      <w:r>
        <w:rPr>
          <w:color w:val="231F20"/>
          <w:spacing w:val="-2"/>
        </w:rPr>
        <w:t>that</w:t>
      </w:r>
      <w:r>
        <w:rPr>
          <w:color w:val="231F20"/>
          <w:spacing w:val="-6"/>
        </w:rPr>
        <w:t xml:space="preserve"> </w:t>
      </w:r>
      <w:r>
        <w:rPr>
          <w:color w:val="231F20"/>
          <w:spacing w:val="-2"/>
        </w:rPr>
        <w:t>time</w:t>
      </w:r>
      <w:r>
        <w:rPr>
          <w:color w:val="231F20"/>
          <w:spacing w:val="-6"/>
        </w:rPr>
        <w:t xml:space="preserve"> </w:t>
      </w:r>
      <w:r>
        <w:rPr>
          <w:color w:val="231F20"/>
          <w:spacing w:val="-2"/>
        </w:rPr>
        <w:t>was</w:t>
      </w:r>
      <w:r>
        <w:rPr>
          <w:color w:val="231F20"/>
          <w:spacing w:val="-6"/>
        </w:rPr>
        <w:t xml:space="preserve"> </w:t>
      </w:r>
      <w:r>
        <w:rPr>
          <w:color w:val="231F20"/>
          <w:spacing w:val="-2"/>
        </w:rPr>
        <w:t>also</w:t>
      </w:r>
    </w:p>
    <w:p w14:paraId="6C989F3F" w14:textId="77777777" w:rsidR="000226A9" w:rsidRDefault="00B6619B">
      <w:pPr>
        <w:pStyle w:val="BodyText"/>
        <w:spacing w:before="6"/>
        <w:rPr>
          <w:sz w:val="25"/>
        </w:rPr>
      </w:pPr>
      <w:r>
        <w:pict w14:anchorId="6C98A1C6">
          <v:shape id="docshape23" o:spid="_x0000_s1180" style="position:absolute;margin-left:51pt;margin-top:16.05pt;width:391.2pt;height:.1pt;z-index:-15722496;mso-wrap-distance-left:0;mso-wrap-distance-right:0;mso-position-horizontal-relative:page" coordorigin="1020,321" coordsize="7824,0" path="m1020,321r7824,e" filled="f" strokecolor="#b0b7bb" strokeweight=".25pt">
            <v:path arrowok="t"/>
            <w10:wrap type="topAndBottom" anchorx="page"/>
          </v:shape>
        </w:pict>
      </w:r>
    </w:p>
    <w:p w14:paraId="6C989F40" w14:textId="77777777" w:rsidR="000226A9" w:rsidRDefault="00B6619B">
      <w:pPr>
        <w:pStyle w:val="ListParagraph"/>
        <w:numPr>
          <w:ilvl w:val="0"/>
          <w:numId w:val="25"/>
        </w:numPr>
        <w:tabs>
          <w:tab w:val="left" w:pos="608"/>
        </w:tabs>
        <w:spacing w:before="49"/>
        <w:ind w:left="607" w:hanging="228"/>
        <w:jc w:val="left"/>
        <w:rPr>
          <w:sz w:val="13"/>
        </w:rPr>
      </w:pPr>
      <w:r>
        <w:rPr>
          <w:color w:val="231F20"/>
          <w:sz w:val="13"/>
        </w:rPr>
        <w:t>Available</w:t>
      </w:r>
      <w:r>
        <w:rPr>
          <w:color w:val="231F20"/>
          <w:spacing w:val="2"/>
          <w:sz w:val="13"/>
        </w:rPr>
        <w:t xml:space="preserve"> </w:t>
      </w:r>
      <w:r>
        <w:rPr>
          <w:color w:val="231F20"/>
          <w:sz w:val="13"/>
        </w:rPr>
        <w:t>at</w:t>
      </w:r>
      <w:r>
        <w:rPr>
          <w:color w:val="231F20"/>
          <w:spacing w:val="3"/>
          <w:sz w:val="13"/>
        </w:rPr>
        <w:t xml:space="preserve"> </w:t>
      </w:r>
      <w:r>
        <w:rPr>
          <w:color w:val="231F20"/>
          <w:sz w:val="13"/>
        </w:rPr>
        <w:t>&lt;</w:t>
      </w:r>
      <w:hyperlink r:id="rId20">
        <w:r>
          <w:rPr>
            <w:color w:val="231F20"/>
            <w:sz w:val="13"/>
          </w:rPr>
          <w:t>http://www.austlii.edu.au/au/legis/cth/bill_em/fsrb2001252/memo1.html</w:t>
        </w:r>
      </w:hyperlink>
      <w:r>
        <w:rPr>
          <w:color w:val="231F20"/>
          <w:sz w:val="13"/>
        </w:rPr>
        <w:t>&gt;.</w:t>
      </w:r>
      <w:r>
        <w:rPr>
          <w:color w:val="231F20"/>
          <w:spacing w:val="3"/>
          <w:sz w:val="13"/>
        </w:rPr>
        <w:t xml:space="preserve"> </w:t>
      </w:r>
      <w:r>
        <w:rPr>
          <w:color w:val="231F20"/>
          <w:sz w:val="13"/>
        </w:rPr>
        <w:t>See</w:t>
      </w:r>
      <w:r>
        <w:rPr>
          <w:color w:val="231F20"/>
          <w:spacing w:val="2"/>
          <w:sz w:val="13"/>
        </w:rPr>
        <w:t xml:space="preserve"> </w:t>
      </w:r>
      <w:r>
        <w:rPr>
          <w:color w:val="231F20"/>
          <w:sz w:val="13"/>
        </w:rPr>
        <w:t>in</w:t>
      </w:r>
      <w:r>
        <w:rPr>
          <w:color w:val="231F20"/>
          <w:spacing w:val="3"/>
          <w:sz w:val="13"/>
        </w:rPr>
        <w:t xml:space="preserve"> </w:t>
      </w:r>
      <w:r>
        <w:rPr>
          <w:color w:val="231F20"/>
          <w:sz w:val="13"/>
        </w:rPr>
        <w:t>particular</w:t>
      </w:r>
      <w:r>
        <w:rPr>
          <w:color w:val="231F20"/>
          <w:spacing w:val="3"/>
          <w:sz w:val="13"/>
        </w:rPr>
        <w:t xml:space="preserve"> </w:t>
      </w:r>
      <w:r>
        <w:rPr>
          <w:color w:val="231F20"/>
          <w:sz w:val="13"/>
        </w:rPr>
        <w:t>Chapters</w:t>
      </w:r>
      <w:r>
        <w:rPr>
          <w:color w:val="231F20"/>
          <w:spacing w:val="2"/>
          <w:sz w:val="13"/>
        </w:rPr>
        <w:t xml:space="preserve"> </w:t>
      </w:r>
      <w:r>
        <w:rPr>
          <w:color w:val="231F20"/>
          <w:sz w:val="13"/>
        </w:rPr>
        <w:t>2</w:t>
      </w:r>
      <w:r>
        <w:rPr>
          <w:color w:val="231F20"/>
          <w:spacing w:val="3"/>
          <w:sz w:val="13"/>
        </w:rPr>
        <w:t xml:space="preserve"> </w:t>
      </w:r>
      <w:r>
        <w:rPr>
          <w:color w:val="231F20"/>
          <w:sz w:val="13"/>
        </w:rPr>
        <w:t>and</w:t>
      </w:r>
      <w:r>
        <w:rPr>
          <w:color w:val="231F20"/>
          <w:spacing w:val="3"/>
          <w:sz w:val="13"/>
        </w:rPr>
        <w:t xml:space="preserve"> </w:t>
      </w:r>
      <w:r>
        <w:rPr>
          <w:color w:val="231F20"/>
          <w:spacing w:val="-5"/>
          <w:sz w:val="13"/>
        </w:rPr>
        <w:t>8.</w:t>
      </w:r>
    </w:p>
    <w:p w14:paraId="6C989F41" w14:textId="77777777" w:rsidR="000226A9" w:rsidRDefault="00B6619B">
      <w:pPr>
        <w:pStyle w:val="ListParagraph"/>
        <w:numPr>
          <w:ilvl w:val="0"/>
          <w:numId w:val="25"/>
        </w:numPr>
        <w:tabs>
          <w:tab w:val="left" w:pos="608"/>
        </w:tabs>
        <w:spacing w:before="86" w:line="285" w:lineRule="auto"/>
        <w:ind w:left="578" w:right="392"/>
        <w:jc w:val="left"/>
        <w:rPr>
          <w:sz w:val="13"/>
        </w:rPr>
      </w:pPr>
      <w:r>
        <w:rPr>
          <w:color w:val="231F20"/>
          <w:sz w:val="13"/>
        </w:rPr>
        <w:t>See</w:t>
      </w:r>
      <w:r>
        <w:rPr>
          <w:color w:val="231F20"/>
          <w:spacing w:val="-4"/>
          <w:sz w:val="13"/>
        </w:rPr>
        <w:t xml:space="preserve"> </w:t>
      </w:r>
      <w:r>
        <w:rPr>
          <w:color w:val="231F20"/>
          <w:sz w:val="13"/>
        </w:rPr>
        <w:t>Hall,</w:t>
      </w:r>
      <w:r>
        <w:rPr>
          <w:color w:val="231F20"/>
          <w:spacing w:val="-4"/>
          <w:sz w:val="13"/>
        </w:rPr>
        <w:t xml:space="preserve"> </w:t>
      </w:r>
      <w:r>
        <w:rPr>
          <w:color w:val="231F20"/>
          <w:sz w:val="13"/>
        </w:rPr>
        <w:t>Hamilton,</w:t>
      </w:r>
      <w:r>
        <w:rPr>
          <w:color w:val="231F20"/>
          <w:spacing w:val="-4"/>
          <w:sz w:val="13"/>
        </w:rPr>
        <w:t xml:space="preserve"> </w:t>
      </w:r>
      <w:r>
        <w:rPr>
          <w:color w:val="231F20"/>
          <w:sz w:val="13"/>
        </w:rPr>
        <w:t>Veale</w:t>
      </w:r>
      <w:r>
        <w:rPr>
          <w:color w:val="231F20"/>
          <w:spacing w:val="-4"/>
          <w:sz w:val="13"/>
        </w:rPr>
        <w:t xml:space="preserve"> </w:t>
      </w:r>
      <w:r>
        <w:rPr>
          <w:color w:val="231F20"/>
          <w:sz w:val="13"/>
        </w:rPr>
        <w:t>and</w:t>
      </w:r>
      <w:r>
        <w:rPr>
          <w:color w:val="231F20"/>
          <w:spacing w:val="-4"/>
          <w:sz w:val="13"/>
        </w:rPr>
        <w:t xml:space="preserve"> </w:t>
      </w:r>
      <w:r>
        <w:rPr>
          <w:color w:val="231F20"/>
          <w:sz w:val="13"/>
        </w:rPr>
        <w:t>Payne</w:t>
      </w:r>
      <w:r>
        <w:rPr>
          <w:color w:val="231F20"/>
          <w:spacing w:val="-4"/>
          <w:sz w:val="13"/>
        </w:rPr>
        <w:t xml:space="preserve"> </w:t>
      </w:r>
      <w:r>
        <w:rPr>
          <w:color w:val="231F20"/>
          <w:sz w:val="13"/>
        </w:rPr>
        <w:t>(2000),</w:t>
      </w:r>
      <w:r>
        <w:rPr>
          <w:color w:val="231F20"/>
          <w:spacing w:val="-4"/>
          <w:sz w:val="13"/>
        </w:rPr>
        <w:t xml:space="preserve"> </w:t>
      </w:r>
      <w:r>
        <w:rPr>
          <w:i/>
          <w:color w:val="231F20"/>
          <w:sz w:val="13"/>
        </w:rPr>
        <w:t>The</w:t>
      </w:r>
      <w:r>
        <w:rPr>
          <w:i/>
          <w:color w:val="231F20"/>
          <w:spacing w:val="-10"/>
          <w:sz w:val="13"/>
        </w:rPr>
        <w:t xml:space="preserve"> </w:t>
      </w:r>
      <w:r>
        <w:rPr>
          <w:i/>
          <w:color w:val="231F20"/>
          <w:sz w:val="13"/>
        </w:rPr>
        <w:t>Future</w:t>
      </w:r>
      <w:r>
        <w:rPr>
          <w:i/>
          <w:color w:val="231F20"/>
          <w:spacing w:val="-10"/>
          <w:sz w:val="13"/>
        </w:rPr>
        <w:t xml:space="preserve"> </w:t>
      </w:r>
      <w:r>
        <w:rPr>
          <w:i/>
          <w:color w:val="231F20"/>
          <w:sz w:val="13"/>
        </w:rPr>
        <w:t>of</w:t>
      </w:r>
      <w:r>
        <w:rPr>
          <w:i/>
          <w:color w:val="231F20"/>
          <w:spacing w:val="-10"/>
          <w:sz w:val="13"/>
        </w:rPr>
        <w:t xml:space="preserve"> </w:t>
      </w:r>
      <w:r>
        <w:rPr>
          <w:i/>
          <w:color w:val="231F20"/>
          <w:sz w:val="13"/>
        </w:rPr>
        <w:t>Clearing</w:t>
      </w:r>
      <w:r>
        <w:rPr>
          <w:i/>
          <w:color w:val="231F20"/>
          <w:spacing w:val="-10"/>
          <w:sz w:val="13"/>
        </w:rPr>
        <w:t xml:space="preserve"> </w:t>
      </w:r>
      <w:r>
        <w:rPr>
          <w:i/>
          <w:color w:val="231F20"/>
          <w:sz w:val="13"/>
        </w:rPr>
        <w:t>and</w:t>
      </w:r>
      <w:r>
        <w:rPr>
          <w:i/>
          <w:color w:val="231F20"/>
          <w:spacing w:val="-10"/>
          <w:sz w:val="13"/>
        </w:rPr>
        <w:t xml:space="preserve"> </w:t>
      </w:r>
      <w:r>
        <w:rPr>
          <w:i/>
          <w:color w:val="231F20"/>
          <w:sz w:val="13"/>
        </w:rPr>
        <w:t>Settlement</w:t>
      </w:r>
      <w:r>
        <w:rPr>
          <w:i/>
          <w:color w:val="231F20"/>
          <w:spacing w:val="-10"/>
          <w:sz w:val="13"/>
        </w:rPr>
        <w:t xml:space="preserve"> </w:t>
      </w:r>
      <w:r>
        <w:rPr>
          <w:i/>
          <w:color w:val="231F20"/>
          <w:sz w:val="13"/>
        </w:rPr>
        <w:t>in</w:t>
      </w:r>
      <w:r>
        <w:rPr>
          <w:i/>
          <w:color w:val="231F20"/>
          <w:spacing w:val="-10"/>
          <w:sz w:val="13"/>
        </w:rPr>
        <w:t xml:space="preserve"> </w:t>
      </w:r>
      <w:r>
        <w:rPr>
          <w:i/>
          <w:color w:val="231F20"/>
          <w:sz w:val="13"/>
        </w:rPr>
        <w:t>Australia</w:t>
      </w:r>
      <w:r>
        <w:rPr>
          <w:color w:val="231F20"/>
          <w:sz w:val="13"/>
        </w:rPr>
        <w:t>,</w:t>
      </w:r>
      <w:r>
        <w:rPr>
          <w:color w:val="231F20"/>
          <w:spacing w:val="-4"/>
          <w:sz w:val="13"/>
        </w:rPr>
        <w:t xml:space="preserve"> </w:t>
      </w:r>
      <w:r>
        <w:rPr>
          <w:color w:val="231F20"/>
          <w:sz w:val="13"/>
        </w:rPr>
        <w:t>March.</w:t>
      </w:r>
      <w:r>
        <w:rPr>
          <w:color w:val="231F20"/>
          <w:spacing w:val="-4"/>
          <w:sz w:val="13"/>
        </w:rPr>
        <w:t xml:space="preserve"> </w:t>
      </w:r>
      <w:r>
        <w:rPr>
          <w:color w:val="231F20"/>
          <w:sz w:val="13"/>
        </w:rPr>
        <w:t>Available</w:t>
      </w:r>
      <w:r>
        <w:rPr>
          <w:color w:val="231F20"/>
          <w:spacing w:val="-4"/>
          <w:sz w:val="13"/>
        </w:rPr>
        <w:t xml:space="preserve"> </w:t>
      </w:r>
      <w:r>
        <w:rPr>
          <w:color w:val="231F20"/>
          <w:sz w:val="13"/>
        </w:rPr>
        <w:t>at</w:t>
      </w:r>
      <w:r>
        <w:rPr>
          <w:color w:val="231F20"/>
          <w:spacing w:val="-4"/>
          <w:sz w:val="13"/>
        </w:rPr>
        <w:t xml:space="preserve"> </w:t>
      </w:r>
      <w:r>
        <w:rPr>
          <w:color w:val="231F20"/>
          <w:sz w:val="13"/>
        </w:rPr>
        <w:t>&lt;</w:t>
      </w:r>
      <w:hyperlink r:id="rId21">
        <w:r>
          <w:rPr>
            <w:color w:val="231F20"/>
            <w:sz w:val="13"/>
          </w:rPr>
          <w:t>http://www.rba.gov.au/payments</w:t>
        </w:r>
      </w:hyperlink>
      <w:r>
        <w:rPr>
          <w:color w:val="231F20"/>
          <w:sz w:val="13"/>
        </w:rPr>
        <w:t>­</w:t>
      </w:r>
      <w:r>
        <w:rPr>
          <w:color w:val="231F20"/>
          <w:spacing w:val="40"/>
          <w:sz w:val="13"/>
        </w:rPr>
        <w:t xml:space="preserve"> </w:t>
      </w:r>
      <w:r>
        <w:rPr>
          <w:color w:val="231F20"/>
          <w:spacing w:val="-2"/>
          <w:sz w:val="13"/>
        </w:rPr>
        <w:t>system/resources/publications/payments-au/future-clearing.pdf&gt;.</w:t>
      </w:r>
    </w:p>
    <w:p w14:paraId="6C989F42" w14:textId="77777777" w:rsidR="000226A9" w:rsidRDefault="00B6619B">
      <w:pPr>
        <w:pStyle w:val="ListParagraph"/>
        <w:numPr>
          <w:ilvl w:val="0"/>
          <w:numId w:val="25"/>
        </w:numPr>
        <w:tabs>
          <w:tab w:val="left" w:pos="608"/>
        </w:tabs>
        <w:spacing w:before="58" w:line="285" w:lineRule="auto"/>
        <w:ind w:left="578" w:right="393"/>
        <w:jc w:val="left"/>
        <w:rPr>
          <w:sz w:val="13"/>
        </w:rPr>
      </w:pPr>
      <w:r>
        <w:rPr>
          <w:color w:val="231F20"/>
          <w:sz w:val="13"/>
        </w:rPr>
        <w:t xml:space="preserve">See Australian Centre Forum (2009), </w:t>
      </w:r>
      <w:r>
        <w:rPr>
          <w:i/>
          <w:color w:val="231F20"/>
          <w:sz w:val="13"/>
        </w:rPr>
        <w:t>Australia</w:t>
      </w:r>
      <w:r>
        <w:rPr>
          <w:i/>
          <w:color w:val="231F20"/>
          <w:spacing w:val="-7"/>
          <w:sz w:val="13"/>
        </w:rPr>
        <w:t xml:space="preserve"> </w:t>
      </w:r>
      <w:r>
        <w:rPr>
          <w:i/>
          <w:color w:val="231F20"/>
          <w:sz w:val="13"/>
        </w:rPr>
        <w:t>as</w:t>
      </w:r>
      <w:r>
        <w:rPr>
          <w:i/>
          <w:color w:val="231F20"/>
          <w:spacing w:val="-7"/>
          <w:sz w:val="13"/>
        </w:rPr>
        <w:t xml:space="preserve"> </w:t>
      </w:r>
      <w:r>
        <w:rPr>
          <w:i/>
          <w:color w:val="231F20"/>
          <w:sz w:val="13"/>
        </w:rPr>
        <w:t>a</w:t>
      </w:r>
      <w:r>
        <w:rPr>
          <w:i/>
          <w:color w:val="231F20"/>
          <w:spacing w:val="-7"/>
          <w:sz w:val="13"/>
        </w:rPr>
        <w:t xml:space="preserve"> </w:t>
      </w:r>
      <w:r>
        <w:rPr>
          <w:i/>
          <w:color w:val="231F20"/>
          <w:sz w:val="13"/>
        </w:rPr>
        <w:t>Financial</w:t>
      </w:r>
      <w:r>
        <w:rPr>
          <w:i/>
          <w:color w:val="231F20"/>
          <w:spacing w:val="-7"/>
          <w:sz w:val="13"/>
        </w:rPr>
        <w:t xml:space="preserve"> </w:t>
      </w:r>
      <w:r>
        <w:rPr>
          <w:i/>
          <w:color w:val="231F20"/>
          <w:sz w:val="13"/>
        </w:rPr>
        <w:t>Centre:</w:t>
      </w:r>
      <w:r>
        <w:rPr>
          <w:i/>
          <w:color w:val="231F20"/>
          <w:spacing w:val="-7"/>
          <w:sz w:val="13"/>
        </w:rPr>
        <w:t xml:space="preserve"> </w:t>
      </w:r>
      <w:r>
        <w:rPr>
          <w:i/>
          <w:color w:val="231F20"/>
          <w:sz w:val="13"/>
        </w:rPr>
        <w:t>Building</w:t>
      </w:r>
      <w:r>
        <w:rPr>
          <w:i/>
          <w:color w:val="231F20"/>
          <w:spacing w:val="-7"/>
          <w:sz w:val="13"/>
        </w:rPr>
        <w:t xml:space="preserve"> </w:t>
      </w:r>
      <w:r>
        <w:rPr>
          <w:i/>
          <w:color w:val="231F20"/>
          <w:sz w:val="13"/>
        </w:rPr>
        <w:t>on</w:t>
      </w:r>
      <w:r>
        <w:rPr>
          <w:i/>
          <w:color w:val="231F20"/>
          <w:spacing w:val="-7"/>
          <w:sz w:val="13"/>
        </w:rPr>
        <w:t xml:space="preserve"> </w:t>
      </w:r>
      <w:r>
        <w:rPr>
          <w:i/>
          <w:color w:val="231F20"/>
          <w:sz w:val="13"/>
        </w:rPr>
        <w:t>our</w:t>
      </w:r>
      <w:r>
        <w:rPr>
          <w:i/>
          <w:color w:val="231F20"/>
          <w:spacing w:val="-7"/>
          <w:sz w:val="13"/>
        </w:rPr>
        <w:t xml:space="preserve"> </w:t>
      </w:r>
      <w:r>
        <w:rPr>
          <w:i/>
          <w:color w:val="231F20"/>
          <w:sz w:val="13"/>
        </w:rPr>
        <w:t>Strengths</w:t>
      </w:r>
      <w:r>
        <w:rPr>
          <w:color w:val="231F20"/>
          <w:sz w:val="13"/>
        </w:rPr>
        <w:t>, Final Report, November. Available at: &lt;</w:t>
      </w:r>
      <w:hyperlink r:id="rId22">
        <w:r>
          <w:rPr>
            <w:color w:val="231F20"/>
            <w:sz w:val="13"/>
          </w:rPr>
          <w:t>http://archive</w:t>
        </w:r>
      </w:hyperlink>
      <w:r>
        <w:rPr>
          <w:color w:val="231F20"/>
          <w:sz w:val="13"/>
        </w:rPr>
        <w:t>.</w:t>
      </w:r>
      <w:r>
        <w:rPr>
          <w:color w:val="231F20"/>
          <w:spacing w:val="40"/>
          <w:sz w:val="13"/>
        </w:rPr>
        <w:t xml:space="preserve"> </w:t>
      </w:r>
      <w:r>
        <w:rPr>
          <w:color w:val="231F20"/>
          <w:spacing w:val="-2"/>
          <w:sz w:val="13"/>
        </w:rPr>
        <w:t>treasury.gov.au/afcf/content/final_report.asp&gt;.</w:t>
      </w:r>
    </w:p>
    <w:p w14:paraId="6C989F43" w14:textId="77777777" w:rsidR="000226A9" w:rsidRDefault="000226A9">
      <w:pPr>
        <w:spacing w:line="285" w:lineRule="auto"/>
        <w:rPr>
          <w:sz w:val="13"/>
        </w:rPr>
        <w:sectPr w:rsidR="000226A9">
          <w:pgSz w:w="9980" w:h="14180"/>
          <w:pgMar w:top="1300" w:right="740" w:bottom="720" w:left="640" w:header="0" w:footer="522" w:gutter="0"/>
          <w:cols w:space="720"/>
        </w:sectPr>
      </w:pPr>
    </w:p>
    <w:p w14:paraId="6C989F44" w14:textId="77777777" w:rsidR="000226A9" w:rsidRDefault="00B6619B">
      <w:pPr>
        <w:pStyle w:val="BodyText"/>
        <w:spacing w:before="72" w:line="300" w:lineRule="auto"/>
        <w:ind w:left="496" w:right="275"/>
        <w:jc w:val="both"/>
      </w:pPr>
      <w:r>
        <w:rPr>
          <w:color w:val="231F20"/>
        </w:rPr>
        <w:lastRenderedPageBreak/>
        <w:t>used</w:t>
      </w:r>
      <w:r>
        <w:rPr>
          <w:color w:val="231F20"/>
          <w:spacing w:val="-12"/>
        </w:rPr>
        <w:t xml:space="preserve"> </w:t>
      </w:r>
      <w:r>
        <w:rPr>
          <w:color w:val="231F20"/>
        </w:rPr>
        <w:t>to</w:t>
      </w:r>
      <w:r>
        <w:rPr>
          <w:color w:val="231F20"/>
          <w:spacing w:val="-12"/>
        </w:rPr>
        <w:t xml:space="preserve"> </w:t>
      </w:r>
      <w:r>
        <w:rPr>
          <w:color w:val="231F20"/>
        </w:rPr>
        <w:t>settle</w:t>
      </w:r>
      <w:r>
        <w:rPr>
          <w:color w:val="231F20"/>
          <w:spacing w:val="-12"/>
        </w:rPr>
        <w:t xml:space="preserve"> </w:t>
      </w:r>
      <w:r>
        <w:rPr>
          <w:color w:val="231F20"/>
        </w:rPr>
        <w:t>transactions</w:t>
      </w:r>
      <w:r>
        <w:rPr>
          <w:color w:val="231F20"/>
          <w:spacing w:val="-12"/>
        </w:rPr>
        <w:t xml:space="preserve"> </w:t>
      </w:r>
      <w:r>
        <w:rPr>
          <w:color w:val="231F20"/>
        </w:rPr>
        <w:t>involving</w:t>
      </w:r>
      <w:r>
        <w:rPr>
          <w:color w:val="231F20"/>
          <w:spacing w:val="-12"/>
        </w:rPr>
        <w:t xml:space="preserve"> </w:t>
      </w:r>
      <w:r>
        <w:rPr>
          <w:color w:val="231F20"/>
        </w:rPr>
        <w:t>government</w:t>
      </w:r>
      <w:r>
        <w:rPr>
          <w:color w:val="231F20"/>
          <w:spacing w:val="-12"/>
        </w:rPr>
        <w:t xml:space="preserve"> </w:t>
      </w:r>
      <w:r>
        <w:rPr>
          <w:color w:val="231F20"/>
        </w:rPr>
        <w:t>securities).</w:t>
      </w:r>
      <w:r>
        <w:rPr>
          <w:color w:val="231F20"/>
          <w:spacing w:val="-12"/>
        </w:rPr>
        <w:t xml:space="preserve"> </w:t>
      </w:r>
      <w:r>
        <w:rPr>
          <w:color w:val="231F20"/>
        </w:rPr>
        <w:t>ASX</w:t>
      </w:r>
      <w:r>
        <w:rPr>
          <w:color w:val="231F20"/>
          <w:spacing w:val="-12"/>
        </w:rPr>
        <w:t xml:space="preserve"> </w:t>
      </w:r>
      <w:r>
        <w:rPr>
          <w:color w:val="231F20"/>
        </w:rPr>
        <w:t>owned</w:t>
      </w:r>
      <w:r>
        <w:rPr>
          <w:color w:val="231F20"/>
          <w:spacing w:val="-12"/>
        </w:rPr>
        <w:t xml:space="preserve"> </w:t>
      </w:r>
      <w:r>
        <w:rPr>
          <w:color w:val="231F20"/>
        </w:rPr>
        <w:t>the</w:t>
      </w:r>
      <w:r>
        <w:rPr>
          <w:color w:val="231F20"/>
          <w:spacing w:val="-12"/>
        </w:rPr>
        <w:t xml:space="preserve"> </w:t>
      </w:r>
      <w:r>
        <w:rPr>
          <w:color w:val="231F20"/>
        </w:rPr>
        <w:t>only</w:t>
      </w:r>
      <w:r>
        <w:rPr>
          <w:color w:val="231F20"/>
          <w:spacing w:val="-12"/>
        </w:rPr>
        <w:t xml:space="preserve"> </w:t>
      </w:r>
      <w:r>
        <w:rPr>
          <w:color w:val="231F20"/>
        </w:rPr>
        <w:t>CS</w:t>
      </w:r>
      <w:r>
        <w:rPr>
          <w:color w:val="231F20"/>
          <w:spacing w:val="-12"/>
        </w:rPr>
        <w:t xml:space="preserve"> </w:t>
      </w:r>
      <w:r>
        <w:rPr>
          <w:color w:val="231F20"/>
        </w:rPr>
        <w:t>facility</w:t>
      </w:r>
      <w:r>
        <w:rPr>
          <w:color w:val="231F20"/>
          <w:spacing w:val="-12"/>
        </w:rPr>
        <w:t xml:space="preserve"> </w:t>
      </w:r>
      <w:r>
        <w:rPr>
          <w:color w:val="231F20"/>
        </w:rPr>
        <w:t>for</w:t>
      </w:r>
      <w:r>
        <w:rPr>
          <w:color w:val="231F20"/>
          <w:spacing w:val="-12"/>
        </w:rPr>
        <w:t xml:space="preserve"> </w:t>
      </w:r>
      <w:r>
        <w:rPr>
          <w:color w:val="231F20"/>
        </w:rPr>
        <w:t>c</w:t>
      </w:r>
      <w:r>
        <w:rPr>
          <w:color w:val="231F20"/>
        </w:rPr>
        <w:t>ash</w:t>
      </w:r>
      <w:r>
        <w:rPr>
          <w:color w:val="231F20"/>
          <w:spacing w:val="-12"/>
        </w:rPr>
        <w:t xml:space="preserve"> </w:t>
      </w:r>
      <w:r>
        <w:rPr>
          <w:color w:val="231F20"/>
        </w:rPr>
        <w:t xml:space="preserve">equities </w:t>
      </w:r>
      <w:r>
        <w:rPr>
          <w:color w:val="231F20"/>
          <w:spacing w:val="-2"/>
        </w:rPr>
        <w:t>and also provided a clearing facility for derivatives referencing securities listed on its exchange. SFE controlled the</w:t>
      </w:r>
      <w:r>
        <w:rPr>
          <w:color w:val="231F20"/>
          <w:spacing w:val="-5"/>
        </w:rPr>
        <w:t xml:space="preserve"> </w:t>
      </w:r>
      <w:r>
        <w:rPr>
          <w:color w:val="231F20"/>
          <w:spacing w:val="-2"/>
        </w:rPr>
        <w:t>clearing</w:t>
      </w:r>
      <w:r>
        <w:rPr>
          <w:color w:val="231F20"/>
          <w:spacing w:val="-5"/>
        </w:rPr>
        <w:t xml:space="preserve"> </w:t>
      </w:r>
      <w:r>
        <w:rPr>
          <w:color w:val="231F20"/>
          <w:spacing w:val="-2"/>
        </w:rPr>
        <w:t>facility</w:t>
      </w:r>
      <w:r>
        <w:rPr>
          <w:color w:val="231F20"/>
          <w:spacing w:val="-5"/>
        </w:rPr>
        <w:t xml:space="preserve"> </w:t>
      </w:r>
      <w:r>
        <w:rPr>
          <w:color w:val="231F20"/>
          <w:spacing w:val="-2"/>
        </w:rPr>
        <w:t>for</w:t>
      </w:r>
      <w:r>
        <w:rPr>
          <w:color w:val="231F20"/>
          <w:spacing w:val="-5"/>
        </w:rPr>
        <w:t xml:space="preserve"> </w:t>
      </w:r>
      <w:r>
        <w:rPr>
          <w:color w:val="231F20"/>
          <w:spacing w:val="-2"/>
        </w:rPr>
        <w:t>all</w:t>
      </w:r>
      <w:r>
        <w:rPr>
          <w:color w:val="231F20"/>
          <w:spacing w:val="-5"/>
        </w:rPr>
        <w:t xml:space="preserve"> </w:t>
      </w:r>
      <w:r>
        <w:rPr>
          <w:color w:val="231F20"/>
          <w:spacing w:val="-2"/>
        </w:rPr>
        <w:t>derivatives</w:t>
      </w:r>
      <w:r>
        <w:rPr>
          <w:color w:val="231F20"/>
          <w:spacing w:val="-5"/>
        </w:rPr>
        <w:t xml:space="preserve"> </w:t>
      </w:r>
      <w:r>
        <w:rPr>
          <w:color w:val="231F20"/>
          <w:spacing w:val="-2"/>
        </w:rPr>
        <w:t>listed</w:t>
      </w:r>
      <w:r>
        <w:rPr>
          <w:color w:val="231F20"/>
          <w:spacing w:val="-5"/>
        </w:rPr>
        <w:t xml:space="preserve"> </w:t>
      </w:r>
      <w:r>
        <w:rPr>
          <w:color w:val="231F20"/>
          <w:spacing w:val="-2"/>
        </w:rPr>
        <w:t>on</w:t>
      </w:r>
      <w:r>
        <w:rPr>
          <w:color w:val="231F20"/>
          <w:spacing w:val="-5"/>
        </w:rPr>
        <w:t xml:space="preserve"> </w:t>
      </w:r>
      <w:r>
        <w:rPr>
          <w:color w:val="231F20"/>
          <w:spacing w:val="-2"/>
        </w:rPr>
        <w:t>its</w:t>
      </w:r>
      <w:r>
        <w:rPr>
          <w:color w:val="231F20"/>
          <w:spacing w:val="-5"/>
        </w:rPr>
        <w:t xml:space="preserve"> </w:t>
      </w:r>
      <w:r>
        <w:rPr>
          <w:color w:val="231F20"/>
          <w:spacing w:val="-2"/>
        </w:rPr>
        <w:t>exchange,</w:t>
      </w:r>
      <w:r>
        <w:rPr>
          <w:color w:val="231F20"/>
          <w:spacing w:val="-5"/>
        </w:rPr>
        <w:t xml:space="preserve"> </w:t>
      </w:r>
      <w:r>
        <w:rPr>
          <w:color w:val="231F20"/>
          <w:spacing w:val="-2"/>
        </w:rPr>
        <w:t>as</w:t>
      </w:r>
      <w:r>
        <w:rPr>
          <w:color w:val="231F20"/>
          <w:spacing w:val="-5"/>
        </w:rPr>
        <w:t xml:space="preserve"> </w:t>
      </w:r>
      <w:r>
        <w:rPr>
          <w:color w:val="231F20"/>
          <w:spacing w:val="-2"/>
        </w:rPr>
        <w:t>well</w:t>
      </w:r>
      <w:r>
        <w:rPr>
          <w:color w:val="231F20"/>
          <w:spacing w:val="-5"/>
        </w:rPr>
        <w:t xml:space="preserve"> </w:t>
      </w:r>
      <w:r>
        <w:rPr>
          <w:color w:val="231F20"/>
          <w:spacing w:val="-2"/>
        </w:rPr>
        <w:t>as</w:t>
      </w:r>
      <w:r>
        <w:rPr>
          <w:color w:val="231F20"/>
          <w:spacing w:val="-5"/>
        </w:rPr>
        <w:t xml:space="preserve"> </w:t>
      </w:r>
      <w:r>
        <w:rPr>
          <w:color w:val="231F20"/>
          <w:spacing w:val="-2"/>
        </w:rPr>
        <w:t>Austraclear</w:t>
      </w:r>
      <w:r>
        <w:rPr>
          <w:color w:val="231F20"/>
          <w:spacing w:val="-5"/>
        </w:rPr>
        <w:t xml:space="preserve"> </w:t>
      </w:r>
      <w:r>
        <w:rPr>
          <w:color w:val="231F20"/>
          <w:spacing w:val="-2"/>
        </w:rPr>
        <w:t>Limited</w:t>
      </w:r>
      <w:r>
        <w:rPr>
          <w:color w:val="231F20"/>
          <w:spacing w:val="-5"/>
        </w:rPr>
        <w:t xml:space="preserve"> </w:t>
      </w:r>
      <w:r>
        <w:rPr>
          <w:color w:val="231F20"/>
          <w:spacing w:val="-2"/>
        </w:rPr>
        <w:t>(Austraclear),</w:t>
      </w:r>
      <w:r>
        <w:rPr>
          <w:color w:val="231F20"/>
          <w:spacing w:val="-5"/>
        </w:rPr>
        <w:t xml:space="preserve"> </w:t>
      </w:r>
      <w:r>
        <w:rPr>
          <w:color w:val="231F20"/>
          <w:spacing w:val="-2"/>
        </w:rPr>
        <w:t xml:space="preserve">which </w:t>
      </w:r>
      <w:r>
        <w:rPr>
          <w:color w:val="231F20"/>
          <w:w w:val="95"/>
        </w:rPr>
        <w:t xml:space="preserve">settles trades involving debt and other fixed income securities. Given the different financial products serviced, </w:t>
      </w:r>
      <w:r>
        <w:rPr>
          <w:color w:val="231F20"/>
        </w:rPr>
        <w:t>ASX</w:t>
      </w:r>
      <w:r>
        <w:rPr>
          <w:color w:val="231F20"/>
          <w:spacing w:val="-8"/>
        </w:rPr>
        <w:t xml:space="preserve"> </w:t>
      </w:r>
      <w:r>
        <w:rPr>
          <w:color w:val="231F20"/>
        </w:rPr>
        <w:t>and</w:t>
      </w:r>
      <w:r>
        <w:rPr>
          <w:color w:val="231F20"/>
          <w:spacing w:val="-8"/>
        </w:rPr>
        <w:t xml:space="preserve"> </w:t>
      </w:r>
      <w:r>
        <w:rPr>
          <w:color w:val="231F20"/>
        </w:rPr>
        <w:t>SFE</w:t>
      </w:r>
      <w:r>
        <w:rPr>
          <w:color w:val="231F20"/>
          <w:spacing w:val="-8"/>
        </w:rPr>
        <w:t xml:space="preserve"> </w:t>
      </w:r>
      <w:r>
        <w:rPr>
          <w:color w:val="231F20"/>
        </w:rPr>
        <w:t>did</w:t>
      </w:r>
      <w:r>
        <w:rPr>
          <w:color w:val="231F20"/>
          <w:spacing w:val="-8"/>
        </w:rPr>
        <w:t xml:space="preserve"> </w:t>
      </w:r>
      <w:r>
        <w:rPr>
          <w:color w:val="231F20"/>
        </w:rPr>
        <w:t>not</w:t>
      </w:r>
      <w:r>
        <w:rPr>
          <w:color w:val="231F20"/>
          <w:spacing w:val="-8"/>
        </w:rPr>
        <w:t xml:space="preserve"> </w:t>
      </w:r>
      <w:r>
        <w:rPr>
          <w:color w:val="231F20"/>
        </w:rPr>
        <w:t>compete</w:t>
      </w:r>
      <w:r>
        <w:rPr>
          <w:color w:val="231F20"/>
          <w:spacing w:val="-8"/>
        </w:rPr>
        <w:t xml:space="preserve"> </w:t>
      </w:r>
      <w:r>
        <w:rPr>
          <w:color w:val="231F20"/>
        </w:rPr>
        <w:t>in</w:t>
      </w:r>
      <w:r>
        <w:rPr>
          <w:color w:val="231F20"/>
          <w:spacing w:val="-8"/>
        </w:rPr>
        <w:t xml:space="preserve"> </w:t>
      </w:r>
      <w:r>
        <w:rPr>
          <w:color w:val="231F20"/>
        </w:rPr>
        <w:t>relation</w:t>
      </w:r>
      <w:r>
        <w:rPr>
          <w:color w:val="231F20"/>
          <w:spacing w:val="-8"/>
        </w:rPr>
        <w:t xml:space="preserve"> </w:t>
      </w:r>
      <w:r>
        <w:rPr>
          <w:color w:val="231F20"/>
        </w:rPr>
        <w:t>to</w:t>
      </w:r>
      <w:r>
        <w:rPr>
          <w:color w:val="231F20"/>
          <w:spacing w:val="-8"/>
        </w:rPr>
        <w:t xml:space="preserve"> </w:t>
      </w:r>
      <w:r>
        <w:rPr>
          <w:color w:val="231F20"/>
        </w:rPr>
        <w:t>trade</w:t>
      </w:r>
      <w:r>
        <w:rPr>
          <w:color w:val="231F20"/>
          <w:spacing w:val="-8"/>
        </w:rPr>
        <w:t xml:space="preserve"> </w:t>
      </w:r>
      <w:r>
        <w:rPr>
          <w:color w:val="231F20"/>
        </w:rPr>
        <w:t>or</w:t>
      </w:r>
      <w:r>
        <w:rPr>
          <w:color w:val="231F20"/>
          <w:spacing w:val="-8"/>
        </w:rPr>
        <w:t xml:space="preserve"> </w:t>
      </w:r>
      <w:r>
        <w:rPr>
          <w:color w:val="231F20"/>
        </w:rPr>
        <w:t>post-trade</w:t>
      </w:r>
      <w:r>
        <w:rPr>
          <w:color w:val="231F20"/>
          <w:spacing w:val="-8"/>
        </w:rPr>
        <w:t xml:space="preserve"> </w:t>
      </w:r>
      <w:r>
        <w:rPr>
          <w:color w:val="231F20"/>
        </w:rPr>
        <w:t>services.</w:t>
      </w:r>
      <w:r>
        <w:rPr>
          <w:color w:val="231F20"/>
          <w:vertAlign w:val="superscript"/>
        </w:rPr>
        <w:t>6</w:t>
      </w:r>
    </w:p>
    <w:p w14:paraId="6C989F45" w14:textId="77777777" w:rsidR="000226A9" w:rsidRDefault="00B6619B">
      <w:pPr>
        <w:pStyle w:val="BodyText"/>
        <w:spacing w:before="80" w:line="300" w:lineRule="auto"/>
        <w:ind w:left="496" w:right="276"/>
        <w:jc w:val="both"/>
      </w:pPr>
      <w:r>
        <w:rPr>
          <w:color w:val="231F20"/>
        </w:rPr>
        <w:t>As</w:t>
      </w:r>
      <w:r>
        <w:rPr>
          <w:color w:val="231F20"/>
          <w:spacing w:val="-9"/>
        </w:rPr>
        <w:t xml:space="preserve"> </w:t>
      </w:r>
      <w:r>
        <w:rPr>
          <w:color w:val="231F20"/>
        </w:rPr>
        <w:t>noted,</w:t>
      </w:r>
      <w:r>
        <w:rPr>
          <w:color w:val="231F20"/>
          <w:spacing w:val="-9"/>
        </w:rPr>
        <w:t xml:space="preserve"> </w:t>
      </w:r>
      <w:r>
        <w:rPr>
          <w:color w:val="231F20"/>
        </w:rPr>
        <w:t>ASX</w:t>
      </w:r>
      <w:r>
        <w:rPr>
          <w:color w:val="231F20"/>
          <w:spacing w:val="-9"/>
        </w:rPr>
        <w:t xml:space="preserve"> </w:t>
      </w:r>
      <w:r>
        <w:rPr>
          <w:color w:val="231F20"/>
        </w:rPr>
        <w:t>and</w:t>
      </w:r>
      <w:r>
        <w:rPr>
          <w:color w:val="231F20"/>
          <w:spacing w:val="-9"/>
        </w:rPr>
        <w:t xml:space="preserve"> </w:t>
      </w:r>
      <w:r>
        <w:rPr>
          <w:color w:val="231F20"/>
        </w:rPr>
        <w:t>SFE</w:t>
      </w:r>
      <w:r>
        <w:rPr>
          <w:color w:val="231F20"/>
          <w:spacing w:val="-9"/>
        </w:rPr>
        <w:t xml:space="preserve"> </w:t>
      </w:r>
      <w:r>
        <w:rPr>
          <w:color w:val="231F20"/>
        </w:rPr>
        <w:t>have</w:t>
      </w:r>
      <w:r>
        <w:rPr>
          <w:color w:val="231F20"/>
          <w:spacing w:val="-9"/>
        </w:rPr>
        <w:t xml:space="preserve"> </w:t>
      </w:r>
      <w:r>
        <w:rPr>
          <w:color w:val="231F20"/>
        </w:rPr>
        <w:t>since</w:t>
      </w:r>
      <w:r>
        <w:rPr>
          <w:color w:val="231F20"/>
          <w:spacing w:val="-9"/>
        </w:rPr>
        <w:t xml:space="preserve"> </w:t>
      </w:r>
      <w:r>
        <w:rPr>
          <w:color w:val="231F20"/>
        </w:rPr>
        <w:t>demutualised,</w:t>
      </w:r>
      <w:r>
        <w:rPr>
          <w:color w:val="231F20"/>
          <w:spacing w:val="-9"/>
        </w:rPr>
        <w:t xml:space="preserve"> </w:t>
      </w:r>
      <w:r>
        <w:rPr>
          <w:color w:val="231F20"/>
        </w:rPr>
        <w:t>and</w:t>
      </w:r>
      <w:r>
        <w:rPr>
          <w:color w:val="231F20"/>
          <w:spacing w:val="-9"/>
        </w:rPr>
        <w:t xml:space="preserve"> </w:t>
      </w:r>
      <w:r>
        <w:rPr>
          <w:color w:val="231F20"/>
        </w:rPr>
        <w:t>ultimately</w:t>
      </w:r>
      <w:r>
        <w:rPr>
          <w:color w:val="231F20"/>
          <w:spacing w:val="-9"/>
        </w:rPr>
        <w:t xml:space="preserve"> </w:t>
      </w:r>
      <w:r>
        <w:rPr>
          <w:color w:val="231F20"/>
        </w:rPr>
        <w:t>merged</w:t>
      </w:r>
      <w:r>
        <w:rPr>
          <w:color w:val="231F20"/>
        </w:rPr>
        <w:t>,</w:t>
      </w:r>
      <w:r>
        <w:rPr>
          <w:color w:val="231F20"/>
          <w:spacing w:val="-9"/>
        </w:rPr>
        <w:t xml:space="preserve"> </w:t>
      </w:r>
      <w:r>
        <w:rPr>
          <w:color w:val="231F20"/>
        </w:rPr>
        <w:t>bringing</w:t>
      </w:r>
      <w:r>
        <w:rPr>
          <w:color w:val="231F20"/>
          <w:spacing w:val="-9"/>
        </w:rPr>
        <w:t xml:space="preserve"> </w:t>
      </w:r>
      <w:r>
        <w:rPr>
          <w:color w:val="231F20"/>
        </w:rPr>
        <w:t>all</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CS</w:t>
      </w:r>
      <w:r>
        <w:rPr>
          <w:color w:val="231F20"/>
          <w:spacing w:val="-9"/>
        </w:rPr>
        <w:t xml:space="preserve"> </w:t>
      </w:r>
      <w:r>
        <w:rPr>
          <w:color w:val="231F20"/>
        </w:rPr>
        <w:t>facilities</w:t>
      </w:r>
      <w:r>
        <w:rPr>
          <w:color w:val="231F20"/>
          <w:spacing w:val="-9"/>
        </w:rPr>
        <w:t xml:space="preserve"> </w:t>
      </w:r>
      <w:r>
        <w:rPr>
          <w:color w:val="231F20"/>
        </w:rPr>
        <w:t>under one</w:t>
      </w:r>
      <w:r>
        <w:rPr>
          <w:color w:val="231F20"/>
          <w:spacing w:val="-13"/>
        </w:rPr>
        <w:t xml:space="preserve"> </w:t>
      </w:r>
      <w:r>
        <w:rPr>
          <w:color w:val="231F20"/>
        </w:rPr>
        <w:t>corporate</w:t>
      </w:r>
      <w:r>
        <w:rPr>
          <w:color w:val="231F20"/>
          <w:spacing w:val="-12"/>
        </w:rPr>
        <w:t xml:space="preserve"> </w:t>
      </w:r>
      <w:r>
        <w:rPr>
          <w:color w:val="231F20"/>
        </w:rPr>
        <w:t>group.</w:t>
      </w:r>
      <w:r>
        <w:rPr>
          <w:color w:val="231F20"/>
          <w:spacing w:val="-13"/>
        </w:rPr>
        <w:t xml:space="preserve"> </w:t>
      </w:r>
      <w:r>
        <w:rPr>
          <w:color w:val="231F20"/>
        </w:rPr>
        <w:t>Nevertheless,</w:t>
      </w:r>
      <w:r>
        <w:rPr>
          <w:color w:val="231F20"/>
          <w:spacing w:val="-12"/>
        </w:rPr>
        <w:t xml:space="preserve"> </w:t>
      </w:r>
      <w:r>
        <w:rPr>
          <w:color w:val="231F20"/>
        </w:rPr>
        <w:t>ASX</w:t>
      </w:r>
      <w:r>
        <w:rPr>
          <w:color w:val="231F20"/>
          <w:spacing w:val="-13"/>
        </w:rPr>
        <w:t xml:space="preserve"> </w:t>
      </w:r>
      <w:r>
        <w:rPr>
          <w:color w:val="231F20"/>
        </w:rPr>
        <w:t>continues</w:t>
      </w:r>
      <w:r>
        <w:rPr>
          <w:color w:val="231F20"/>
          <w:spacing w:val="-12"/>
        </w:rPr>
        <w:t xml:space="preserve"> </w:t>
      </w:r>
      <w:r>
        <w:rPr>
          <w:color w:val="231F20"/>
        </w:rPr>
        <w:t>to</w:t>
      </w:r>
      <w:r>
        <w:rPr>
          <w:color w:val="231F20"/>
          <w:spacing w:val="-13"/>
        </w:rPr>
        <w:t xml:space="preserve"> </w:t>
      </w:r>
      <w:r>
        <w:rPr>
          <w:color w:val="231F20"/>
        </w:rPr>
        <w:t>operate</w:t>
      </w:r>
      <w:r>
        <w:rPr>
          <w:color w:val="231F20"/>
          <w:spacing w:val="-12"/>
        </w:rPr>
        <w:t xml:space="preserve"> </w:t>
      </w:r>
      <w:r>
        <w:rPr>
          <w:color w:val="231F20"/>
        </w:rPr>
        <w:t>four</w:t>
      </w:r>
      <w:r>
        <w:rPr>
          <w:color w:val="231F20"/>
          <w:spacing w:val="-13"/>
        </w:rPr>
        <w:t xml:space="preserve"> </w:t>
      </w:r>
      <w:r>
        <w:rPr>
          <w:color w:val="231F20"/>
        </w:rPr>
        <w:t>legally</w:t>
      </w:r>
      <w:r>
        <w:rPr>
          <w:color w:val="231F20"/>
          <w:spacing w:val="-12"/>
        </w:rPr>
        <w:t xml:space="preserve"> </w:t>
      </w:r>
      <w:r>
        <w:rPr>
          <w:color w:val="231F20"/>
        </w:rPr>
        <w:t>separate</w:t>
      </w:r>
      <w:r>
        <w:rPr>
          <w:color w:val="231F20"/>
          <w:spacing w:val="-13"/>
        </w:rPr>
        <w:t xml:space="preserve"> </w:t>
      </w:r>
      <w:r>
        <w:rPr>
          <w:color w:val="231F20"/>
        </w:rPr>
        <w:t>CS</w:t>
      </w:r>
      <w:r>
        <w:rPr>
          <w:color w:val="231F20"/>
          <w:spacing w:val="-12"/>
        </w:rPr>
        <w:t xml:space="preserve"> </w:t>
      </w:r>
      <w:r>
        <w:rPr>
          <w:color w:val="231F20"/>
        </w:rPr>
        <w:t>facilities:</w:t>
      </w:r>
    </w:p>
    <w:p w14:paraId="6C989F46" w14:textId="77777777" w:rsidR="000226A9" w:rsidRDefault="00B6619B">
      <w:pPr>
        <w:pStyle w:val="ListParagraph"/>
        <w:numPr>
          <w:ilvl w:val="0"/>
          <w:numId w:val="24"/>
        </w:numPr>
        <w:tabs>
          <w:tab w:val="left" w:pos="781"/>
        </w:tabs>
        <w:spacing w:before="59" w:line="285" w:lineRule="auto"/>
        <w:ind w:right="274"/>
        <w:rPr>
          <w:sz w:val="18"/>
        </w:rPr>
      </w:pPr>
      <w:r>
        <w:rPr>
          <w:color w:val="231F20"/>
          <w:sz w:val="18"/>
        </w:rPr>
        <w:t>ASX Clear, which provides CCP services for a range of financial products traded on the ASX market, including cash equities and equity options.</w:t>
      </w:r>
    </w:p>
    <w:p w14:paraId="6C989F47" w14:textId="77777777" w:rsidR="000226A9" w:rsidRDefault="00B6619B">
      <w:pPr>
        <w:pStyle w:val="ListParagraph"/>
        <w:numPr>
          <w:ilvl w:val="0"/>
          <w:numId w:val="24"/>
        </w:numPr>
        <w:tabs>
          <w:tab w:val="left" w:pos="781"/>
        </w:tabs>
        <w:spacing w:before="72" w:line="285" w:lineRule="auto"/>
        <w:ind w:right="276"/>
        <w:rPr>
          <w:sz w:val="18"/>
        </w:rPr>
      </w:pPr>
      <w:r>
        <w:rPr>
          <w:color w:val="231F20"/>
          <w:sz w:val="18"/>
        </w:rPr>
        <w:t>ASX</w:t>
      </w:r>
      <w:r>
        <w:rPr>
          <w:color w:val="231F20"/>
          <w:spacing w:val="-9"/>
          <w:sz w:val="18"/>
        </w:rPr>
        <w:t xml:space="preserve"> </w:t>
      </w:r>
      <w:r>
        <w:rPr>
          <w:color w:val="231F20"/>
          <w:sz w:val="18"/>
        </w:rPr>
        <w:t>Settlement,</w:t>
      </w:r>
      <w:r>
        <w:rPr>
          <w:color w:val="231F20"/>
          <w:spacing w:val="-9"/>
          <w:sz w:val="18"/>
        </w:rPr>
        <w:t xml:space="preserve"> </w:t>
      </w:r>
      <w:r>
        <w:rPr>
          <w:color w:val="231F20"/>
          <w:sz w:val="18"/>
        </w:rPr>
        <w:t>which</w:t>
      </w:r>
      <w:r>
        <w:rPr>
          <w:color w:val="231F20"/>
          <w:spacing w:val="-9"/>
          <w:sz w:val="18"/>
        </w:rPr>
        <w:t xml:space="preserve"> </w:t>
      </w:r>
      <w:r>
        <w:rPr>
          <w:color w:val="231F20"/>
          <w:sz w:val="18"/>
        </w:rPr>
        <w:t>provides</w:t>
      </w:r>
      <w:r>
        <w:rPr>
          <w:color w:val="231F20"/>
          <w:spacing w:val="-9"/>
          <w:sz w:val="18"/>
        </w:rPr>
        <w:t xml:space="preserve"> </w:t>
      </w:r>
      <w:r>
        <w:rPr>
          <w:color w:val="231F20"/>
          <w:sz w:val="18"/>
        </w:rPr>
        <w:t>for</w:t>
      </w:r>
      <w:r>
        <w:rPr>
          <w:color w:val="231F20"/>
          <w:spacing w:val="-9"/>
          <w:sz w:val="18"/>
        </w:rPr>
        <w:t xml:space="preserve"> </w:t>
      </w:r>
      <w:r>
        <w:rPr>
          <w:color w:val="231F20"/>
          <w:sz w:val="18"/>
        </w:rPr>
        <w:t>the</w:t>
      </w:r>
      <w:r>
        <w:rPr>
          <w:color w:val="231F20"/>
          <w:spacing w:val="-9"/>
          <w:sz w:val="18"/>
        </w:rPr>
        <w:t xml:space="preserve"> </w:t>
      </w:r>
      <w:r>
        <w:rPr>
          <w:color w:val="231F20"/>
          <w:sz w:val="18"/>
        </w:rPr>
        <w:t>settlement</w:t>
      </w:r>
      <w:r>
        <w:rPr>
          <w:color w:val="231F20"/>
          <w:spacing w:val="-9"/>
          <w:sz w:val="18"/>
        </w:rPr>
        <w:t xml:space="preserve"> </w:t>
      </w:r>
      <w:r>
        <w:rPr>
          <w:color w:val="231F20"/>
          <w:sz w:val="18"/>
        </w:rPr>
        <w:t>of</w:t>
      </w:r>
      <w:r>
        <w:rPr>
          <w:color w:val="231F20"/>
          <w:spacing w:val="-9"/>
          <w:sz w:val="18"/>
        </w:rPr>
        <w:t xml:space="preserve"> </w:t>
      </w:r>
      <w:r>
        <w:rPr>
          <w:color w:val="231F20"/>
          <w:sz w:val="18"/>
        </w:rPr>
        <w:t>equities</w:t>
      </w:r>
      <w:r>
        <w:rPr>
          <w:color w:val="231F20"/>
          <w:spacing w:val="-9"/>
          <w:sz w:val="18"/>
        </w:rPr>
        <w:t xml:space="preserve"> </w:t>
      </w:r>
      <w:r>
        <w:rPr>
          <w:color w:val="231F20"/>
          <w:sz w:val="18"/>
        </w:rPr>
        <w:t>and</w:t>
      </w:r>
      <w:r>
        <w:rPr>
          <w:color w:val="231F20"/>
          <w:spacing w:val="-8"/>
          <w:sz w:val="18"/>
        </w:rPr>
        <w:t xml:space="preserve"> </w:t>
      </w:r>
      <w:r>
        <w:rPr>
          <w:color w:val="231F20"/>
          <w:sz w:val="18"/>
        </w:rPr>
        <w:t>other</w:t>
      </w:r>
      <w:r>
        <w:rPr>
          <w:color w:val="231F20"/>
          <w:spacing w:val="-8"/>
          <w:sz w:val="18"/>
        </w:rPr>
        <w:t xml:space="preserve"> </w:t>
      </w:r>
      <w:r>
        <w:rPr>
          <w:color w:val="231F20"/>
          <w:sz w:val="18"/>
        </w:rPr>
        <w:t>deliverable</w:t>
      </w:r>
      <w:r>
        <w:rPr>
          <w:color w:val="231F20"/>
          <w:spacing w:val="-9"/>
          <w:sz w:val="18"/>
        </w:rPr>
        <w:t xml:space="preserve"> </w:t>
      </w:r>
      <w:r>
        <w:rPr>
          <w:color w:val="231F20"/>
          <w:sz w:val="18"/>
        </w:rPr>
        <w:t>products</w:t>
      </w:r>
      <w:r>
        <w:rPr>
          <w:color w:val="231F20"/>
          <w:spacing w:val="-9"/>
          <w:sz w:val="18"/>
        </w:rPr>
        <w:t xml:space="preserve"> </w:t>
      </w:r>
      <w:r>
        <w:rPr>
          <w:color w:val="231F20"/>
          <w:sz w:val="18"/>
        </w:rPr>
        <w:t>traded</w:t>
      </w:r>
      <w:r>
        <w:rPr>
          <w:color w:val="231F20"/>
          <w:spacing w:val="-8"/>
          <w:sz w:val="18"/>
        </w:rPr>
        <w:t xml:space="preserve"> </w:t>
      </w:r>
      <w:r>
        <w:rPr>
          <w:color w:val="231F20"/>
          <w:sz w:val="18"/>
        </w:rPr>
        <w:t>on the ASX ma</w:t>
      </w:r>
      <w:r>
        <w:rPr>
          <w:color w:val="231F20"/>
          <w:sz w:val="18"/>
        </w:rPr>
        <w:t>rket.</w:t>
      </w:r>
    </w:p>
    <w:p w14:paraId="6C989F48" w14:textId="77777777" w:rsidR="000226A9" w:rsidRDefault="00B6619B">
      <w:pPr>
        <w:pStyle w:val="ListParagraph"/>
        <w:numPr>
          <w:ilvl w:val="0"/>
          <w:numId w:val="24"/>
        </w:numPr>
        <w:tabs>
          <w:tab w:val="left" w:pos="781"/>
        </w:tabs>
        <w:spacing w:before="72" w:line="285" w:lineRule="auto"/>
        <w:ind w:right="275"/>
        <w:rPr>
          <w:sz w:val="18"/>
        </w:rPr>
      </w:pPr>
      <w:r>
        <w:rPr>
          <w:color w:val="231F20"/>
          <w:w w:val="95"/>
          <w:sz w:val="18"/>
        </w:rPr>
        <w:t xml:space="preserve">ASX Clear (Futures) Pty Limited (ASX Clear (Futures)), which provides CCP services for derivatives traded </w:t>
      </w:r>
      <w:r>
        <w:rPr>
          <w:color w:val="231F20"/>
          <w:sz w:val="18"/>
        </w:rPr>
        <w:t>on</w:t>
      </w:r>
      <w:r>
        <w:rPr>
          <w:color w:val="231F20"/>
          <w:spacing w:val="-4"/>
          <w:sz w:val="18"/>
        </w:rPr>
        <w:t xml:space="preserve"> </w:t>
      </w:r>
      <w:r>
        <w:rPr>
          <w:color w:val="231F20"/>
          <w:sz w:val="18"/>
        </w:rPr>
        <w:t>the</w:t>
      </w:r>
      <w:r>
        <w:rPr>
          <w:color w:val="231F20"/>
          <w:spacing w:val="-4"/>
          <w:sz w:val="18"/>
        </w:rPr>
        <w:t xml:space="preserve"> </w:t>
      </w:r>
      <w:r>
        <w:rPr>
          <w:color w:val="231F20"/>
          <w:sz w:val="18"/>
        </w:rPr>
        <w:t>ASX</w:t>
      </w:r>
      <w:r>
        <w:rPr>
          <w:color w:val="231F20"/>
          <w:spacing w:val="-4"/>
          <w:sz w:val="18"/>
        </w:rPr>
        <w:t xml:space="preserve"> </w:t>
      </w:r>
      <w:r>
        <w:rPr>
          <w:color w:val="231F20"/>
          <w:sz w:val="18"/>
        </w:rPr>
        <w:t>24</w:t>
      </w:r>
      <w:r>
        <w:rPr>
          <w:color w:val="231F20"/>
          <w:spacing w:val="-4"/>
          <w:sz w:val="18"/>
        </w:rPr>
        <w:t xml:space="preserve"> </w:t>
      </w:r>
      <w:r>
        <w:rPr>
          <w:color w:val="231F20"/>
          <w:sz w:val="18"/>
        </w:rPr>
        <w:t>market</w:t>
      </w:r>
      <w:r>
        <w:rPr>
          <w:color w:val="231F20"/>
          <w:spacing w:val="-4"/>
          <w:sz w:val="18"/>
        </w:rPr>
        <w:t xml:space="preserve"> </w:t>
      </w:r>
      <w:r>
        <w:rPr>
          <w:color w:val="231F20"/>
          <w:sz w:val="18"/>
        </w:rPr>
        <w:t>(formerly</w:t>
      </w:r>
      <w:r>
        <w:rPr>
          <w:color w:val="231F20"/>
          <w:spacing w:val="-4"/>
          <w:sz w:val="18"/>
        </w:rPr>
        <w:t xml:space="preserve"> </w:t>
      </w:r>
      <w:r>
        <w:rPr>
          <w:color w:val="231F20"/>
          <w:sz w:val="18"/>
        </w:rPr>
        <w:t>SFE),</w:t>
      </w:r>
      <w:r>
        <w:rPr>
          <w:color w:val="231F20"/>
          <w:spacing w:val="-4"/>
          <w:sz w:val="18"/>
        </w:rPr>
        <w:t xml:space="preserve"> </w:t>
      </w:r>
      <w:r>
        <w:rPr>
          <w:color w:val="231F20"/>
          <w:sz w:val="18"/>
        </w:rPr>
        <w:t>including</w:t>
      </w:r>
      <w:r>
        <w:rPr>
          <w:color w:val="231F20"/>
          <w:spacing w:val="-4"/>
          <w:sz w:val="18"/>
        </w:rPr>
        <w:t xml:space="preserve"> </w:t>
      </w:r>
      <w:r>
        <w:rPr>
          <w:color w:val="231F20"/>
          <w:sz w:val="18"/>
        </w:rPr>
        <w:t>futures</w:t>
      </w:r>
      <w:r>
        <w:rPr>
          <w:color w:val="231F20"/>
          <w:spacing w:val="-4"/>
          <w:sz w:val="18"/>
        </w:rPr>
        <w:t xml:space="preserve"> </w:t>
      </w:r>
      <w:r>
        <w:rPr>
          <w:color w:val="231F20"/>
          <w:sz w:val="18"/>
        </w:rPr>
        <w:t>and</w:t>
      </w:r>
      <w:r>
        <w:rPr>
          <w:color w:val="231F20"/>
          <w:spacing w:val="-4"/>
          <w:sz w:val="18"/>
        </w:rPr>
        <w:t xml:space="preserve"> </w:t>
      </w:r>
      <w:r>
        <w:rPr>
          <w:color w:val="231F20"/>
          <w:sz w:val="18"/>
        </w:rPr>
        <w:t>options</w:t>
      </w:r>
      <w:r>
        <w:rPr>
          <w:color w:val="231F20"/>
          <w:spacing w:val="-4"/>
          <w:sz w:val="18"/>
        </w:rPr>
        <w:t xml:space="preserve"> </w:t>
      </w:r>
      <w:r>
        <w:rPr>
          <w:color w:val="231F20"/>
          <w:sz w:val="18"/>
        </w:rPr>
        <w:t>on</w:t>
      </w:r>
      <w:r>
        <w:rPr>
          <w:color w:val="231F20"/>
          <w:spacing w:val="-4"/>
          <w:sz w:val="18"/>
        </w:rPr>
        <w:t xml:space="preserve"> </w:t>
      </w:r>
      <w:r>
        <w:rPr>
          <w:color w:val="231F20"/>
          <w:sz w:val="18"/>
        </w:rPr>
        <w:t>interest</w:t>
      </w:r>
      <w:r>
        <w:rPr>
          <w:color w:val="231F20"/>
          <w:spacing w:val="-4"/>
          <w:sz w:val="18"/>
        </w:rPr>
        <w:t xml:space="preserve"> </w:t>
      </w:r>
      <w:r>
        <w:rPr>
          <w:color w:val="231F20"/>
          <w:sz w:val="18"/>
        </w:rPr>
        <w:t>rate,</w:t>
      </w:r>
      <w:r>
        <w:rPr>
          <w:color w:val="231F20"/>
          <w:spacing w:val="-4"/>
          <w:sz w:val="18"/>
        </w:rPr>
        <w:t xml:space="preserve"> </w:t>
      </w:r>
      <w:r>
        <w:rPr>
          <w:color w:val="231F20"/>
          <w:sz w:val="18"/>
        </w:rPr>
        <w:t>equity,</w:t>
      </w:r>
      <w:r>
        <w:rPr>
          <w:color w:val="231F20"/>
          <w:spacing w:val="-4"/>
          <w:sz w:val="18"/>
        </w:rPr>
        <w:t xml:space="preserve"> </w:t>
      </w:r>
      <w:r>
        <w:rPr>
          <w:color w:val="231F20"/>
          <w:sz w:val="18"/>
        </w:rPr>
        <w:t>energy</w:t>
      </w:r>
      <w:r>
        <w:rPr>
          <w:color w:val="231F20"/>
          <w:spacing w:val="-4"/>
          <w:sz w:val="18"/>
        </w:rPr>
        <w:t xml:space="preserve"> </w:t>
      </w:r>
      <w:r>
        <w:rPr>
          <w:color w:val="231F20"/>
          <w:sz w:val="18"/>
        </w:rPr>
        <w:t>and commodity</w:t>
      </w:r>
      <w:r>
        <w:rPr>
          <w:color w:val="231F20"/>
          <w:spacing w:val="-13"/>
          <w:sz w:val="18"/>
        </w:rPr>
        <w:t xml:space="preserve"> </w:t>
      </w:r>
      <w:r>
        <w:rPr>
          <w:color w:val="231F20"/>
          <w:sz w:val="18"/>
        </w:rPr>
        <w:t>products.</w:t>
      </w:r>
    </w:p>
    <w:p w14:paraId="6C989F49" w14:textId="77777777" w:rsidR="000226A9" w:rsidRDefault="00B6619B">
      <w:pPr>
        <w:pStyle w:val="ListParagraph"/>
        <w:numPr>
          <w:ilvl w:val="0"/>
          <w:numId w:val="24"/>
        </w:numPr>
        <w:tabs>
          <w:tab w:val="left" w:pos="781"/>
        </w:tabs>
        <w:spacing w:before="74" w:line="285" w:lineRule="auto"/>
        <w:ind w:right="276"/>
        <w:rPr>
          <w:sz w:val="18"/>
        </w:rPr>
      </w:pPr>
      <w:r>
        <w:rPr>
          <w:color w:val="231F20"/>
          <w:w w:val="95"/>
          <w:sz w:val="18"/>
        </w:rPr>
        <w:t xml:space="preserve">Austraclear, which offers securities settlement services for trades in debt securities (including government </w:t>
      </w:r>
      <w:r>
        <w:rPr>
          <w:color w:val="231F20"/>
          <w:sz w:val="18"/>
        </w:rPr>
        <w:t>securities,</w:t>
      </w:r>
      <w:r>
        <w:rPr>
          <w:color w:val="231F20"/>
          <w:spacing w:val="-2"/>
          <w:sz w:val="18"/>
        </w:rPr>
        <w:t xml:space="preserve"> </w:t>
      </w:r>
      <w:r>
        <w:rPr>
          <w:color w:val="231F20"/>
          <w:sz w:val="18"/>
        </w:rPr>
        <w:t>which</w:t>
      </w:r>
      <w:r>
        <w:rPr>
          <w:color w:val="231F20"/>
          <w:spacing w:val="-2"/>
          <w:sz w:val="18"/>
        </w:rPr>
        <w:t xml:space="preserve"> </w:t>
      </w:r>
      <w:r>
        <w:rPr>
          <w:color w:val="231F20"/>
          <w:sz w:val="18"/>
        </w:rPr>
        <w:t>are</w:t>
      </w:r>
      <w:r>
        <w:rPr>
          <w:color w:val="231F20"/>
          <w:spacing w:val="-2"/>
          <w:sz w:val="18"/>
        </w:rPr>
        <w:t xml:space="preserve"> </w:t>
      </w:r>
      <w:r>
        <w:rPr>
          <w:color w:val="231F20"/>
          <w:sz w:val="18"/>
        </w:rPr>
        <w:t>no</w:t>
      </w:r>
      <w:r>
        <w:rPr>
          <w:color w:val="231F20"/>
          <w:spacing w:val="-2"/>
          <w:sz w:val="18"/>
        </w:rPr>
        <w:t xml:space="preserve"> </w:t>
      </w:r>
      <w:r>
        <w:rPr>
          <w:color w:val="231F20"/>
          <w:sz w:val="18"/>
        </w:rPr>
        <w:t>longer</w:t>
      </w:r>
      <w:r>
        <w:rPr>
          <w:color w:val="231F20"/>
          <w:spacing w:val="-2"/>
          <w:sz w:val="18"/>
        </w:rPr>
        <w:t xml:space="preserve"> </w:t>
      </w:r>
      <w:r>
        <w:rPr>
          <w:color w:val="231F20"/>
          <w:sz w:val="18"/>
        </w:rPr>
        <w:t>settled</w:t>
      </w:r>
      <w:r>
        <w:rPr>
          <w:color w:val="231F20"/>
          <w:spacing w:val="-2"/>
          <w:sz w:val="18"/>
        </w:rPr>
        <w:t xml:space="preserve"> </w:t>
      </w:r>
      <w:r>
        <w:rPr>
          <w:color w:val="231F20"/>
          <w:sz w:val="18"/>
        </w:rPr>
        <w:t>in</w:t>
      </w:r>
      <w:r>
        <w:rPr>
          <w:color w:val="231F20"/>
          <w:spacing w:val="-2"/>
          <w:sz w:val="18"/>
        </w:rPr>
        <w:t xml:space="preserve"> </w:t>
      </w:r>
      <w:r>
        <w:rPr>
          <w:color w:val="231F20"/>
          <w:sz w:val="18"/>
        </w:rPr>
        <w:t>RITS).</w:t>
      </w:r>
    </w:p>
    <w:p w14:paraId="6C989F4A" w14:textId="77777777" w:rsidR="000226A9" w:rsidRDefault="00B6619B">
      <w:pPr>
        <w:pStyle w:val="BodyText"/>
        <w:spacing w:before="96" w:line="300" w:lineRule="auto"/>
        <w:ind w:left="496" w:right="276"/>
        <w:jc w:val="both"/>
      </w:pPr>
      <w:r>
        <w:rPr>
          <w:color w:val="231F20"/>
          <w:w w:val="95"/>
        </w:rPr>
        <w:t>Currently all ASX securities are cleared by ASX Clear and settled through ASX Settlement; there a</w:t>
      </w:r>
      <w:r>
        <w:rPr>
          <w:color w:val="231F20"/>
          <w:w w:val="95"/>
        </w:rPr>
        <w:t xml:space="preserve">re currently </w:t>
      </w:r>
      <w:r>
        <w:rPr>
          <w:color w:val="231F20"/>
          <w:spacing w:val="-2"/>
        </w:rPr>
        <w:t xml:space="preserve">no other facilities providing clearing or settlement of Australian cash equities. Although these two entities are </w:t>
      </w:r>
      <w:r>
        <w:rPr>
          <w:color w:val="231F20"/>
        </w:rPr>
        <w:t>legally</w:t>
      </w:r>
      <w:r>
        <w:rPr>
          <w:color w:val="231F20"/>
          <w:spacing w:val="-1"/>
        </w:rPr>
        <w:t xml:space="preserve"> </w:t>
      </w:r>
      <w:r>
        <w:rPr>
          <w:color w:val="231F20"/>
        </w:rPr>
        <w:t>separate,</w:t>
      </w:r>
      <w:r>
        <w:rPr>
          <w:color w:val="231F20"/>
          <w:spacing w:val="-1"/>
        </w:rPr>
        <w:t xml:space="preserve"> </w:t>
      </w:r>
      <w:r>
        <w:rPr>
          <w:color w:val="231F20"/>
        </w:rPr>
        <w:t>they</w:t>
      </w:r>
      <w:r>
        <w:rPr>
          <w:color w:val="231F20"/>
          <w:spacing w:val="-1"/>
        </w:rPr>
        <w:t xml:space="preserve"> </w:t>
      </w:r>
      <w:r>
        <w:rPr>
          <w:color w:val="231F20"/>
        </w:rPr>
        <w:t>are</w:t>
      </w:r>
      <w:r>
        <w:rPr>
          <w:color w:val="231F20"/>
          <w:spacing w:val="-1"/>
        </w:rPr>
        <w:t xml:space="preserve"> </w:t>
      </w:r>
      <w:r>
        <w:rPr>
          <w:color w:val="231F20"/>
        </w:rPr>
        <w:t>operationally</w:t>
      </w:r>
      <w:r>
        <w:rPr>
          <w:color w:val="231F20"/>
          <w:spacing w:val="-1"/>
        </w:rPr>
        <w:t xml:space="preserve"> </w:t>
      </w:r>
      <w:r>
        <w:rPr>
          <w:color w:val="231F20"/>
        </w:rPr>
        <w:t>integrated,</w:t>
      </w:r>
      <w:r>
        <w:rPr>
          <w:color w:val="231F20"/>
          <w:spacing w:val="-1"/>
        </w:rPr>
        <w:t xml:space="preserve"> </w:t>
      </w:r>
      <w:r>
        <w:rPr>
          <w:color w:val="231F20"/>
        </w:rPr>
        <w:t>with</w:t>
      </w:r>
      <w:r>
        <w:rPr>
          <w:color w:val="231F20"/>
          <w:spacing w:val="-1"/>
        </w:rPr>
        <w:t xml:space="preserve"> </w:t>
      </w:r>
      <w:r>
        <w:rPr>
          <w:color w:val="231F20"/>
        </w:rPr>
        <w:t>clearing</w:t>
      </w:r>
      <w:r>
        <w:rPr>
          <w:color w:val="231F20"/>
          <w:spacing w:val="-1"/>
        </w:rPr>
        <w:t xml:space="preserve"> </w:t>
      </w:r>
      <w:r>
        <w:rPr>
          <w:color w:val="231F20"/>
        </w:rPr>
        <w:t>and</w:t>
      </w:r>
      <w:r>
        <w:rPr>
          <w:color w:val="231F20"/>
          <w:spacing w:val="-1"/>
        </w:rPr>
        <w:t xml:space="preserve"> </w:t>
      </w:r>
      <w:r>
        <w:rPr>
          <w:color w:val="231F20"/>
        </w:rPr>
        <w:t>settlement</w:t>
      </w:r>
      <w:r>
        <w:rPr>
          <w:color w:val="231F20"/>
          <w:spacing w:val="-1"/>
        </w:rPr>
        <w:t xml:space="preserve"> </w:t>
      </w:r>
      <w:r>
        <w:rPr>
          <w:color w:val="231F20"/>
        </w:rPr>
        <w:t>of</w:t>
      </w:r>
      <w:r>
        <w:rPr>
          <w:color w:val="231F20"/>
          <w:spacing w:val="-1"/>
        </w:rPr>
        <w:t xml:space="preserve"> </w:t>
      </w:r>
      <w:r>
        <w:rPr>
          <w:color w:val="231F20"/>
        </w:rPr>
        <w:t>ASX</w:t>
      </w:r>
      <w:r>
        <w:rPr>
          <w:color w:val="231F20"/>
          <w:spacing w:val="-1"/>
        </w:rPr>
        <w:t xml:space="preserve"> </w:t>
      </w:r>
      <w:r>
        <w:rPr>
          <w:color w:val="231F20"/>
        </w:rPr>
        <w:t>securities</w:t>
      </w:r>
      <w:r>
        <w:rPr>
          <w:color w:val="231F20"/>
          <w:spacing w:val="-1"/>
        </w:rPr>
        <w:t xml:space="preserve"> </w:t>
      </w:r>
      <w:r>
        <w:rPr>
          <w:color w:val="231F20"/>
        </w:rPr>
        <w:t xml:space="preserve">occurring </w:t>
      </w:r>
      <w:r>
        <w:rPr>
          <w:color w:val="231F20"/>
          <w:spacing w:val="-2"/>
        </w:rPr>
        <w:t>through</w:t>
      </w:r>
      <w:r>
        <w:rPr>
          <w:color w:val="231F20"/>
          <w:spacing w:val="-3"/>
        </w:rPr>
        <w:t xml:space="preserve"> </w:t>
      </w:r>
      <w:r>
        <w:rPr>
          <w:color w:val="231F20"/>
          <w:spacing w:val="-2"/>
        </w:rPr>
        <w:t>a</w:t>
      </w:r>
      <w:r>
        <w:rPr>
          <w:color w:val="231F20"/>
          <w:spacing w:val="-3"/>
        </w:rPr>
        <w:t xml:space="preserve"> </w:t>
      </w:r>
      <w:r>
        <w:rPr>
          <w:color w:val="231F20"/>
          <w:spacing w:val="-2"/>
        </w:rPr>
        <w:t>shared</w:t>
      </w:r>
      <w:r>
        <w:rPr>
          <w:color w:val="231F20"/>
          <w:spacing w:val="-3"/>
        </w:rPr>
        <w:t xml:space="preserve"> </w:t>
      </w:r>
      <w:r>
        <w:rPr>
          <w:color w:val="231F20"/>
          <w:spacing w:val="-2"/>
        </w:rPr>
        <w:t>operating</w:t>
      </w:r>
      <w:r>
        <w:rPr>
          <w:color w:val="231F20"/>
          <w:spacing w:val="-3"/>
        </w:rPr>
        <w:t xml:space="preserve"> </w:t>
      </w:r>
      <w:r>
        <w:rPr>
          <w:color w:val="231F20"/>
          <w:spacing w:val="-2"/>
        </w:rPr>
        <w:t>system,</w:t>
      </w:r>
      <w:r>
        <w:rPr>
          <w:color w:val="231F20"/>
          <w:spacing w:val="-3"/>
        </w:rPr>
        <w:t xml:space="preserve"> </w:t>
      </w:r>
      <w:r>
        <w:rPr>
          <w:color w:val="231F20"/>
          <w:spacing w:val="-2"/>
        </w:rPr>
        <w:t>CHESS.</w:t>
      </w:r>
      <w:r>
        <w:rPr>
          <w:color w:val="231F20"/>
          <w:spacing w:val="-3"/>
        </w:rPr>
        <w:t xml:space="preserve"> </w:t>
      </w:r>
      <w:r>
        <w:rPr>
          <w:color w:val="231F20"/>
          <w:spacing w:val="-2"/>
        </w:rPr>
        <w:t>The</w:t>
      </w:r>
      <w:r>
        <w:rPr>
          <w:color w:val="231F20"/>
          <w:spacing w:val="-3"/>
        </w:rPr>
        <w:t xml:space="preserve"> </w:t>
      </w:r>
      <w:r>
        <w:rPr>
          <w:color w:val="231F20"/>
          <w:spacing w:val="-2"/>
        </w:rPr>
        <w:t>integration</w:t>
      </w:r>
      <w:r>
        <w:rPr>
          <w:color w:val="231F20"/>
          <w:spacing w:val="-3"/>
        </w:rPr>
        <w:t xml:space="preserve"> </w:t>
      </w:r>
      <w:r>
        <w:rPr>
          <w:color w:val="231F20"/>
          <w:spacing w:val="-2"/>
        </w:rPr>
        <w:t>between</w:t>
      </w:r>
      <w:r>
        <w:rPr>
          <w:color w:val="231F20"/>
          <w:spacing w:val="-3"/>
        </w:rPr>
        <w:t xml:space="preserve"> </w:t>
      </w:r>
      <w:r>
        <w:rPr>
          <w:color w:val="231F20"/>
          <w:spacing w:val="-2"/>
        </w:rPr>
        <w:t>ASX</w:t>
      </w:r>
      <w:r>
        <w:rPr>
          <w:color w:val="231F20"/>
          <w:spacing w:val="-3"/>
        </w:rPr>
        <w:t xml:space="preserve"> </w:t>
      </w:r>
      <w:r>
        <w:rPr>
          <w:color w:val="231F20"/>
          <w:spacing w:val="-2"/>
        </w:rPr>
        <w:t>Clear</w:t>
      </w:r>
      <w:r>
        <w:rPr>
          <w:color w:val="231F20"/>
          <w:spacing w:val="-3"/>
        </w:rPr>
        <w:t xml:space="preserve"> </w:t>
      </w:r>
      <w:r>
        <w:rPr>
          <w:color w:val="231F20"/>
          <w:spacing w:val="-2"/>
        </w:rPr>
        <w:t>and</w:t>
      </w:r>
      <w:r>
        <w:rPr>
          <w:color w:val="231F20"/>
          <w:spacing w:val="-3"/>
        </w:rPr>
        <w:t xml:space="preserve"> </w:t>
      </w:r>
      <w:r>
        <w:rPr>
          <w:color w:val="231F20"/>
          <w:spacing w:val="-2"/>
        </w:rPr>
        <w:t>ASX</w:t>
      </w:r>
      <w:r>
        <w:rPr>
          <w:color w:val="231F20"/>
          <w:spacing w:val="-3"/>
        </w:rPr>
        <w:t xml:space="preserve"> </w:t>
      </w:r>
      <w:r>
        <w:rPr>
          <w:color w:val="231F20"/>
          <w:spacing w:val="-2"/>
        </w:rPr>
        <w:t>Settlement</w:t>
      </w:r>
      <w:r>
        <w:rPr>
          <w:color w:val="231F20"/>
          <w:spacing w:val="-3"/>
        </w:rPr>
        <w:t xml:space="preserve"> </w:t>
      </w:r>
      <w:r>
        <w:rPr>
          <w:color w:val="231F20"/>
          <w:spacing w:val="-2"/>
        </w:rPr>
        <w:t>has</w:t>
      </w:r>
      <w:r>
        <w:rPr>
          <w:color w:val="231F20"/>
          <w:spacing w:val="-3"/>
        </w:rPr>
        <w:t xml:space="preserve"> </w:t>
      </w:r>
      <w:r>
        <w:rPr>
          <w:color w:val="231F20"/>
          <w:spacing w:val="-2"/>
        </w:rPr>
        <w:t xml:space="preserve">also </w:t>
      </w:r>
      <w:r>
        <w:rPr>
          <w:color w:val="231F20"/>
        </w:rPr>
        <w:t>been</w:t>
      </w:r>
      <w:r>
        <w:rPr>
          <w:color w:val="231F20"/>
          <w:spacing w:val="-10"/>
        </w:rPr>
        <w:t xml:space="preserve"> </w:t>
      </w:r>
      <w:r>
        <w:rPr>
          <w:color w:val="231F20"/>
        </w:rPr>
        <w:t>reflected</w:t>
      </w:r>
      <w:r>
        <w:rPr>
          <w:color w:val="231F20"/>
          <w:spacing w:val="-10"/>
        </w:rPr>
        <w:t xml:space="preserve"> </w:t>
      </w:r>
      <w:r>
        <w:rPr>
          <w:color w:val="231F20"/>
        </w:rPr>
        <w:t>in</w:t>
      </w:r>
      <w:r>
        <w:rPr>
          <w:color w:val="231F20"/>
          <w:spacing w:val="-10"/>
        </w:rPr>
        <w:t xml:space="preserve"> </w:t>
      </w:r>
      <w:r>
        <w:rPr>
          <w:color w:val="231F20"/>
        </w:rPr>
        <w:t>fee</w:t>
      </w:r>
      <w:r>
        <w:rPr>
          <w:color w:val="231F20"/>
          <w:spacing w:val="-10"/>
        </w:rPr>
        <w:t xml:space="preserve"> </w:t>
      </w:r>
      <w:r>
        <w:rPr>
          <w:color w:val="231F20"/>
        </w:rPr>
        <w:t>structures,</w:t>
      </w:r>
      <w:r>
        <w:rPr>
          <w:color w:val="231F20"/>
          <w:spacing w:val="-10"/>
        </w:rPr>
        <w:t xml:space="preserve"> </w:t>
      </w:r>
      <w:r>
        <w:rPr>
          <w:color w:val="231F20"/>
        </w:rPr>
        <w:t>with</w:t>
      </w:r>
      <w:r>
        <w:rPr>
          <w:color w:val="231F20"/>
          <w:spacing w:val="-10"/>
        </w:rPr>
        <w:t xml:space="preserve"> </w:t>
      </w:r>
      <w:r>
        <w:rPr>
          <w:color w:val="231F20"/>
        </w:rPr>
        <w:t>a</w:t>
      </w:r>
      <w:r>
        <w:rPr>
          <w:color w:val="231F20"/>
          <w:spacing w:val="-10"/>
        </w:rPr>
        <w:t xml:space="preserve"> </w:t>
      </w:r>
      <w:r>
        <w:rPr>
          <w:color w:val="231F20"/>
        </w:rPr>
        <w:t>settlement</w:t>
      </w:r>
      <w:r>
        <w:rPr>
          <w:color w:val="231F20"/>
          <w:spacing w:val="-10"/>
        </w:rPr>
        <w:t xml:space="preserve"> </w:t>
      </w:r>
      <w:r>
        <w:rPr>
          <w:color w:val="231F20"/>
        </w:rPr>
        <w:t>fee</w:t>
      </w:r>
      <w:r>
        <w:rPr>
          <w:color w:val="231F20"/>
          <w:spacing w:val="-10"/>
        </w:rPr>
        <w:t xml:space="preserve"> </w:t>
      </w:r>
      <w:r>
        <w:rPr>
          <w:color w:val="231F20"/>
        </w:rPr>
        <w:t>for</w:t>
      </w:r>
      <w:r>
        <w:rPr>
          <w:color w:val="231F20"/>
          <w:spacing w:val="-10"/>
        </w:rPr>
        <w:t xml:space="preserve"> </w:t>
      </w:r>
      <w:r>
        <w:rPr>
          <w:color w:val="231F20"/>
        </w:rPr>
        <w:t>transactions</w:t>
      </w:r>
      <w:r>
        <w:rPr>
          <w:color w:val="231F20"/>
          <w:spacing w:val="-10"/>
        </w:rPr>
        <w:t xml:space="preserve"> </w:t>
      </w:r>
      <w:r>
        <w:rPr>
          <w:color w:val="231F20"/>
        </w:rPr>
        <w:t>cleared</w:t>
      </w:r>
      <w:r>
        <w:rPr>
          <w:color w:val="231F20"/>
          <w:spacing w:val="-10"/>
        </w:rPr>
        <w:t xml:space="preserve"> </w:t>
      </w:r>
      <w:r>
        <w:rPr>
          <w:color w:val="231F20"/>
        </w:rPr>
        <w:t>through</w:t>
      </w:r>
      <w:r>
        <w:rPr>
          <w:color w:val="231F20"/>
          <w:spacing w:val="-10"/>
        </w:rPr>
        <w:t xml:space="preserve"> </w:t>
      </w:r>
      <w:r>
        <w:rPr>
          <w:color w:val="231F20"/>
        </w:rPr>
        <w:t>ASX</w:t>
      </w:r>
      <w:r>
        <w:rPr>
          <w:color w:val="231F20"/>
          <w:spacing w:val="-10"/>
        </w:rPr>
        <w:t xml:space="preserve"> </w:t>
      </w:r>
      <w:r>
        <w:rPr>
          <w:color w:val="231F20"/>
        </w:rPr>
        <w:t>Clear</w:t>
      </w:r>
      <w:r>
        <w:rPr>
          <w:color w:val="231F20"/>
          <w:spacing w:val="-10"/>
        </w:rPr>
        <w:t xml:space="preserve"> </w:t>
      </w:r>
      <w:r>
        <w:rPr>
          <w:color w:val="231F20"/>
        </w:rPr>
        <w:t>only</w:t>
      </w:r>
      <w:r>
        <w:rPr>
          <w:color w:val="231F20"/>
          <w:spacing w:val="-10"/>
        </w:rPr>
        <w:t xml:space="preserve"> </w:t>
      </w:r>
      <w:r>
        <w:rPr>
          <w:color w:val="231F20"/>
        </w:rPr>
        <w:t>being proposed from the start of 2013.</w:t>
      </w:r>
    </w:p>
    <w:p w14:paraId="6C989F4B" w14:textId="77777777" w:rsidR="000226A9" w:rsidRDefault="00B6619B">
      <w:pPr>
        <w:pStyle w:val="BodyText"/>
        <w:spacing w:before="79" w:line="300" w:lineRule="auto"/>
        <w:ind w:left="496" w:right="276"/>
        <w:jc w:val="both"/>
      </w:pPr>
      <w:r>
        <w:rPr>
          <w:color w:val="231F20"/>
          <w:spacing w:val="-2"/>
        </w:rPr>
        <w:t>Until</w:t>
      </w:r>
      <w:r>
        <w:rPr>
          <w:color w:val="231F20"/>
          <w:spacing w:val="-4"/>
        </w:rPr>
        <w:t xml:space="preserve"> </w:t>
      </w:r>
      <w:r>
        <w:rPr>
          <w:color w:val="231F20"/>
          <w:spacing w:val="-2"/>
        </w:rPr>
        <w:t>recently,</w:t>
      </w:r>
      <w:r>
        <w:rPr>
          <w:color w:val="231F20"/>
          <w:spacing w:val="-4"/>
        </w:rPr>
        <w:t xml:space="preserve"> </w:t>
      </w:r>
      <w:r>
        <w:rPr>
          <w:color w:val="231F20"/>
          <w:spacing w:val="-2"/>
        </w:rPr>
        <w:t>ASX</w:t>
      </w:r>
      <w:r>
        <w:rPr>
          <w:color w:val="231F20"/>
          <w:spacing w:val="-4"/>
        </w:rPr>
        <w:t xml:space="preserve"> </w:t>
      </w:r>
      <w:r>
        <w:rPr>
          <w:color w:val="231F20"/>
          <w:spacing w:val="-2"/>
        </w:rPr>
        <w:t>represented</w:t>
      </w:r>
      <w:r>
        <w:rPr>
          <w:color w:val="231F20"/>
          <w:spacing w:val="-4"/>
        </w:rPr>
        <w:t xml:space="preserve"> </w:t>
      </w:r>
      <w:r>
        <w:rPr>
          <w:color w:val="231F20"/>
          <w:spacing w:val="-2"/>
        </w:rPr>
        <w:t>a</w:t>
      </w:r>
      <w:r>
        <w:rPr>
          <w:color w:val="231F20"/>
          <w:spacing w:val="-4"/>
        </w:rPr>
        <w:t xml:space="preserve"> </w:t>
      </w:r>
      <w:r>
        <w:rPr>
          <w:color w:val="231F20"/>
          <w:spacing w:val="-2"/>
        </w:rPr>
        <w:t>vertically</w:t>
      </w:r>
      <w:r>
        <w:rPr>
          <w:color w:val="231F20"/>
          <w:spacing w:val="-4"/>
        </w:rPr>
        <w:t xml:space="preserve"> </w:t>
      </w:r>
      <w:r>
        <w:rPr>
          <w:color w:val="231F20"/>
          <w:spacing w:val="-2"/>
        </w:rPr>
        <w:t>integrated</w:t>
      </w:r>
      <w:r>
        <w:rPr>
          <w:color w:val="231F20"/>
          <w:spacing w:val="-4"/>
        </w:rPr>
        <w:t xml:space="preserve"> </w:t>
      </w:r>
      <w:r>
        <w:rPr>
          <w:color w:val="231F20"/>
          <w:spacing w:val="-2"/>
        </w:rPr>
        <w:t>silo</w:t>
      </w:r>
      <w:r>
        <w:rPr>
          <w:color w:val="231F20"/>
          <w:spacing w:val="-4"/>
        </w:rPr>
        <w:t xml:space="preserve"> </w:t>
      </w:r>
      <w:r>
        <w:rPr>
          <w:color w:val="231F20"/>
          <w:spacing w:val="-2"/>
        </w:rPr>
        <w:t>from</w:t>
      </w:r>
      <w:r>
        <w:rPr>
          <w:color w:val="231F20"/>
          <w:spacing w:val="-4"/>
        </w:rPr>
        <w:t xml:space="preserve"> </w:t>
      </w:r>
      <w:r>
        <w:rPr>
          <w:color w:val="231F20"/>
          <w:spacing w:val="-2"/>
        </w:rPr>
        <w:t>trading</w:t>
      </w:r>
      <w:r>
        <w:rPr>
          <w:color w:val="231F20"/>
          <w:spacing w:val="-4"/>
        </w:rPr>
        <w:t xml:space="preserve"> </w:t>
      </w:r>
      <w:r>
        <w:rPr>
          <w:color w:val="231F20"/>
          <w:spacing w:val="-2"/>
        </w:rPr>
        <w:t>through</w:t>
      </w:r>
      <w:r>
        <w:rPr>
          <w:color w:val="231F20"/>
          <w:spacing w:val="-4"/>
        </w:rPr>
        <w:t xml:space="preserve"> </w:t>
      </w:r>
      <w:r>
        <w:rPr>
          <w:color w:val="231F20"/>
          <w:spacing w:val="-2"/>
        </w:rPr>
        <w:t>to</w:t>
      </w:r>
      <w:r>
        <w:rPr>
          <w:color w:val="231F20"/>
          <w:spacing w:val="-4"/>
        </w:rPr>
        <w:t xml:space="preserve"> </w:t>
      </w:r>
      <w:r>
        <w:rPr>
          <w:color w:val="231F20"/>
          <w:spacing w:val="-2"/>
        </w:rPr>
        <w:t>settlement.</w:t>
      </w:r>
      <w:r>
        <w:rPr>
          <w:color w:val="231F20"/>
          <w:spacing w:val="-4"/>
        </w:rPr>
        <w:t xml:space="preserve"> </w:t>
      </w:r>
      <w:r>
        <w:rPr>
          <w:color w:val="231F20"/>
          <w:spacing w:val="-2"/>
        </w:rPr>
        <w:t>In</w:t>
      </w:r>
      <w:r>
        <w:rPr>
          <w:color w:val="231F20"/>
          <w:spacing w:val="-4"/>
        </w:rPr>
        <w:t xml:space="preserve"> </w:t>
      </w:r>
      <w:r>
        <w:rPr>
          <w:color w:val="231F20"/>
          <w:spacing w:val="-2"/>
        </w:rPr>
        <w:t>response</w:t>
      </w:r>
      <w:r>
        <w:rPr>
          <w:color w:val="231F20"/>
          <w:spacing w:val="-4"/>
        </w:rPr>
        <w:t xml:space="preserve"> </w:t>
      </w:r>
      <w:r>
        <w:rPr>
          <w:color w:val="231F20"/>
          <w:spacing w:val="-2"/>
        </w:rPr>
        <w:t xml:space="preserve">to </w:t>
      </w:r>
      <w:r>
        <w:rPr>
          <w:color w:val="231F20"/>
          <w:w w:val="95"/>
        </w:rPr>
        <w:t>the</w:t>
      </w:r>
      <w:r>
        <w:rPr>
          <w:color w:val="231F20"/>
          <w:spacing w:val="-4"/>
          <w:w w:val="95"/>
        </w:rPr>
        <w:t xml:space="preserve"> </w:t>
      </w:r>
      <w:r>
        <w:rPr>
          <w:color w:val="231F20"/>
          <w:w w:val="95"/>
        </w:rPr>
        <w:t>prospect</w:t>
      </w:r>
      <w:r>
        <w:rPr>
          <w:color w:val="231F20"/>
          <w:spacing w:val="-4"/>
          <w:w w:val="95"/>
        </w:rPr>
        <w:t xml:space="preserve"> </w:t>
      </w:r>
      <w:r>
        <w:rPr>
          <w:color w:val="231F20"/>
          <w:w w:val="95"/>
        </w:rPr>
        <w:t>of</w:t>
      </w:r>
      <w:r>
        <w:rPr>
          <w:color w:val="231F20"/>
          <w:spacing w:val="-4"/>
          <w:w w:val="95"/>
        </w:rPr>
        <w:t xml:space="preserve"> </w:t>
      </w:r>
      <w:r>
        <w:rPr>
          <w:color w:val="231F20"/>
          <w:w w:val="95"/>
        </w:rPr>
        <w:t>alternative</w:t>
      </w:r>
      <w:r>
        <w:rPr>
          <w:color w:val="231F20"/>
          <w:spacing w:val="-4"/>
          <w:w w:val="95"/>
        </w:rPr>
        <w:t xml:space="preserve"> </w:t>
      </w:r>
      <w:r>
        <w:rPr>
          <w:color w:val="231F20"/>
          <w:w w:val="95"/>
        </w:rPr>
        <w:t>trade</w:t>
      </w:r>
      <w:r>
        <w:rPr>
          <w:color w:val="231F20"/>
          <w:spacing w:val="-4"/>
          <w:w w:val="95"/>
        </w:rPr>
        <w:t xml:space="preserve"> </w:t>
      </w:r>
      <w:r>
        <w:rPr>
          <w:color w:val="231F20"/>
          <w:w w:val="95"/>
        </w:rPr>
        <w:t>execution</w:t>
      </w:r>
      <w:r>
        <w:rPr>
          <w:color w:val="231F20"/>
          <w:spacing w:val="-4"/>
          <w:w w:val="95"/>
        </w:rPr>
        <w:t xml:space="preserve"> </w:t>
      </w:r>
      <w:r>
        <w:rPr>
          <w:color w:val="231F20"/>
          <w:w w:val="95"/>
        </w:rPr>
        <w:t>facilities</w:t>
      </w:r>
      <w:r>
        <w:rPr>
          <w:color w:val="231F20"/>
          <w:spacing w:val="-4"/>
          <w:w w:val="95"/>
        </w:rPr>
        <w:t xml:space="preserve"> </w:t>
      </w:r>
      <w:r>
        <w:rPr>
          <w:color w:val="231F20"/>
          <w:w w:val="95"/>
        </w:rPr>
        <w:t>for</w:t>
      </w:r>
      <w:r>
        <w:rPr>
          <w:color w:val="231F20"/>
          <w:spacing w:val="-4"/>
          <w:w w:val="95"/>
        </w:rPr>
        <w:t xml:space="preserve"> </w:t>
      </w:r>
      <w:r>
        <w:rPr>
          <w:color w:val="231F20"/>
          <w:w w:val="95"/>
        </w:rPr>
        <w:t>ASX</w:t>
      </w:r>
      <w:r>
        <w:rPr>
          <w:color w:val="231F20"/>
          <w:spacing w:val="-4"/>
          <w:w w:val="95"/>
        </w:rPr>
        <w:t xml:space="preserve"> </w:t>
      </w:r>
      <w:r>
        <w:rPr>
          <w:color w:val="231F20"/>
          <w:w w:val="95"/>
        </w:rPr>
        <w:t>securities,</w:t>
      </w:r>
      <w:r>
        <w:rPr>
          <w:color w:val="231F20"/>
          <w:spacing w:val="-4"/>
          <w:w w:val="95"/>
        </w:rPr>
        <w:t xml:space="preserve"> </w:t>
      </w:r>
      <w:r>
        <w:rPr>
          <w:color w:val="231F20"/>
          <w:w w:val="95"/>
        </w:rPr>
        <w:t>ASX</w:t>
      </w:r>
      <w:r>
        <w:rPr>
          <w:color w:val="231F20"/>
          <w:spacing w:val="-4"/>
          <w:w w:val="95"/>
        </w:rPr>
        <w:t xml:space="preserve"> </w:t>
      </w:r>
      <w:r>
        <w:rPr>
          <w:color w:val="231F20"/>
          <w:w w:val="95"/>
        </w:rPr>
        <w:t>developed</w:t>
      </w:r>
      <w:r>
        <w:rPr>
          <w:color w:val="231F20"/>
          <w:spacing w:val="-4"/>
          <w:w w:val="95"/>
        </w:rPr>
        <w:t xml:space="preserve"> </w:t>
      </w:r>
      <w:r>
        <w:rPr>
          <w:color w:val="231F20"/>
          <w:w w:val="95"/>
        </w:rPr>
        <w:t>the</w:t>
      </w:r>
      <w:r>
        <w:rPr>
          <w:color w:val="231F20"/>
          <w:spacing w:val="-4"/>
          <w:w w:val="95"/>
        </w:rPr>
        <w:t xml:space="preserve"> </w:t>
      </w:r>
      <w:r>
        <w:rPr>
          <w:color w:val="231F20"/>
          <w:w w:val="95"/>
        </w:rPr>
        <w:t>TAS.</w:t>
      </w:r>
      <w:r>
        <w:rPr>
          <w:color w:val="231F20"/>
          <w:spacing w:val="-4"/>
          <w:w w:val="95"/>
        </w:rPr>
        <w:t xml:space="preserve"> </w:t>
      </w:r>
      <w:r>
        <w:rPr>
          <w:color w:val="231F20"/>
          <w:w w:val="95"/>
        </w:rPr>
        <w:t>The</w:t>
      </w:r>
      <w:r>
        <w:rPr>
          <w:color w:val="231F20"/>
          <w:spacing w:val="-4"/>
          <w:w w:val="95"/>
        </w:rPr>
        <w:t xml:space="preserve"> </w:t>
      </w:r>
      <w:r>
        <w:rPr>
          <w:color w:val="231F20"/>
          <w:w w:val="95"/>
        </w:rPr>
        <w:t>TAS</w:t>
      </w:r>
      <w:r>
        <w:rPr>
          <w:color w:val="231F20"/>
          <w:spacing w:val="-4"/>
          <w:w w:val="95"/>
        </w:rPr>
        <w:t xml:space="preserve"> </w:t>
      </w:r>
      <w:r>
        <w:rPr>
          <w:color w:val="231F20"/>
          <w:w w:val="95"/>
        </w:rPr>
        <w:t xml:space="preserve">allows trades executed on approved market operators’ platforms to be submitted to ASX Clear and ASX Settlement </w:t>
      </w:r>
      <w:r>
        <w:rPr>
          <w:color w:val="231F20"/>
          <w:spacing w:val="-2"/>
        </w:rPr>
        <w:t>using</w:t>
      </w:r>
      <w:r>
        <w:rPr>
          <w:color w:val="231F20"/>
          <w:spacing w:val="-6"/>
        </w:rPr>
        <w:t xml:space="preserve"> </w:t>
      </w:r>
      <w:r>
        <w:rPr>
          <w:color w:val="231F20"/>
          <w:spacing w:val="-2"/>
        </w:rPr>
        <w:t>CHESS.</w:t>
      </w:r>
      <w:r>
        <w:rPr>
          <w:color w:val="231F20"/>
          <w:spacing w:val="-6"/>
        </w:rPr>
        <w:t xml:space="preserve"> </w:t>
      </w:r>
      <w:r>
        <w:rPr>
          <w:color w:val="231F20"/>
          <w:spacing w:val="-2"/>
        </w:rPr>
        <w:t>ASX</w:t>
      </w:r>
      <w:r>
        <w:rPr>
          <w:color w:val="231F20"/>
          <w:spacing w:val="-6"/>
        </w:rPr>
        <w:t xml:space="preserve"> </w:t>
      </w:r>
      <w:r>
        <w:rPr>
          <w:color w:val="231F20"/>
          <w:spacing w:val="-2"/>
        </w:rPr>
        <w:t>makes</w:t>
      </w:r>
      <w:r>
        <w:rPr>
          <w:color w:val="231F20"/>
          <w:spacing w:val="-6"/>
        </w:rPr>
        <w:t xml:space="preserve"> </w:t>
      </w:r>
      <w:r>
        <w:rPr>
          <w:color w:val="231F20"/>
          <w:spacing w:val="-2"/>
        </w:rPr>
        <w:t>the</w:t>
      </w:r>
      <w:r>
        <w:rPr>
          <w:color w:val="231F20"/>
          <w:spacing w:val="-6"/>
        </w:rPr>
        <w:t xml:space="preserve"> </w:t>
      </w:r>
      <w:r>
        <w:rPr>
          <w:color w:val="231F20"/>
          <w:spacing w:val="-2"/>
        </w:rPr>
        <w:t>TAS</w:t>
      </w:r>
      <w:r>
        <w:rPr>
          <w:color w:val="231F20"/>
          <w:spacing w:val="-6"/>
        </w:rPr>
        <w:t xml:space="preserve"> </w:t>
      </w:r>
      <w:r>
        <w:rPr>
          <w:color w:val="231F20"/>
          <w:spacing w:val="-2"/>
        </w:rPr>
        <w:t>available</w:t>
      </w:r>
      <w:r>
        <w:rPr>
          <w:color w:val="231F20"/>
          <w:spacing w:val="-6"/>
        </w:rPr>
        <w:t xml:space="preserve"> </w:t>
      </w:r>
      <w:r>
        <w:rPr>
          <w:color w:val="231F20"/>
          <w:spacing w:val="-2"/>
        </w:rPr>
        <w:t>under</w:t>
      </w:r>
      <w:r>
        <w:rPr>
          <w:color w:val="231F20"/>
          <w:spacing w:val="-6"/>
        </w:rPr>
        <w:t xml:space="preserve"> </w:t>
      </w:r>
      <w:r>
        <w:rPr>
          <w:color w:val="231F20"/>
          <w:spacing w:val="-2"/>
        </w:rPr>
        <w:t>a</w:t>
      </w:r>
      <w:r>
        <w:rPr>
          <w:color w:val="231F20"/>
          <w:spacing w:val="-6"/>
        </w:rPr>
        <w:t xml:space="preserve"> </w:t>
      </w:r>
      <w:r>
        <w:rPr>
          <w:color w:val="231F20"/>
          <w:spacing w:val="-2"/>
        </w:rPr>
        <w:t>published</w:t>
      </w:r>
      <w:r>
        <w:rPr>
          <w:color w:val="231F20"/>
          <w:spacing w:val="-6"/>
        </w:rPr>
        <w:t xml:space="preserve"> </w:t>
      </w:r>
      <w:r>
        <w:rPr>
          <w:color w:val="231F20"/>
          <w:spacing w:val="-2"/>
        </w:rPr>
        <w:t>set</w:t>
      </w:r>
      <w:r>
        <w:rPr>
          <w:color w:val="231F20"/>
          <w:spacing w:val="-6"/>
        </w:rPr>
        <w:t xml:space="preserve"> </w:t>
      </w:r>
      <w:r>
        <w:rPr>
          <w:color w:val="231F20"/>
          <w:spacing w:val="-2"/>
        </w:rPr>
        <w:t>of</w:t>
      </w:r>
      <w:r>
        <w:rPr>
          <w:color w:val="231F20"/>
          <w:spacing w:val="-6"/>
        </w:rPr>
        <w:t xml:space="preserve"> </w:t>
      </w:r>
      <w:r>
        <w:rPr>
          <w:color w:val="231F20"/>
          <w:spacing w:val="-2"/>
        </w:rPr>
        <w:t>contractual</w:t>
      </w:r>
      <w:r>
        <w:rPr>
          <w:color w:val="231F20"/>
          <w:spacing w:val="-6"/>
        </w:rPr>
        <w:t xml:space="preserve"> </w:t>
      </w:r>
      <w:r>
        <w:rPr>
          <w:color w:val="231F20"/>
          <w:spacing w:val="-2"/>
        </w:rPr>
        <w:t>terms</w:t>
      </w:r>
      <w:r>
        <w:rPr>
          <w:color w:val="231F20"/>
          <w:spacing w:val="-6"/>
        </w:rPr>
        <w:t xml:space="preserve"> </w:t>
      </w:r>
      <w:r>
        <w:rPr>
          <w:color w:val="231F20"/>
          <w:spacing w:val="-2"/>
        </w:rPr>
        <w:t>of</w:t>
      </w:r>
      <w:r>
        <w:rPr>
          <w:color w:val="231F20"/>
          <w:spacing w:val="-6"/>
        </w:rPr>
        <w:t xml:space="preserve"> </w:t>
      </w:r>
      <w:r>
        <w:rPr>
          <w:color w:val="231F20"/>
          <w:spacing w:val="-2"/>
        </w:rPr>
        <w:t>service.</w:t>
      </w:r>
      <w:r>
        <w:rPr>
          <w:color w:val="231F20"/>
          <w:spacing w:val="-6"/>
        </w:rPr>
        <w:t xml:space="preserve"> </w:t>
      </w:r>
      <w:r>
        <w:rPr>
          <w:color w:val="231F20"/>
          <w:spacing w:val="-2"/>
        </w:rPr>
        <w:t>Each</w:t>
      </w:r>
      <w:r>
        <w:rPr>
          <w:color w:val="231F20"/>
          <w:spacing w:val="-6"/>
        </w:rPr>
        <w:t xml:space="preserve"> </w:t>
      </w:r>
      <w:r>
        <w:rPr>
          <w:color w:val="231F20"/>
          <w:spacing w:val="-2"/>
        </w:rPr>
        <w:t xml:space="preserve">market </w:t>
      </w:r>
      <w:r>
        <w:rPr>
          <w:color w:val="231F20"/>
          <w:w w:val="95"/>
        </w:rPr>
        <w:t xml:space="preserve">operator is required to periodically certify that it is compliant with these terms. Any failure to comply must be </w:t>
      </w:r>
      <w:r>
        <w:rPr>
          <w:color w:val="231F20"/>
        </w:rPr>
        <w:t>notified</w:t>
      </w:r>
      <w:r>
        <w:rPr>
          <w:color w:val="231F20"/>
          <w:spacing w:val="-13"/>
        </w:rPr>
        <w:t xml:space="preserve"> </w:t>
      </w:r>
      <w:r>
        <w:rPr>
          <w:color w:val="231F20"/>
        </w:rPr>
        <w:t>immediately</w:t>
      </w:r>
      <w:r>
        <w:rPr>
          <w:color w:val="231F20"/>
          <w:spacing w:val="-12"/>
        </w:rPr>
        <w:t xml:space="preserve"> </w:t>
      </w:r>
      <w:r>
        <w:rPr>
          <w:color w:val="231F20"/>
        </w:rPr>
        <w:t>to</w:t>
      </w:r>
      <w:r>
        <w:rPr>
          <w:color w:val="231F20"/>
          <w:spacing w:val="-13"/>
        </w:rPr>
        <w:t xml:space="preserve"> </w:t>
      </w:r>
      <w:r>
        <w:rPr>
          <w:color w:val="231F20"/>
        </w:rPr>
        <w:t>ASX</w:t>
      </w:r>
      <w:r>
        <w:rPr>
          <w:color w:val="231F20"/>
          <w:spacing w:val="-12"/>
        </w:rPr>
        <w:t xml:space="preserve"> </w:t>
      </w:r>
      <w:r>
        <w:rPr>
          <w:color w:val="231F20"/>
        </w:rPr>
        <w:t>Clear</w:t>
      </w:r>
      <w:r>
        <w:rPr>
          <w:color w:val="231F20"/>
          <w:spacing w:val="-13"/>
        </w:rPr>
        <w:t xml:space="preserve"> </w:t>
      </w:r>
      <w:r>
        <w:rPr>
          <w:color w:val="231F20"/>
        </w:rPr>
        <w:t>and</w:t>
      </w:r>
      <w:r>
        <w:rPr>
          <w:color w:val="231F20"/>
          <w:spacing w:val="-13"/>
        </w:rPr>
        <w:t xml:space="preserve"> </w:t>
      </w:r>
      <w:r>
        <w:rPr>
          <w:color w:val="231F20"/>
        </w:rPr>
        <w:t>ASX</w:t>
      </w:r>
      <w:r>
        <w:rPr>
          <w:color w:val="231F20"/>
          <w:spacing w:val="-12"/>
        </w:rPr>
        <w:t xml:space="preserve"> </w:t>
      </w:r>
      <w:r>
        <w:rPr>
          <w:color w:val="231F20"/>
        </w:rPr>
        <w:t>Settlement,</w:t>
      </w:r>
      <w:r>
        <w:rPr>
          <w:color w:val="231F20"/>
          <w:spacing w:val="-13"/>
        </w:rPr>
        <w:t xml:space="preserve"> </w:t>
      </w:r>
      <w:r>
        <w:rPr>
          <w:color w:val="231F20"/>
        </w:rPr>
        <w:t>and</w:t>
      </w:r>
      <w:r>
        <w:rPr>
          <w:color w:val="231F20"/>
          <w:spacing w:val="-12"/>
        </w:rPr>
        <w:t xml:space="preserve"> </w:t>
      </w:r>
      <w:r>
        <w:rPr>
          <w:color w:val="231F20"/>
        </w:rPr>
        <w:t>may</w:t>
      </w:r>
      <w:r>
        <w:rPr>
          <w:color w:val="231F20"/>
          <w:spacing w:val="-13"/>
        </w:rPr>
        <w:t xml:space="preserve"> </w:t>
      </w:r>
      <w:r>
        <w:rPr>
          <w:color w:val="231F20"/>
        </w:rPr>
        <w:t>trigger</w:t>
      </w:r>
      <w:r>
        <w:rPr>
          <w:color w:val="231F20"/>
          <w:spacing w:val="-12"/>
        </w:rPr>
        <w:t xml:space="preserve"> </w:t>
      </w:r>
      <w:r>
        <w:rPr>
          <w:color w:val="231F20"/>
        </w:rPr>
        <w:t>suspension.</w:t>
      </w:r>
      <w:r>
        <w:rPr>
          <w:color w:val="231F20"/>
          <w:spacing w:val="-13"/>
        </w:rPr>
        <w:t xml:space="preserve"> </w:t>
      </w:r>
      <w:r>
        <w:rPr>
          <w:color w:val="231F20"/>
        </w:rPr>
        <w:t>Currently,</w:t>
      </w:r>
      <w:r>
        <w:rPr>
          <w:color w:val="231F20"/>
          <w:spacing w:val="-12"/>
        </w:rPr>
        <w:t xml:space="preserve"> </w:t>
      </w:r>
      <w:r>
        <w:rPr>
          <w:color w:val="231F20"/>
        </w:rPr>
        <w:t>trades</w:t>
      </w:r>
      <w:r>
        <w:rPr>
          <w:color w:val="231F20"/>
          <w:spacing w:val="-13"/>
        </w:rPr>
        <w:t xml:space="preserve"> </w:t>
      </w:r>
      <w:r>
        <w:rPr>
          <w:color w:val="231F20"/>
        </w:rPr>
        <w:t>on</w:t>
      </w:r>
      <w:r>
        <w:rPr>
          <w:color w:val="231F20"/>
          <w:spacing w:val="-12"/>
        </w:rPr>
        <w:t xml:space="preserve"> </w:t>
      </w:r>
      <w:r>
        <w:rPr>
          <w:color w:val="231F20"/>
        </w:rPr>
        <w:t xml:space="preserve">the </w:t>
      </w:r>
      <w:r>
        <w:rPr>
          <w:color w:val="231F20"/>
          <w:w w:val="95"/>
        </w:rPr>
        <w:t>market operated by Chi-X are cleare</w:t>
      </w:r>
      <w:r>
        <w:rPr>
          <w:color w:val="231F20"/>
          <w:w w:val="95"/>
        </w:rPr>
        <w:t>d and settled by ASX Clear and ASX Settlement, respectively, via the TAS. The National Stock Exchange of Australia also uses the TAS to submit trades to ASX Settlement, though these trades</w:t>
      </w:r>
      <w:r>
        <w:rPr>
          <w:color w:val="231F20"/>
          <w:spacing w:val="-10"/>
          <w:w w:val="95"/>
        </w:rPr>
        <w:t xml:space="preserve"> </w:t>
      </w:r>
      <w:r>
        <w:rPr>
          <w:color w:val="231F20"/>
          <w:w w:val="95"/>
        </w:rPr>
        <w:t>are</w:t>
      </w:r>
      <w:r>
        <w:rPr>
          <w:color w:val="231F20"/>
          <w:spacing w:val="-10"/>
          <w:w w:val="95"/>
        </w:rPr>
        <w:t xml:space="preserve"> </w:t>
      </w:r>
      <w:r>
        <w:rPr>
          <w:color w:val="231F20"/>
          <w:w w:val="95"/>
        </w:rPr>
        <w:t>not</w:t>
      </w:r>
      <w:r>
        <w:rPr>
          <w:color w:val="231F20"/>
          <w:spacing w:val="-10"/>
          <w:w w:val="95"/>
        </w:rPr>
        <w:t xml:space="preserve"> </w:t>
      </w:r>
      <w:r>
        <w:rPr>
          <w:color w:val="231F20"/>
          <w:w w:val="95"/>
        </w:rPr>
        <w:t>novated</w:t>
      </w:r>
      <w:r>
        <w:rPr>
          <w:color w:val="231F20"/>
          <w:spacing w:val="-10"/>
          <w:w w:val="95"/>
        </w:rPr>
        <w:t xml:space="preserve"> </w:t>
      </w:r>
      <w:r>
        <w:rPr>
          <w:color w:val="231F20"/>
          <w:w w:val="95"/>
        </w:rPr>
        <w:t>to</w:t>
      </w:r>
      <w:r>
        <w:rPr>
          <w:color w:val="231F20"/>
          <w:spacing w:val="-10"/>
          <w:w w:val="95"/>
        </w:rPr>
        <w:t xml:space="preserve"> </w:t>
      </w:r>
      <w:r>
        <w:rPr>
          <w:color w:val="231F20"/>
          <w:w w:val="95"/>
        </w:rPr>
        <w:t>ASX</w:t>
      </w:r>
      <w:r>
        <w:rPr>
          <w:color w:val="231F20"/>
          <w:spacing w:val="-11"/>
          <w:w w:val="95"/>
        </w:rPr>
        <w:t xml:space="preserve"> </w:t>
      </w:r>
      <w:r>
        <w:rPr>
          <w:color w:val="231F20"/>
          <w:w w:val="95"/>
        </w:rPr>
        <w:t>Clear.</w:t>
      </w:r>
      <w:r>
        <w:rPr>
          <w:color w:val="231F20"/>
          <w:spacing w:val="-10"/>
          <w:w w:val="95"/>
        </w:rPr>
        <w:t xml:space="preserve"> </w:t>
      </w:r>
      <w:r>
        <w:rPr>
          <w:color w:val="231F20"/>
          <w:w w:val="95"/>
        </w:rPr>
        <w:t>ASX</w:t>
      </w:r>
      <w:r>
        <w:rPr>
          <w:color w:val="231F20"/>
          <w:spacing w:val="-10"/>
          <w:w w:val="95"/>
        </w:rPr>
        <w:t xml:space="preserve"> </w:t>
      </w:r>
      <w:r>
        <w:rPr>
          <w:color w:val="231F20"/>
          <w:w w:val="95"/>
        </w:rPr>
        <w:t>Settlement</w:t>
      </w:r>
      <w:r>
        <w:rPr>
          <w:color w:val="231F20"/>
          <w:spacing w:val="-10"/>
          <w:w w:val="95"/>
        </w:rPr>
        <w:t xml:space="preserve"> </w:t>
      </w:r>
      <w:r>
        <w:rPr>
          <w:color w:val="231F20"/>
          <w:w w:val="95"/>
        </w:rPr>
        <w:t>also</w:t>
      </w:r>
      <w:r>
        <w:rPr>
          <w:color w:val="231F20"/>
          <w:spacing w:val="-10"/>
          <w:w w:val="95"/>
        </w:rPr>
        <w:t xml:space="preserve"> </w:t>
      </w:r>
      <w:r>
        <w:rPr>
          <w:color w:val="231F20"/>
          <w:w w:val="95"/>
        </w:rPr>
        <w:t>provides</w:t>
      </w:r>
      <w:r>
        <w:rPr>
          <w:color w:val="231F20"/>
          <w:spacing w:val="-10"/>
          <w:w w:val="95"/>
        </w:rPr>
        <w:t xml:space="preserve"> </w:t>
      </w:r>
      <w:r>
        <w:rPr>
          <w:color w:val="231F20"/>
          <w:w w:val="95"/>
        </w:rPr>
        <w:t>a</w:t>
      </w:r>
      <w:r>
        <w:rPr>
          <w:color w:val="231F20"/>
          <w:spacing w:val="-10"/>
          <w:w w:val="95"/>
        </w:rPr>
        <w:t xml:space="preserve"> </w:t>
      </w:r>
      <w:r>
        <w:rPr>
          <w:color w:val="231F20"/>
          <w:w w:val="95"/>
        </w:rPr>
        <w:t>transf</w:t>
      </w:r>
      <w:r>
        <w:rPr>
          <w:color w:val="231F20"/>
          <w:w w:val="95"/>
        </w:rPr>
        <w:t>er</w:t>
      </w:r>
      <w:r>
        <w:rPr>
          <w:color w:val="231F20"/>
          <w:spacing w:val="-10"/>
          <w:w w:val="95"/>
        </w:rPr>
        <w:t xml:space="preserve"> </w:t>
      </w:r>
      <w:r>
        <w:rPr>
          <w:color w:val="231F20"/>
          <w:w w:val="95"/>
        </w:rPr>
        <w:t>service</w:t>
      </w:r>
      <w:r>
        <w:rPr>
          <w:color w:val="231F20"/>
          <w:spacing w:val="-10"/>
          <w:w w:val="95"/>
        </w:rPr>
        <w:t xml:space="preserve"> </w:t>
      </w:r>
      <w:r>
        <w:rPr>
          <w:color w:val="231F20"/>
          <w:w w:val="95"/>
        </w:rPr>
        <w:t>for</w:t>
      </w:r>
      <w:r>
        <w:rPr>
          <w:color w:val="231F20"/>
          <w:spacing w:val="-10"/>
          <w:w w:val="95"/>
        </w:rPr>
        <w:t xml:space="preserve"> </w:t>
      </w:r>
      <w:r>
        <w:rPr>
          <w:color w:val="231F20"/>
          <w:w w:val="95"/>
        </w:rPr>
        <w:t>the</w:t>
      </w:r>
      <w:r>
        <w:rPr>
          <w:color w:val="231F20"/>
          <w:spacing w:val="-10"/>
          <w:w w:val="95"/>
        </w:rPr>
        <w:t xml:space="preserve"> </w:t>
      </w:r>
      <w:r>
        <w:rPr>
          <w:color w:val="231F20"/>
          <w:w w:val="95"/>
        </w:rPr>
        <w:t>delivery</w:t>
      </w:r>
      <w:r>
        <w:rPr>
          <w:color w:val="231F20"/>
          <w:spacing w:val="-10"/>
          <w:w w:val="95"/>
        </w:rPr>
        <w:t xml:space="preserve"> </w:t>
      </w:r>
      <w:r>
        <w:rPr>
          <w:color w:val="231F20"/>
          <w:w w:val="95"/>
        </w:rPr>
        <w:t>of</w:t>
      </w:r>
      <w:r>
        <w:rPr>
          <w:color w:val="231F20"/>
          <w:spacing w:val="-10"/>
          <w:w w:val="95"/>
        </w:rPr>
        <w:t xml:space="preserve"> </w:t>
      </w:r>
      <w:r>
        <w:rPr>
          <w:color w:val="231F20"/>
          <w:w w:val="95"/>
        </w:rPr>
        <w:t xml:space="preserve">securities traded on the Asia Pacific Exchange and the SIM Venture Securities Exchange. The transfer service is provided </w:t>
      </w:r>
      <w:r>
        <w:rPr>
          <w:color w:val="231F20"/>
        </w:rPr>
        <w:t>under</w:t>
      </w:r>
      <w:r>
        <w:rPr>
          <w:color w:val="231F20"/>
          <w:spacing w:val="-4"/>
        </w:rPr>
        <w:t xml:space="preserve"> </w:t>
      </w:r>
      <w:r>
        <w:rPr>
          <w:color w:val="231F20"/>
        </w:rPr>
        <w:t>the</w:t>
      </w:r>
      <w:r>
        <w:rPr>
          <w:color w:val="231F20"/>
          <w:spacing w:val="-4"/>
        </w:rPr>
        <w:t xml:space="preserve"> </w:t>
      </w:r>
      <w:r>
        <w:rPr>
          <w:color w:val="231F20"/>
        </w:rPr>
        <w:t>published</w:t>
      </w:r>
      <w:r>
        <w:rPr>
          <w:color w:val="231F20"/>
          <w:spacing w:val="-4"/>
        </w:rPr>
        <w:t xml:space="preserve"> </w:t>
      </w:r>
      <w:r>
        <w:rPr>
          <w:color w:val="231F20"/>
        </w:rPr>
        <w:t>contractual</w:t>
      </w:r>
      <w:r>
        <w:rPr>
          <w:color w:val="231F20"/>
          <w:spacing w:val="-4"/>
        </w:rPr>
        <w:t xml:space="preserve"> </w:t>
      </w:r>
      <w:r>
        <w:rPr>
          <w:color w:val="231F20"/>
        </w:rPr>
        <w:t>terms</w:t>
      </w:r>
      <w:r>
        <w:rPr>
          <w:color w:val="231F20"/>
          <w:spacing w:val="-4"/>
        </w:rPr>
        <w:t xml:space="preserve"> </w:t>
      </w:r>
      <w:r>
        <w:rPr>
          <w:color w:val="231F20"/>
        </w:rPr>
        <w:t>of</w:t>
      </w:r>
      <w:r>
        <w:rPr>
          <w:color w:val="231F20"/>
          <w:spacing w:val="-4"/>
        </w:rPr>
        <w:t xml:space="preserve"> </w:t>
      </w:r>
      <w:r>
        <w:rPr>
          <w:color w:val="231F20"/>
        </w:rPr>
        <w:t>service</w:t>
      </w:r>
      <w:r>
        <w:rPr>
          <w:color w:val="231F20"/>
          <w:spacing w:val="-4"/>
        </w:rPr>
        <w:t xml:space="preserve"> </w:t>
      </w:r>
      <w:r>
        <w:rPr>
          <w:color w:val="231F20"/>
        </w:rPr>
        <w:t>outlined</w:t>
      </w:r>
      <w:r>
        <w:rPr>
          <w:color w:val="231F20"/>
          <w:spacing w:val="-4"/>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Transfer</w:t>
      </w:r>
      <w:r>
        <w:rPr>
          <w:color w:val="231F20"/>
          <w:spacing w:val="-4"/>
        </w:rPr>
        <w:t xml:space="preserve"> </w:t>
      </w:r>
      <w:r>
        <w:rPr>
          <w:color w:val="231F20"/>
        </w:rPr>
        <w:t>Service</w:t>
      </w:r>
      <w:r>
        <w:rPr>
          <w:color w:val="231F20"/>
          <w:spacing w:val="-4"/>
        </w:rPr>
        <w:t xml:space="preserve"> </w:t>
      </w:r>
      <w:r>
        <w:rPr>
          <w:color w:val="231F20"/>
        </w:rPr>
        <w:t>Agreement.</w:t>
      </w:r>
    </w:p>
    <w:p w14:paraId="6C989F4C" w14:textId="77777777" w:rsidR="000226A9" w:rsidRDefault="00B6619B">
      <w:pPr>
        <w:pStyle w:val="BodyText"/>
        <w:spacing w:before="74" w:line="300" w:lineRule="auto"/>
        <w:ind w:left="496" w:right="276"/>
        <w:jc w:val="both"/>
      </w:pPr>
      <w:r>
        <w:rPr>
          <w:color w:val="231F20"/>
        </w:rPr>
        <w:t>Under</w:t>
      </w:r>
      <w:r>
        <w:rPr>
          <w:color w:val="231F20"/>
          <w:spacing w:val="-8"/>
        </w:rPr>
        <w:t xml:space="preserve"> </w:t>
      </w:r>
      <w:r>
        <w:rPr>
          <w:color w:val="231F20"/>
        </w:rPr>
        <w:t>current</w:t>
      </w:r>
      <w:r>
        <w:rPr>
          <w:color w:val="231F20"/>
          <w:spacing w:val="-9"/>
        </w:rPr>
        <w:t xml:space="preserve"> </w:t>
      </w:r>
      <w:r>
        <w:rPr>
          <w:color w:val="231F20"/>
        </w:rPr>
        <w:t>arrangements,</w:t>
      </w:r>
      <w:r>
        <w:rPr>
          <w:color w:val="231F20"/>
          <w:spacing w:val="-8"/>
        </w:rPr>
        <w:t xml:space="preserve"> </w:t>
      </w:r>
      <w:r>
        <w:rPr>
          <w:color w:val="231F20"/>
        </w:rPr>
        <w:t>trades</w:t>
      </w:r>
      <w:r>
        <w:rPr>
          <w:color w:val="231F20"/>
          <w:spacing w:val="-9"/>
        </w:rPr>
        <w:t xml:space="preserve"> </w:t>
      </w:r>
      <w:r>
        <w:rPr>
          <w:color w:val="231F20"/>
        </w:rPr>
        <w:t>in</w:t>
      </w:r>
      <w:r>
        <w:rPr>
          <w:color w:val="231F20"/>
          <w:spacing w:val="-8"/>
        </w:rPr>
        <w:t xml:space="preserve"> </w:t>
      </w:r>
      <w:r>
        <w:rPr>
          <w:color w:val="231F20"/>
        </w:rPr>
        <w:t>‘on-market’</w:t>
      </w:r>
      <w:r>
        <w:rPr>
          <w:color w:val="231F20"/>
          <w:spacing w:val="-9"/>
        </w:rPr>
        <w:t xml:space="preserve"> </w:t>
      </w:r>
      <w:r>
        <w:rPr>
          <w:color w:val="231F20"/>
        </w:rPr>
        <w:t>ASX</w:t>
      </w:r>
      <w:r>
        <w:rPr>
          <w:color w:val="231F20"/>
          <w:spacing w:val="-8"/>
        </w:rPr>
        <w:t xml:space="preserve"> </w:t>
      </w:r>
      <w:r>
        <w:rPr>
          <w:color w:val="231F20"/>
        </w:rPr>
        <w:t>securities</w:t>
      </w:r>
      <w:r>
        <w:rPr>
          <w:color w:val="231F20"/>
          <w:spacing w:val="-9"/>
        </w:rPr>
        <w:t xml:space="preserve"> </w:t>
      </w:r>
      <w:r>
        <w:rPr>
          <w:color w:val="231F20"/>
        </w:rPr>
        <w:t>are</w:t>
      </w:r>
      <w:r>
        <w:rPr>
          <w:color w:val="231F20"/>
          <w:spacing w:val="-8"/>
        </w:rPr>
        <w:t xml:space="preserve"> </w:t>
      </w:r>
      <w:r>
        <w:rPr>
          <w:color w:val="231F20"/>
        </w:rPr>
        <w:t>submitted</w:t>
      </w:r>
      <w:r>
        <w:rPr>
          <w:color w:val="231F20"/>
          <w:spacing w:val="-9"/>
        </w:rPr>
        <w:t xml:space="preserve"> </w:t>
      </w:r>
      <w:r>
        <w:rPr>
          <w:color w:val="231F20"/>
        </w:rPr>
        <w:t>to</w:t>
      </w:r>
      <w:r>
        <w:rPr>
          <w:color w:val="231F20"/>
          <w:spacing w:val="-8"/>
        </w:rPr>
        <w:t xml:space="preserve"> </w:t>
      </w:r>
      <w:r>
        <w:rPr>
          <w:color w:val="231F20"/>
        </w:rPr>
        <w:t>CHESS;</w:t>
      </w:r>
      <w:r>
        <w:rPr>
          <w:color w:val="231F20"/>
          <w:spacing w:val="-9"/>
        </w:rPr>
        <w:t xml:space="preserve"> </w:t>
      </w:r>
      <w:r>
        <w:rPr>
          <w:color w:val="231F20"/>
        </w:rPr>
        <w:t>after</w:t>
      </w:r>
      <w:r>
        <w:rPr>
          <w:color w:val="231F20"/>
          <w:spacing w:val="-8"/>
        </w:rPr>
        <w:t xml:space="preserve"> </w:t>
      </w:r>
      <w:r>
        <w:rPr>
          <w:color w:val="231F20"/>
        </w:rPr>
        <w:t xml:space="preserve">validation, </w:t>
      </w:r>
      <w:r>
        <w:rPr>
          <w:color w:val="231F20"/>
          <w:w w:val="95"/>
        </w:rPr>
        <w:t>trades are novated to ASX Clear. As a result of novation, ASX Clear becomes the buyer to every seller and the seller</w:t>
      </w:r>
      <w:r>
        <w:rPr>
          <w:color w:val="231F20"/>
          <w:spacing w:val="-1"/>
          <w:w w:val="95"/>
        </w:rPr>
        <w:t xml:space="preserve"> </w:t>
      </w:r>
      <w:r>
        <w:rPr>
          <w:color w:val="231F20"/>
          <w:w w:val="95"/>
        </w:rPr>
        <w:t>to</w:t>
      </w:r>
      <w:r>
        <w:rPr>
          <w:color w:val="231F20"/>
          <w:spacing w:val="-1"/>
          <w:w w:val="95"/>
        </w:rPr>
        <w:t xml:space="preserve"> </w:t>
      </w:r>
      <w:r>
        <w:rPr>
          <w:color w:val="231F20"/>
          <w:w w:val="95"/>
        </w:rPr>
        <w:t>every</w:t>
      </w:r>
      <w:r>
        <w:rPr>
          <w:color w:val="231F20"/>
          <w:spacing w:val="-1"/>
          <w:w w:val="95"/>
        </w:rPr>
        <w:t xml:space="preserve"> </w:t>
      </w:r>
      <w:r>
        <w:rPr>
          <w:color w:val="231F20"/>
          <w:w w:val="95"/>
        </w:rPr>
        <w:t>buyer,</w:t>
      </w:r>
      <w:r>
        <w:rPr>
          <w:color w:val="231F20"/>
          <w:spacing w:val="-1"/>
          <w:w w:val="95"/>
        </w:rPr>
        <w:t xml:space="preserve"> </w:t>
      </w:r>
      <w:r>
        <w:rPr>
          <w:color w:val="231F20"/>
          <w:w w:val="95"/>
        </w:rPr>
        <w:t>allowing</w:t>
      </w:r>
      <w:r>
        <w:rPr>
          <w:color w:val="231F20"/>
          <w:spacing w:val="-1"/>
          <w:w w:val="95"/>
        </w:rPr>
        <w:t xml:space="preserve"> </w:t>
      </w:r>
      <w:r>
        <w:rPr>
          <w:color w:val="231F20"/>
          <w:w w:val="95"/>
        </w:rPr>
        <w:t>participants</w:t>
      </w:r>
      <w:r>
        <w:rPr>
          <w:color w:val="231F20"/>
          <w:spacing w:val="-1"/>
          <w:w w:val="95"/>
        </w:rPr>
        <w:t xml:space="preserve"> </w:t>
      </w:r>
      <w:r>
        <w:rPr>
          <w:color w:val="231F20"/>
          <w:w w:val="95"/>
        </w:rPr>
        <w:t>to</w:t>
      </w:r>
      <w:r>
        <w:rPr>
          <w:color w:val="231F20"/>
          <w:spacing w:val="-1"/>
          <w:w w:val="95"/>
        </w:rPr>
        <w:t xml:space="preserve"> </w:t>
      </w:r>
      <w:r>
        <w:rPr>
          <w:color w:val="231F20"/>
          <w:w w:val="95"/>
        </w:rPr>
        <w:t>net</w:t>
      </w:r>
      <w:r>
        <w:rPr>
          <w:color w:val="231F20"/>
          <w:spacing w:val="-1"/>
          <w:w w:val="95"/>
        </w:rPr>
        <w:t xml:space="preserve"> </w:t>
      </w:r>
      <w:r>
        <w:rPr>
          <w:color w:val="231F20"/>
          <w:w w:val="95"/>
        </w:rPr>
        <w:t>these</w:t>
      </w:r>
      <w:r>
        <w:rPr>
          <w:color w:val="231F20"/>
          <w:spacing w:val="-1"/>
          <w:w w:val="95"/>
        </w:rPr>
        <w:t xml:space="preserve"> </w:t>
      </w:r>
      <w:r>
        <w:rPr>
          <w:color w:val="231F20"/>
          <w:w w:val="95"/>
        </w:rPr>
        <w:t>exposures.</w:t>
      </w:r>
      <w:r>
        <w:rPr>
          <w:color w:val="231F20"/>
          <w:spacing w:val="-1"/>
          <w:w w:val="95"/>
        </w:rPr>
        <w:t xml:space="preserve"> </w:t>
      </w:r>
      <w:r>
        <w:rPr>
          <w:color w:val="231F20"/>
          <w:w w:val="95"/>
        </w:rPr>
        <w:t>Settlement</w:t>
      </w:r>
      <w:r>
        <w:rPr>
          <w:color w:val="231F20"/>
          <w:spacing w:val="-1"/>
          <w:w w:val="95"/>
        </w:rPr>
        <w:t xml:space="preserve"> </w:t>
      </w:r>
      <w:r>
        <w:rPr>
          <w:color w:val="231F20"/>
          <w:w w:val="95"/>
        </w:rPr>
        <w:t>of</w:t>
      </w:r>
      <w:r>
        <w:rPr>
          <w:color w:val="231F20"/>
          <w:spacing w:val="-1"/>
          <w:w w:val="95"/>
        </w:rPr>
        <w:t xml:space="preserve"> </w:t>
      </w:r>
      <w:r>
        <w:rPr>
          <w:color w:val="231F20"/>
          <w:w w:val="95"/>
        </w:rPr>
        <w:t>on-market</w:t>
      </w:r>
      <w:r>
        <w:rPr>
          <w:color w:val="231F20"/>
          <w:spacing w:val="-1"/>
          <w:w w:val="95"/>
        </w:rPr>
        <w:t xml:space="preserve"> </w:t>
      </w:r>
      <w:r>
        <w:rPr>
          <w:color w:val="231F20"/>
          <w:w w:val="95"/>
        </w:rPr>
        <w:t>trades</w:t>
      </w:r>
      <w:r>
        <w:rPr>
          <w:color w:val="231F20"/>
          <w:spacing w:val="-1"/>
          <w:w w:val="95"/>
        </w:rPr>
        <w:t xml:space="preserve"> </w:t>
      </w:r>
      <w:r>
        <w:rPr>
          <w:color w:val="231F20"/>
          <w:w w:val="95"/>
        </w:rPr>
        <w:t>occurs</w:t>
      </w:r>
      <w:r>
        <w:rPr>
          <w:color w:val="231F20"/>
          <w:spacing w:val="-1"/>
          <w:w w:val="95"/>
        </w:rPr>
        <w:t xml:space="preserve"> </w:t>
      </w:r>
      <w:r>
        <w:rPr>
          <w:color w:val="231F20"/>
          <w:w w:val="95"/>
        </w:rPr>
        <w:t xml:space="preserve">three </w:t>
      </w:r>
      <w:r>
        <w:rPr>
          <w:color w:val="231F20"/>
        </w:rPr>
        <w:t>business</w:t>
      </w:r>
      <w:r>
        <w:rPr>
          <w:color w:val="231F20"/>
          <w:spacing w:val="-5"/>
        </w:rPr>
        <w:t xml:space="preserve"> </w:t>
      </w:r>
      <w:r>
        <w:rPr>
          <w:color w:val="231F20"/>
        </w:rPr>
        <w:t>days</w:t>
      </w:r>
      <w:r>
        <w:rPr>
          <w:color w:val="231F20"/>
          <w:spacing w:val="-5"/>
        </w:rPr>
        <w:t xml:space="preserve"> </w:t>
      </w:r>
      <w:r>
        <w:rPr>
          <w:color w:val="231F20"/>
        </w:rPr>
        <w:t>after</w:t>
      </w:r>
      <w:r>
        <w:rPr>
          <w:color w:val="231F20"/>
          <w:spacing w:val="-5"/>
        </w:rPr>
        <w:t xml:space="preserve"> </w:t>
      </w:r>
      <w:r>
        <w:rPr>
          <w:color w:val="231F20"/>
        </w:rPr>
        <w:t>the</w:t>
      </w:r>
      <w:r>
        <w:rPr>
          <w:color w:val="231F20"/>
          <w:spacing w:val="-5"/>
        </w:rPr>
        <w:t xml:space="preserve"> </w:t>
      </w:r>
      <w:r>
        <w:rPr>
          <w:color w:val="231F20"/>
        </w:rPr>
        <w:t>date</w:t>
      </w:r>
      <w:r>
        <w:rPr>
          <w:color w:val="231F20"/>
          <w:spacing w:val="-5"/>
        </w:rPr>
        <w:t xml:space="preserve"> </w:t>
      </w:r>
      <w:r>
        <w:rPr>
          <w:color w:val="231F20"/>
        </w:rPr>
        <w:t>of</w:t>
      </w:r>
      <w:r>
        <w:rPr>
          <w:color w:val="231F20"/>
          <w:spacing w:val="-5"/>
        </w:rPr>
        <w:t xml:space="preserve"> </w:t>
      </w:r>
      <w:r>
        <w:rPr>
          <w:color w:val="231F20"/>
        </w:rPr>
        <w:t>trade</w:t>
      </w:r>
      <w:r>
        <w:rPr>
          <w:color w:val="231F20"/>
          <w:spacing w:val="-5"/>
        </w:rPr>
        <w:t xml:space="preserve"> </w:t>
      </w:r>
      <w:r>
        <w:rPr>
          <w:color w:val="231F20"/>
        </w:rPr>
        <w:t>(T+3)</w:t>
      </w:r>
      <w:r>
        <w:rPr>
          <w:color w:val="231F20"/>
          <w:spacing w:val="-5"/>
        </w:rPr>
        <w:t xml:space="preserve"> </w:t>
      </w:r>
      <w:r>
        <w:rPr>
          <w:color w:val="231F20"/>
        </w:rPr>
        <w:t>through</w:t>
      </w:r>
      <w:r>
        <w:rPr>
          <w:color w:val="231F20"/>
          <w:spacing w:val="-5"/>
        </w:rPr>
        <w:t xml:space="preserve"> </w:t>
      </w:r>
      <w:r>
        <w:rPr>
          <w:color w:val="231F20"/>
        </w:rPr>
        <w:t>ASX</w:t>
      </w:r>
      <w:r>
        <w:rPr>
          <w:color w:val="231F20"/>
          <w:spacing w:val="-5"/>
        </w:rPr>
        <w:t xml:space="preserve"> </w:t>
      </w:r>
      <w:r>
        <w:rPr>
          <w:color w:val="231F20"/>
        </w:rPr>
        <w:t>Settlement.</w:t>
      </w:r>
    </w:p>
    <w:p w14:paraId="6C989F4D" w14:textId="77777777" w:rsidR="000226A9" w:rsidRDefault="000226A9">
      <w:pPr>
        <w:pStyle w:val="BodyText"/>
        <w:rPr>
          <w:sz w:val="20"/>
        </w:rPr>
      </w:pPr>
    </w:p>
    <w:p w14:paraId="6C989F4E" w14:textId="77777777" w:rsidR="000226A9" w:rsidRDefault="000226A9">
      <w:pPr>
        <w:pStyle w:val="BodyText"/>
        <w:rPr>
          <w:sz w:val="14"/>
        </w:rPr>
      </w:pPr>
    </w:p>
    <w:p w14:paraId="6C989F4F" w14:textId="77777777" w:rsidR="000226A9" w:rsidRDefault="00B6619B">
      <w:pPr>
        <w:pStyle w:val="ListParagraph"/>
        <w:numPr>
          <w:ilvl w:val="0"/>
          <w:numId w:val="25"/>
        </w:numPr>
        <w:tabs>
          <w:tab w:val="left" w:pos="696"/>
        </w:tabs>
        <w:spacing w:before="103" w:line="285" w:lineRule="auto"/>
        <w:ind w:left="695" w:right="275"/>
        <w:jc w:val="both"/>
        <w:rPr>
          <w:sz w:val="13"/>
        </w:rPr>
      </w:pPr>
      <w:r>
        <w:rPr>
          <w:color w:val="231F20"/>
          <w:sz w:val="13"/>
        </w:rPr>
        <w:t xml:space="preserve">See ACCC (2006), </w:t>
      </w:r>
      <w:r>
        <w:rPr>
          <w:i/>
          <w:color w:val="231F20"/>
          <w:sz w:val="13"/>
        </w:rPr>
        <w:t>Public Competition Assessment: Proposed merger between Australian Stock Exchange Limited and SFE Corporation Limited</w:t>
      </w:r>
      <w:r>
        <w:rPr>
          <w:color w:val="231F20"/>
          <w:sz w:val="13"/>
        </w:rPr>
        <w:t>, 7 July.</w:t>
      </w:r>
      <w:r>
        <w:rPr>
          <w:color w:val="231F20"/>
          <w:spacing w:val="40"/>
          <w:sz w:val="13"/>
        </w:rPr>
        <w:t xml:space="preserve"> </w:t>
      </w:r>
      <w:r>
        <w:rPr>
          <w:color w:val="231F20"/>
          <w:sz w:val="13"/>
        </w:rPr>
        <w:t>Available at &lt;</w:t>
      </w:r>
      <w:hyperlink r:id="rId23">
        <w:r>
          <w:rPr>
            <w:color w:val="231F20"/>
            <w:sz w:val="13"/>
          </w:rPr>
          <w:t>http://www.accc.gov.au/content/item.phtml?itemId=760733&amp;nodeId=afdfcfb312ad2b3af1ebaa1014597102&amp;fn=Australian%20</w:t>
        </w:r>
      </w:hyperlink>
      <w:r>
        <w:rPr>
          <w:color w:val="231F20"/>
          <w:spacing w:val="40"/>
          <w:sz w:val="13"/>
        </w:rPr>
        <w:t xml:space="preserve"> </w:t>
      </w:r>
      <w:r>
        <w:rPr>
          <w:color w:val="231F20"/>
          <w:spacing w:val="-2"/>
          <w:sz w:val="13"/>
        </w:rPr>
        <w:t>Stock%20Exchange’s%20proposed%20acquisition%20of%20SFE%20Corporation%E2%80%947%20July%202006%E2%80%94Finance%20and%20</w:t>
      </w:r>
      <w:r>
        <w:rPr>
          <w:color w:val="231F20"/>
          <w:spacing w:val="40"/>
          <w:sz w:val="13"/>
        </w:rPr>
        <w:t xml:space="preserve"> </w:t>
      </w:r>
      <w:r>
        <w:rPr>
          <w:color w:val="231F20"/>
          <w:spacing w:val="-2"/>
          <w:sz w:val="13"/>
        </w:rPr>
        <w:t>investmen</w:t>
      </w:r>
      <w:r>
        <w:rPr>
          <w:color w:val="231F20"/>
          <w:spacing w:val="-2"/>
          <w:sz w:val="13"/>
        </w:rPr>
        <w:t>t.pdf&gt;.</w:t>
      </w:r>
    </w:p>
    <w:p w14:paraId="6C989F50" w14:textId="77777777" w:rsidR="000226A9" w:rsidRDefault="000226A9">
      <w:pPr>
        <w:spacing w:line="285" w:lineRule="auto"/>
        <w:jc w:val="both"/>
        <w:rPr>
          <w:sz w:val="13"/>
        </w:rPr>
        <w:sectPr w:rsidR="000226A9">
          <w:footerReference w:type="even" r:id="rId24"/>
          <w:footerReference w:type="default" r:id="rId25"/>
          <w:pgSz w:w="9980" w:h="14180"/>
          <w:pgMar w:top="1300" w:right="740" w:bottom="1300" w:left="640" w:header="0" w:footer="1105" w:gutter="0"/>
          <w:cols w:space="720"/>
        </w:sectPr>
      </w:pPr>
    </w:p>
    <w:p w14:paraId="6C989F51" w14:textId="77777777" w:rsidR="000226A9" w:rsidRDefault="00B6619B">
      <w:pPr>
        <w:pStyle w:val="BodyText"/>
        <w:spacing w:before="72" w:line="300" w:lineRule="auto"/>
        <w:ind w:left="380" w:right="392"/>
        <w:jc w:val="both"/>
      </w:pPr>
      <w:r>
        <w:rPr>
          <w:color w:val="231F20"/>
        </w:rPr>
        <w:lastRenderedPageBreak/>
        <w:t>ASX</w:t>
      </w:r>
      <w:r>
        <w:rPr>
          <w:color w:val="231F20"/>
          <w:spacing w:val="-12"/>
        </w:rPr>
        <w:t xml:space="preserve"> </w:t>
      </w:r>
      <w:r>
        <w:rPr>
          <w:color w:val="231F20"/>
        </w:rPr>
        <w:t>Settlement</w:t>
      </w:r>
      <w:r>
        <w:rPr>
          <w:color w:val="231F20"/>
          <w:spacing w:val="-12"/>
        </w:rPr>
        <w:t xml:space="preserve"> </w:t>
      </w:r>
      <w:r>
        <w:rPr>
          <w:color w:val="231F20"/>
        </w:rPr>
        <w:t>uses</w:t>
      </w:r>
      <w:r>
        <w:rPr>
          <w:color w:val="231F20"/>
          <w:spacing w:val="-12"/>
        </w:rPr>
        <w:t xml:space="preserve"> </w:t>
      </w:r>
      <w:r>
        <w:rPr>
          <w:color w:val="231F20"/>
        </w:rPr>
        <w:t>a</w:t>
      </w:r>
      <w:r>
        <w:rPr>
          <w:color w:val="231F20"/>
          <w:spacing w:val="-12"/>
        </w:rPr>
        <w:t xml:space="preserve"> </w:t>
      </w:r>
      <w:r>
        <w:rPr>
          <w:color w:val="231F20"/>
        </w:rPr>
        <w:t>Delivery</w:t>
      </w:r>
      <w:r>
        <w:rPr>
          <w:color w:val="231F20"/>
          <w:spacing w:val="-12"/>
        </w:rPr>
        <w:t xml:space="preserve"> </w:t>
      </w:r>
      <w:r>
        <w:rPr>
          <w:color w:val="231F20"/>
        </w:rPr>
        <w:t>versus</w:t>
      </w:r>
      <w:r>
        <w:rPr>
          <w:color w:val="231F20"/>
          <w:spacing w:val="-12"/>
        </w:rPr>
        <w:t xml:space="preserve"> </w:t>
      </w:r>
      <w:r>
        <w:rPr>
          <w:color w:val="231F20"/>
        </w:rPr>
        <w:t>Payment</w:t>
      </w:r>
      <w:r>
        <w:rPr>
          <w:color w:val="231F20"/>
          <w:spacing w:val="-12"/>
        </w:rPr>
        <w:t xml:space="preserve"> </w:t>
      </w:r>
      <w:r>
        <w:rPr>
          <w:color w:val="231F20"/>
        </w:rPr>
        <w:t>(DvP)</w:t>
      </w:r>
      <w:r>
        <w:rPr>
          <w:color w:val="231F20"/>
          <w:spacing w:val="-12"/>
        </w:rPr>
        <w:t xml:space="preserve"> </w:t>
      </w:r>
      <w:r>
        <w:rPr>
          <w:color w:val="231F20"/>
        </w:rPr>
        <w:t>3</w:t>
      </w:r>
      <w:r>
        <w:rPr>
          <w:color w:val="231F20"/>
          <w:spacing w:val="-12"/>
        </w:rPr>
        <w:t xml:space="preserve"> </w:t>
      </w:r>
      <w:r>
        <w:rPr>
          <w:color w:val="231F20"/>
        </w:rPr>
        <w:t>model</w:t>
      </w:r>
      <w:r>
        <w:rPr>
          <w:color w:val="231F20"/>
          <w:spacing w:val="-12"/>
        </w:rPr>
        <w:t xml:space="preserve"> </w:t>
      </w:r>
      <w:r>
        <w:rPr>
          <w:color w:val="231F20"/>
        </w:rPr>
        <w:t>of</w:t>
      </w:r>
      <w:r>
        <w:rPr>
          <w:color w:val="231F20"/>
          <w:spacing w:val="-12"/>
        </w:rPr>
        <w:t xml:space="preserve"> </w:t>
      </w:r>
      <w:r>
        <w:rPr>
          <w:color w:val="231F20"/>
        </w:rPr>
        <w:t>settlement.</w:t>
      </w:r>
      <w:r>
        <w:rPr>
          <w:color w:val="231F20"/>
          <w:spacing w:val="-12"/>
        </w:rPr>
        <w:t xml:space="preserve"> </w:t>
      </w:r>
      <w:r>
        <w:rPr>
          <w:color w:val="231F20"/>
        </w:rPr>
        <w:t>This</w:t>
      </w:r>
      <w:r>
        <w:rPr>
          <w:color w:val="231F20"/>
          <w:spacing w:val="-12"/>
        </w:rPr>
        <w:t xml:space="preserve"> </w:t>
      </w:r>
      <w:r>
        <w:rPr>
          <w:color w:val="231F20"/>
        </w:rPr>
        <w:t>involves</w:t>
      </w:r>
      <w:r>
        <w:rPr>
          <w:color w:val="231F20"/>
          <w:spacing w:val="-12"/>
        </w:rPr>
        <w:t xml:space="preserve"> </w:t>
      </w:r>
      <w:r>
        <w:rPr>
          <w:color w:val="231F20"/>
        </w:rPr>
        <w:t>the</w:t>
      </w:r>
      <w:r>
        <w:rPr>
          <w:color w:val="231F20"/>
          <w:spacing w:val="-12"/>
        </w:rPr>
        <w:t xml:space="preserve"> </w:t>
      </w:r>
      <w:r>
        <w:rPr>
          <w:color w:val="231F20"/>
        </w:rPr>
        <w:t>simultaneous transfer</w:t>
      </w:r>
      <w:r>
        <w:rPr>
          <w:color w:val="231F20"/>
          <w:spacing w:val="-13"/>
        </w:rPr>
        <w:t xml:space="preserve"> </w:t>
      </w:r>
      <w:r>
        <w:rPr>
          <w:color w:val="231F20"/>
        </w:rPr>
        <w:t>of</w:t>
      </w:r>
      <w:r>
        <w:rPr>
          <w:color w:val="231F20"/>
          <w:spacing w:val="-12"/>
        </w:rPr>
        <w:t xml:space="preserve"> </w:t>
      </w:r>
      <w:r>
        <w:rPr>
          <w:color w:val="231F20"/>
        </w:rPr>
        <w:t>net</w:t>
      </w:r>
      <w:r>
        <w:rPr>
          <w:color w:val="231F20"/>
          <w:spacing w:val="-13"/>
        </w:rPr>
        <w:t xml:space="preserve"> </w:t>
      </w:r>
      <w:r>
        <w:rPr>
          <w:color w:val="231F20"/>
        </w:rPr>
        <w:t>payment</w:t>
      </w:r>
      <w:r>
        <w:rPr>
          <w:color w:val="231F20"/>
          <w:spacing w:val="-12"/>
        </w:rPr>
        <w:t xml:space="preserve"> </w:t>
      </w:r>
      <w:r>
        <w:rPr>
          <w:color w:val="231F20"/>
        </w:rPr>
        <w:t>and</w:t>
      </w:r>
      <w:r>
        <w:rPr>
          <w:color w:val="231F20"/>
          <w:spacing w:val="-13"/>
        </w:rPr>
        <w:t xml:space="preserve"> </w:t>
      </w:r>
      <w:r>
        <w:rPr>
          <w:color w:val="231F20"/>
        </w:rPr>
        <w:t>net</w:t>
      </w:r>
      <w:r>
        <w:rPr>
          <w:color w:val="231F20"/>
          <w:spacing w:val="-13"/>
        </w:rPr>
        <w:t xml:space="preserve"> </w:t>
      </w:r>
      <w:r>
        <w:rPr>
          <w:color w:val="231F20"/>
        </w:rPr>
        <w:t>securities</w:t>
      </w:r>
      <w:r>
        <w:rPr>
          <w:color w:val="231F20"/>
          <w:spacing w:val="-12"/>
        </w:rPr>
        <w:t xml:space="preserve"> </w:t>
      </w:r>
      <w:r>
        <w:rPr>
          <w:color w:val="231F20"/>
        </w:rPr>
        <w:t>obligations</w:t>
      </w:r>
      <w:r>
        <w:rPr>
          <w:color w:val="231F20"/>
          <w:spacing w:val="-13"/>
        </w:rPr>
        <w:t xml:space="preserve"> </w:t>
      </w:r>
      <w:r>
        <w:rPr>
          <w:color w:val="231F20"/>
        </w:rPr>
        <w:t>between</w:t>
      </w:r>
      <w:r>
        <w:rPr>
          <w:color w:val="231F20"/>
          <w:spacing w:val="-12"/>
        </w:rPr>
        <w:t xml:space="preserve"> </w:t>
      </w:r>
      <w:r>
        <w:rPr>
          <w:color w:val="231F20"/>
        </w:rPr>
        <w:t>buyers</w:t>
      </w:r>
      <w:r>
        <w:rPr>
          <w:color w:val="231F20"/>
          <w:spacing w:val="-13"/>
        </w:rPr>
        <w:t xml:space="preserve"> </w:t>
      </w:r>
      <w:r>
        <w:rPr>
          <w:color w:val="231F20"/>
        </w:rPr>
        <w:t>and</w:t>
      </w:r>
      <w:r>
        <w:rPr>
          <w:color w:val="231F20"/>
          <w:spacing w:val="-12"/>
        </w:rPr>
        <w:t xml:space="preserve"> </w:t>
      </w:r>
      <w:r>
        <w:rPr>
          <w:color w:val="231F20"/>
        </w:rPr>
        <w:t>sellers</w:t>
      </w:r>
      <w:r>
        <w:rPr>
          <w:color w:val="231F20"/>
          <w:spacing w:val="-13"/>
        </w:rPr>
        <w:t xml:space="preserve"> </w:t>
      </w:r>
      <w:r>
        <w:rPr>
          <w:color w:val="231F20"/>
        </w:rPr>
        <w:t>at</w:t>
      </w:r>
      <w:r>
        <w:rPr>
          <w:color w:val="231F20"/>
          <w:spacing w:val="-12"/>
        </w:rPr>
        <w:t xml:space="preserve"> </w:t>
      </w:r>
      <w:r>
        <w:rPr>
          <w:color w:val="231F20"/>
        </w:rPr>
        <w:t>the</w:t>
      </w:r>
      <w:r>
        <w:rPr>
          <w:color w:val="231F20"/>
          <w:spacing w:val="-13"/>
        </w:rPr>
        <w:t xml:space="preserve"> </w:t>
      </w:r>
      <w:r>
        <w:rPr>
          <w:color w:val="231F20"/>
        </w:rPr>
        <w:t>end</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 xml:space="preserve">settlement cycle. These net obligations also include ‘off-market’ trades (i.e. bilaterally negotiated trades that are not </w:t>
      </w:r>
      <w:r>
        <w:rPr>
          <w:color w:val="231F20"/>
          <w:w w:val="95"/>
        </w:rPr>
        <w:t xml:space="preserve">novated to ASX Clear), primary market activity (such as initial public offers), and non-ASX securities traded on </w:t>
      </w:r>
      <w:r>
        <w:rPr>
          <w:color w:val="231F20"/>
        </w:rPr>
        <w:t>alternative</w:t>
      </w:r>
      <w:r>
        <w:rPr>
          <w:color w:val="231F20"/>
          <w:spacing w:val="-13"/>
        </w:rPr>
        <w:t xml:space="preserve"> </w:t>
      </w:r>
      <w:r>
        <w:rPr>
          <w:color w:val="231F20"/>
        </w:rPr>
        <w:t>platforms</w:t>
      </w:r>
      <w:r>
        <w:rPr>
          <w:color w:val="231F20"/>
        </w:rPr>
        <w:t>.</w:t>
      </w:r>
      <w:r>
        <w:rPr>
          <w:color w:val="231F20"/>
          <w:spacing w:val="-12"/>
        </w:rPr>
        <w:t xml:space="preserve"> </w:t>
      </w:r>
      <w:r>
        <w:rPr>
          <w:color w:val="231F20"/>
        </w:rPr>
        <w:t>As</w:t>
      </w:r>
      <w:r>
        <w:rPr>
          <w:color w:val="231F20"/>
          <w:spacing w:val="-13"/>
        </w:rPr>
        <w:t xml:space="preserve"> </w:t>
      </w:r>
      <w:r>
        <w:rPr>
          <w:color w:val="231F20"/>
        </w:rPr>
        <w:t>the</w:t>
      </w:r>
      <w:r>
        <w:rPr>
          <w:color w:val="231F20"/>
          <w:spacing w:val="-12"/>
        </w:rPr>
        <w:t xml:space="preserve"> </w:t>
      </w:r>
      <w:r>
        <w:rPr>
          <w:color w:val="231F20"/>
        </w:rPr>
        <w:t>outcome</w:t>
      </w:r>
      <w:r>
        <w:rPr>
          <w:color w:val="231F20"/>
          <w:spacing w:val="-13"/>
        </w:rPr>
        <w:t xml:space="preserve"> </w:t>
      </w:r>
      <w:r>
        <w:rPr>
          <w:color w:val="231F20"/>
        </w:rPr>
        <w:t>of</w:t>
      </w:r>
      <w:r>
        <w:rPr>
          <w:color w:val="231F20"/>
          <w:spacing w:val="-13"/>
        </w:rPr>
        <w:t xml:space="preserve"> </w:t>
      </w:r>
      <w:r>
        <w:rPr>
          <w:color w:val="231F20"/>
        </w:rPr>
        <w:t>this</w:t>
      </w:r>
      <w:r>
        <w:rPr>
          <w:color w:val="231F20"/>
          <w:spacing w:val="-12"/>
        </w:rPr>
        <w:t xml:space="preserve"> </w:t>
      </w:r>
      <w:r>
        <w:rPr>
          <w:color w:val="231F20"/>
        </w:rPr>
        <w:t>process,</w:t>
      </w:r>
      <w:r>
        <w:rPr>
          <w:color w:val="231F20"/>
          <w:spacing w:val="-13"/>
        </w:rPr>
        <w:t xml:space="preserve"> </w:t>
      </w:r>
      <w:r>
        <w:rPr>
          <w:color w:val="231F20"/>
        </w:rPr>
        <w:t>ASX</w:t>
      </w:r>
      <w:r>
        <w:rPr>
          <w:color w:val="231F20"/>
          <w:spacing w:val="-12"/>
        </w:rPr>
        <w:t xml:space="preserve"> </w:t>
      </w:r>
      <w:r>
        <w:rPr>
          <w:color w:val="231F20"/>
        </w:rPr>
        <w:t>Settlement</w:t>
      </w:r>
      <w:r>
        <w:rPr>
          <w:color w:val="231F20"/>
          <w:spacing w:val="-13"/>
        </w:rPr>
        <w:t xml:space="preserve"> </w:t>
      </w:r>
      <w:r>
        <w:rPr>
          <w:color w:val="231F20"/>
        </w:rPr>
        <w:t>participants</w:t>
      </w:r>
      <w:r>
        <w:rPr>
          <w:color w:val="231F20"/>
          <w:spacing w:val="-12"/>
        </w:rPr>
        <w:t xml:space="preserve"> </w:t>
      </w:r>
      <w:r>
        <w:rPr>
          <w:color w:val="231F20"/>
        </w:rPr>
        <w:t>face</w:t>
      </w:r>
      <w:r>
        <w:rPr>
          <w:color w:val="231F20"/>
          <w:spacing w:val="-13"/>
        </w:rPr>
        <w:t xml:space="preserve"> </w:t>
      </w:r>
      <w:r>
        <w:rPr>
          <w:color w:val="231F20"/>
        </w:rPr>
        <w:t>a</w:t>
      </w:r>
      <w:r>
        <w:rPr>
          <w:color w:val="231F20"/>
          <w:spacing w:val="-12"/>
        </w:rPr>
        <w:t xml:space="preserve"> </w:t>
      </w:r>
      <w:r>
        <w:rPr>
          <w:color w:val="231F20"/>
        </w:rPr>
        <w:t>net</w:t>
      </w:r>
      <w:r>
        <w:rPr>
          <w:color w:val="231F20"/>
          <w:spacing w:val="-13"/>
        </w:rPr>
        <w:t xml:space="preserve"> </w:t>
      </w:r>
      <w:r>
        <w:rPr>
          <w:color w:val="231F20"/>
        </w:rPr>
        <w:t>cash</w:t>
      </w:r>
      <w:r>
        <w:rPr>
          <w:color w:val="231F20"/>
          <w:spacing w:val="-12"/>
        </w:rPr>
        <w:t xml:space="preserve"> </w:t>
      </w:r>
      <w:r>
        <w:rPr>
          <w:color w:val="231F20"/>
        </w:rPr>
        <w:t xml:space="preserve">settlement </w:t>
      </w:r>
      <w:r>
        <w:rPr>
          <w:color w:val="231F20"/>
          <w:w w:val="95"/>
        </w:rPr>
        <w:t xml:space="preserve">obligation to or from ASX Settlement and a net securities settlement obligation in respect of each line of stock. </w:t>
      </w:r>
      <w:r>
        <w:rPr>
          <w:color w:val="231F20"/>
          <w:spacing w:val="-2"/>
        </w:rPr>
        <w:t>Once participants’ net obligations have been calculat</w:t>
      </w:r>
      <w:r>
        <w:rPr>
          <w:color w:val="231F20"/>
          <w:spacing w:val="-2"/>
        </w:rPr>
        <w:t xml:space="preserve">ed, ASX Settlement confirms that sufficient securities are </w:t>
      </w:r>
      <w:r>
        <w:rPr>
          <w:color w:val="231F20"/>
        </w:rPr>
        <w:t>available</w:t>
      </w:r>
      <w:r>
        <w:rPr>
          <w:color w:val="231F20"/>
          <w:spacing w:val="-13"/>
        </w:rPr>
        <w:t xml:space="preserve"> </w:t>
      </w:r>
      <w:r>
        <w:rPr>
          <w:color w:val="231F20"/>
        </w:rPr>
        <w:t>in</w:t>
      </w:r>
      <w:r>
        <w:rPr>
          <w:color w:val="231F20"/>
          <w:spacing w:val="-12"/>
        </w:rPr>
        <w:t xml:space="preserve"> </w:t>
      </w:r>
      <w:r>
        <w:rPr>
          <w:color w:val="231F20"/>
        </w:rPr>
        <w:t>each</w:t>
      </w:r>
      <w:r>
        <w:rPr>
          <w:color w:val="231F20"/>
          <w:spacing w:val="-13"/>
        </w:rPr>
        <w:t xml:space="preserve"> </w:t>
      </w:r>
      <w:r>
        <w:rPr>
          <w:color w:val="231F20"/>
        </w:rPr>
        <w:t>participant’s</w:t>
      </w:r>
      <w:r>
        <w:rPr>
          <w:color w:val="231F20"/>
          <w:spacing w:val="-12"/>
        </w:rPr>
        <w:t xml:space="preserve"> </w:t>
      </w:r>
      <w:r>
        <w:rPr>
          <w:color w:val="231F20"/>
        </w:rPr>
        <w:t>securities</w:t>
      </w:r>
      <w:r>
        <w:rPr>
          <w:color w:val="231F20"/>
          <w:spacing w:val="-13"/>
        </w:rPr>
        <w:t xml:space="preserve"> </w:t>
      </w:r>
      <w:r>
        <w:rPr>
          <w:color w:val="231F20"/>
        </w:rPr>
        <w:t>account</w:t>
      </w:r>
      <w:r>
        <w:rPr>
          <w:color w:val="231F20"/>
          <w:spacing w:val="-13"/>
        </w:rPr>
        <w:t xml:space="preserve"> </w:t>
      </w:r>
      <w:r>
        <w:rPr>
          <w:color w:val="231F20"/>
        </w:rPr>
        <w:t>in</w:t>
      </w:r>
      <w:r>
        <w:rPr>
          <w:color w:val="231F20"/>
          <w:spacing w:val="-12"/>
        </w:rPr>
        <w:t xml:space="preserve"> </w:t>
      </w:r>
      <w:r>
        <w:rPr>
          <w:color w:val="231F20"/>
        </w:rPr>
        <w:t>CHESS.</w:t>
      </w:r>
      <w:r>
        <w:rPr>
          <w:color w:val="231F20"/>
          <w:spacing w:val="-13"/>
        </w:rPr>
        <w:t xml:space="preserve"> </w:t>
      </w:r>
      <w:r>
        <w:rPr>
          <w:color w:val="231F20"/>
        </w:rPr>
        <w:t>The</w:t>
      </w:r>
      <w:r>
        <w:rPr>
          <w:color w:val="231F20"/>
          <w:spacing w:val="-12"/>
        </w:rPr>
        <w:t xml:space="preserve"> </w:t>
      </w:r>
      <w:r>
        <w:rPr>
          <w:color w:val="231F20"/>
        </w:rPr>
        <w:t>transfer</w:t>
      </w:r>
      <w:r>
        <w:rPr>
          <w:color w:val="231F20"/>
          <w:spacing w:val="-13"/>
        </w:rPr>
        <w:t xml:space="preserve"> </w:t>
      </w:r>
      <w:r>
        <w:rPr>
          <w:color w:val="231F20"/>
        </w:rPr>
        <w:t>of</w:t>
      </w:r>
      <w:r>
        <w:rPr>
          <w:color w:val="231F20"/>
          <w:spacing w:val="-12"/>
        </w:rPr>
        <w:t xml:space="preserve"> </w:t>
      </w:r>
      <w:r>
        <w:rPr>
          <w:color w:val="231F20"/>
        </w:rPr>
        <w:t>securities</w:t>
      </w:r>
      <w:r>
        <w:rPr>
          <w:color w:val="231F20"/>
          <w:spacing w:val="-13"/>
        </w:rPr>
        <w:t xml:space="preserve"> </w:t>
      </w:r>
      <w:r>
        <w:rPr>
          <w:color w:val="231F20"/>
        </w:rPr>
        <w:t>within</w:t>
      </w:r>
      <w:r>
        <w:rPr>
          <w:color w:val="231F20"/>
          <w:spacing w:val="-12"/>
        </w:rPr>
        <w:t xml:space="preserve"> </w:t>
      </w:r>
      <w:r>
        <w:rPr>
          <w:color w:val="231F20"/>
        </w:rPr>
        <w:t>the</w:t>
      </w:r>
      <w:r>
        <w:rPr>
          <w:color w:val="231F20"/>
          <w:spacing w:val="-13"/>
        </w:rPr>
        <w:t xml:space="preserve"> </w:t>
      </w:r>
      <w:r>
        <w:rPr>
          <w:color w:val="231F20"/>
        </w:rPr>
        <w:t>system</w:t>
      </w:r>
      <w:r>
        <w:rPr>
          <w:color w:val="231F20"/>
          <w:spacing w:val="-12"/>
        </w:rPr>
        <w:t xml:space="preserve"> </w:t>
      </w:r>
      <w:r>
        <w:rPr>
          <w:color w:val="231F20"/>
        </w:rPr>
        <w:t>is</w:t>
      </w:r>
      <w:r>
        <w:rPr>
          <w:color w:val="231F20"/>
          <w:spacing w:val="-13"/>
        </w:rPr>
        <w:t xml:space="preserve"> </w:t>
      </w:r>
      <w:r>
        <w:rPr>
          <w:color w:val="231F20"/>
        </w:rPr>
        <w:t>then restricted</w:t>
      </w:r>
      <w:r>
        <w:rPr>
          <w:color w:val="231F20"/>
          <w:spacing w:val="-10"/>
        </w:rPr>
        <w:t xml:space="preserve"> </w:t>
      </w:r>
      <w:r>
        <w:rPr>
          <w:color w:val="231F20"/>
        </w:rPr>
        <w:t>until</w:t>
      </w:r>
      <w:r>
        <w:rPr>
          <w:color w:val="231F20"/>
          <w:spacing w:val="-10"/>
        </w:rPr>
        <w:t xml:space="preserve"> </w:t>
      </w:r>
      <w:r>
        <w:rPr>
          <w:color w:val="231F20"/>
        </w:rPr>
        <w:t>the</w:t>
      </w:r>
      <w:r>
        <w:rPr>
          <w:color w:val="231F20"/>
          <w:spacing w:val="-10"/>
        </w:rPr>
        <w:t xml:space="preserve"> </w:t>
      </w:r>
      <w:r>
        <w:rPr>
          <w:color w:val="231F20"/>
        </w:rPr>
        <w:t>settlement</w:t>
      </w:r>
      <w:r>
        <w:rPr>
          <w:color w:val="231F20"/>
          <w:spacing w:val="-10"/>
        </w:rPr>
        <w:t xml:space="preserve"> </w:t>
      </w:r>
      <w:r>
        <w:rPr>
          <w:color w:val="231F20"/>
        </w:rPr>
        <w:t>process</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completed.</w:t>
      </w:r>
      <w:r>
        <w:rPr>
          <w:color w:val="231F20"/>
          <w:spacing w:val="-10"/>
        </w:rPr>
        <w:t xml:space="preserve"> </w:t>
      </w:r>
      <w:r>
        <w:rPr>
          <w:color w:val="231F20"/>
        </w:rPr>
        <w:t>Net</w:t>
      </w:r>
      <w:r>
        <w:rPr>
          <w:color w:val="231F20"/>
          <w:spacing w:val="-10"/>
        </w:rPr>
        <w:t xml:space="preserve"> </w:t>
      </w:r>
      <w:r>
        <w:rPr>
          <w:color w:val="231F20"/>
        </w:rPr>
        <w:t>cash</w:t>
      </w:r>
      <w:r>
        <w:rPr>
          <w:color w:val="231F20"/>
          <w:spacing w:val="-10"/>
        </w:rPr>
        <w:t xml:space="preserve"> </w:t>
      </w:r>
      <w:r>
        <w:rPr>
          <w:color w:val="231F20"/>
        </w:rPr>
        <w:t>payment</w:t>
      </w:r>
      <w:r>
        <w:rPr>
          <w:color w:val="231F20"/>
          <w:spacing w:val="-10"/>
        </w:rPr>
        <w:t xml:space="preserve"> </w:t>
      </w:r>
      <w:r>
        <w:rPr>
          <w:color w:val="231F20"/>
        </w:rPr>
        <w:t>obligations</w:t>
      </w:r>
      <w:r>
        <w:rPr>
          <w:color w:val="231F20"/>
          <w:spacing w:val="-10"/>
        </w:rPr>
        <w:t xml:space="preserve"> </w:t>
      </w:r>
      <w:r>
        <w:rPr>
          <w:color w:val="231F20"/>
        </w:rPr>
        <w:t>are</w:t>
      </w:r>
      <w:r>
        <w:rPr>
          <w:color w:val="231F20"/>
          <w:spacing w:val="-10"/>
        </w:rPr>
        <w:t xml:space="preserve"> </w:t>
      </w:r>
      <w:r>
        <w:rPr>
          <w:color w:val="231F20"/>
        </w:rPr>
        <w:t>forwarded</w:t>
      </w:r>
      <w:r>
        <w:rPr>
          <w:color w:val="231F20"/>
          <w:spacing w:val="-10"/>
        </w:rPr>
        <w:t xml:space="preserve"> </w:t>
      </w:r>
      <w:r>
        <w:rPr>
          <w:color w:val="231F20"/>
        </w:rPr>
        <w:t>for settlement</w:t>
      </w:r>
      <w:r>
        <w:rPr>
          <w:color w:val="231F20"/>
          <w:spacing w:val="-12"/>
        </w:rPr>
        <w:t xml:space="preserve"> </w:t>
      </w:r>
      <w:r>
        <w:rPr>
          <w:color w:val="231F20"/>
        </w:rPr>
        <w:t>in</w:t>
      </w:r>
      <w:r>
        <w:rPr>
          <w:color w:val="231F20"/>
          <w:spacing w:val="-12"/>
        </w:rPr>
        <w:t xml:space="preserve"> </w:t>
      </w:r>
      <w:r>
        <w:rPr>
          <w:color w:val="231F20"/>
        </w:rPr>
        <w:t>RITS,</w:t>
      </w:r>
      <w:r>
        <w:rPr>
          <w:color w:val="231F20"/>
          <w:spacing w:val="-12"/>
        </w:rPr>
        <w:t xml:space="preserve"> </w:t>
      </w:r>
      <w:r>
        <w:rPr>
          <w:color w:val="231F20"/>
        </w:rPr>
        <w:t>across</w:t>
      </w:r>
      <w:r>
        <w:rPr>
          <w:color w:val="231F20"/>
          <w:spacing w:val="-12"/>
        </w:rPr>
        <w:t xml:space="preserve"> </w:t>
      </w:r>
      <w:r>
        <w:rPr>
          <w:color w:val="231F20"/>
        </w:rPr>
        <w:t>Exchange</w:t>
      </w:r>
      <w:r>
        <w:rPr>
          <w:color w:val="231F20"/>
          <w:spacing w:val="-12"/>
        </w:rPr>
        <w:t xml:space="preserve"> </w:t>
      </w:r>
      <w:r>
        <w:rPr>
          <w:color w:val="231F20"/>
        </w:rPr>
        <w:t>Settlement</w:t>
      </w:r>
      <w:r>
        <w:rPr>
          <w:color w:val="231F20"/>
          <w:spacing w:val="-12"/>
        </w:rPr>
        <w:t xml:space="preserve"> </w:t>
      </w:r>
      <w:r>
        <w:rPr>
          <w:color w:val="231F20"/>
        </w:rPr>
        <w:t>Accounts</w:t>
      </w:r>
      <w:r>
        <w:rPr>
          <w:color w:val="231F20"/>
          <w:spacing w:val="-12"/>
        </w:rPr>
        <w:t xml:space="preserve"> </w:t>
      </w:r>
      <w:r>
        <w:rPr>
          <w:color w:val="231F20"/>
        </w:rPr>
        <w:t>(ESAs).</w:t>
      </w:r>
      <w:r>
        <w:rPr>
          <w:color w:val="231F20"/>
          <w:spacing w:val="-12"/>
        </w:rPr>
        <w:t xml:space="preserve"> </w:t>
      </w:r>
      <w:r>
        <w:rPr>
          <w:color w:val="231F20"/>
        </w:rPr>
        <w:t>Once</w:t>
      </w:r>
      <w:r>
        <w:rPr>
          <w:color w:val="231F20"/>
          <w:spacing w:val="-12"/>
        </w:rPr>
        <w:t xml:space="preserve"> </w:t>
      </w:r>
      <w:r>
        <w:rPr>
          <w:color w:val="231F20"/>
        </w:rPr>
        <w:t>cash</w:t>
      </w:r>
      <w:r>
        <w:rPr>
          <w:color w:val="231F20"/>
          <w:spacing w:val="-12"/>
        </w:rPr>
        <w:t xml:space="preserve"> </w:t>
      </w:r>
      <w:r>
        <w:rPr>
          <w:color w:val="231F20"/>
        </w:rPr>
        <w:t>settlement</w:t>
      </w:r>
      <w:r>
        <w:rPr>
          <w:color w:val="231F20"/>
          <w:spacing w:val="-12"/>
        </w:rPr>
        <w:t xml:space="preserve"> </w:t>
      </w:r>
      <w:r>
        <w:rPr>
          <w:color w:val="231F20"/>
        </w:rPr>
        <w:t>has</w:t>
      </w:r>
      <w:r>
        <w:rPr>
          <w:color w:val="231F20"/>
          <w:spacing w:val="-12"/>
        </w:rPr>
        <w:t xml:space="preserve"> </w:t>
      </w:r>
      <w:r>
        <w:rPr>
          <w:color w:val="231F20"/>
        </w:rPr>
        <w:t>been</w:t>
      </w:r>
      <w:r>
        <w:rPr>
          <w:color w:val="231F20"/>
          <w:spacing w:val="-12"/>
        </w:rPr>
        <w:t xml:space="preserve"> </w:t>
      </w:r>
      <w:r>
        <w:rPr>
          <w:color w:val="231F20"/>
        </w:rPr>
        <w:t>confirmed, ASX Settlement effects the net transfer of securities within CHESS. See Appendix A for a more detailed explanation of the</w:t>
      </w:r>
      <w:r>
        <w:rPr>
          <w:color w:val="231F20"/>
        </w:rPr>
        <w:t xml:space="preserve"> current arrangements.</w:t>
      </w:r>
    </w:p>
    <w:p w14:paraId="6C989F52" w14:textId="77777777" w:rsidR="000226A9" w:rsidRDefault="000226A9">
      <w:pPr>
        <w:pStyle w:val="BodyText"/>
        <w:spacing w:before="2"/>
      </w:pPr>
    </w:p>
    <w:p w14:paraId="6C989F53" w14:textId="77777777" w:rsidR="000226A9" w:rsidRDefault="00B6619B">
      <w:pPr>
        <w:pStyle w:val="Heading5"/>
        <w:numPr>
          <w:ilvl w:val="1"/>
          <w:numId w:val="30"/>
        </w:numPr>
        <w:tabs>
          <w:tab w:val="left" w:pos="1100"/>
          <w:tab w:val="left" w:pos="1101"/>
        </w:tabs>
        <w:ind w:left="1100" w:hanging="721"/>
        <w:jc w:val="left"/>
      </w:pPr>
      <w:r>
        <w:rPr>
          <w:color w:val="007698"/>
          <w:w w:val="95"/>
        </w:rPr>
        <w:t>The</w:t>
      </w:r>
      <w:r>
        <w:rPr>
          <w:color w:val="007698"/>
          <w:spacing w:val="-5"/>
          <w:w w:val="95"/>
        </w:rPr>
        <w:t xml:space="preserve"> </w:t>
      </w:r>
      <w:r>
        <w:rPr>
          <w:color w:val="007698"/>
          <w:w w:val="95"/>
        </w:rPr>
        <w:t>Agencies’</w:t>
      </w:r>
      <w:r>
        <w:rPr>
          <w:color w:val="007698"/>
          <w:spacing w:val="1"/>
        </w:rPr>
        <w:t xml:space="preserve"> </w:t>
      </w:r>
      <w:r>
        <w:rPr>
          <w:color w:val="007698"/>
          <w:w w:val="95"/>
        </w:rPr>
        <w:t>Discussion</w:t>
      </w:r>
      <w:r>
        <w:rPr>
          <w:color w:val="007698"/>
        </w:rPr>
        <w:t xml:space="preserve"> </w:t>
      </w:r>
      <w:r>
        <w:rPr>
          <w:color w:val="007698"/>
          <w:spacing w:val="-2"/>
          <w:w w:val="95"/>
        </w:rPr>
        <w:t>Paper</w:t>
      </w:r>
    </w:p>
    <w:p w14:paraId="6C989F54" w14:textId="77777777" w:rsidR="000226A9" w:rsidRDefault="00B6619B">
      <w:pPr>
        <w:pStyle w:val="BodyText"/>
        <w:spacing w:before="124" w:line="300" w:lineRule="auto"/>
        <w:ind w:left="380" w:right="394"/>
        <w:jc w:val="both"/>
      </w:pPr>
      <w:r>
        <w:rPr>
          <w:color w:val="231F20"/>
        </w:rPr>
        <w:t>The</w:t>
      </w:r>
      <w:r>
        <w:rPr>
          <w:color w:val="231F20"/>
          <w:spacing w:val="-13"/>
        </w:rPr>
        <w:t xml:space="preserve"> </w:t>
      </w:r>
      <w:r>
        <w:rPr>
          <w:color w:val="231F20"/>
        </w:rPr>
        <w:t>first</w:t>
      </w:r>
      <w:r>
        <w:rPr>
          <w:color w:val="231F20"/>
          <w:spacing w:val="-12"/>
        </w:rPr>
        <w:t xml:space="preserve"> </w:t>
      </w:r>
      <w:r>
        <w:rPr>
          <w:color w:val="231F20"/>
        </w:rPr>
        <w:t>phase</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Council’s</w:t>
      </w:r>
      <w:r>
        <w:rPr>
          <w:color w:val="231F20"/>
          <w:spacing w:val="-12"/>
        </w:rPr>
        <w:t xml:space="preserve"> </w:t>
      </w:r>
      <w:r>
        <w:rPr>
          <w:color w:val="231F20"/>
        </w:rPr>
        <w:t>current</w:t>
      </w:r>
      <w:r>
        <w:rPr>
          <w:color w:val="231F20"/>
          <w:spacing w:val="-13"/>
        </w:rPr>
        <w:t xml:space="preserve"> </w:t>
      </w:r>
      <w:r>
        <w:rPr>
          <w:color w:val="231F20"/>
        </w:rPr>
        <w:t>work</w:t>
      </w:r>
      <w:r>
        <w:rPr>
          <w:color w:val="231F20"/>
          <w:spacing w:val="-12"/>
        </w:rPr>
        <w:t xml:space="preserve"> </w:t>
      </w:r>
      <w:r>
        <w:rPr>
          <w:color w:val="231F20"/>
        </w:rPr>
        <w:t>was</w:t>
      </w:r>
      <w:r>
        <w:rPr>
          <w:color w:val="231F20"/>
          <w:spacing w:val="-13"/>
        </w:rPr>
        <w:t xml:space="preserve"> </w:t>
      </w:r>
      <w:r>
        <w:rPr>
          <w:color w:val="231F20"/>
        </w:rPr>
        <w:t>completed</w:t>
      </w:r>
      <w:r>
        <w:rPr>
          <w:color w:val="231F20"/>
          <w:spacing w:val="-12"/>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first</w:t>
      </w:r>
      <w:r>
        <w:rPr>
          <w:color w:val="231F20"/>
          <w:spacing w:val="-13"/>
        </w:rPr>
        <w:t xml:space="preserve"> </w:t>
      </w:r>
      <w:r>
        <w:rPr>
          <w:color w:val="231F20"/>
        </w:rPr>
        <w:t>half</w:t>
      </w:r>
      <w:r>
        <w:rPr>
          <w:color w:val="231F20"/>
          <w:spacing w:val="-12"/>
        </w:rPr>
        <w:t xml:space="preserve"> </w:t>
      </w:r>
      <w:r>
        <w:rPr>
          <w:color w:val="231F20"/>
        </w:rPr>
        <w:t>of</w:t>
      </w:r>
      <w:r>
        <w:rPr>
          <w:color w:val="231F20"/>
          <w:spacing w:val="-13"/>
        </w:rPr>
        <w:t xml:space="preserve"> </w:t>
      </w:r>
      <w:r>
        <w:rPr>
          <w:color w:val="231F20"/>
        </w:rPr>
        <w:t>2012,</w:t>
      </w:r>
      <w:r>
        <w:rPr>
          <w:color w:val="231F20"/>
          <w:spacing w:val="-12"/>
        </w:rPr>
        <w:t xml:space="preserve"> </w:t>
      </w:r>
      <w:r>
        <w:rPr>
          <w:color w:val="231F20"/>
        </w:rPr>
        <w:t>with</w:t>
      </w:r>
      <w:r>
        <w:rPr>
          <w:color w:val="231F20"/>
          <w:spacing w:val="-13"/>
        </w:rPr>
        <w:t xml:space="preserve"> </w:t>
      </w:r>
      <w:r>
        <w:rPr>
          <w:color w:val="231F20"/>
        </w:rPr>
        <w:t>the</w:t>
      </w:r>
      <w:r>
        <w:rPr>
          <w:color w:val="231F20"/>
          <w:spacing w:val="-12"/>
        </w:rPr>
        <w:t xml:space="preserve"> </w:t>
      </w:r>
      <w:r>
        <w:rPr>
          <w:color w:val="231F20"/>
        </w:rPr>
        <w:t>publication</w:t>
      </w:r>
      <w:r>
        <w:rPr>
          <w:color w:val="231F20"/>
          <w:spacing w:val="-13"/>
        </w:rPr>
        <w:t xml:space="preserve"> </w:t>
      </w:r>
      <w:r>
        <w:rPr>
          <w:color w:val="231F20"/>
        </w:rPr>
        <w:t>of</w:t>
      </w:r>
      <w:r>
        <w:rPr>
          <w:color w:val="231F20"/>
          <w:spacing w:val="-12"/>
        </w:rPr>
        <w:t xml:space="preserve"> </w:t>
      </w:r>
      <w:r>
        <w:rPr>
          <w:color w:val="231F20"/>
        </w:rPr>
        <w:t>a discussion</w:t>
      </w:r>
      <w:r>
        <w:rPr>
          <w:color w:val="231F20"/>
          <w:spacing w:val="-3"/>
        </w:rPr>
        <w:t xml:space="preserve"> </w:t>
      </w:r>
      <w:r>
        <w:rPr>
          <w:color w:val="231F20"/>
        </w:rPr>
        <w:t>paper</w:t>
      </w:r>
      <w:r>
        <w:rPr>
          <w:color w:val="231F20"/>
          <w:spacing w:val="-3"/>
        </w:rPr>
        <w:t xml:space="preserve"> </w:t>
      </w:r>
      <w:r>
        <w:rPr>
          <w:color w:val="231F20"/>
        </w:rPr>
        <w:t>on</w:t>
      </w:r>
      <w:r>
        <w:rPr>
          <w:color w:val="231F20"/>
          <w:spacing w:val="-3"/>
        </w:rPr>
        <w:t xml:space="preserve"> </w:t>
      </w:r>
      <w:r>
        <w:rPr>
          <w:color w:val="231F20"/>
        </w:rPr>
        <w:t>15</w:t>
      </w:r>
      <w:r>
        <w:rPr>
          <w:color w:val="231F20"/>
          <w:spacing w:val="-3"/>
        </w:rPr>
        <w:t xml:space="preserve"> </w:t>
      </w:r>
      <w:r>
        <w:rPr>
          <w:color w:val="231F20"/>
        </w:rPr>
        <w:t>June.</w:t>
      </w:r>
      <w:r>
        <w:rPr>
          <w:color w:val="231F20"/>
          <w:spacing w:val="-3"/>
        </w:rPr>
        <w:t xml:space="preserve"> </w:t>
      </w:r>
      <w:r>
        <w:rPr>
          <w:color w:val="231F20"/>
        </w:rPr>
        <w:t>Submissions</w:t>
      </w:r>
      <w:r>
        <w:rPr>
          <w:color w:val="231F20"/>
          <w:spacing w:val="-3"/>
        </w:rPr>
        <w:t xml:space="preserve"> </w:t>
      </w:r>
      <w:r>
        <w:rPr>
          <w:color w:val="231F20"/>
        </w:rPr>
        <w:t>from</w:t>
      </w:r>
      <w:r>
        <w:rPr>
          <w:color w:val="231F20"/>
          <w:spacing w:val="-3"/>
        </w:rPr>
        <w:t xml:space="preserve"> </w:t>
      </w:r>
      <w:r>
        <w:rPr>
          <w:color w:val="231F20"/>
        </w:rPr>
        <w:t>interested</w:t>
      </w:r>
      <w:r>
        <w:rPr>
          <w:color w:val="231F20"/>
          <w:spacing w:val="-3"/>
        </w:rPr>
        <w:t xml:space="preserve"> </w:t>
      </w:r>
      <w:r>
        <w:rPr>
          <w:color w:val="231F20"/>
        </w:rPr>
        <w:t>stakeholders</w:t>
      </w:r>
      <w:r>
        <w:rPr>
          <w:color w:val="231F20"/>
          <w:spacing w:val="-3"/>
        </w:rPr>
        <w:t xml:space="preserve"> </w:t>
      </w:r>
      <w:r>
        <w:rPr>
          <w:color w:val="231F20"/>
        </w:rPr>
        <w:t>were</w:t>
      </w:r>
      <w:r>
        <w:rPr>
          <w:color w:val="231F20"/>
          <w:spacing w:val="-3"/>
        </w:rPr>
        <w:t xml:space="preserve"> </w:t>
      </w:r>
      <w:r>
        <w:rPr>
          <w:color w:val="231F20"/>
        </w:rPr>
        <w:t>invited</w:t>
      </w:r>
      <w:r>
        <w:rPr>
          <w:color w:val="231F20"/>
          <w:spacing w:val="-3"/>
        </w:rPr>
        <w:t xml:space="preserve"> </w:t>
      </w:r>
      <w:r>
        <w:rPr>
          <w:color w:val="231F20"/>
        </w:rPr>
        <w:t>by</w:t>
      </w:r>
      <w:r>
        <w:rPr>
          <w:color w:val="231F20"/>
          <w:spacing w:val="-3"/>
        </w:rPr>
        <w:t xml:space="preserve"> </w:t>
      </w:r>
      <w:r>
        <w:rPr>
          <w:color w:val="231F20"/>
        </w:rPr>
        <w:t>10</w:t>
      </w:r>
      <w:r>
        <w:rPr>
          <w:color w:val="231F20"/>
          <w:spacing w:val="-3"/>
        </w:rPr>
        <w:t xml:space="preserve"> </w:t>
      </w:r>
      <w:r>
        <w:rPr>
          <w:color w:val="231F20"/>
        </w:rPr>
        <w:t>August.</w:t>
      </w:r>
    </w:p>
    <w:p w14:paraId="6C989F55" w14:textId="77777777" w:rsidR="000226A9" w:rsidRDefault="00B6619B">
      <w:pPr>
        <w:pStyle w:val="BodyText"/>
        <w:spacing w:before="84" w:line="300" w:lineRule="auto"/>
        <w:ind w:left="380" w:right="392"/>
        <w:jc w:val="both"/>
      </w:pPr>
      <w:r>
        <w:rPr>
          <w:color w:val="231F20"/>
        </w:rPr>
        <w:t>Since existing legislative settings envisage multiple providers of clearing services, the discussion paper took openness to competition as the starting point for its analysis, presenting a preliminary assessment of the potential impli</w:t>
      </w:r>
      <w:r>
        <w:rPr>
          <w:color w:val="231F20"/>
        </w:rPr>
        <w:t>cations of competition for the Agencies’ responsibilities: the effective functioning of markets (ASIC),</w:t>
      </w:r>
      <w:r>
        <w:rPr>
          <w:color w:val="231F20"/>
          <w:spacing w:val="-6"/>
        </w:rPr>
        <w:t xml:space="preserve"> </w:t>
      </w:r>
      <w:r>
        <w:rPr>
          <w:color w:val="231F20"/>
        </w:rPr>
        <w:t>financial</w:t>
      </w:r>
      <w:r>
        <w:rPr>
          <w:color w:val="231F20"/>
          <w:spacing w:val="-6"/>
        </w:rPr>
        <w:t xml:space="preserve"> </w:t>
      </w:r>
      <w:r>
        <w:rPr>
          <w:color w:val="231F20"/>
        </w:rPr>
        <w:t>stability</w:t>
      </w:r>
      <w:r>
        <w:rPr>
          <w:color w:val="231F20"/>
          <w:spacing w:val="-6"/>
        </w:rPr>
        <w:t xml:space="preserve"> </w:t>
      </w:r>
      <w:r>
        <w:rPr>
          <w:color w:val="231F20"/>
        </w:rPr>
        <w:t>(the</w:t>
      </w:r>
      <w:r>
        <w:rPr>
          <w:color w:val="231F20"/>
          <w:spacing w:val="-6"/>
        </w:rPr>
        <w:t xml:space="preserve"> </w:t>
      </w:r>
      <w:r>
        <w:rPr>
          <w:color w:val="231F20"/>
        </w:rPr>
        <w:t>Bank),</w:t>
      </w:r>
      <w:r>
        <w:rPr>
          <w:color w:val="231F20"/>
          <w:spacing w:val="-6"/>
        </w:rPr>
        <w:t xml:space="preserve"> </w:t>
      </w:r>
      <w:r>
        <w:rPr>
          <w:color w:val="231F20"/>
        </w:rPr>
        <w:t>and</w:t>
      </w:r>
      <w:r>
        <w:rPr>
          <w:color w:val="231F20"/>
          <w:spacing w:val="-6"/>
        </w:rPr>
        <w:t xml:space="preserve"> </w:t>
      </w:r>
      <w:r>
        <w:rPr>
          <w:color w:val="231F20"/>
        </w:rPr>
        <w:t>competition</w:t>
      </w:r>
      <w:r>
        <w:rPr>
          <w:color w:val="231F20"/>
          <w:spacing w:val="-6"/>
        </w:rPr>
        <w:t xml:space="preserve"> </w:t>
      </w:r>
      <w:r>
        <w:rPr>
          <w:color w:val="231F20"/>
        </w:rPr>
        <w:t>and</w:t>
      </w:r>
      <w:r>
        <w:rPr>
          <w:color w:val="231F20"/>
          <w:spacing w:val="-6"/>
        </w:rPr>
        <w:t xml:space="preserve"> </w:t>
      </w:r>
      <w:r>
        <w:rPr>
          <w:color w:val="231F20"/>
        </w:rPr>
        <w:t>access</w:t>
      </w:r>
      <w:r>
        <w:rPr>
          <w:color w:val="231F20"/>
          <w:spacing w:val="-6"/>
        </w:rPr>
        <w:t xml:space="preserve"> </w:t>
      </w:r>
      <w:r>
        <w:rPr>
          <w:color w:val="231F20"/>
        </w:rPr>
        <w:t>(ACCC).</w:t>
      </w:r>
      <w:r>
        <w:rPr>
          <w:color w:val="231F20"/>
          <w:spacing w:val="-6"/>
        </w:rPr>
        <w:t xml:space="preserve"> </w:t>
      </w:r>
      <w:r>
        <w:rPr>
          <w:color w:val="231F20"/>
        </w:rPr>
        <w:t>The</w:t>
      </w:r>
      <w:r>
        <w:rPr>
          <w:color w:val="231F20"/>
          <w:spacing w:val="-6"/>
        </w:rPr>
        <w:t xml:space="preserve"> </w:t>
      </w:r>
      <w:r>
        <w:rPr>
          <w:color w:val="231F20"/>
        </w:rPr>
        <w:t>Agencies</w:t>
      </w:r>
      <w:r>
        <w:rPr>
          <w:color w:val="231F20"/>
          <w:spacing w:val="-6"/>
        </w:rPr>
        <w:t xml:space="preserve"> </w:t>
      </w:r>
      <w:r>
        <w:rPr>
          <w:color w:val="231F20"/>
        </w:rPr>
        <w:t>sought</w:t>
      </w:r>
      <w:r>
        <w:rPr>
          <w:color w:val="231F20"/>
          <w:spacing w:val="-6"/>
        </w:rPr>
        <w:t xml:space="preserve"> </w:t>
      </w:r>
      <w:r>
        <w:rPr>
          <w:color w:val="231F20"/>
        </w:rPr>
        <w:t>feedback</w:t>
      </w:r>
      <w:r>
        <w:rPr>
          <w:color w:val="231F20"/>
          <w:spacing w:val="-6"/>
        </w:rPr>
        <w:t xml:space="preserve"> </w:t>
      </w:r>
      <w:r>
        <w:rPr>
          <w:color w:val="231F20"/>
        </w:rPr>
        <w:t>on possible policy responses that might allow the benefits of competition to be pursued while managing any adverse consequences. In particular, the discussion paper drew out the following:</w:t>
      </w:r>
    </w:p>
    <w:p w14:paraId="6C989F56" w14:textId="77777777" w:rsidR="000226A9" w:rsidRDefault="00B6619B">
      <w:pPr>
        <w:pStyle w:val="ListParagraph"/>
        <w:numPr>
          <w:ilvl w:val="0"/>
          <w:numId w:val="28"/>
        </w:numPr>
        <w:tabs>
          <w:tab w:val="left" w:pos="664"/>
        </w:tabs>
        <w:spacing w:before="55" w:line="288" w:lineRule="auto"/>
        <w:ind w:right="391"/>
        <w:rPr>
          <w:sz w:val="18"/>
        </w:rPr>
      </w:pPr>
      <w:r>
        <w:rPr>
          <w:i/>
          <w:color w:val="231F20"/>
          <w:w w:val="95"/>
          <w:sz w:val="18"/>
        </w:rPr>
        <w:t>Market</w:t>
      </w:r>
      <w:r>
        <w:rPr>
          <w:i/>
          <w:color w:val="231F20"/>
          <w:spacing w:val="-9"/>
          <w:w w:val="95"/>
          <w:sz w:val="18"/>
        </w:rPr>
        <w:t xml:space="preserve"> </w:t>
      </w:r>
      <w:r>
        <w:rPr>
          <w:i/>
          <w:color w:val="231F20"/>
          <w:w w:val="95"/>
          <w:sz w:val="18"/>
        </w:rPr>
        <w:t>functioning.</w:t>
      </w:r>
      <w:r>
        <w:rPr>
          <w:i/>
          <w:color w:val="231F20"/>
          <w:spacing w:val="-9"/>
          <w:w w:val="95"/>
          <w:sz w:val="18"/>
        </w:rPr>
        <w:t xml:space="preserve"> </w:t>
      </w:r>
      <w:r>
        <w:rPr>
          <w:color w:val="231F20"/>
          <w:w w:val="95"/>
          <w:sz w:val="18"/>
        </w:rPr>
        <w:t>Competition between CCPs could have implication</w:t>
      </w:r>
      <w:r>
        <w:rPr>
          <w:color w:val="231F20"/>
          <w:w w:val="95"/>
          <w:sz w:val="18"/>
        </w:rPr>
        <w:t>s for the functioning of the market for ASX</w:t>
      </w:r>
      <w:r>
        <w:rPr>
          <w:color w:val="231F20"/>
          <w:sz w:val="18"/>
        </w:rPr>
        <w:t xml:space="preserve"> </w:t>
      </w:r>
      <w:r>
        <w:rPr>
          <w:color w:val="231F20"/>
          <w:w w:val="95"/>
          <w:sz w:val="18"/>
        </w:rPr>
        <w:t>securities,</w:t>
      </w:r>
      <w:r>
        <w:rPr>
          <w:color w:val="231F20"/>
          <w:sz w:val="18"/>
        </w:rPr>
        <w:t xml:space="preserve"> </w:t>
      </w:r>
      <w:r>
        <w:rPr>
          <w:color w:val="231F20"/>
          <w:w w:val="95"/>
          <w:sz w:val="18"/>
        </w:rPr>
        <w:t>with</w:t>
      </w:r>
      <w:r>
        <w:rPr>
          <w:color w:val="231F20"/>
          <w:sz w:val="18"/>
        </w:rPr>
        <w:t xml:space="preserve"> </w:t>
      </w:r>
      <w:r>
        <w:rPr>
          <w:color w:val="231F20"/>
          <w:w w:val="95"/>
          <w:sz w:val="18"/>
        </w:rPr>
        <w:t>potential</w:t>
      </w:r>
      <w:r>
        <w:rPr>
          <w:color w:val="231F20"/>
          <w:sz w:val="18"/>
        </w:rPr>
        <w:t xml:space="preserve"> </w:t>
      </w:r>
      <w:r>
        <w:rPr>
          <w:color w:val="231F20"/>
          <w:w w:val="95"/>
          <w:sz w:val="18"/>
        </w:rPr>
        <w:t>inefficiencies</w:t>
      </w:r>
      <w:r>
        <w:rPr>
          <w:color w:val="231F20"/>
          <w:sz w:val="18"/>
        </w:rPr>
        <w:t xml:space="preserve"> </w:t>
      </w:r>
      <w:r>
        <w:rPr>
          <w:color w:val="231F20"/>
          <w:w w:val="95"/>
          <w:sz w:val="18"/>
        </w:rPr>
        <w:t>arising</w:t>
      </w:r>
      <w:r>
        <w:rPr>
          <w:color w:val="231F20"/>
          <w:sz w:val="18"/>
        </w:rPr>
        <w:t xml:space="preserve"> </w:t>
      </w:r>
      <w:r>
        <w:rPr>
          <w:color w:val="231F20"/>
          <w:w w:val="95"/>
          <w:sz w:val="18"/>
        </w:rPr>
        <w:t>from</w:t>
      </w:r>
      <w:r>
        <w:rPr>
          <w:color w:val="231F20"/>
          <w:sz w:val="18"/>
        </w:rPr>
        <w:t xml:space="preserve"> </w:t>
      </w:r>
      <w:r>
        <w:rPr>
          <w:color w:val="231F20"/>
          <w:w w:val="95"/>
          <w:sz w:val="18"/>
        </w:rPr>
        <w:t>un-netting,</w:t>
      </w:r>
      <w:r>
        <w:rPr>
          <w:color w:val="231F20"/>
          <w:sz w:val="18"/>
        </w:rPr>
        <w:t xml:space="preserve"> </w:t>
      </w:r>
      <w:r>
        <w:rPr>
          <w:color w:val="231F20"/>
          <w:w w:val="95"/>
          <w:sz w:val="18"/>
        </w:rPr>
        <w:t>liquidity</w:t>
      </w:r>
      <w:r>
        <w:rPr>
          <w:color w:val="231F20"/>
          <w:sz w:val="18"/>
        </w:rPr>
        <w:t xml:space="preserve"> </w:t>
      </w:r>
      <w:r>
        <w:rPr>
          <w:color w:val="231F20"/>
          <w:w w:val="95"/>
          <w:sz w:val="18"/>
        </w:rPr>
        <w:t>fragmentation</w:t>
      </w:r>
      <w:r>
        <w:rPr>
          <w:color w:val="231F20"/>
          <w:sz w:val="18"/>
        </w:rPr>
        <w:t xml:space="preserve"> </w:t>
      </w:r>
      <w:r>
        <w:rPr>
          <w:color w:val="231F20"/>
          <w:w w:val="95"/>
          <w:sz w:val="18"/>
        </w:rPr>
        <w:t>and</w:t>
      </w:r>
      <w:r>
        <w:rPr>
          <w:color w:val="231F20"/>
          <w:sz w:val="18"/>
        </w:rPr>
        <w:t xml:space="preserve"> </w:t>
      </w:r>
      <w:r>
        <w:rPr>
          <w:color w:val="231F20"/>
          <w:w w:val="95"/>
          <w:sz w:val="18"/>
        </w:rPr>
        <w:t>duplication</w:t>
      </w:r>
      <w:r>
        <w:rPr>
          <w:color w:val="231F20"/>
          <w:spacing w:val="80"/>
          <w:sz w:val="18"/>
        </w:rPr>
        <w:t xml:space="preserve"> </w:t>
      </w:r>
      <w:r>
        <w:rPr>
          <w:color w:val="231F20"/>
          <w:w w:val="95"/>
          <w:sz w:val="18"/>
        </w:rPr>
        <w:t>in operational costs. One possible response to these issues would be to introduce interoperability betwee</w:t>
      </w:r>
      <w:r>
        <w:rPr>
          <w:color w:val="231F20"/>
          <w:w w:val="95"/>
          <w:sz w:val="18"/>
        </w:rPr>
        <w:t>n CCPs, such that the two sides of a trade could be cleared via different CCPs.</w:t>
      </w:r>
      <w:r>
        <w:rPr>
          <w:color w:val="231F20"/>
          <w:spacing w:val="-7"/>
          <w:w w:val="95"/>
          <w:sz w:val="18"/>
        </w:rPr>
        <w:t xml:space="preserve"> </w:t>
      </w:r>
      <w:r>
        <w:rPr>
          <w:color w:val="231F20"/>
          <w:w w:val="95"/>
          <w:sz w:val="18"/>
        </w:rPr>
        <w:t xml:space="preserve">This would potentially allow a </w:t>
      </w:r>
      <w:r>
        <w:rPr>
          <w:color w:val="231F20"/>
          <w:sz w:val="18"/>
        </w:rPr>
        <w:t>participant</w:t>
      </w:r>
      <w:r>
        <w:rPr>
          <w:color w:val="231F20"/>
          <w:spacing w:val="-11"/>
          <w:sz w:val="18"/>
        </w:rPr>
        <w:t xml:space="preserve"> </w:t>
      </w:r>
      <w:r>
        <w:rPr>
          <w:color w:val="231F20"/>
          <w:sz w:val="18"/>
        </w:rPr>
        <w:t>to</w:t>
      </w:r>
      <w:r>
        <w:rPr>
          <w:color w:val="231F20"/>
          <w:spacing w:val="-11"/>
          <w:sz w:val="18"/>
        </w:rPr>
        <w:t xml:space="preserve"> </w:t>
      </w:r>
      <w:r>
        <w:rPr>
          <w:color w:val="231F20"/>
          <w:sz w:val="18"/>
        </w:rPr>
        <w:t>clear</w:t>
      </w:r>
      <w:r>
        <w:rPr>
          <w:color w:val="231F20"/>
          <w:spacing w:val="-11"/>
          <w:sz w:val="18"/>
        </w:rPr>
        <w:t xml:space="preserve"> </w:t>
      </w:r>
      <w:r>
        <w:rPr>
          <w:color w:val="231F20"/>
          <w:sz w:val="18"/>
        </w:rPr>
        <w:t>trades</w:t>
      </w:r>
      <w:r>
        <w:rPr>
          <w:color w:val="231F20"/>
          <w:spacing w:val="-11"/>
          <w:sz w:val="18"/>
        </w:rPr>
        <w:t xml:space="preserve"> </w:t>
      </w:r>
      <w:r>
        <w:rPr>
          <w:color w:val="231F20"/>
          <w:sz w:val="18"/>
        </w:rPr>
        <w:t>executed</w:t>
      </w:r>
      <w:r>
        <w:rPr>
          <w:color w:val="231F20"/>
          <w:spacing w:val="-11"/>
          <w:sz w:val="18"/>
        </w:rPr>
        <w:t xml:space="preserve"> </w:t>
      </w:r>
      <w:r>
        <w:rPr>
          <w:color w:val="231F20"/>
          <w:sz w:val="18"/>
        </w:rPr>
        <w:t>across</w:t>
      </w:r>
      <w:r>
        <w:rPr>
          <w:color w:val="231F20"/>
          <w:spacing w:val="-11"/>
          <w:sz w:val="18"/>
        </w:rPr>
        <w:t xml:space="preserve"> </w:t>
      </w:r>
      <w:r>
        <w:rPr>
          <w:color w:val="231F20"/>
          <w:sz w:val="18"/>
        </w:rPr>
        <w:t>multiple</w:t>
      </w:r>
      <w:r>
        <w:rPr>
          <w:color w:val="231F20"/>
          <w:spacing w:val="-11"/>
          <w:sz w:val="18"/>
        </w:rPr>
        <w:t xml:space="preserve"> </w:t>
      </w:r>
      <w:r>
        <w:rPr>
          <w:color w:val="231F20"/>
          <w:sz w:val="18"/>
        </w:rPr>
        <w:t>trading</w:t>
      </w:r>
      <w:r>
        <w:rPr>
          <w:color w:val="231F20"/>
          <w:spacing w:val="-11"/>
          <w:sz w:val="18"/>
        </w:rPr>
        <w:t xml:space="preserve"> </w:t>
      </w:r>
      <w:r>
        <w:rPr>
          <w:color w:val="231F20"/>
          <w:sz w:val="18"/>
        </w:rPr>
        <w:t>venues</w:t>
      </w:r>
      <w:r>
        <w:rPr>
          <w:color w:val="231F20"/>
          <w:spacing w:val="-11"/>
          <w:sz w:val="18"/>
        </w:rPr>
        <w:t xml:space="preserve"> </w:t>
      </w:r>
      <w:r>
        <w:rPr>
          <w:color w:val="231F20"/>
          <w:sz w:val="18"/>
        </w:rPr>
        <w:t>via</w:t>
      </w:r>
      <w:r>
        <w:rPr>
          <w:color w:val="231F20"/>
          <w:spacing w:val="-11"/>
          <w:sz w:val="18"/>
        </w:rPr>
        <w:t xml:space="preserve"> </w:t>
      </w:r>
      <w:r>
        <w:rPr>
          <w:color w:val="231F20"/>
          <w:sz w:val="18"/>
        </w:rPr>
        <w:t>a</w:t>
      </w:r>
      <w:r>
        <w:rPr>
          <w:color w:val="231F20"/>
          <w:spacing w:val="-11"/>
          <w:sz w:val="18"/>
        </w:rPr>
        <w:t xml:space="preserve"> </w:t>
      </w:r>
      <w:r>
        <w:rPr>
          <w:color w:val="231F20"/>
          <w:sz w:val="18"/>
        </w:rPr>
        <w:t>single</w:t>
      </w:r>
      <w:r>
        <w:rPr>
          <w:color w:val="231F20"/>
          <w:spacing w:val="-11"/>
          <w:sz w:val="18"/>
        </w:rPr>
        <w:t xml:space="preserve"> </w:t>
      </w:r>
      <w:r>
        <w:rPr>
          <w:color w:val="231F20"/>
          <w:sz w:val="18"/>
        </w:rPr>
        <w:t>CCP,</w:t>
      </w:r>
      <w:r>
        <w:rPr>
          <w:color w:val="231F20"/>
          <w:spacing w:val="-11"/>
          <w:sz w:val="18"/>
        </w:rPr>
        <w:t xml:space="preserve"> </w:t>
      </w:r>
      <w:r>
        <w:rPr>
          <w:color w:val="231F20"/>
          <w:sz w:val="18"/>
        </w:rPr>
        <w:t>thereby</w:t>
      </w:r>
      <w:r>
        <w:rPr>
          <w:color w:val="231F20"/>
          <w:spacing w:val="-11"/>
          <w:sz w:val="18"/>
        </w:rPr>
        <w:t xml:space="preserve"> </w:t>
      </w:r>
      <w:r>
        <w:rPr>
          <w:color w:val="231F20"/>
          <w:sz w:val="18"/>
        </w:rPr>
        <w:t>avoiding</w:t>
      </w:r>
      <w:r>
        <w:rPr>
          <w:color w:val="231F20"/>
          <w:spacing w:val="-11"/>
          <w:sz w:val="18"/>
        </w:rPr>
        <w:t xml:space="preserve"> </w:t>
      </w:r>
      <w:r>
        <w:rPr>
          <w:color w:val="231F20"/>
          <w:sz w:val="18"/>
        </w:rPr>
        <w:t>the cost of multiple connections.</w:t>
      </w:r>
      <w:r>
        <w:rPr>
          <w:color w:val="231F20"/>
          <w:sz w:val="18"/>
          <w:vertAlign w:val="superscript"/>
        </w:rPr>
        <w:t>7</w:t>
      </w:r>
    </w:p>
    <w:p w14:paraId="6C989F57" w14:textId="77777777" w:rsidR="000226A9" w:rsidRDefault="00B6619B">
      <w:pPr>
        <w:pStyle w:val="ListParagraph"/>
        <w:numPr>
          <w:ilvl w:val="0"/>
          <w:numId w:val="28"/>
        </w:numPr>
        <w:tabs>
          <w:tab w:val="left" w:pos="664"/>
        </w:tabs>
        <w:spacing w:before="66" w:line="285" w:lineRule="auto"/>
        <w:ind w:right="391"/>
        <w:rPr>
          <w:sz w:val="18"/>
        </w:rPr>
      </w:pPr>
      <w:r>
        <w:rPr>
          <w:i/>
          <w:color w:val="231F20"/>
          <w:sz w:val="18"/>
        </w:rPr>
        <w:t>Financial</w:t>
      </w:r>
      <w:r>
        <w:rPr>
          <w:i/>
          <w:color w:val="231F20"/>
          <w:spacing w:val="-3"/>
          <w:sz w:val="18"/>
        </w:rPr>
        <w:t xml:space="preserve"> </w:t>
      </w:r>
      <w:r>
        <w:rPr>
          <w:i/>
          <w:color w:val="231F20"/>
          <w:sz w:val="18"/>
        </w:rPr>
        <w:t>stability.</w:t>
      </w:r>
      <w:r>
        <w:rPr>
          <w:i/>
          <w:color w:val="231F20"/>
          <w:spacing w:val="-3"/>
          <w:sz w:val="18"/>
        </w:rPr>
        <w:t xml:space="preserve"> </w:t>
      </w:r>
      <w:r>
        <w:rPr>
          <w:color w:val="231F20"/>
          <w:sz w:val="18"/>
        </w:rPr>
        <w:t>A number of potential stability considerations also arise. One fundamental concern is that</w:t>
      </w:r>
      <w:r>
        <w:rPr>
          <w:color w:val="231F20"/>
          <w:spacing w:val="-1"/>
          <w:sz w:val="18"/>
        </w:rPr>
        <w:t xml:space="preserve"> </w:t>
      </w:r>
      <w:r>
        <w:rPr>
          <w:color w:val="231F20"/>
          <w:sz w:val="18"/>
        </w:rPr>
        <w:t>CCPs</w:t>
      </w:r>
      <w:r>
        <w:rPr>
          <w:color w:val="231F20"/>
          <w:spacing w:val="-1"/>
          <w:sz w:val="18"/>
        </w:rPr>
        <w:t xml:space="preserve"> </w:t>
      </w:r>
      <w:r>
        <w:rPr>
          <w:color w:val="231F20"/>
          <w:sz w:val="18"/>
        </w:rPr>
        <w:t>may</w:t>
      </w:r>
      <w:r>
        <w:rPr>
          <w:color w:val="231F20"/>
          <w:spacing w:val="-1"/>
          <w:sz w:val="18"/>
        </w:rPr>
        <w:t xml:space="preserve"> </w:t>
      </w:r>
      <w:r>
        <w:rPr>
          <w:color w:val="231F20"/>
          <w:sz w:val="18"/>
        </w:rPr>
        <w:t>compete</w:t>
      </w:r>
      <w:r>
        <w:rPr>
          <w:color w:val="231F20"/>
          <w:spacing w:val="-1"/>
          <w:sz w:val="18"/>
        </w:rPr>
        <w:t xml:space="preserve"> </w:t>
      </w:r>
      <w:r>
        <w:rPr>
          <w:color w:val="231F20"/>
          <w:sz w:val="18"/>
        </w:rPr>
        <w:t>on</w:t>
      </w:r>
      <w:r>
        <w:rPr>
          <w:color w:val="231F20"/>
          <w:spacing w:val="-1"/>
          <w:sz w:val="18"/>
        </w:rPr>
        <w:t xml:space="preserve"> </w:t>
      </w:r>
      <w:r>
        <w:rPr>
          <w:color w:val="231F20"/>
          <w:sz w:val="18"/>
        </w:rPr>
        <w:t>the</w:t>
      </w:r>
      <w:r>
        <w:rPr>
          <w:color w:val="231F20"/>
          <w:spacing w:val="-1"/>
          <w:sz w:val="18"/>
        </w:rPr>
        <w:t xml:space="preserve"> </w:t>
      </w:r>
      <w:r>
        <w:rPr>
          <w:color w:val="231F20"/>
          <w:sz w:val="18"/>
        </w:rPr>
        <w:t>basis</w:t>
      </w:r>
      <w:r>
        <w:rPr>
          <w:color w:val="231F20"/>
          <w:spacing w:val="-1"/>
          <w:sz w:val="18"/>
        </w:rPr>
        <w:t xml:space="preserve"> </w:t>
      </w:r>
      <w:r>
        <w:rPr>
          <w:color w:val="231F20"/>
          <w:sz w:val="18"/>
        </w:rPr>
        <w:t>of</w:t>
      </w:r>
      <w:r>
        <w:rPr>
          <w:color w:val="231F20"/>
          <w:spacing w:val="-1"/>
          <w:sz w:val="18"/>
        </w:rPr>
        <w:t xml:space="preserve"> </w:t>
      </w:r>
      <w:r>
        <w:rPr>
          <w:color w:val="231F20"/>
          <w:sz w:val="18"/>
        </w:rPr>
        <w:t>less</w:t>
      </w:r>
      <w:r>
        <w:rPr>
          <w:color w:val="231F20"/>
          <w:spacing w:val="-1"/>
          <w:sz w:val="18"/>
        </w:rPr>
        <w:t xml:space="preserve"> </w:t>
      </w:r>
      <w:r>
        <w:rPr>
          <w:color w:val="231F20"/>
          <w:sz w:val="18"/>
        </w:rPr>
        <w:t>stringent</w:t>
      </w:r>
      <w:r>
        <w:rPr>
          <w:color w:val="231F20"/>
          <w:spacing w:val="-1"/>
          <w:sz w:val="18"/>
        </w:rPr>
        <w:t xml:space="preserve"> </w:t>
      </w:r>
      <w:r>
        <w:rPr>
          <w:color w:val="231F20"/>
          <w:sz w:val="18"/>
        </w:rPr>
        <w:t>risk</w:t>
      </w:r>
      <w:r>
        <w:rPr>
          <w:color w:val="231F20"/>
          <w:spacing w:val="-1"/>
          <w:sz w:val="18"/>
        </w:rPr>
        <w:t xml:space="preserve"> </w:t>
      </w:r>
      <w:r>
        <w:rPr>
          <w:color w:val="231F20"/>
          <w:sz w:val="18"/>
        </w:rPr>
        <w:t>controls.</w:t>
      </w:r>
      <w:r>
        <w:rPr>
          <w:color w:val="231F20"/>
          <w:spacing w:val="-1"/>
          <w:sz w:val="18"/>
        </w:rPr>
        <w:t xml:space="preserve"> </w:t>
      </w:r>
      <w:r>
        <w:rPr>
          <w:color w:val="231F20"/>
          <w:sz w:val="18"/>
        </w:rPr>
        <w:t>Another</w:t>
      </w:r>
      <w:r>
        <w:rPr>
          <w:color w:val="231F20"/>
          <w:spacing w:val="-1"/>
          <w:sz w:val="18"/>
        </w:rPr>
        <w:t xml:space="preserve"> </w:t>
      </w:r>
      <w:r>
        <w:rPr>
          <w:color w:val="231F20"/>
          <w:sz w:val="18"/>
        </w:rPr>
        <w:t>is</w:t>
      </w:r>
      <w:r>
        <w:rPr>
          <w:color w:val="231F20"/>
          <w:spacing w:val="-1"/>
          <w:sz w:val="18"/>
        </w:rPr>
        <w:t xml:space="preserve"> </w:t>
      </w:r>
      <w:r>
        <w:rPr>
          <w:color w:val="231F20"/>
          <w:sz w:val="18"/>
        </w:rPr>
        <w:t>that</w:t>
      </w:r>
      <w:r>
        <w:rPr>
          <w:color w:val="231F20"/>
          <w:spacing w:val="-1"/>
          <w:sz w:val="18"/>
        </w:rPr>
        <w:t xml:space="preserve"> </w:t>
      </w:r>
      <w:r>
        <w:rPr>
          <w:color w:val="231F20"/>
          <w:sz w:val="18"/>
        </w:rPr>
        <w:t>any</w:t>
      </w:r>
      <w:r>
        <w:rPr>
          <w:color w:val="231F20"/>
          <w:spacing w:val="-1"/>
          <w:sz w:val="18"/>
        </w:rPr>
        <w:t xml:space="preserve"> </w:t>
      </w:r>
      <w:r>
        <w:rPr>
          <w:color w:val="231F20"/>
          <w:sz w:val="18"/>
        </w:rPr>
        <w:t>exit</w:t>
      </w:r>
      <w:r>
        <w:rPr>
          <w:color w:val="231F20"/>
          <w:spacing w:val="-1"/>
          <w:sz w:val="18"/>
        </w:rPr>
        <w:t xml:space="preserve"> </w:t>
      </w:r>
      <w:r>
        <w:rPr>
          <w:color w:val="231F20"/>
          <w:sz w:val="18"/>
        </w:rPr>
        <w:t>of</w:t>
      </w:r>
      <w:r>
        <w:rPr>
          <w:color w:val="231F20"/>
          <w:spacing w:val="-1"/>
          <w:sz w:val="18"/>
        </w:rPr>
        <w:t xml:space="preserve"> </w:t>
      </w:r>
      <w:r>
        <w:rPr>
          <w:color w:val="231F20"/>
          <w:sz w:val="18"/>
        </w:rPr>
        <w:t xml:space="preserve">clearing </w:t>
      </w:r>
      <w:r>
        <w:rPr>
          <w:color w:val="231F20"/>
          <w:w w:val="95"/>
          <w:sz w:val="18"/>
        </w:rPr>
        <w:t>providers in a competitive environment implies some potential for market disruption.</w:t>
      </w:r>
      <w:r>
        <w:rPr>
          <w:color w:val="231F20"/>
          <w:spacing w:val="-6"/>
          <w:w w:val="95"/>
          <w:sz w:val="18"/>
        </w:rPr>
        <w:t xml:space="preserve"> </w:t>
      </w:r>
      <w:r>
        <w:rPr>
          <w:color w:val="231F20"/>
          <w:w w:val="95"/>
          <w:sz w:val="18"/>
        </w:rPr>
        <w:t xml:space="preserve">The discussion paper also raised the possibility of risks arising from financial interdependencies between competing CCPs within </w:t>
      </w:r>
      <w:r>
        <w:rPr>
          <w:color w:val="231F20"/>
          <w:sz w:val="18"/>
        </w:rPr>
        <w:t>the settlement process.</w:t>
      </w:r>
    </w:p>
    <w:p w14:paraId="6C989F58" w14:textId="77777777" w:rsidR="000226A9" w:rsidRDefault="00B6619B">
      <w:pPr>
        <w:pStyle w:val="ListParagraph"/>
        <w:numPr>
          <w:ilvl w:val="0"/>
          <w:numId w:val="28"/>
        </w:numPr>
        <w:tabs>
          <w:tab w:val="left" w:pos="664"/>
        </w:tabs>
        <w:spacing w:before="77" w:line="285" w:lineRule="auto"/>
        <w:ind w:right="391"/>
        <w:rPr>
          <w:sz w:val="18"/>
        </w:rPr>
      </w:pPr>
      <w:r>
        <w:rPr>
          <w:i/>
          <w:color w:val="231F20"/>
          <w:sz w:val="18"/>
        </w:rPr>
        <w:t>Competition</w:t>
      </w:r>
      <w:r>
        <w:rPr>
          <w:i/>
          <w:color w:val="231F20"/>
          <w:spacing w:val="-9"/>
          <w:sz w:val="18"/>
        </w:rPr>
        <w:t xml:space="preserve"> </w:t>
      </w:r>
      <w:r>
        <w:rPr>
          <w:i/>
          <w:color w:val="231F20"/>
          <w:sz w:val="18"/>
        </w:rPr>
        <w:t>and</w:t>
      </w:r>
      <w:r>
        <w:rPr>
          <w:i/>
          <w:color w:val="231F20"/>
          <w:spacing w:val="-7"/>
          <w:sz w:val="18"/>
        </w:rPr>
        <w:t xml:space="preserve"> </w:t>
      </w:r>
      <w:r>
        <w:rPr>
          <w:i/>
          <w:color w:val="231F20"/>
          <w:sz w:val="18"/>
        </w:rPr>
        <w:t>ac</w:t>
      </w:r>
      <w:r>
        <w:rPr>
          <w:i/>
          <w:color w:val="231F20"/>
          <w:sz w:val="18"/>
        </w:rPr>
        <w:t>cess.</w:t>
      </w:r>
      <w:r>
        <w:rPr>
          <w:i/>
          <w:color w:val="231F20"/>
          <w:spacing w:val="-5"/>
          <w:sz w:val="18"/>
        </w:rPr>
        <w:t xml:space="preserve"> </w:t>
      </w:r>
      <w:r>
        <w:rPr>
          <w:color w:val="231F20"/>
          <w:sz w:val="18"/>
        </w:rPr>
        <w:t>The discussion paper also noted the possibility of an</w:t>
      </w:r>
      <w:r>
        <w:rPr>
          <w:color w:val="231F20"/>
          <w:spacing w:val="-13"/>
          <w:sz w:val="18"/>
        </w:rPr>
        <w:t xml:space="preserve"> </w:t>
      </w:r>
      <w:r>
        <w:rPr>
          <w:color w:val="231F20"/>
          <w:sz w:val="18"/>
        </w:rPr>
        <w:t>‘essential facilities’</w:t>
      </w:r>
      <w:r>
        <w:rPr>
          <w:color w:val="231F20"/>
          <w:spacing w:val="-13"/>
          <w:sz w:val="18"/>
        </w:rPr>
        <w:t xml:space="preserve"> </w:t>
      </w:r>
      <w:r>
        <w:rPr>
          <w:color w:val="231F20"/>
          <w:sz w:val="18"/>
        </w:rPr>
        <w:t xml:space="preserve">scenario </w:t>
      </w:r>
      <w:r>
        <w:rPr>
          <w:color w:val="231F20"/>
          <w:w w:val="95"/>
          <w:sz w:val="18"/>
        </w:rPr>
        <w:t>arising from the existing market structure.</w:t>
      </w:r>
      <w:r>
        <w:rPr>
          <w:color w:val="231F20"/>
          <w:spacing w:val="-4"/>
          <w:w w:val="95"/>
          <w:sz w:val="18"/>
        </w:rPr>
        <w:t xml:space="preserve"> </w:t>
      </w:r>
      <w:r>
        <w:rPr>
          <w:color w:val="231F20"/>
          <w:w w:val="95"/>
          <w:sz w:val="18"/>
        </w:rPr>
        <w:t xml:space="preserve">That is, assuming that settlement remained a monopoly service, </w:t>
      </w:r>
      <w:r>
        <w:rPr>
          <w:color w:val="231F20"/>
          <w:sz w:val="18"/>
        </w:rPr>
        <w:t>any</w:t>
      </w:r>
      <w:r>
        <w:rPr>
          <w:color w:val="231F20"/>
          <w:spacing w:val="-2"/>
          <w:sz w:val="18"/>
        </w:rPr>
        <w:t xml:space="preserve"> </w:t>
      </w:r>
      <w:r>
        <w:rPr>
          <w:color w:val="231F20"/>
          <w:sz w:val="18"/>
        </w:rPr>
        <w:t>new</w:t>
      </w:r>
      <w:r>
        <w:rPr>
          <w:color w:val="231F20"/>
          <w:spacing w:val="-2"/>
          <w:sz w:val="18"/>
        </w:rPr>
        <w:t xml:space="preserve"> </w:t>
      </w:r>
      <w:r>
        <w:rPr>
          <w:color w:val="231F20"/>
          <w:sz w:val="18"/>
        </w:rPr>
        <w:t>entrant</w:t>
      </w:r>
      <w:r>
        <w:rPr>
          <w:color w:val="231F20"/>
          <w:spacing w:val="-2"/>
          <w:sz w:val="18"/>
        </w:rPr>
        <w:t xml:space="preserve"> </w:t>
      </w:r>
      <w:r>
        <w:rPr>
          <w:color w:val="231F20"/>
          <w:sz w:val="18"/>
        </w:rPr>
        <w:t>provider</w:t>
      </w:r>
      <w:r>
        <w:rPr>
          <w:color w:val="231F20"/>
          <w:spacing w:val="-2"/>
          <w:sz w:val="18"/>
        </w:rPr>
        <w:t xml:space="preserve"> </w:t>
      </w:r>
      <w:r>
        <w:rPr>
          <w:color w:val="231F20"/>
          <w:sz w:val="18"/>
        </w:rPr>
        <w:t>of</w:t>
      </w:r>
      <w:r>
        <w:rPr>
          <w:color w:val="231F20"/>
          <w:spacing w:val="-2"/>
          <w:sz w:val="18"/>
        </w:rPr>
        <w:t xml:space="preserve"> </w:t>
      </w:r>
      <w:r>
        <w:rPr>
          <w:color w:val="231F20"/>
          <w:sz w:val="18"/>
        </w:rPr>
        <w:t>clearing</w:t>
      </w:r>
      <w:r>
        <w:rPr>
          <w:color w:val="231F20"/>
          <w:spacing w:val="-2"/>
          <w:sz w:val="18"/>
        </w:rPr>
        <w:t xml:space="preserve"> </w:t>
      </w:r>
      <w:r>
        <w:rPr>
          <w:color w:val="231F20"/>
          <w:sz w:val="18"/>
        </w:rPr>
        <w:t>services</w:t>
      </w:r>
      <w:r>
        <w:rPr>
          <w:color w:val="231F20"/>
          <w:spacing w:val="-2"/>
          <w:sz w:val="18"/>
        </w:rPr>
        <w:t xml:space="preserve"> </w:t>
      </w:r>
      <w:r>
        <w:rPr>
          <w:color w:val="231F20"/>
          <w:sz w:val="18"/>
        </w:rPr>
        <w:t>would</w:t>
      </w:r>
      <w:r>
        <w:rPr>
          <w:color w:val="231F20"/>
          <w:spacing w:val="-2"/>
          <w:sz w:val="18"/>
        </w:rPr>
        <w:t xml:space="preserve"> </w:t>
      </w:r>
      <w:r>
        <w:rPr>
          <w:color w:val="231F20"/>
          <w:sz w:val="18"/>
        </w:rPr>
        <w:t>require</w:t>
      </w:r>
      <w:r>
        <w:rPr>
          <w:color w:val="231F20"/>
          <w:spacing w:val="-2"/>
          <w:sz w:val="18"/>
        </w:rPr>
        <w:t xml:space="preserve"> </w:t>
      </w:r>
      <w:r>
        <w:rPr>
          <w:color w:val="231F20"/>
          <w:sz w:val="18"/>
        </w:rPr>
        <w:t>effective</w:t>
      </w:r>
      <w:r>
        <w:rPr>
          <w:color w:val="231F20"/>
          <w:spacing w:val="-2"/>
          <w:sz w:val="18"/>
        </w:rPr>
        <w:t xml:space="preserve"> </w:t>
      </w:r>
      <w:r>
        <w:rPr>
          <w:color w:val="231F20"/>
          <w:sz w:val="18"/>
        </w:rPr>
        <w:t>access</w:t>
      </w:r>
      <w:r>
        <w:rPr>
          <w:color w:val="231F20"/>
          <w:spacing w:val="-2"/>
          <w:sz w:val="18"/>
        </w:rPr>
        <w:t xml:space="preserve"> </w:t>
      </w:r>
      <w:r>
        <w:rPr>
          <w:color w:val="231F20"/>
          <w:sz w:val="18"/>
        </w:rPr>
        <w:t>to</w:t>
      </w:r>
      <w:r>
        <w:rPr>
          <w:color w:val="231F20"/>
          <w:spacing w:val="-2"/>
          <w:sz w:val="18"/>
        </w:rPr>
        <w:t xml:space="preserve"> </w:t>
      </w:r>
      <w:r>
        <w:rPr>
          <w:color w:val="231F20"/>
          <w:sz w:val="18"/>
        </w:rPr>
        <w:t>the</w:t>
      </w:r>
      <w:r>
        <w:rPr>
          <w:color w:val="231F20"/>
          <w:spacing w:val="-2"/>
          <w:sz w:val="18"/>
        </w:rPr>
        <w:t xml:space="preserve"> </w:t>
      </w:r>
      <w:r>
        <w:rPr>
          <w:color w:val="231F20"/>
          <w:sz w:val="18"/>
        </w:rPr>
        <w:t>vertically</w:t>
      </w:r>
      <w:r>
        <w:rPr>
          <w:color w:val="231F20"/>
          <w:spacing w:val="-2"/>
          <w:sz w:val="18"/>
        </w:rPr>
        <w:t xml:space="preserve"> </w:t>
      </w:r>
      <w:r>
        <w:rPr>
          <w:color w:val="231F20"/>
          <w:sz w:val="18"/>
        </w:rPr>
        <w:t>integrated settlement</w:t>
      </w:r>
      <w:r>
        <w:rPr>
          <w:color w:val="231F20"/>
          <w:spacing w:val="-13"/>
          <w:sz w:val="18"/>
        </w:rPr>
        <w:t xml:space="preserve"> </w:t>
      </w:r>
      <w:r>
        <w:rPr>
          <w:color w:val="231F20"/>
          <w:sz w:val="18"/>
        </w:rPr>
        <w:t>facility.</w:t>
      </w:r>
    </w:p>
    <w:p w14:paraId="6C989F59" w14:textId="77777777" w:rsidR="000226A9" w:rsidRDefault="000226A9">
      <w:pPr>
        <w:pStyle w:val="BodyText"/>
        <w:rPr>
          <w:sz w:val="20"/>
        </w:rPr>
      </w:pPr>
    </w:p>
    <w:p w14:paraId="6C989F5A" w14:textId="77777777" w:rsidR="000226A9" w:rsidRDefault="000226A9">
      <w:pPr>
        <w:pStyle w:val="BodyText"/>
        <w:rPr>
          <w:sz w:val="20"/>
        </w:rPr>
      </w:pPr>
    </w:p>
    <w:p w14:paraId="6C989F5B" w14:textId="77777777" w:rsidR="000226A9" w:rsidRDefault="000226A9">
      <w:pPr>
        <w:pStyle w:val="BodyText"/>
        <w:rPr>
          <w:sz w:val="20"/>
        </w:rPr>
      </w:pPr>
    </w:p>
    <w:p w14:paraId="6C989F5C" w14:textId="77777777" w:rsidR="000226A9" w:rsidRDefault="000226A9">
      <w:pPr>
        <w:pStyle w:val="BodyText"/>
        <w:rPr>
          <w:sz w:val="20"/>
        </w:rPr>
      </w:pPr>
    </w:p>
    <w:p w14:paraId="6C989F5D" w14:textId="77777777" w:rsidR="000226A9" w:rsidRDefault="00B6619B">
      <w:pPr>
        <w:pStyle w:val="BodyText"/>
        <w:spacing w:before="6"/>
        <w:rPr>
          <w:sz w:val="29"/>
        </w:rPr>
      </w:pPr>
      <w:r>
        <w:pict w14:anchorId="6C98A1C7">
          <v:shape id="docshape26" o:spid="_x0000_s1179" style="position:absolute;margin-left:51pt;margin-top:18.35pt;width:391.2pt;height:.1pt;z-index:-15721984;mso-wrap-distance-left:0;mso-wrap-distance-right:0;mso-position-horizontal-relative:page" coordorigin="1020,367" coordsize="7824,0" path="m1020,367r7824,e" filled="f" strokecolor="#b0b7bb" strokeweight=".25pt">
            <v:path arrowok="t"/>
            <w10:wrap type="topAndBottom" anchorx="page"/>
          </v:shape>
        </w:pict>
      </w:r>
    </w:p>
    <w:p w14:paraId="6C989F5E" w14:textId="77777777" w:rsidR="000226A9" w:rsidRDefault="00B6619B">
      <w:pPr>
        <w:pStyle w:val="ListParagraph"/>
        <w:numPr>
          <w:ilvl w:val="0"/>
          <w:numId w:val="25"/>
        </w:numPr>
        <w:tabs>
          <w:tab w:val="left" w:pos="579"/>
        </w:tabs>
        <w:spacing w:before="49"/>
        <w:ind w:left="578"/>
        <w:jc w:val="left"/>
        <w:rPr>
          <w:sz w:val="13"/>
        </w:rPr>
      </w:pPr>
      <w:r>
        <w:rPr>
          <w:color w:val="231F20"/>
          <w:w w:val="95"/>
          <w:sz w:val="13"/>
        </w:rPr>
        <w:t>Interoperability</w:t>
      </w:r>
      <w:r>
        <w:rPr>
          <w:color w:val="231F20"/>
          <w:spacing w:val="12"/>
          <w:sz w:val="13"/>
        </w:rPr>
        <w:t xml:space="preserve"> </w:t>
      </w:r>
      <w:r>
        <w:rPr>
          <w:color w:val="231F20"/>
          <w:w w:val="95"/>
          <w:sz w:val="13"/>
        </w:rPr>
        <w:t>is</w:t>
      </w:r>
      <w:r>
        <w:rPr>
          <w:color w:val="231F20"/>
          <w:spacing w:val="13"/>
          <w:sz w:val="13"/>
        </w:rPr>
        <w:t xml:space="preserve"> </w:t>
      </w:r>
      <w:r>
        <w:rPr>
          <w:color w:val="231F20"/>
          <w:w w:val="95"/>
          <w:sz w:val="13"/>
        </w:rPr>
        <w:t>discussed</w:t>
      </w:r>
      <w:r>
        <w:rPr>
          <w:color w:val="231F20"/>
          <w:spacing w:val="13"/>
          <w:sz w:val="13"/>
        </w:rPr>
        <w:t xml:space="preserve"> </w:t>
      </w:r>
      <w:r>
        <w:rPr>
          <w:color w:val="231F20"/>
          <w:w w:val="95"/>
          <w:sz w:val="13"/>
        </w:rPr>
        <w:t>further</w:t>
      </w:r>
      <w:r>
        <w:rPr>
          <w:color w:val="231F20"/>
          <w:spacing w:val="12"/>
          <w:sz w:val="13"/>
        </w:rPr>
        <w:t xml:space="preserve"> </w:t>
      </w:r>
      <w:r>
        <w:rPr>
          <w:color w:val="231F20"/>
          <w:w w:val="95"/>
          <w:sz w:val="13"/>
        </w:rPr>
        <w:t>in</w:t>
      </w:r>
      <w:r>
        <w:rPr>
          <w:color w:val="231F20"/>
          <w:spacing w:val="13"/>
          <w:sz w:val="13"/>
        </w:rPr>
        <w:t xml:space="preserve"> </w:t>
      </w:r>
      <w:r>
        <w:rPr>
          <w:color w:val="231F20"/>
          <w:w w:val="95"/>
          <w:sz w:val="13"/>
        </w:rPr>
        <w:t>Section</w:t>
      </w:r>
      <w:r>
        <w:rPr>
          <w:color w:val="231F20"/>
          <w:spacing w:val="13"/>
          <w:sz w:val="13"/>
        </w:rPr>
        <w:t xml:space="preserve"> </w:t>
      </w:r>
      <w:r>
        <w:rPr>
          <w:color w:val="231F20"/>
          <w:spacing w:val="-4"/>
          <w:w w:val="95"/>
          <w:sz w:val="13"/>
        </w:rPr>
        <w:t>4.3.</w:t>
      </w:r>
    </w:p>
    <w:p w14:paraId="6C989F5F" w14:textId="77777777" w:rsidR="000226A9" w:rsidRDefault="000226A9">
      <w:pPr>
        <w:rPr>
          <w:sz w:val="13"/>
        </w:rPr>
        <w:sectPr w:rsidR="000226A9">
          <w:pgSz w:w="9980" w:h="14180"/>
          <w:pgMar w:top="1300" w:right="740" w:bottom="720" w:left="640" w:header="0" w:footer="522" w:gutter="0"/>
          <w:cols w:space="720"/>
        </w:sectPr>
      </w:pPr>
    </w:p>
    <w:p w14:paraId="6C989F60" w14:textId="77777777" w:rsidR="000226A9" w:rsidRDefault="00B6619B">
      <w:pPr>
        <w:pStyle w:val="BodyText"/>
        <w:spacing w:before="72" w:line="300" w:lineRule="auto"/>
        <w:ind w:left="496" w:right="274"/>
        <w:jc w:val="both"/>
      </w:pPr>
      <w:r>
        <w:rPr>
          <w:color w:val="231F20"/>
          <w:w w:val="95"/>
        </w:rPr>
        <w:lastRenderedPageBreak/>
        <w:t xml:space="preserve">The Agencies received 16 written submissions in response to the discussion paper. These written submissions </w:t>
      </w:r>
      <w:r>
        <w:rPr>
          <w:color w:val="231F20"/>
        </w:rPr>
        <w:t>were complemented by a number of meetings with respondents and other interested stakeholders.</w:t>
      </w:r>
      <w:r>
        <w:rPr>
          <w:color w:val="231F20"/>
          <w:vertAlign w:val="superscript"/>
        </w:rPr>
        <w:t>8</w:t>
      </w:r>
      <w:r>
        <w:rPr>
          <w:color w:val="231F20"/>
        </w:rPr>
        <w:t xml:space="preserve"> The Agencies sought meetings with each stakeholder th</w:t>
      </w:r>
      <w:r>
        <w:rPr>
          <w:color w:val="231F20"/>
        </w:rPr>
        <w:t xml:space="preserve">at provided a written submission, and also sought </w:t>
      </w:r>
      <w:r>
        <w:rPr>
          <w:color w:val="231F20"/>
          <w:w w:val="95"/>
        </w:rPr>
        <w:t xml:space="preserve">meetings with other parties who did not provide written submissions but who the Agencies felt had important </w:t>
      </w:r>
      <w:r>
        <w:rPr>
          <w:color w:val="231F20"/>
        </w:rPr>
        <w:t>perspectives on the issues under consideration.</w:t>
      </w:r>
    </w:p>
    <w:p w14:paraId="6C989F61" w14:textId="77777777" w:rsidR="000226A9" w:rsidRDefault="000226A9">
      <w:pPr>
        <w:pStyle w:val="BodyText"/>
        <w:rPr>
          <w:sz w:val="20"/>
        </w:rPr>
      </w:pPr>
    </w:p>
    <w:p w14:paraId="6C989F62" w14:textId="77777777" w:rsidR="000226A9" w:rsidRDefault="000226A9">
      <w:pPr>
        <w:pStyle w:val="BodyText"/>
        <w:rPr>
          <w:sz w:val="20"/>
        </w:rPr>
      </w:pPr>
    </w:p>
    <w:p w14:paraId="6C989F63" w14:textId="77777777" w:rsidR="000226A9" w:rsidRDefault="000226A9">
      <w:pPr>
        <w:pStyle w:val="BodyText"/>
        <w:rPr>
          <w:sz w:val="20"/>
        </w:rPr>
      </w:pPr>
    </w:p>
    <w:p w14:paraId="6C989F64" w14:textId="77777777" w:rsidR="000226A9" w:rsidRDefault="000226A9">
      <w:pPr>
        <w:pStyle w:val="BodyText"/>
        <w:rPr>
          <w:sz w:val="20"/>
        </w:rPr>
      </w:pPr>
    </w:p>
    <w:p w14:paraId="6C989F65" w14:textId="77777777" w:rsidR="000226A9" w:rsidRDefault="000226A9">
      <w:pPr>
        <w:pStyle w:val="BodyText"/>
        <w:rPr>
          <w:sz w:val="20"/>
        </w:rPr>
      </w:pPr>
    </w:p>
    <w:p w14:paraId="6C989F66" w14:textId="77777777" w:rsidR="000226A9" w:rsidRDefault="000226A9">
      <w:pPr>
        <w:pStyle w:val="BodyText"/>
        <w:rPr>
          <w:sz w:val="20"/>
        </w:rPr>
      </w:pPr>
    </w:p>
    <w:p w14:paraId="6C989F67" w14:textId="77777777" w:rsidR="000226A9" w:rsidRDefault="000226A9">
      <w:pPr>
        <w:pStyle w:val="BodyText"/>
        <w:rPr>
          <w:sz w:val="20"/>
        </w:rPr>
      </w:pPr>
    </w:p>
    <w:p w14:paraId="6C989F68" w14:textId="77777777" w:rsidR="000226A9" w:rsidRDefault="000226A9">
      <w:pPr>
        <w:pStyle w:val="BodyText"/>
        <w:rPr>
          <w:sz w:val="20"/>
        </w:rPr>
      </w:pPr>
    </w:p>
    <w:p w14:paraId="6C989F69" w14:textId="77777777" w:rsidR="000226A9" w:rsidRDefault="000226A9">
      <w:pPr>
        <w:pStyle w:val="BodyText"/>
        <w:rPr>
          <w:sz w:val="20"/>
        </w:rPr>
      </w:pPr>
    </w:p>
    <w:p w14:paraId="6C989F6A" w14:textId="77777777" w:rsidR="000226A9" w:rsidRDefault="000226A9">
      <w:pPr>
        <w:pStyle w:val="BodyText"/>
        <w:rPr>
          <w:sz w:val="20"/>
        </w:rPr>
      </w:pPr>
    </w:p>
    <w:p w14:paraId="6C989F6B" w14:textId="77777777" w:rsidR="000226A9" w:rsidRDefault="000226A9">
      <w:pPr>
        <w:pStyle w:val="BodyText"/>
        <w:rPr>
          <w:sz w:val="20"/>
        </w:rPr>
      </w:pPr>
    </w:p>
    <w:p w14:paraId="6C989F6C" w14:textId="77777777" w:rsidR="000226A9" w:rsidRDefault="000226A9">
      <w:pPr>
        <w:pStyle w:val="BodyText"/>
        <w:rPr>
          <w:sz w:val="20"/>
        </w:rPr>
      </w:pPr>
    </w:p>
    <w:p w14:paraId="6C989F6D" w14:textId="77777777" w:rsidR="000226A9" w:rsidRDefault="000226A9">
      <w:pPr>
        <w:pStyle w:val="BodyText"/>
        <w:rPr>
          <w:sz w:val="20"/>
        </w:rPr>
      </w:pPr>
    </w:p>
    <w:p w14:paraId="6C989F6E" w14:textId="77777777" w:rsidR="000226A9" w:rsidRDefault="000226A9">
      <w:pPr>
        <w:pStyle w:val="BodyText"/>
        <w:rPr>
          <w:sz w:val="20"/>
        </w:rPr>
      </w:pPr>
    </w:p>
    <w:p w14:paraId="6C989F6F" w14:textId="77777777" w:rsidR="000226A9" w:rsidRDefault="000226A9">
      <w:pPr>
        <w:pStyle w:val="BodyText"/>
        <w:rPr>
          <w:sz w:val="20"/>
        </w:rPr>
      </w:pPr>
    </w:p>
    <w:p w14:paraId="6C989F70" w14:textId="77777777" w:rsidR="000226A9" w:rsidRDefault="000226A9">
      <w:pPr>
        <w:pStyle w:val="BodyText"/>
        <w:rPr>
          <w:sz w:val="20"/>
        </w:rPr>
      </w:pPr>
    </w:p>
    <w:p w14:paraId="6C989F71" w14:textId="77777777" w:rsidR="000226A9" w:rsidRDefault="000226A9">
      <w:pPr>
        <w:pStyle w:val="BodyText"/>
        <w:rPr>
          <w:sz w:val="20"/>
        </w:rPr>
      </w:pPr>
    </w:p>
    <w:p w14:paraId="6C989F72" w14:textId="77777777" w:rsidR="000226A9" w:rsidRDefault="000226A9">
      <w:pPr>
        <w:pStyle w:val="BodyText"/>
        <w:rPr>
          <w:sz w:val="20"/>
        </w:rPr>
      </w:pPr>
    </w:p>
    <w:p w14:paraId="6C989F73" w14:textId="77777777" w:rsidR="000226A9" w:rsidRDefault="000226A9">
      <w:pPr>
        <w:pStyle w:val="BodyText"/>
        <w:rPr>
          <w:sz w:val="20"/>
        </w:rPr>
      </w:pPr>
    </w:p>
    <w:p w14:paraId="6C989F74" w14:textId="77777777" w:rsidR="000226A9" w:rsidRDefault="000226A9">
      <w:pPr>
        <w:pStyle w:val="BodyText"/>
        <w:rPr>
          <w:sz w:val="20"/>
        </w:rPr>
      </w:pPr>
    </w:p>
    <w:p w14:paraId="6C989F75" w14:textId="77777777" w:rsidR="000226A9" w:rsidRDefault="000226A9">
      <w:pPr>
        <w:pStyle w:val="BodyText"/>
        <w:rPr>
          <w:sz w:val="20"/>
        </w:rPr>
      </w:pPr>
    </w:p>
    <w:p w14:paraId="6C989F76" w14:textId="77777777" w:rsidR="000226A9" w:rsidRDefault="000226A9">
      <w:pPr>
        <w:pStyle w:val="BodyText"/>
        <w:rPr>
          <w:sz w:val="20"/>
        </w:rPr>
      </w:pPr>
    </w:p>
    <w:p w14:paraId="6C989F77" w14:textId="77777777" w:rsidR="000226A9" w:rsidRDefault="000226A9">
      <w:pPr>
        <w:pStyle w:val="BodyText"/>
        <w:rPr>
          <w:sz w:val="20"/>
        </w:rPr>
      </w:pPr>
    </w:p>
    <w:p w14:paraId="6C989F78" w14:textId="77777777" w:rsidR="000226A9" w:rsidRDefault="000226A9">
      <w:pPr>
        <w:pStyle w:val="BodyText"/>
        <w:rPr>
          <w:sz w:val="20"/>
        </w:rPr>
      </w:pPr>
    </w:p>
    <w:p w14:paraId="6C989F79" w14:textId="77777777" w:rsidR="000226A9" w:rsidRDefault="000226A9">
      <w:pPr>
        <w:pStyle w:val="BodyText"/>
        <w:rPr>
          <w:sz w:val="20"/>
        </w:rPr>
      </w:pPr>
    </w:p>
    <w:p w14:paraId="6C989F7A" w14:textId="77777777" w:rsidR="000226A9" w:rsidRDefault="000226A9">
      <w:pPr>
        <w:pStyle w:val="BodyText"/>
        <w:rPr>
          <w:sz w:val="20"/>
        </w:rPr>
      </w:pPr>
    </w:p>
    <w:p w14:paraId="6C989F7B" w14:textId="77777777" w:rsidR="000226A9" w:rsidRDefault="000226A9">
      <w:pPr>
        <w:pStyle w:val="BodyText"/>
        <w:rPr>
          <w:sz w:val="20"/>
        </w:rPr>
      </w:pPr>
    </w:p>
    <w:p w14:paraId="6C989F7C" w14:textId="77777777" w:rsidR="000226A9" w:rsidRDefault="000226A9">
      <w:pPr>
        <w:pStyle w:val="BodyText"/>
        <w:rPr>
          <w:sz w:val="20"/>
        </w:rPr>
      </w:pPr>
    </w:p>
    <w:p w14:paraId="6C989F7D" w14:textId="77777777" w:rsidR="000226A9" w:rsidRDefault="000226A9">
      <w:pPr>
        <w:pStyle w:val="BodyText"/>
        <w:rPr>
          <w:sz w:val="20"/>
        </w:rPr>
      </w:pPr>
    </w:p>
    <w:p w14:paraId="6C989F7E" w14:textId="77777777" w:rsidR="000226A9" w:rsidRDefault="000226A9">
      <w:pPr>
        <w:pStyle w:val="BodyText"/>
        <w:rPr>
          <w:sz w:val="20"/>
        </w:rPr>
      </w:pPr>
    </w:p>
    <w:p w14:paraId="6C989F7F" w14:textId="77777777" w:rsidR="000226A9" w:rsidRDefault="000226A9">
      <w:pPr>
        <w:pStyle w:val="BodyText"/>
        <w:rPr>
          <w:sz w:val="20"/>
        </w:rPr>
      </w:pPr>
    </w:p>
    <w:p w14:paraId="6C989F80" w14:textId="77777777" w:rsidR="000226A9" w:rsidRDefault="000226A9">
      <w:pPr>
        <w:pStyle w:val="BodyText"/>
        <w:rPr>
          <w:sz w:val="20"/>
        </w:rPr>
      </w:pPr>
    </w:p>
    <w:p w14:paraId="6C989F81" w14:textId="77777777" w:rsidR="000226A9" w:rsidRDefault="000226A9">
      <w:pPr>
        <w:pStyle w:val="BodyText"/>
        <w:rPr>
          <w:sz w:val="20"/>
        </w:rPr>
      </w:pPr>
    </w:p>
    <w:p w14:paraId="6C989F82" w14:textId="77777777" w:rsidR="000226A9" w:rsidRDefault="000226A9">
      <w:pPr>
        <w:pStyle w:val="BodyText"/>
        <w:rPr>
          <w:sz w:val="20"/>
        </w:rPr>
      </w:pPr>
    </w:p>
    <w:p w14:paraId="6C989F83" w14:textId="77777777" w:rsidR="000226A9" w:rsidRDefault="000226A9">
      <w:pPr>
        <w:pStyle w:val="BodyText"/>
        <w:rPr>
          <w:sz w:val="20"/>
        </w:rPr>
      </w:pPr>
    </w:p>
    <w:p w14:paraId="6C989F84" w14:textId="77777777" w:rsidR="000226A9" w:rsidRDefault="000226A9">
      <w:pPr>
        <w:pStyle w:val="BodyText"/>
        <w:rPr>
          <w:sz w:val="20"/>
        </w:rPr>
      </w:pPr>
    </w:p>
    <w:p w14:paraId="6C989F85" w14:textId="77777777" w:rsidR="000226A9" w:rsidRDefault="000226A9">
      <w:pPr>
        <w:pStyle w:val="BodyText"/>
        <w:rPr>
          <w:sz w:val="20"/>
        </w:rPr>
      </w:pPr>
    </w:p>
    <w:p w14:paraId="6C989F86" w14:textId="77777777" w:rsidR="000226A9" w:rsidRDefault="000226A9">
      <w:pPr>
        <w:pStyle w:val="BodyText"/>
        <w:rPr>
          <w:sz w:val="20"/>
        </w:rPr>
      </w:pPr>
    </w:p>
    <w:p w14:paraId="6C989F87" w14:textId="77777777" w:rsidR="000226A9" w:rsidRDefault="00B6619B">
      <w:pPr>
        <w:pStyle w:val="BodyText"/>
        <w:spacing w:before="5"/>
        <w:rPr>
          <w:sz w:val="13"/>
        </w:rPr>
      </w:pPr>
      <w:r>
        <w:pict w14:anchorId="6C98A1C8">
          <v:shape id="docshape29" o:spid="_x0000_s1178" style="position:absolute;margin-left:56.85pt;margin-top:9pt;width:391.2pt;height:.1pt;z-index:-15721472;mso-wrap-distance-left:0;mso-wrap-distance-right:0;mso-position-horizontal-relative:page" coordorigin="1137,180" coordsize="7824,0" path="m1137,180r7823,e" filled="f" strokecolor="#b0b7bb" strokeweight=".25pt">
            <v:path arrowok="t"/>
            <w10:wrap type="topAndBottom" anchorx="page"/>
          </v:shape>
        </w:pict>
      </w:r>
    </w:p>
    <w:p w14:paraId="6C989F88" w14:textId="77777777" w:rsidR="000226A9" w:rsidRDefault="00B6619B">
      <w:pPr>
        <w:pStyle w:val="ListParagraph"/>
        <w:numPr>
          <w:ilvl w:val="0"/>
          <w:numId w:val="25"/>
        </w:numPr>
        <w:tabs>
          <w:tab w:val="left" w:pos="696"/>
        </w:tabs>
        <w:spacing w:before="49" w:line="285" w:lineRule="auto"/>
        <w:ind w:left="695" w:right="275"/>
        <w:jc w:val="both"/>
        <w:rPr>
          <w:sz w:val="13"/>
        </w:rPr>
      </w:pPr>
      <w:r>
        <w:rPr>
          <w:color w:val="231F20"/>
          <w:sz w:val="13"/>
        </w:rPr>
        <w:t>Non-confidential written consultation responses were received from ABN Amro Clearing, Australian Financial Markets Association, Asia Pacific</w:t>
      </w:r>
      <w:r>
        <w:rPr>
          <w:color w:val="231F20"/>
          <w:spacing w:val="40"/>
          <w:sz w:val="13"/>
        </w:rPr>
        <w:t xml:space="preserve"> </w:t>
      </w:r>
      <w:r>
        <w:rPr>
          <w:color w:val="231F20"/>
          <w:w w:val="95"/>
          <w:sz w:val="13"/>
        </w:rPr>
        <w:t>Stock Exchange, ASX Limited, CCZ Statton Equities Pty Ltd, Chi-X Australia Pty Ltd, Commonwealth Securities Limited</w:t>
      </w:r>
      <w:r>
        <w:rPr>
          <w:color w:val="231F20"/>
          <w:w w:val="95"/>
          <w:sz w:val="13"/>
        </w:rPr>
        <w:t>, Computershare, GetCo, and</w:t>
      </w:r>
      <w:r>
        <w:rPr>
          <w:color w:val="231F20"/>
          <w:spacing w:val="40"/>
          <w:sz w:val="13"/>
        </w:rPr>
        <w:t xml:space="preserve"> </w:t>
      </w:r>
      <w:r>
        <w:rPr>
          <w:color w:val="231F20"/>
          <w:w w:val="95"/>
          <w:sz w:val="13"/>
        </w:rPr>
        <w:t>LCH.Clearnet Ltd. Face-to-face meetings or conference calls were held with these respondents, in addition to: Australian Investment Exchange Ltd,</w:t>
      </w:r>
      <w:r>
        <w:rPr>
          <w:color w:val="231F20"/>
          <w:spacing w:val="40"/>
          <w:sz w:val="13"/>
        </w:rPr>
        <w:t xml:space="preserve"> </w:t>
      </w:r>
      <w:r>
        <w:rPr>
          <w:color w:val="231F20"/>
          <w:w w:val="95"/>
          <w:sz w:val="13"/>
        </w:rPr>
        <w:t>CBA Equities Ltd, National Stock Exchange of Australia, UBS Securities Australia L</w:t>
      </w:r>
      <w:r>
        <w:rPr>
          <w:color w:val="231F20"/>
          <w:w w:val="95"/>
          <w:sz w:val="13"/>
        </w:rPr>
        <w:t>imited, Citigroup, Financial Services Council, Australian Custodial</w:t>
      </w:r>
      <w:r>
        <w:rPr>
          <w:color w:val="231F20"/>
          <w:spacing w:val="40"/>
          <w:sz w:val="13"/>
        </w:rPr>
        <w:t xml:space="preserve"> </w:t>
      </w:r>
      <w:r>
        <w:rPr>
          <w:color w:val="231F20"/>
          <w:w w:val="95"/>
          <w:sz w:val="13"/>
        </w:rPr>
        <w:t>Services Association, Australian Council of Superannuation Investors, Colonial First State Global Asset Management, Stockbrokers Association of</w:t>
      </w:r>
      <w:r>
        <w:rPr>
          <w:color w:val="231F20"/>
          <w:spacing w:val="40"/>
          <w:sz w:val="13"/>
        </w:rPr>
        <w:t xml:space="preserve"> </w:t>
      </w:r>
      <w:r>
        <w:rPr>
          <w:color w:val="231F20"/>
          <w:sz w:val="13"/>
        </w:rPr>
        <w:t>Australia, Australian Shareholders Associati</w:t>
      </w:r>
      <w:r>
        <w:rPr>
          <w:color w:val="231F20"/>
          <w:sz w:val="13"/>
        </w:rPr>
        <w:t>on, and one party who preferred to remain anonymous.</w:t>
      </w:r>
    </w:p>
    <w:p w14:paraId="6C989F89" w14:textId="77777777" w:rsidR="000226A9" w:rsidRDefault="000226A9">
      <w:pPr>
        <w:spacing w:line="285" w:lineRule="auto"/>
        <w:jc w:val="both"/>
        <w:rPr>
          <w:sz w:val="13"/>
        </w:rPr>
        <w:sectPr w:rsidR="000226A9">
          <w:footerReference w:type="even" r:id="rId26"/>
          <w:footerReference w:type="default" r:id="rId27"/>
          <w:pgSz w:w="9980" w:h="14180"/>
          <w:pgMar w:top="1300" w:right="740" w:bottom="720" w:left="640" w:header="0" w:footer="522" w:gutter="0"/>
          <w:pgNumType w:start="11"/>
          <w:cols w:space="720"/>
        </w:sectPr>
      </w:pPr>
    </w:p>
    <w:p w14:paraId="6C989F8A" w14:textId="77777777" w:rsidR="000226A9" w:rsidRDefault="00B6619B">
      <w:pPr>
        <w:pStyle w:val="Heading1"/>
        <w:numPr>
          <w:ilvl w:val="0"/>
          <w:numId w:val="30"/>
        </w:numPr>
        <w:tabs>
          <w:tab w:val="left" w:pos="1089"/>
          <w:tab w:val="left" w:pos="1090"/>
        </w:tabs>
        <w:spacing w:before="127" w:line="216" w:lineRule="auto"/>
        <w:ind w:left="1089" w:right="3194"/>
        <w:jc w:val="left"/>
      </w:pPr>
      <w:bookmarkStart w:id="2" w:name="_TOC_250002"/>
      <w:r>
        <w:rPr>
          <w:color w:val="00446A"/>
          <w:w w:val="95"/>
        </w:rPr>
        <w:lastRenderedPageBreak/>
        <w:t xml:space="preserve">Competition in </w:t>
      </w:r>
      <w:bookmarkEnd w:id="2"/>
      <w:r>
        <w:rPr>
          <w:color w:val="00446A"/>
          <w:w w:val="95"/>
        </w:rPr>
        <w:t>Clearing: Stakeholders’ Views</w:t>
      </w:r>
    </w:p>
    <w:p w14:paraId="6C989F8B" w14:textId="77777777" w:rsidR="000226A9" w:rsidRDefault="000226A9">
      <w:pPr>
        <w:pStyle w:val="BodyText"/>
        <w:rPr>
          <w:rFonts w:ascii="Cambria"/>
          <w:b/>
          <w:sz w:val="20"/>
        </w:rPr>
      </w:pPr>
    </w:p>
    <w:p w14:paraId="6C989F8C" w14:textId="77777777" w:rsidR="000226A9" w:rsidRDefault="000226A9">
      <w:pPr>
        <w:pStyle w:val="BodyText"/>
        <w:rPr>
          <w:rFonts w:ascii="Cambria"/>
          <w:b/>
          <w:sz w:val="20"/>
        </w:rPr>
      </w:pPr>
    </w:p>
    <w:p w14:paraId="6C989F8D" w14:textId="77777777" w:rsidR="000226A9" w:rsidRDefault="000226A9">
      <w:pPr>
        <w:pStyle w:val="BodyText"/>
        <w:rPr>
          <w:rFonts w:ascii="Cambria"/>
          <w:b/>
          <w:sz w:val="20"/>
        </w:rPr>
      </w:pPr>
    </w:p>
    <w:p w14:paraId="6C989F8E" w14:textId="77777777" w:rsidR="000226A9" w:rsidRDefault="000226A9">
      <w:pPr>
        <w:pStyle w:val="BodyText"/>
        <w:rPr>
          <w:rFonts w:ascii="Cambria"/>
          <w:b/>
          <w:sz w:val="20"/>
        </w:rPr>
      </w:pPr>
    </w:p>
    <w:p w14:paraId="6C989F8F" w14:textId="77777777" w:rsidR="000226A9" w:rsidRDefault="00B6619B">
      <w:pPr>
        <w:pStyle w:val="BodyText"/>
        <w:spacing w:before="4"/>
        <w:rPr>
          <w:rFonts w:ascii="Cambria"/>
          <w:b/>
        </w:rPr>
      </w:pPr>
      <w:r>
        <w:pict w14:anchorId="6C98A1C9">
          <v:rect id="docshape30" o:spid="_x0000_s1177" style="position:absolute;margin-left:51pt;margin-top:11.95pt;width:391.2pt;height:5.65pt;z-index:-15720960;mso-wrap-distance-left:0;mso-wrap-distance-right:0;mso-position-horizontal-relative:page" fillcolor="#004964" stroked="f">
            <w10:wrap type="topAndBottom" anchorx="page"/>
          </v:rect>
        </w:pict>
      </w:r>
    </w:p>
    <w:p w14:paraId="6C989F90" w14:textId="77777777" w:rsidR="000226A9" w:rsidRDefault="00B6619B">
      <w:pPr>
        <w:pStyle w:val="BodyText"/>
        <w:spacing w:before="364" w:line="300" w:lineRule="auto"/>
        <w:ind w:left="380" w:right="391"/>
        <w:jc w:val="both"/>
      </w:pPr>
      <w:r>
        <w:rPr>
          <w:color w:val="231F20"/>
          <w:spacing w:val="-2"/>
        </w:rPr>
        <w:t xml:space="preserve">Given the prevailing legislative settings, which envisage multiple providers of clearing services, the focus of the </w:t>
      </w:r>
      <w:r>
        <w:rPr>
          <w:color w:val="231F20"/>
        </w:rPr>
        <w:t>discussion paper was primarily on the implications of competition for stability and the effective functioning of markets and the potential r</w:t>
      </w:r>
      <w:r>
        <w:rPr>
          <w:color w:val="231F20"/>
        </w:rPr>
        <w:t>egulatory measures that might need to be taken to ensure that competition could</w:t>
      </w:r>
      <w:r>
        <w:rPr>
          <w:color w:val="231F20"/>
          <w:spacing w:val="-6"/>
        </w:rPr>
        <w:t xml:space="preserve"> </w:t>
      </w:r>
      <w:r>
        <w:rPr>
          <w:color w:val="231F20"/>
        </w:rPr>
        <w:t>occur</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safe</w:t>
      </w:r>
      <w:r>
        <w:rPr>
          <w:color w:val="231F20"/>
          <w:spacing w:val="-6"/>
        </w:rPr>
        <w:t xml:space="preserve"> </w:t>
      </w:r>
      <w:r>
        <w:rPr>
          <w:color w:val="231F20"/>
        </w:rPr>
        <w:t>and</w:t>
      </w:r>
      <w:r>
        <w:rPr>
          <w:color w:val="231F20"/>
          <w:spacing w:val="-6"/>
        </w:rPr>
        <w:t xml:space="preserve"> </w:t>
      </w:r>
      <w:r>
        <w:rPr>
          <w:color w:val="231F20"/>
        </w:rPr>
        <w:t>effective</w:t>
      </w:r>
      <w:r>
        <w:rPr>
          <w:color w:val="231F20"/>
          <w:spacing w:val="-6"/>
        </w:rPr>
        <w:t xml:space="preserve"> </w:t>
      </w:r>
      <w:r>
        <w:rPr>
          <w:color w:val="231F20"/>
        </w:rPr>
        <w:t>way.</w:t>
      </w:r>
      <w:r>
        <w:rPr>
          <w:color w:val="231F20"/>
          <w:spacing w:val="-6"/>
        </w:rPr>
        <w:t xml:space="preserve"> </w:t>
      </w:r>
      <w:r>
        <w:rPr>
          <w:color w:val="231F20"/>
        </w:rPr>
        <w:t>While</w:t>
      </w:r>
      <w:r>
        <w:rPr>
          <w:color w:val="231F20"/>
          <w:spacing w:val="-6"/>
        </w:rPr>
        <w:t xml:space="preserve"> </w:t>
      </w:r>
      <w:r>
        <w:rPr>
          <w:color w:val="231F20"/>
        </w:rPr>
        <w:t>there</w:t>
      </w:r>
      <w:r>
        <w:rPr>
          <w:color w:val="231F20"/>
          <w:spacing w:val="-6"/>
        </w:rPr>
        <w:t xml:space="preserve"> </w:t>
      </w:r>
      <w:r>
        <w:rPr>
          <w:color w:val="231F20"/>
        </w:rPr>
        <w:t>was</w:t>
      </w:r>
      <w:r>
        <w:rPr>
          <w:color w:val="231F20"/>
          <w:spacing w:val="-6"/>
        </w:rPr>
        <w:t xml:space="preserve"> </w:t>
      </w:r>
      <w:r>
        <w:rPr>
          <w:color w:val="231F20"/>
        </w:rPr>
        <w:t>useful</w:t>
      </w:r>
      <w:r>
        <w:rPr>
          <w:color w:val="231F20"/>
          <w:spacing w:val="-6"/>
        </w:rPr>
        <w:t xml:space="preserve"> </w:t>
      </w:r>
      <w:r>
        <w:rPr>
          <w:color w:val="231F20"/>
        </w:rPr>
        <w:t>input</w:t>
      </w:r>
      <w:r>
        <w:rPr>
          <w:color w:val="231F20"/>
          <w:spacing w:val="-6"/>
        </w:rPr>
        <w:t xml:space="preserve"> </w:t>
      </w:r>
      <w:r>
        <w:rPr>
          <w:color w:val="231F20"/>
        </w:rPr>
        <w:t>on</w:t>
      </w:r>
      <w:r>
        <w:rPr>
          <w:color w:val="231F20"/>
          <w:spacing w:val="-6"/>
        </w:rPr>
        <w:t xml:space="preserve"> </w:t>
      </w:r>
      <w:r>
        <w:rPr>
          <w:color w:val="231F20"/>
        </w:rPr>
        <w:t>these</w:t>
      </w:r>
      <w:r>
        <w:rPr>
          <w:color w:val="231F20"/>
          <w:spacing w:val="-6"/>
        </w:rPr>
        <w:t xml:space="preserve"> </w:t>
      </w:r>
      <w:r>
        <w:rPr>
          <w:color w:val="231F20"/>
        </w:rPr>
        <w:t>matters</w:t>
      </w:r>
      <w:r>
        <w:rPr>
          <w:color w:val="231F20"/>
          <w:spacing w:val="-6"/>
        </w:rPr>
        <w:t xml:space="preserve"> </w:t>
      </w:r>
      <w:r>
        <w:rPr>
          <w:color w:val="231F20"/>
        </w:rPr>
        <w:t>(see</w:t>
      </w:r>
      <w:r>
        <w:rPr>
          <w:color w:val="231F20"/>
          <w:spacing w:val="-6"/>
        </w:rPr>
        <w:t xml:space="preserve"> </w:t>
      </w:r>
      <w:r>
        <w:rPr>
          <w:color w:val="231F20"/>
        </w:rPr>
        <w:t>Section</w:t>
      </w:r>
      <w:r>
        <w:rPr>
          <w:color w:val="231F20"/>
          <w:spacing w:val="-6"/>
        </w:rPr>
        <w:t xml:space="preserve"> </w:t>
      </w:r>
      <w:r>
        <w:rPr>
          <w:color w:val="231F20"/>
        </w:rPr>
        <w:t>4),</w:t>
      </w:r>
      <w:r>
        <w:rPr>
          <w:color w:val="231F20"/>
          <w:spacing w:val="-6"/>
        </w:rPr>
        <w:t xml:space="preserve"> </w:t>
      </w:r>
      <w:r>
        <w:rPr>
          <w:color w:val="231F20"/>
        </w:rPr>
        <w:t>many respondents</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consultation</w:t>
      </w:r>
      <w:r>
        <w:rPr>
          <w:color w:val="231F20"/>
          <w:spacing w:val="-4"/>
        </w:rPr>
        <w:t xml:space="preserve"> </w:t>
      </w:r>
      <w:r>
        <w:rPr>
          <w:color w:val="231F20"/>
        </w:rPr>
        <w:t>also</w:t>
      </w:r>
      <w:r>
        <w:rPr>
          <w:color w:val="231F20"/>
          <w:spacing w:val="-4"/>
        </w:rPr>
        <w:t xml:space="preserve"> </w:t>
      </w:r>
      <w:r>
        <w:rPr>
          <w:color w:val="231F20"/>
        </w:rPr>
        <w:t>expressed</w:t>
      </w:r>
      <w:r>
        <w:rPr>
          <w:color w:val="231F20"/>
          <w:spacing w:val="-4"/>
        </w:rPr>
        <w:t xml:space="preserve"> </w:t>
      </w:r>
      <w:r>
        <w:rPr>
          <w:color w:val="231F20"/>
        </w:rPr>
        <w:t>strong</w:t>
      </w:r>
      <w:r>
        <w:rPr>
          <w:color w:val="231F20"/>
          <w:spacing w:val="-4"/>
        </w:rPr>
        <w:t xml:space="preserve"> </w:t>
      </w:r>
      <w:r>
        <w:rPr>
          <w:color w:val="231F20"/>
        </w:rPr>
        <w:t>views</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broade</w:t>
      </w:r>
      <w:r>
        <w:rPr>
          <w:color w:val="231F20"/>
        </w:rPr>
        <w:t>r</w:t>
      </w:r>
      <w:r>
        <w:rPr>
          <w:color w:val="231F20"/>
          <w:spacing w:val="-4"/>
        </w:rPr>
        <w:t xml:space="preserve"> </w:t>
      </w:r>
      <w:r>
        <w:rPr>
          <w:color w:val="231F20"/>
        </w:rPr>
        <w:t>case</w:t>
      </w:r>
      <w:r>
        <w:rPr>
          <w:color w:val="231F20"/>
          <w:spacing w:val="-4"/>
        </w:rPr>
        <w:t xml:space="preserve"> </w:t>
      </w:r>
      <w:r>
        <w:rPr>
          <w:color w:val="231F20"/>
        </w:rPr>
        <w:t>for</w:t>
      </w:r>
      <w:r>
        <w:rPr>
          <w:color w:val="231F20"/>
          <w:spacing w:val="-4"/>
        </w:rPr>
        <w:t xml:space="preserve"> </w:t>
      </w:r>
      <w:r>
        <w:rPr>
          <w:color w:val="231F20"/>
        </w:rPr>
        <w:t>competition.</w:t>
      </w:r>
    </w:p>
    <w:p w14:paraId="6C989F91" w14:textId="77777777" w:rsidR="000226A9" w:rsidRDefault="00B6619B">
      <w:pPr>
        <w:pStyle w:val="BodyText"/>
        <w:spacing w:before="80" w:line="300" w:lineRule="auto"/>
        <w:ind w:left="380" w:right="392"/>
        <w:jc w:val="both"/>
      </w:pPr>
      <w:r>
        <w:rPr>
          <w:color w:val="231F20"/>
        </w:rPr>
        <w:t>Most respondents to the consultation viewed cash equity clearing as contestable, as demonstrated by the emergence</w:t>
      </w:r>
      <w:r>
        <w:rPr>
          <w:color w:val="231F20"/>
          <w:spacing w:val="-11"/>
        </w:rPr>
        <w:t xml:space="preserve"> </w:t>
      </w:r>
      <w:r>
        <w:rPr>
          <w:color w:val="231F20"/>
        </w:rPr>
        <w:t>of</w:t>
      </w:r>
      <w:r>
        <w:rPr>
          <w:color w:val="231F20"/>
          <w:spacing w:val="-11"/>
        </w:rPr>
        <w:t xml:space="preserve"> </w:t>
      </w:r>
      <w:r>
        <w:rPr>
          <w:color w:val="231F20"/>
        </w:rPr>
        <w:t>competition</w:t>
      </w:r>
      <w:r>
        <w:rPr>
          <w:color w:val="231F20"/>
          <w:spacing w:val="-11"/>
        </w:rPr>
        <w:t xml:space="preserve"> </w:t>
      </w:r>
      <w:r>
        <w:rPr>
          <w:color w:val="231F20"/>
        </w:rPr>
        <w:t>in</w:t>
      </w:r>
      <w:r>
        <w:rPr>
          <w:color w:val="231F20"/>
          <w:spacing w:val="-11"/>
        </w:rPr>
        <w:t xml:space="preserve"> </w:t>
      </w:r>
      <w:r>
        <w:rPr>
          <w:color w:val="231F20"/>
        </w:rPr>
        <w:t>Europe</w:t>
      </w:r>
      <w:r>
        <w:rPr>
          <w:color w:val="231F20"/>
          <w:spacing w:val="-11"/>
        </w:rPr>
        <w:t xml:space="preserve"> </w:t>
      </w:r>
      <w:r>
        <w:rPr>
          <w:color w:val="231F20"/>
        </w:rPr>
        <w:t>and</w:t>
      </w:r>
      <w:r>
        <w:rPr>
          <w:color w:val="231F20"/>
          <w:spacing w:val="-11"/>
        </w:rPr>
        <w:t xml:space="preserve"> </w:t>
      </w:r>
      <w:r>
        <w:rPr>
          <w:color w:val="231F20"/>
        </w:rPr>
        <w:t>genuine</w:t>
      </w:r>
      <w:r>
        <w:rPr>
          <w:color w:val="231F20"/>
          <w:spacing w:val="-11"/>
        </w:rPr>
        <w:t xml:space="preserve"> </w:t>
      </w:r>
      <w:r>
        <w:rPr>
          <w:color w:val="231F20"/>
        </w:rPr>
        <w:t>interest</w:t>
      </w:r>
      <w:r>
        <w:rPr>
          <w:color w:val="231F20"/>
          <w:spacing w:val="-11"/>
        </w:rPr>
        <w:t xml:space="preserve"> </w:t>
      </w:r>
      <w:r>
        <w:rPr>
          <w:color w:val="231F20"/>
        </w:rPr>
        <w:t>from</w:t>
      </w:r>
      <w:r>
        <w:rPr>
          <w:color w:val="231F20"/>
          <w:spacing w:val="-11"/>
        </w:rPr>
        <w:t xml:space="preserve"> </w:t>
      </w:r>
      <w:r>
        <w:rPr>
          <w:color w:val="231F20"/>
        </w:rPr>
        <w:t>prospective</w:t>
      </w:r>
      <w:r>
        <w:rPr>
          <w:color w:val="231F20"/>
          <w:spacing w:val="-11"/>
        </w:rPr>
        <w:t xml:space="preserve"> </w:t>
      </w:r>
      <w:r>
        <w:rPr>
          <w:color w:val="231F20"/>
        </w:rPr>
        <w:t>providers</w:t>
      </w:r>
      <w:r>
        <w:rPr>
          <w:color w:val="231F20"/>
          <w:spacing w:val="-11"/>
        </w:rPr>
        <w:t xml:space="preserve"> </w:t>
      </w:r>
      <w:r>
        <w:rPr>
          <w:color w:val="231F20"/>
        </w:rPr>
        <w:t>of</w:t>
      </w:r>
      <w:r>
        <w:rPr>
          <w:color w:val="231F20"/>
          <w:spacing w:val="-11"/>
        </w:rPr>
        <w:t xml:space="preserve"> </w:t>
      </w:r>
      <w:r>
        <w:rPr>
          <w:color w:val="231F20"/>
        </w:rPr>
        <w:t>CCP</w:t>
      </w:r>
      <w:r>
        <w:rPr>
          <w:color w:val="231F20"/>
          <w:spacing w:val="-11"/>
        </w:rPr>
        <w:t xml:space="preserve"> </w:t>
      </w:r>
      <w:r>
        <w:rPr>
          <w:color w:val="231F20"/>
        </w:rPr>
        <w:t>services</w:t>
      </w:r>
      <w:r>
        <w:rPr>
          <w:color w:val="231F20"/>
          <w:spacing w:val="-11"/>
        </w:rPr>
        <w:t xml:space="preserve"> </w:t>
      </w:r>
      <w:r>
        <w:rPr>
          <w:color w:val="231F20"/>
        </w:rPr>
        <w:t>in</w:t>
      </w:r>
      <w:r>
        <w:rPr>
          <w:color w:val="231F20"/>
          <w:spacing w:val="-11"/>
        </w:rPr>
        <w:t xml:space="preserve"> </w:t>
      </w:r>
      <w:r>
        <w:rPr>
          <w:color w:val="231F20"/>
        </w:rPr>
        <w:t>the Australian</w:t>
      </w:r>
      <w:r>
        <w:rPr>
          <w:color w:val="231F20"/>
          <w:spacing w:val="-13"/>
        </w:rPr>
        <w:t xml:space="preserve"> </w:t>
      </w:r>
      <w:r>
        <w:rPr>
          <w:color w:val="231F20"/>
        </w:rPr>
        <w:t>market.</w:t>
      </w:r>
      <w:r>
        <w:rPr>
          <w:color w:val="231F20"/>
          <w:spacing w:val="-12"/>
        </w:rPr>
        <w:t xml:space="preserve"> </w:t>
      </w:r>
      <w:r>
        <w:rPr>
          <w:color w:val="231F20"/>
        </w:rPr>
        <w:t>The</w:t>
      </w:r>
      <w:r>
        <w:rPr>
          <w:color w:val="231F20"/>
          <w:spacing w:val="-13"/>
        </w:rPr>
        <w:t xml:space="preserve"> </w:t>
      </w:r>
      <w:r>
        <w:rPr>
          <w:color w:val="231F20"/>
        </w:rPr>
        <w:t>core</w:t>
      </w:r>
      <w:r>
        <w:rPr>
          <w:color w:val="231F20"/>
          <w:spacing w:val="-12"/>
        </w:rPr>
        <w:t xml:space="preserve"> </w:t>
      </w:r>
      <w:r>
        <w:rPr>
          <w:color w:val="231F20"/>
        </w:rPr>
        <w:t>settlement</w:t>
      </w:r>
      <w:r>
        <w:rPr>
          <w:color w:val="231F20"/>
          <w:spacing w:val="-13"/>
        </w:rPr>
        <w:t xml:space="preserve"> </w:t>
      </w:r>
      <w:r>
        <w:rPr>
          <w:color w:val="231F20"/>
        </w:rPr>
        <w:t>function,</w:t>
      </w:r>
      <w:r>
        <w:rPr>
          <w:color w:val="231F20"/>
          <w:spacing w:val="-13"/>
        </w:rPr>
        <w:t xml:space="preserve"> </w:t>
      </w:r>
      <w:r>
        <w:rPr>
          <w:color w:val="231F20"/>
        </w:rPr>
        <w:t>by</w:t>
      </w:r>
      <w:r>
        <w:rPr>
          <w:color w:val="231F20"/>
          <w:spacing w:val="-12"/>
        </w:rPr>
        <w:t xml:space="preserve"> </w:t>
      </w:r>
      <w:r>
        <w:rPr>
          <w:color w:val="231F20"/>
        </w:rPr>
        <w:t>contrast,</w:t>
      </w:r>
      <w:r>
        <w:rPr>
          <w:color w:val="231F20"/>
          <w:spacing w:val="-13"/>
        </w:rPr>
        <w:t xml:space="preserve"> </w:t>
      </w:r>
      <w:r>
        <w:rPr>
          <w:color w:val="231F20"/>
        </w:rPr>
        <w:t>was</w:t>
      </w:r>
      <w:r>
        <w:rPr>
          <w:color w:val="231F20"/>
          <w:spacing w:val="-12"/>
        </w:rPr>
        <w:t xml:space="preserve"> </w:t>
      </w:r>
      <w:r>
        <w:rPr>
          <w:color w:val="231F20"/>
        </w:rPr>
        <w:t>widely</w:t>
      </w:r>
      <w:r>
        <w:rPr>
          <w:color w:val="231F20"/>
          <w:spacing w:val="-13"/>
        </w:rPr>
        <w:t xml:space="preserve"> </w:t>
      </w:r>
      <w:r>
        <w:rPr>
          <w:color w:val="231F20"/>
        </w:rPr>
        <w:t>seen</w:t>
      </w:r>
      <w:r>
        <w:rPr>
          <w:color w:val="231F20"/>
          <w:spacing w:val="-12"/>
        </w:rPr>
        <w:t xml:space="preserve"> </w:t>
      </w:r>
      <w:r>
        <w:rPr>
          <w:color w:val="231F20"/>
        </w:rPr>
        <w:t>as</w:t>
      </w:r>
      <w:r>
        <w:rPr>
          <w:color w:val="231F20"/>
          <w:spacing w:val="-13"/>
        </w:rPr>
        <w:t xml:space="preserve"> </w:t>
      </w:r>
      <w:r>
        <w:rPr>
          <w:color w:val="231F20"/>
        </w:rPr>
        <w:t>being</w:t>
      </w:r>
      <w:r>
        <w:rPr>
          <w:color w:val="231F20"/>
          <w:spacing w:val="-12"/>
        </w:rPr>
        <w:t xml:space="preserve"> </w:t>
      </w:r>
      <w:r>
        <w:rPr>
          <w:color w:val="231F20"/>
        </w:rPr>
        <w:t>optimally</w:t>
      </w:r>
      <w:r>
        <w:rPr>
          <w:color w:val="231F20"/>
          <w:spacing w:val="-13"/>
        </w:rPr>
        <w:t xml:space="preserve"> </w:t>
      </w:r>
      <w:r>
        <w:rPr>
          <w:color w:val="231F20"/>
        </w:rPr>
        <w:t>delivered</w:t>
      </w:r>
      <w:r>
        <w:rPr>
          <w:color w:val="231F20"/>
          <w:spacing w:val="-12"/>
        </w:rPr>
        <w:t xml:space="preserve"> </w:t>
      </w:r>
      <w:r>
        <w:rPr>
          <w:color w:val="231F20"/>
        </w:rPr>
        <w:t>by a</w:t>
      </w:r>
      <w:r>
        <w:rPr>
          <w:color w:val="231F20"/>
          <w:spacing w:val="-6"/>
        </w:rPr>
        <w:t xml:space="preserve"> </w:t>
      </w:r>
      <w:r>
        <w:rPr>
          <w:color w:val="231F20"/>
        </w:rPr>
        <w:t>single</w:t>
      </w:r>
      <w:r>
        <w:rPr>
          <w:color w:val="231F20"/>
          <w:spacing w:val="-6"/>
        </w:rPr>
        <w:t xml:space="preserve"> </w:t>
      </w:r>
      <w:r>
        <w:rPr>
          <w:color w:val="231F20"/>
        </w:rPr>
        <w:t>provider.</w:t>
      </w:r>
      <w:r>
        <w:rPr>
          <w:color w:val="231F20"/>
          <w:vertAlign w:val="superscript"/>
        </w:rPr>
        <w:t>9</w:t>
      </w:r>
      <w:r>
        <w:rPr>
          <w:color w:val="231F20"/>
          <w:spacing w:val="-6"/>
        </w:rPr>
        <w:t xml:space="preserve"> </w:t>
      </w:r>
      <w:r>
        <w:rPr>
          <w:color w:val="231F20"/>
        </w:rPr>
        <w:t>Indeed,</w:t>
      </w:r>
      <w:r>
        <w:rPr>
          <w:color w:val="231F20"/>
          <w:spacing w:val="-6"/>
        </w:rPr>
        <w:t xml:space="preserve"> </w:t>
      </w:r>
      <w:r>
        <w:rPr>
          <w:color w:val="231F20"/>
        </w:rPr>
        <w:t>it</w:t>
      </w:r>
      <w:r>
        <w:rPr>
          <w:color w:val="231F20"/>
          <w:spacing w:val="-6"/>
        </w:rPr>
        <w:t xml:space="preserve"> </w:t>
      </w:r>
      <w:r>
        <w:rPr>
          <w:color w:val="231F20"/>
        </w:rPr>
        <w:t>was</w:t>
      </w:r>
      <w:r>
        <w:rPr>
          <w:color w:val="231F20"/>
          <w:spacing w:val="-6"/>
        </w:rPr>
        <w:t xml:space="preserve"> </w:t>
      </w:r>
      <w:r>
        <w:rPr>
          <w:color w:val="231F20"/>
        </w:rPr>
        <w:t>suggested</w:t>
      </w:r>
      <w:r>
        <w:rPr>
          <w:color w:val="231F20"/>
          <w:spacing w:val="-6"/>
        </w:rPr>
        <w:t xml:space="preserve"> </w:t>
      </w:r>
      <w:r>
        <w:rPr>
          <w:color w:val="231F20"/>
        </w:rPr>
        <w:t>that</w:t>
      </w:r>
      <w:r>
        <w:rPr>
          <w:color w:val="231F20"/>
          <w:spacing w:val="-6"/>
        </w:rPr>
        <w:t xml:space="preserve"> </w:t>
      </w:r>
      <w:r>
        <w:rPr>
          <w:color w:val="231F20"/>
        </w:rPr>
        <w:t>there</w:t>
      </w:r>
      <w:r>
        <w:rPr>
          <w:color w:val="231F20"/>
          <w:spacing w:val="-6"/>
        </w:rPr>
        <w:t xml:space="preserve"> </w:t>
      </w:r>
      <w:r>
        <w:rPr>
          <w:color w:val="231F20"/>
        </w:rPr>
        <w:t>could</w:t>
      </w:r>
      <w:r>
        <w:rPr>
          <w:color w:val="231F20"/>
          <w:spacing w:val="-6"/>
        </w:rPr>
        <w:t xml:space="preserve"> </w:t>
      </w:r>
      <w:r>
        <w:rPr>
          <w:color w:val="231F20"/>
        </w:rPr>
        <w:t>be</w:t>
      </w:r>
      <w:r>
        <w:rPr>
          <w:color w:val="231F20"/>
          <w:spacing w:val="-6"/>
        </w:rPr>
        <w:t xml:space="preserve"> </w:t>
      </w:r>
      <w:r>
        <w:rPr>
          <w:color w:val="231F20"/>
        </w:rPr>
        <w:t>further</w:t>
      </w:r>
      <w:r>
        <w:rPr>
          <w:color w:val="231F20"/>
          <w:spacing w:val="-6"/>
        </w:rPr>
        <w:t xml:space="preserve"> </w:t>
      </w:r>
      <w:r>
        <w:rPr>
          <w:color w:val="231F20"/>
        </w:rPr>
        <w:t>consolidation</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ancillary</w:t>
      </w:r>
      <w:r>
        <w:rPr>
          <w:color w:val="231F20"/>
          <w:spacing w:val="-6"/>
        </w:rPr>
        <w:t xml:space="preserve"> </w:t>
      </w:r>
      <w:r>
        <w:rPr>
          <w:color w:val="231F20"/>
        </w:rPr>
        <w:t>registry function.</w:t>
      </w:r>
      <w:r>
        <w:rPr>
          <w:color w:val="231F20"/>
          <w:spacing w:val="-12"/>
        </w:rPr>
        <w:t xml:space="preserve"> </w:t>
      </w:r>
      <w:r>
        <w:rPr>
          <w:color w:val="231F20"/>
        </w:rPr>
        <w:t>Several</w:t>
      </w:r>
      <w:r>
        <w:rPr>
          <w:color w:val="231F20"/>
          <w:spacing w:val="-12"/>
        </w:rPr>
        <w:t xml:space="preserve"> </w:t>
      </w:r>
      <w:r>
        <w:rPr>
          <w:color w:val="231F20"/>
        </w:rPr>
        <w:t>respondents</w:t>
      </w:r>
      <w:r>
        <w:rPr>
          <w:color w:val="231F20"/>
          <w:spacing w:val="-12"/>
        </w:rPr>
        <w:t xml:space="preserve"> </w:t>
      </w:r>
      <w:r>
        <w:rPr>
          <w:color w:val="231F20"/>
        </w:rPr>
        <w:t>were</w:t>
      </w:r>
      <w:r>
        <w:rPr>
          <w:color w:val="231F20"/>
          <w:spacing w:val="-12"/>
        </w:rPr>
        <w:t xml:space="preserve"> </w:t>
      </w:r>
      <w:r>
        <w:rPr>
          <w:color w:val="231F20"/>
        </w:rPr>
        <w:t>strongly</w:t>
      </w:r>
      <w:r>
        <w:rPr>
          <w:color w:val="231F20"/>
          <w:spacing w:val="-12"/>
        </w:rPr>
        <w:t xml:space="preserve"> </w:t>
      </w:r>
      <w:r>
        <w:rPr>
          <w:color w:val="231F20"/>
        </w:rPr>
        <w:t>in</w:t>
      </w:r>
      <w:r>
        <w:rPr>
          <w:color w:val="231F20"/>
          <w:spacing w:val="-12"/>
        </w:rPr>
        <w:t xml:space="preserve"> </w:t>
      </w:r>
      <w:r>
        <w:rPr>
          <w:color w:val="231F20"/>
        </w:rPr>
        <w:t>favour</w:t>
      </w:r>
      <w:r>
        <w:rPr>
          <w:color w:val="231F20"/>
          <w:spacing w:val="-12"/>
        </w:rPr>
        <w:t xml:space="preserve"> </w:t>
      </w:r>
      <w:r>
        <w:rPr>
          <w:color w:val="231F20"/>
        </w:rPr>
        <w:t>of</w:t>
      </w:r>
      <w:r>
        <w:rPr>
          <w:color w:val="231F20"/>
          <w:spacing w:val="-12"/>
        </w:rPr>
        <w:t xml:space="preserve"> </w:t>
      </w:r>
      <w:r>
        <w:rPr>
          <w:color w:val="231F20"/>
        </w:rPr>
        <w:t>competition</w:t>
      </w:r>
      <w:r>
        <w:rPr>
          <w:color w:val="231F20"/>
          <w:spacing w:val="-12"/>
        </w:rPr>
        <w:t xml:space="preserve"> </w:t>
      </w:r>
      <w:r>
        <w:rPr>
          <w:color w:val="231F20"/>
        </w:rPr>
        <w:t>in</w:t>
      </w:r>
      <w:r>
        <w:rPr>
          <w:color w:val="231F20"/>
          <w:spacing w:val="-12"/>
        </w:rPr>
        <w:t xml:space="preserve"> </w:t>
      </w:r>
      <w:r>
        <w:rPr>
          <w:color w:val="231F20"/>
        </w:rPr>
        <w:t>clearing,</w:t>
      </w:r>
      <w:r>
        <w:rPr>
          <w:color w:val="231F20"/>
          <w:spacing w:val="-12"/>
        </w:rPr>
        <w:t xml:space="preserve"> </w:t>
      </w:r>
      <w:r>
        <w:rPr>
          <w:color w:val="231F20"/>
        </w:rPr>
        <w:t>citing</w:t>
      </w:r>
      <w:r>
        <w:rPr>
          <w:color w:val="231F20"/>
          <w:spacing w:val="-12"/>
        </w:rPr>
        <w:t xml:space="preserve"> </w:t>
      </w:r>
      <w:r>
        <w:rPr>
          <w:color w:val="231F20"/>
        </w:rPr>
        <w:t>the</w:t>
      </w:r>
      <w:r>
        <w:rPr>
          <w:color w:val="231F20"/>
          <w:spacing w:val="-12"/>
        </w:rPr>
        <w:t xml:space="preserve"> </w:t>
      </w:r>
      <w:r>
        <w:rPr>
          <w:color w:val="231F20"/>
        </w:rPr>
        <w:t>following</w:t>
      </w:r>
      <w:r>
        <w:rPr>
          <w:color w:val="231F20"/>
          <w:spacing w:val="-12"/>
        </w:rPr>
        <w:t xml:space="preserve"> </w:t>
      </w:r>
      <w:r>
        <w:rPr>
          <w:color w:val="231F20"/>
        </w:rPr>
        <w:t>benefits:</w:t>
      </w:r>
    </w:p>
    <w:p w14:paraId="6C989F92" w14:textId="77777777" w:rsidR="000226A9" w:rsidRDefault="00B6619B">
      <w:pPr>
        <w:pStyle w:val="ListParagraph"/>
        <w:numPr>
          <w:ilvl w:val="0"/>
          <w:numId w:val="28"/>
        </w:numPr>
        <w:tabs>
          <w:tab w:val="left" w:pos="665"/>
        </w:tabs>
        <w:spacing w:before="57" w:line="288" w:lineRule="auto"/>
        <w:ind w:right="390"/>
        <w:rPr>
          <w:sz w:val="18"/>
        </w:rPr>
      </w:pPr>
      <w:r>
        <w:rPr>
          <w:i/>
          <w:color w:val="231F20"/>
          <w:sz w:val="18"/>
        </w:rPr>
        <w:t xml:space="preserve">Lower clearing fees. </w:t>
      </w:r>
      <w:r>
        <w:rPr>
          <w:color w:val="231F20"/>
          <w:sz w:val="18"/>
        </w:rPr>
        <w:t>Some respondents argued that Australia had higher clearing fees than in many overseas cash equity markets, particularly those in which compe</w:t>
      </w:r>
      <w:r>
        <w:rPr>
          <w:color w:val="231F20"/>
          <w:sz w:val="18"/>
        </w:rPr>
        <w:t xml:space="preserve">tition in clearing had emerged. There was therefore thought to be considerable scope for clearing fee reductions. According to an in-depth </w:t>
      </w:r>
      <w:r>
        <w:rPr>
          <w:color w:val="231F20"/>
          <w:w w:val="95"/>
          <w:sz w:val="18"/>
        </w:rPr>
        <w:t>study of the European market (Oxera, 2011),</w:t>
      </w:r>
      <w:r>
        <w:rPr>
          <w:color w:val="231F20"/>
          <w:w w:val="95"/>
          <w:sz w:val="18"/>
          <w:vertAlign w:val="superscript"/>
        </w:rPr>
        <w:t>10</w:t>
      </w:r>
      <w:r>
        <w:rPr>
          <w:color w:val="231F20"/>
          <w:w w:val="95"/>
          <w:sz w:val="18"/>
        </w:rPr>
        <w:t xml:space="preserve"> there were significant falls in clearing fees of between 7 and </w:t>
      </w:r>
      <w:r>
        <w:rPr>
          <w:color w:val="231F20"/>
          <w:sz w:val="18"/>
        </w:rPr>
        <w:t>59</w:t>
      </w:r>
      <w:r>
        <w:rPr>
          <w:color w:val="231F20"/>
          <w:spacing w:val="-5"/>
          <w:sz w:val="18"/>
        </w:rPr>
        <w:t xml:space="preserve"> </w:t>
      </w:r>
      <w:r>
        <w:rPr>
          <w:color w:val="231F20"/>
          <w:sz w:val="18"/>
        </w:rPr>
        <w:t>per</w:t>
      </w:r>
      <w:r>
        <w:rPr>
          <w:color w:val="231F20"/>
          <w:spacing w:val="-5"/>
          <w:sz w:val="18"/>
        </w:rPr>
        <w:t xml:space="preserve"> </w:t>
      </w:r>
      <w:r>
        <w:rPr>
          <w:color w:val="231F20"/>
          <w:sz w:val="18"/>
        </w:rPr>
        <w:t>c</w:t>
      </w:r>
      <w:r>
        <w:rPr>
          <w:color w:val="231F20"/>
          <w:sz w:val="18"/>
        </w:rPr>
        <w:t>ent</w:t>
      </w:r>
      <w:r>
        <w:rPr>
          <w:color w:val="231F20"/>
          <w:spacing w:val="-5"/>
          <w:sz w:val="18"/>
        </w:rPr>
        <w:t xml:space="preserve"> </w:t>
      </w:r>
      <w:r>
        <w:rPr>
          <w:color w:val="231F20"/>
          <w:sz w:val="18"/>
        </w:rPr>
        <w:t>across</w:t>
      </w:r>
      <w:r>
        <w:rPr>
          <w:color w:val="231F20"/>
          <w:spacing w:val="-5"/>
          <w:sz w:val="18"/>
        </w:rPr>
        <w:t xml:space="preserve"> </w:t>
      </w:r>
      <w:r>
        <w:rPr>
          <w:color w:val="231F20"/>
          <w:sz w:val="18"/>
        </w:rPr>
        <w:t>European</w:t>
      </w:r>
      <w:r>
        <w:rPr>
          <w:color w:val="231F20"/>
          <w:spacing w:val="-5"/>
          <w:sz w:val="18"/>
        </w:rPr>
        <w:t xml:space="preserve"> </w:t>
      </w:r>
      <w:r>
        <w:rPr>
          <w:color w:val="231F20"/>
          <w:sz w:val="18"/>
        </w:rPr>
        <w:t>CCPs,</w:t>
      </w:r>
      <w:r>
        <w:rPr>
          <w:color w:val="231F20"/>
          <w:spacing w:val="-5"/>
          <w:sz w:val="18"/>
        </w:rPr>
        <w:t xml:space="preserve"> </w:t>
      </w:r>
      <w:r>
        <w:rPr>
          <w:color w:val="231F20"/>
          <w:sz w:val="18"/>
        </w:rPr>
        <w:t>on</w:t>
      </w:r>
      <w:r>
        <w:rPr>
          <w:color w:val="231F20"/>
          <w:spacing w:val="-5"/>
          <w:sz w:val="18"/>
        </w:rPr>
        <w:t xml:space="preserve"> </w:t>
      </w:r>
      <w:r>
        <w:rPr>
          <w:color w:val="231F20"/>
          <w:sz w:val="18"/>
        </w:rPr>
        <w:t>a</w:t>
      </w:r>
      <w:r>
        <w:rPr>
          <w:color w:val="231F20"/>
          <w:spacing w:val="-5"/>
          <w:sz w:val="18"/>
        </w:rPr>
        <w:t xml:space="preserve"> </w:t>
      </w:r>
      <w:r>
        <w:rPr>
          <w:color w:val="231F20"/>
          <w:sz w:val="18"/>
        </w:rPr>
        <w:t>per</w:t>
      </w:r>
      <w:r>
        <w:rPr>
          <w:color w:val="231F20"/>
          <w:spacing w:val="-5"/>
          <w:sz w:val="18"/>
        </w:rPr>
        <w:t xml:space="preserve"> </w:t>
      </w:r>
      <w:r>
        <w:rPr>
          <w:color w:val="231F20"/>
          <w:sz w:val="18"/>
        </w:rPr>
        <w:t>transaction</w:t>
      </w:r>
      <w:r>
        <w:rPr>
          <w:color w:val="231F20"/>
          <w:spacing w:val="-5"/>
          <w:sz w:val="18"/>
        </w:rPr>
        <w:t xml:space="preserve"> </w:t>
      </w:r>
      <w:r>
        <w:rPr>
          <w:color w:val="231F20"/>
          <w:sz w:val="18"/>
        </w:rPr>
        <w:t>value</w:t>
      </w:r>
      <w:r>
        <w:rPr>
          <w:color w:val="231F20"/>
          <w:spacing w:val="-5"/>
          <w:sz w:val="18"/>
        </w:rPr>
        <w:t xml:space="preserve"> </w:t>
      </w:r>
      <w:r>
        <w:rPr>
          <w:color w:val="231F20"/>
          <w:sz w:val="18"/>
        </w:rPr>
        <w:t>basis,</w:t>
      </w:r>
      <w:r>
        <w:rPr>
          <w:color w:val="231F20"/>
          <w:spacing w:val="-5"/>
          <w:sz w:val="18"/>
        </w:rPr>
        <w:t xml:space="preserve"> </w:t>
      </w:r>
      <w:r>
        <w:rPr>
          <w:color w:val="231F20"/>
          <w:sz w:val="18"/>
        </w:rPr>
        <w:t>over</w:t>
      </w:r>
      <w:r>
        <w:rPr>
          <w:color w:val="231F20"/>
          <w:spacing w:val="-5"/>
          <w:sz w:val="18"/>
        </w:rPr>
        <w:t xml:space="preserve"> </w:t>
      </w:r>
      <w:r>
        <w:rPr>
          <w:color w:val="231F20"/>
          <w:sz w:val="18"/>
        </w:rPr>
        <w:t>the</w:t>
      </w:r>
      <w:r>
        <w:rPr>
          <w:color w:val="231F20"/>
          <w:spacing w:val="-5"/>
          <w:sz w:val="18"/>
        </w:rPr>
        <w:t xml:space="preserve"> </w:t>
      </w:r>
      <w:r>
        <w:rPr>
          <w:color w:val="231F20"/>
          <w:sz w:val="18"/>
        </w:rPr>
        <w:t>period</w:t>
      </w:r>
      <w:r>
        <w:rPr>
          <w:color w:val="231F20"/>
          <w:spacing w:val="-5"/>
          <w:sz w:val="18"/>
        </w:rPr>
        <w:t xml:space="preserve"> </w:t>
      </w:r>
      <w:r>
        <w:rPr>
          <w:color w:val="231F20"/>
          <w:sz w:val="18"/>
        </w:rPr>
        <w:t>between</w:t>
      </w:r>
      <w:r>
        <w:rPr>
          <w:color w:val="231F20"/>
          <w:spacing w:val="-5"/>
          <w:sz w:val="18"/>
        </w:rPr>
        <w:t xml:space="preserve"> </w:t>
      </w:r>
      <w:r>
        <w:rPr>
          <w:color w:val="231F20"/>
          <w:sz w:val="18"/>
        </w:rPr>
        <w:t>2006</w:t>
      </w:r>
      <w:r>
        <w:rPr>
          <w:color w:val="231F20"/>
          <w:spacing w:val="-5"/>
          <w:sz w:val="18"/>
        </w:rPr>
        <w:t xml:space="preserve"> </w:t>
      </w:r>
      <w:r>
        <w:rPr>
          <w:color w:val="231F20"/>
          <w:sz w:val="18"/>
        </w:rPr>
        <w:t>and 2009</w:t>
      </w:r>
      <w:r>
        <w:rPr>
          <w:color w:val="231F20"/>
          <w:spacing w:val="-5"/>
          <w:sz w:val="18"/>
        </w:rPr>
        <w:t xml:space="preserve"> </w:t>
      </w:r>
      <w:r>
        <w:rPr>
          <w:color w:val="231F20"/>
          <w:sz w:val="18"/>
        </w:rPr>
        <w:t>when</w:t>
      </w:r>
      <w:r>
        <w:rPr>
          <w:color w:val="231F20"/>
          <w:spacing w:val="-5"/>
          <w:sz w:val="18"/>
        </w:rPr>
        <w:t xml:space="preserve"> </w:t>
      </w:r>
      <w:r>
        <w:rPr>
          <w:color w:val="231F20"/>
          <w:sz w:val="18"/>
        </w:rPr>
        <w:t>competition</w:t>
      </w:r>
      <w:r>
        <w:rPr>
          <w:color w:val="231F20"/>
          <w:spacing w:val="-5"/>
          <w:sz w:val="18"/>
        </w:rPr>
        <w:t xml:space="preserve"> </w:t>
      </w:r>
      <w:r>
        <w:rPr>
          <w:color w:val="231F20"/>
          <w:sz w:val="18"/>
        </w:rPr>
        <w:t>in</w:t>
      </w:r>
      <w:r>
        <w:rPr>
          <w:color w:val="231F20"/>
          <w:spacing w:val="-5"/>
          <w:sz w:val="18"/>
        </w:rPr>
        <w:t xml:space="preserve"> </w:t>
      </w:r>
      <w:r>
        <w:rPr>
          <w:color w:val="231F20"/>
          <w:sz w:val="18"/>
        </w:rPr>
        <w:t>clearing</w:t>
      </w:r>
      <w:r>
        <w:rPr>
          <w:color w:val="231F20"/>
          <w:spacing w:val="-5"/>
          <w:sz w:val="18"/>
        </w:rPr>
        <w:t xml:space="preserve"> </w:t>
      </w:r>
      <w:r>
        <w:rPr>
          <w:color w:val="231F20"/>
          <w:sz w:val="18"/>
        </w:rPr>
        <w:t>first</w:t>
      </w:r>
      <w:r>
        <w:rPr>
          <w:color w:val="231F20"/>
          <w:spacing w:val="-5"/>
          <w:sz w:val="18"/>
        </w:rPr>
        <w:t xml:space="preserve"> </w:t>
      </w:r>
      <w:r>
        <w:rPr>
          <w:color w:val="231F20"/>
          <w:sz w:val="18"/>
        </w:rPr>
        <w:t>emerged.</w:t>
      </w:r>
      <w:r>
        <w:rPr>
          <w:color w:val="231F20"/>
          <w:spacing w:val="-5"/>
          <w:sz w:val="18"/>
        </w:rPr>
        <w:t xml:space="preserve"> </w:t>
      </w:r>
      <w:r>
        <w:rPr>
          <w:color w:val="231F20"/>
          <w:sz w:val="18"/>
        </w:rPr>
        <w:t>If</w:t>
      </w:r>
      <w:r>
        <w:rPr>
          <w:color w:val="231F20"/>
          <w:spacing w:val="-5"/>
          <w:sz w:val="18"/>
        </w:rPr>
        <w:t xml:space="preserve"> </w:t>
      </w:r>
      <w:r>
        <w:rPr>
          <w:color w:val="231F20"/>
          <w:sz w:val="18"/>
        </w:rPr>
        <w:t>competition</w:t>
      </w:r>
      <w:r>
        <w:rPr>
          <w:color w:val="231F20"/>
          <w:spacing w:val="-5"/>
          <w:sz w:val="18"/>
        </w:rPr>
        <w:t xml:space="preserve"> </w:t>
      </w:r>
      <w:r>
        <w:rPr>
          <w:color w:val="231F20"/>
          <w:sz w:val="18"/>
        </w:rPr>
        <w:t>emerged</w:t>
      </w:r>
      <w:r>
        <w:rPr>
          <w:color w:val="231F20"/>
          <w:spacing w:val="-5"/>
          <w:sz w:val="18"/>
        </w:rPr>
        <w:t xml:space="preserve"> </w:t>
      </w:r>
      <w:r>
        <w:rPr>
          <w:color w:val="231F20"/>
          <w:sz w:val="18"/>
        </w:rPr>
        <w:t>from</w:t>
      </w:r>
      <w:r>
        <w:rPr>
          <w:color w:val="231F20"/>
          <w:spacing w:val="-5"/>
          <w:sz w:val="18"/>
        </w:rPr>
        <w:t xml:space="preserve"> </w:t>
      </w:r>
      <w:r>
        <w:rPr>
          <w:color w:val="231F20"/>
          <w:sz w:val="18"/>
        </w:rPr>
        <w:t>an</w:t>
      </w:r>
      <w:r>
        <w:rPr>
          <w:color w:val="231F20"/>
          <w:spacing w:val="-5"/>
          <w:sz w:val="18"/>
        </w:rPr>
        <w:t xml:space="preserve"> </w:t>
      </w:r>
      <w:r>
        <w:rPr>
          <w:color w:val="231F20"/>
          <w:sz w:val="18"/>
        </w:rPr>
        <w:t>overseas-based</w:t>
      </w:r>
      <w:r>
        <w:rPr>
          <w:color w:val="231F20"/>
          <w:spacing w:val="-5"/>
          <w:sz w:val="18"/>
        </w:rPr>
        <w:t xml:space="preserve"> </w:t>
      </w:r>
      <w:r>
        <w:rPr>
          <w:color w:val="231F20"/>
          <w:sz w:val="18"/>
        </w:rPr>
        <w:t>CCP, some</w:t>
      </w:r>
      <w:r>
        <w:rPr>
          <w:color w:val="231F20"/>
          <w:spacing w:val="-4"/>
          <w:sz w:val="18"/>
        </w:rPr>
        <w:t xml:space="preserve"> </w:t>
      </w:r>
      <w:r>
        <w:rPr>
          <w:color w:val="231F20"/>
          <w:sz w:val="18"/>
        </w:rPr>
        <w:t>international</w:t>
      </w:r>
      <w:r>
        <w:rPr>
          <w:color w:val="231F20"/>
          <w:spacing w:val="-4"/>
          <w:sz w:val="18"/>
        </w:rPr>
        <w:t xml:space="preserve"> </w:t>
      </w:r>
      <w:r>
        <w:rPr>
          <w:color w:val="231F20"/>
          <w:sz w:val="18"/>
        </w:rPr>
        <w:t>participants</w:t>
      </w:r>
      <w:r>
        <w:rPr>
          <w:color w:val="231F20"/>
          <w:spacing w:val="-4"/>
          <w:sz w:val="18"/>
        </w:rPr>
        <w:t xml:space="preserve"> </w:t>
      </w:r>
      <w:r>
        <w:rPr>
          <w:color w:val="231F20"/>
          <w:sz w:val="18"/>
        </w:rPr>
        <w:t>also</w:t>
      </w:r>
      <w:r>
        <w:rPr>
          <w:color w:val="231F20"/>
          <w:spacing w:val="-4"/>
          <w:sz w:val="18"/>
        </w:rPr>
        <w:t xml:space="preserve"> </w:t>
      </w:r>
      <w:r>
        <w:rPr>
          <w:color w:val="231F20"/>
          <w:sz w:val="18"/>
        </w:rPr>
        <w:t>perceived</w:t>
      </w:r>
      <w:r>
        <w:rPr>
          <w:color w:val="231F20"/>
          <w:spacing w:val="-4"/>
          <w:sz w:val="18"/>
        </w:rPr>
        <w:t xml:space="preserve"> </w:t>
      </w:r>
      <w:r>
        <w:rPr>
          <w:color w:val="231F20"/>
          <w:sz w:val="18"/>
        </w:rPr>
        <w:t>significant</w:t>
      </w:r>
      <w:r>
        <w:rPr>
          <w:color w:val="231F20"/>
          <w:spacing w:val="-4"/>
          <w:sz w:val="18"/>
        </w:rPr>
        <w:t xml:space="preserve"> </w:t>
      </w:r>
      <w:r>
        <w:rPr>
          <w:color w:val="231F20"/>
          <w:sz w:val="18"/>
        </w:rPr>
        <w:t>cost</w:t>
      </w:r>
      <w:r>
        <w:rPr>
          <w:color w:val="231F20"/>
          <w:spacing w:val="-4"/>
          <w:sz w:val="18"/>
        </w:rPr>
        <w:t xml:space="preserve"> </w:t>
      </w:r>
      <w:r>
        <w:rPr>
          <w:color w:val="231F20"/>
          <w:sz w:val="18"/>
        </w:rPr>
        <w:t>savings</w:t>
      </w:r>
      <w:r>
        <w:rPr>
          <w:color w:val="231F20"/>
          <w:spacing w:val="-4"/>
          <w:sz w:val="18"/>
        </w:rPr>
        <w:t xml:space="preserve"> </w:t>
      </w:r>
      <w:r>
        <w:rPr>
          <w:color w:val="231F20"/>
          <w:sz w:val="18"/>
        </w:rPr>
        <w:t>arising</w:t>
      </w:r>
      <w:r>
        <w:rPr>
          <w:color w:val="231F20"/>
          <w:spacing w:val="-4"/>
          <w:sz w:val="18"/>
        </w:rPr>
        <w:t xml:space="preserve"> </w:t>
      </w:r>
      <w:r>
        <w:rPr>
          <w:color w:val="231F20"/>
          <w:sz w:val="18"/>
        </w:rPr>
        <w:t>from</w:t>
      </w:r>
      <w:r>
        <w:rPr>
          <w:color w:val="231F20"/>
          <w:spacing w:val="-4"/>
          <w:sz w:val="18"/>
        </w:rPr>
        <w:t xml:space="preserve"> </w:t>
      </w:r>
      <w:r>
        <w:rPr>
          <w:color w:val="231F20"/>
          <w:sz w:val="18"/>
        </w:rPr>
        <w:t>the</w:t>
      </w:r>
      <w:r>
        <w:rPr>
          <w:color w:val="231F20"/>
          <w:spacing w:val="-4"/>
          <w:sz w:val="18"/>
        </w:rPr>
        <w:t xml:space="preserve"> </w:t>
      </w:r>
      <w:r>
        <w:rPr>
          <w:color w:val="231F20"/>
          <w:sz w:val="18"/>
        </w:rPr>
        <w:t>ability</w:t>
      </w:r>
      <w:r>
        <w:rPr>
          <w:color w:val="231F20"/>
          <w:spacing w:val="-4"/>
          <w:sz w:val="18"/>
        </w:rPr>
        <w:t xml:space="preserve"> </w:t>
      </w:r>
      <w:r>
        <w:rPr>
          <w:color w:val="231F20"/>
          <w:sz w:val="18"/>
        </w:rPr>
        <w:t>to</w:t>
      </w:r>
      <w:r>
        <w:rPr>
          <w:color w:val="231F20"/>
          <w:spacing w:val="-4"/>
          <w:sz w:val="18"/>
        </w:rPr>
        <w:t xml:space="preserve"> </w:t>
      </w:r>
      <w:r>
        <w:rPr>
          <w:color w:val="231F20"/>
          <w:sz w:val="18"/>
        </w:rPr>
        <w:t>leverage synergies with their international business.</w:t>
      </w:r>
    </w:p>
    <w:p w14:paraId="6C989F93" w14:textId="77777777" w:rsidR="000226A9" w:rsidRDefault="00B6619B">
      <w:pPr>
        <w:pStyle w:val="ListParagraph"/>
        <w:numPr>
          <w:ilvl w:val="0"/>
          <w:numId w:val="28"/>
        </w:numPr>
        <w:tabs>
          <w:tab w:val="left" w:pos="664"/>
        </w:tabs>
        <w:spacing w:before="65" w:line="288" w:lineRule="auto"/>
        <w:ind w:right="391"/>
        <w:rPr>
          <w:sz w:val="18"/>
        </w:rPr>
      </w:pPr>
      <w:r>
        <w:rPr>
          <w:i/>
          <w:color w:val="231F20"/>
          <w:sz w:val="18"/>
        </w:rPr>
        <w:t xml:space="preserve">Increased innovation and user responsiveness. </w:t>
      </w:r>
      <w:r>
        <w:rPr>
          <w:color w:val="231F20"/>
          <w:sz w:val="18"/>
        </w:rPr>
        <w:t>Those in favour of competition argued that competition would encourage increased innovation, spurring i</w:t>
      </w:r>
      <w:r>
        <w:rPr>
          <w:color w:val="231F20"/>
          <w:sz w:val="18"/>
        </w:rPr>
        <w:t>ncreased investment in the clearing and settlement infrastructure</w:t>
      </w:r>
      <w:r>
        <w:rPr>
          <w:color w:val="231F20"/>
          <w:spacing w:val="-8"/>
          <w:sz w:val="18"/>
        </w:rPr>
        <w:t xml:space="preserve"> </w:t>
      </w:r>
      <w:r>
        <w:rPr>
          <w:color w:val="231F20"/>
          <w:sz w:val="18"/>
        </w:rPr>
        <w:t>to</w:t>
      </w:r>
      <w:r>
        <w:rPr>
          <w:color w:val="231F20"/>
          <w:spacing w:val="-8"/>
          <w:sz w:val="18"/>
        </w:rPr>
        <w:t xml:space="preserve"> </w:t>
      </w:r>
      <w:r>
        <w:rPr>
          <w:color w:val="231F20"/>
          <w:sz w:val="18"/>
        </w:rPr>
        <w:t>meet</w:t>
      </w:r>
      <w:r>
        <w:rPr>
          <w:color w:val="231F20"/>
          <w:spacing w:val="-8"/>
          <w:sz w:val="18"/>
        </w:rPr>
        <w:t xml:space="preserve"> </w:t>
      </w:r>
      <w:r>
        <w:rPr>
          <w:color w:val="231F20"/>
          <w:sz w:val="18"/>
        </w:rPr>
        <w:t>the</w:t>
      </w:r>
      <w:r>
        <w:rPr>
          <w:color w:val="231F20"/>
          <w:spacing w:val="-8"/>
          <w:sz w:val="18"/>
        </w:rPr>
        <w:t xml:space="preserve"> </w:t>
      </w:r>
      <w:r>
        <w:rPr>
          <w:color w:val="231F20"/>
          <w:sz w:val="18"/>
        </w:rPr>
        <w:t>evolving</w:t>
      </w:r>
      <w:r>
        <w:rPr>
          <w:color w:val="231F20"/>
          <w:spacing w:val="-8"/>
          <w:sz w:val="18"/>
        </w:rPr>
        <w:t xml:space="preserve"> </w:t>
      </w:r>
      <w:r>
        <w:rPr>
          <w:color w:val="231F20"/>
          <w:sz w:val="18"/>
        </w:rPr>
        <w:t>needs</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Australian</w:t>
      </w:r>
      <w:r>
        <w:rPr>
          <w:color w:val="231F20"/>
          <w:spacing w:val="-8"/>
          <w:sz w:val="18"/>
        </w:rPr>
        <w:t xml:space="preserve"> </w:t>
      </w:r>
      <w:r>
        <w:rPr>
          <w:color w:val="231F20"/>
          <w:sz w:val="18"/>
        </w:rPr>
        <w:t>financial</w:t>
      </w:r>
      <w:r>
        <w:rPr>
          <w:color w:val="231F20"/>
          <w:spacing w:val="-8"/>
          <w:sz w:val="18"/>
        </w:rPr>
        <w:t xml:space="preserve"> </w:t>
      </w:r>
      <w:r>
        <w:rPr>
          <w:color w:val="231F20"/>
          <w:sz w:val="18"/>
        </w:rPr>
        <w:t>system</w:t>
      </w:r>
      <w:r>
        <w:rPr>
          <w:color w:val="231F20"/>
          <w:spacing w:val="-8"/>
          <w:sz w:val="18"/>
        </w:rPr>
        <w:t xml:space="preserve"> </w:t>
      </w:r>
      <w:r>
        <w:rPr>
          <w:color w:val="231F20"/>
          <w:sz w:val="18"/>
        </w:rPr>
        <w:t>and</w:t>
      </w:r>
      <w:r>
        <w:rPr>
          <w:color w:val="231F20"/>
          <w:spacing w:val="-8"/>
          <w:sz w:val="18"/>
        </w:rPr>
        <w:t xml:space="preserve"> </w:t>
      </w:r>
      <w:r>
        <w:rPr>
          <w:color w:val="231F20"/>
          <w:sz w:val="18"/>
        </w:rPr>
        <w:t>promoting</w:t>
      </w:r>
      <w:r>
        <w:rPr>
          <w:color w:val="231F20"/>
          <w:spacing w:val="-8"/>
          <w:sz w:val="18"/>
        </w:rPr>
        <w:t xml:space="preserve"> </w:t>
      </w:r>
      <w:r>
        <w:rPr>
          <w:color w:val="231F20"/>
          <w:sz w:val="18"/>
        </w:rPr>
        <w:t>adherence</w:t>
      </w:r>
      <w:r>
        <w:rPr>
          <w:color w:val="231F20"/>
          <w:spacing w:val="-8"/>
          <w:sz w:val="18"/>
        </w:rPr>
        <w:t xml:space="preserve"> </w:t>
      </w:r>
      <w:r>
        <w:rPr>
          <w:color w:val="231F20"/>
          <w:sz w:val="18"/>
        </w:rPr>
        <w:t>to global</w:t>
      </w:r>
      <w:r>
        <w:rPr>
          <w:color w:val="231F20"/>
          <w:spacing w:val="-8"/>
          <w:sz w:val="18"/>
        </w:rPr>
        <w:t xml:space="preserve"> </w:t>
      </w:r>
      <w:r>
        <w:rPr>
          <w:color w:val="231F20"/>
          <w:sz w:val="18"/>
        </w:rPr>
        <w:t>best-practice</w:t>
      </w:r>
      <w:r>
        <w:rPr>
          <w:color w:val="231F20"/>
          <w:spacing w:val="-8"/>
          <w:sz w:val="18"/>
        </w:rPr>
        <w:t xml:space="preserve"> </w:t>
      </w:r>
      <w:r>
        <w:rPr>
          <w:color w:val="231F20"/>
          <w:sz w:val="18"/>
        </w:rPr>
        <w:t>standards.</w:t>
      </w:r>
      <w:r>
        <w:rPr>
          <w:color w:val="231F20"/>
          <w:spacing w:val="-8"/>
          <w:sz w:val="18"/>
        </w:rPr>
        <w:t xml:space="preserve"> </w:t>
      </w:r>
      <w:r>
        <w:rPr>
          <w:color w:val="231F20"/>
          <w:sz w:val="18"/>
        </w:rPr>
        <w:t>It</w:t>
      </w:r>
      <w:r>
        <w:rPr>
          <w:color w:val="231F20"/>
          <w:spacing w:val="-8"/>
          <w:sz w:val="18"/>
        </w:rPr>
        <w:t xml:space="preserve"> </w:t>
      </w:r>
      <w:r>
        <w:rPr>
          <w:color w:val="231F20"/>
          <w:sz w:val="18"/>
        </w:rPr>
        <w:t>was</w:t>
      </w:r>
      <w:r>
        <w:rPr>
          <w:color w:val="231F20"/>
          <w:spacing w:val="-8"/>
          <w:sz w:val="18"/>
        </w:rPr>
        <w:t xml:space="preserve"> </w:t>
      </w:r>
      <w:r>
        <w:rPr>
          <w:color w:val="231F20"/>
          <w:sz w:val="18"/>
        </w:rPr>
        <w:t>observed</w:t>
      </w:r>
      <w:r>
        <w:rPr>
          <w:color w:val="231F20"/>
          <w:spacing w:val="-8"/>
          <w:sz w:val="18"/>
        </w:rPr>
        <w:t xml:space="preserve"> </w:t>
      </w:r>
      <w:r>
        <w:rPr>
          <w:color w:val="231F20"/>
          <w:sz w:val="18"/>
        </w:rPr>
        <w:t>that</w:t>
      </w:r>
      <w:r>
        <w:rPr>
          <w:color w:val="231F20"/>
          <w:spacing w:val="-8"/>
          <w:sz w:val="18"/>
        </w:rPr>
        <w:t xml:space="preserve"> </w:t>
      </w:r>
      <w:r>
        <w:rPr>
          <w:color w:val="231F20"/>
          <w:sz w:val="18"/>
        </w:rPr>
        <w:t>competition</w:t>
      </w:r>
      <w:r>
        <w:rPr>
          <w:color w:val="231F20"/>
          <w:spacing w:val="-8"/>
          <w:sz w:val="18"/>
        </w:rPr>
        <w:t xml:space="preserve"> </w:t>
      </w:r>
      <w:r>
        <w:rPr>
          <w:color w:val="231F20"/>
          <w:sz w:val="18"/>
        </w:rPr>
        <w:t>in</w:t>
      </w:r>
      <w:r>
        <w:rPr>
          <w:color w:val="231F20"/>
          <w:spacing w:val="-8"/>
          <w:sz w:val="18"/>
        </w:rPr>
        <w:t xml:space="preserve"> </w:t>
      </w:r>
      <w:r>
        <w:rPr>
          <w:color w:val="231F20"/>
          <w:sz w:val="18"/>
        </w:rPr>
        <w:t>trading</w:t>
      </w:r>
      <w:r>
        <w:rPr>
          <w:color w:val="231F20"/>
          <w:spacing w:val="-8"/>
          <w:sz w:val="18"/>
        </w:rPr>
        <w:t xml:space="preserve"> </w:t>
      </w:r>
      <w:r>
        <w:rPr>
          <w:color w:val="231F20"/>
          <w:sz w:val="18"/>
        </w:rPr>
        <w:t>had</w:t>
      </w:r>
      <w:r>
        <w:rPr>
          <w:color w:val="231F20"/>
          <w:spacing w:val="-8"/>
          <w:sz w:val="18"/>
        </w:rPr>
        <w:t xml:space="preserve"> </w:t>
      </w:r>
      <w:r>
        <w:rPr>
          <w:color w:val="231F20"/>
          <w:sz w:val="18"/>
        </w:rPr>
        <w:t>encouraged</w:t>
      </w:r>
      <w:r>
        <w:rPr>
          <w:color w:val="231F20"/>
          <w:spacing w:val="-8"/>
          <w:sz w:val="18"/>
        </w:rPr>
        <w:t xml:space="preserve"> </w:t>
      </w:r>
      <w:r>
        <w:rPr>
          <w:color w:val="231F20"/>
          <w:sz w:val="18"/>
        </w:rPr>
        <w:t>innovation</w:t>
      </w:r>
      <w:r>
        <w:rPr>
          <w:color w:val="231F20"/>
          <w:spacing w:val="-8"/>
          <w:sz w:val="18"/>
        </w:rPr>
        <w:t xml:space="preserve"> </w:t>
      </w:r>
      <w:r>
        <w:rPr>
          <w:color w:val="231F20"/>
          <w:sz w:val="18"/>
        </w:rPr>
        <w:t>in trading</w:t>
      </w:r>
      <w:r>
        <w:rPr>
          <w:color w:val="231F20"/>
          <w:spacing w:val="-8"/>
          <w:sz w:val="18"/>
        </w:rPr>
        <w:t xml:space="preserve"> </w:t>
      </w:r>
      <w:r>
        <w:rPr>
          <w:color w:val="231F20"/>
          <w:sz w:val="18"/>
        </w:rPr>
        <w:t>products,</w:t>
      </w:r>
      <w:r>
        <w:rPr>
          <w:color w:val="231F20"/>
          <w:spacing w:val="-8"/>
          <w:sz w:val="18"/>
        </w:rPr>
        <w:t xml:space="preserve"> </w:t>
      </w:r>
      <w:r>
        <w:rPr>
          <w:color w:val="231F20"/>
          <w:sz w:val="18"/>
        </w:rPr>
        <w:t>and</w:t>
      </w:r>
      <w:r>
        <w:rPr>
          <w:color w:val="231F20"/>
          <w:spacing w:val="-8"/>
          <w:sz w:val="18"/>
        </w:rPr>
        <w:t xml:space="preserve"> </w:t>
      </w:r>
      <w:r>
        <w:rPr>
          <w:color w:val="231F20"/>
          <w:sz w:val="18"/>
        </w:rPr>
        <w:t>therefore</w:t>
      </w:r>
      <w:r>
        <w:rPr>
          <w:color w:val="231F20"/>
          <w:spacing w:val="-8"/>
          <w:sz w:val="18"/>
        </w:rPr>
        <w:t xml:space="preserve"> </w:t>
      </w:r>
      <w:r>
        <w:rPr>
          <w:color w:val="231F20"/>
          <w:sz w:val="18"/>
        </w:rPr>
        <w:t>competition</w:t>
      </w:r>
      <w:r>
        <w:rPr>
          <w:color w:val="231F20"/>
          <w:spacing w:val="-8"/>
          <w:sz w:val="18"/>
        </w:rPr>
        <w:t xml:space="preserve"> </w:t>
      </w:r>
      <w:r>
        <w:rPr>
          <w:color w:val="231F20"/>
          <w:sz w:val="18"/>
        </w:rPr>
        <w:t>in</w:t>
      </w:r>
      <w:r>
        <w:rPr>
          <w:color w:val="231F20"/>
          <w:spacing w:val="-8"/>
          <w:sz w:val="18"/>
        </w:rPr>
        <w:t xml:space="preserve"> </w:t>
      </w:r>
      <w:r>
        <w:rPr>
          <w:color w:val="231F20"/>
          <w:sz w:val="18"/>
        </w:rPr>
        <w:t>clearing</w:t>
      </w:r>
      <w:r>
        <w:rPr>
          <w:color w:val="231F20"/>
          <w:spacing w:val="-8"/>
          <w:sz w:val="18"/>
        </w:rPr>
        <w:t xml:space="preserve"> </w:t>
      </w:r>
      <w:r>
        <w:rPr>
          <w:color w:val="231F20"/>
          <w:sz w:val="18"/>
        </w:rPr>
        <w:t>could</w:t>
      </w:r>
      <w:r>
        <w:rPr>
          <w:color w:val="231F20"/>
          <w:spacing w:val="-8"/>
          <w:sz w:val="18"/>
        </w:rPr>
        <w:t xml:space="preserve"> </w:t>
      </w:r>
      <w:r>
        <w:rPr>
          <w:color w:val="231F20"/>
          <w:sz w:val="18"/>
        </w:rPr>
        <w:t>similarly</w:t>
      </w:r>
      <w:r>
        <w:rPr>
          <w:color w:val="231F20"/>
          <w:spacing w:val="-8"/>
          <w:sz w:val="18"/>
        </w:rPr>
        <w:t xml:space="preserve"> </w:t>
      </w:r>
      <w:r>
        <w:rPr>
          <w:color w:val="231F20"/>
          <w:sz w:val="18"/>
        </w:rPr>
        <w:t>be</w:t>
      </w:r>
      <w:r>
        <w:rPr>
          <w:color w:val="231F20"/>
          <w:spacing w:val="-8"/>
          <w:sz w:val="18"/>
        </w:rPr>
        <w:t xml:space="preserve"> </w:t>
      </w:r>
      <w:r>
        <w:rPr>
          <w:color w:val="231F20"/>
          <w:sz w:val="18"/>
        </w:rPr>
        <w:t>expected</w:t>
      </w:r>
      <w:r>
        <w:rPr>
          <w:color w:val="231F20"/>
          <w:spacing w:val="-8"/>
          <w:sz w:val="18"/>
        </w:rPr>
        <w:t xml:space="preserve"> </w:t>
      </w:r>
      <w:r>
        <w:rPr>
          <w:color w:val="231F20"/>
          <w:sz w:val="18"/>
        </w:rPr>
        <w:t>to</w:t>
      </w:r>
      <w:r>
        <w:rPr>
          <w:color w:val="231F20"/>
          <w:spacing w:val="-8"/>
          <w:sz w:val="18"/>
        </w:rPr>
        <w:t xml:space="preserve"> </w:t>
      </w:r>
      <w:r>
        <w:rPr>
          <w:color w:val="231F20"/>
          <w:sz w:val="18"/>
        </w:rPr>
        <w:t>foster</w:t>
      </w:r>
      <w:r>
        <w:rPr>
          <w:color w:val="231F20"/>
          <w:spacing w:val="-8"/>
          <w:sz w:val="18"/>
        </w:rPr>
        <w:t xml:space="preserve"> </w:t>
      </w:r>
      <w:r>
        <w:rPr>
          <w:color w:val="231F20"/>
          <w:sz w:val="18"/>
        </w:rPr>
        <w:t>innovation. Further, should competition encourage greater responsiveness to users and increased investment in the</w:t>
      </w:r>
      <w:r>
        <w:rPr>
          <w:color w:val="231F20"/>
          <w:spacing w:val="-4"/>
          <w:sz w:val="18"/>
        </w:rPr>
        <w:t xml:space="preserve"> </w:t>
      </w:r>
      <w:r>
        <w:rPr>
          <w:color w:val="231F20"/>
          <w:sz w:val="18"/>
        </w:rPr>
        <w:t>clearing</w:t>
      </w:r>
      <w:r>
        <w:rPr>
          <w:color w:val="231F20"/>
          <w:spacing w:val="-4"/>
          <w:sz w:val="18"/>
        </w:rPr>
        <w:t xml:space="preserve"> </w:t>
      </w:r>
      <w:r>
        <w:rPr>
          <w:color w:val="231F20"/>
          <w:sz w:val="18"/>
        </w:rPr>
        <w:t>and</w:t>
      </w:r>
      <w:r>
        <w:rPr>
          <w:color w:val="231F20"/>
          <w:spacing w:val="-4"/>
          <w:sz w:val="18"/>
        </w:rPr>
        <w:t xml:space="preserve"> </w:t>
      </w:r>
      <w:r>
        <w:rPr>
          <w:color w:val="231F20"/>
          <w:sz w:val="18"/>
        </w:rPr>
        <w:t>settlement</w:t>
      </w:r>
      <w:r>
        <w:rPr>
          <w:color w:val="231F20"/>
          <w:spacing w:val="-4"/>
          <w:sz w:val="18"/>
        </w:rPr>
        <w:t xml:space="preserve"> </w:t>
      </w:r>
      <w:r>
        <w:rPr>
          <w:color w:val="231F20"/>
          <w:sz w:val="18"/>
        </w:rPr>
        <w:t>infrastruc</w:t>
      </w:r>
      <w:r>
        <w:rPr>
          <w:color w:val="231F20"/>
          <w:sz w:val="18"/>
        </w:rPr>
        <w:t>ture,</w:t>
      </w:r>
      <w:r>
        <w:rPr>
          <w:color w:val="231F20"/>
          <w:spacing w:val="-4"/>
          <w:sz w:val="18"/>
        </w:rPr>
        <w:t xml:space="preserve"> </w:t>
      </w:r>
      <w:r>
        <w:rPr>
          <w:color w:val="231F20"/>
          <w:sz w:val="18"/>
        </w:rPr>
        <w:t>additional</w:t>
      </w:r>
      <w:r>
        <w:rPr>
          <w:color w:val="231F20"/>
          <w:spacing w:val="-4"/>
          <w:sz w:val="18"/>
        </w:rPr>
        <w:t xml:space="preserve"> </w:t>
      </w:r>
      <w:r>
        <w:rPr>
          <w:color w:val="231F20"/>
          <w:sz w:val="18"/>
        </w:rPr>
        <w:t>financial</w:t>
      </w:r>
      <w:r>
        <w:rPr>
          <w:color w:val="231F20"/>
          <w:spacing w:val="-4"/>
          <w:sz w:val="18"/>
        </w:rPr>
        <w:t xml:space="preserve"> </w:t>
      </w:r>
      <w:r>
        <w:rPr>
          <w:color w:val="231F20"/>
          <w:sz w:val="18"/>
        </w:rPr>
        <w:t>benefits</w:t>
      </w:r>
      <w:r>
        <w:rPr>
          <w:color w:val="231F20"/>
          <w:spacing w:val="-4"/>
          <w:sz w:val="18"/>
        </w:rPr>
        <w:t xml:space="preserve"> </w:t>
      </w:r>
      <w:r>
        <w:rPr>
          <w:color w:val="231F20"/>
          <w:sz w:val="18"/>
        </w:rPr>
        <w:t>might</w:t>
      </w:r>
      <w:r>
        <w:rPr>
          <w:color w:val="231F20"/>
          <w:spacing w:val="-4"/>
          <w:sz w:val="18"/>
        </w:rPr>
        <w:t xml:space="preserve"> </w:t>
      </w:r>
      <w:r>
        <w:rPr>
          <w:color w:val="231F20"/>
          <w:sz w:val="18"/>
        </w:rPr>
        <w:t>accrue</w:t>
      </w:r>
      <w:r>
        <w:rPr>
          <w:color w:val="231F20"/>
          <w:spacing w:val="-4"/>
          <w:sz w:val="18"/>
        </w:rPr>
        <w:t xml:space="preserve"> </w:t>
      </w:r>
      <w:r>
        <w:rPr>
          <w:color w:val="231F20"/>
          <w:sz w:val="18"/>
        </w:rPr>
        <w:t>over</w:t>
      </w:r>
      <w:r>
        <w:rPr>
          <w:color w:val="231F20"/>
          <w:spacing w:val="-4"/>
          <w:sz w:val="18"/>
        </w:rPr>
        <w:t xml:space="preserve"> </w:t>
      </w:r>
      <w:r>
        <w:rPr>
          <w:color w:val="231F20"/>
          <w:sz w:val="18"/>
        </w:rPr>
        <w:t>time.</w:t>
      </w:r>
      <w:r>
        <w:rPr>
          <w:color w:val="231F20"/>
          <w:sz w:val="18"/>
          <w:vertAlign w:val="superscript"/>
        </w:rPr>
        <w:t>11</w:t>
      </w:r>
      <w:r>
        <w:rPr>
          <w:color w:val="231F20"/>
          <w:spacing w:val="-4"/>
          <w:sz w:val="18"/>
        </w:rPr>
        <w:t xml:space="preserve"> </w:t>
      </w:r>
      <w:r>
        <w:rPr>
          <w:color w:val="231F20"/>
          <w:sz w:val="18"/>
        </w:rPr>
        <w:t>Several</w:t>
      </w:r>
    </w:p>
    <w:p w14:paraId="6C989F94" w14:textId="77777777" w:rsidR="000226A9" w:rsidRDefault="00B6619B">
      <w:pPr>
        <w:pStyle w:val="BodyText"/>
        <w:spacing w:before="9"/>
        <w:rPr>
          <w:sz w:val="29"/>
        </w:rPr>
      </w:pPr>
      <w:r>
        <w:pict w14:anchorId="6C98A1CA">
          <v:shape id="docshape31" o:spid="_x0000_s1176" style="position:absolute;margin-left:51pt;margin-top:18.5pt;width:391.2pt;height:.1pt;z-index:-15720448;mso-wrap-distance-left:0;mso-wrap-distance-right:0;mso-position-horizontal-relative:page" coordorigin="1020,370" coordsize="7824,0" path="m1020,370r7824,e" filled="f" strokecolor="#b0b7bb" strokeweight=".25pt">
            <v:path arrowok="t"/>
            <w10:wrap type="topAndBottom" anchorx="page"/>
          </v:shape>
        </w:pict>
      </w:r>
    </w:p>
    <w:p w14:paraId="6C989F95" w14:textId="77777777" w:rsidR="000226A9" w:rsidRDefault="00B6619B">
      <w:pPr>
        <w:pStyle w:val="ListParagraph"/>
        <w:numPr>
          <w:ilvl w:val="0"/>
          <w:numId w:val="25"/>
        </w:numPr>
        <w:tabs>
          <w:tab w:val="left" w:pos="608"/>
        </w:tabs>
        <w:spacing w:before="49"/>
        <w:ind w:left="607" w:hanging="228"/>
        <w:jc w:val="both"/>
        <w:rPr>
          <w:sz w:val="13"/>
        </w:rPr>
      </w:pPr>
      <w:r>
        <w:rPr>
          <w:color w:val="231F20"/>
          <w:sz w:val="13"/>
        </w:rPr>
        <w:t>Some</w:t>
      </w:r>
      <w:r>
        <w:rPr>
          <w:color w:val="231F20"/>
          <w:spacing w:val="-1"/>
          <w:sz w:val="13"/>
        </w:rPr>
        <w:t xml:space="preserve"> </w:t>
      </w:r>
      <w:r>
        <w:rPr>
          <w:color w:val="231F20"/>
          <w:sz w:val="13"/>
        </w:rPr>
        <w:t>settlement-related</w:t>
      </w:r>
      <w:r>
        <w:rPr>
          <w:color w:val="231F20"/>
          <w:spacing w:val="-1"/>
          <w:sz w:val="13"/>
        </w:rPr>
        <w:t xml:space="preserve"> </w:t>
      </w:r>
      <w:r>
        <w:rPr>
          <w:color w:val="231F20"/>
          <w:sz w:val="13"/>
        </w:rPr>
        <w:t>functions might,</w:t>
      </w:r>
      <w:r>
        <w:rPr>
          <w:color w:val="231F20"/>
          <w:spacing w:val="-1"/>
          <w:sz w:val="13"/>
        </w:rPr>
        <w:t xml:space="preserve"> </w:t>
      </w:r>
      <w:r>
        <w:rPr>
          <w:color w:val="231F20"/>
          <w:sz w:val="13"/>
        </w:rPr>
        <w:t>however, be</w:t>
      </w:r>
      <w:r>
        <w:rPr>
          <w:color w:val="231F20"/>
          <w:spacing w:val="-1"/>
          <w:sz w:val="13"/>
        </w:rPr>
        <w:t xml:space="preserve"> </w:t>
      </w:r>
      <w:r>
        <w:rPr>
          <w:color w:val="231F20"/>
          <w:sz w:val="13"/>
        </w:rPr>
        <w:t>contestable</w:t>
      </w:r>
      <w:r>
        <w:rPr>
          <w:color w:val="231F20"/>
          <w:spacing w:val="-1"/>
          <w:sz w:val="13"/>
        </w:rPr>
        <w:t xml:space="preserve"> </w:t>
      </w:r>
      <w:r>
        <w:rPr>
          <w:color w:val="231F20"/>
          <w:sz w:val="13"/>
        </w:rPr>
        <w:t>(see Section</w:t>
      </w:r>
      <w:r>
        <w:rPr>
          <w:color w:val="231F20"/>
          <w:spacing w:val="-1"/>
          <w:sz w:val="13"/>
        </w:rPr>
        <w:t xml:space="preserve"> </w:t>
      </w:r>
      <w:r>
        <w:rPr>
          <w:color w:val="231F20"/>
          <w:spacing w:val="-2"/>
          <w:sz w:val="13"/>
        </w:rPr>
        <w:t>4.1.3).</w:t>
      </w:r>
    </w:p>
    <w:p w14:paraId="6C989F96" w14:textId="77777777" w:rsidR="000226A9" w:rsidRDefault="00B6619B">
      <w:pPr>
        <w:pStyle w:val="ListParagraph"/>
        <w:numPr>
          <w:ilvl w:val="0"/>
          <w:numId w:val="25"/>
        </w:numPr>
        <w:tabs>
          <w:tab w:val="left" w:pos="579"/>
        </w:tabs>
        <w:spacing w:before="86" w:line="285" w:lineRule="auto"/>
        <w:ind w:left="578" w:right="393"/>
        <w:jc w:val="both"/>
        <w:rPr>
          <w:sz w:val="13"/>
        </w:rPr>
      </w:pPr>
      <w:r>
        <w:rPr>
          <w:color w:val="231F20"/>
          <w:sz w:val="13"/>
        </w:rPr>
        <w:t xml:space="preserve">Oxera (2011), </w:t>
      </w:r>
      <w:r>
        <w:rPr>
          <w:i/>
          <w:color w:val="231F20"/>
          <w:sz w:val="13"/>
        </w:rPr>
        <w:t>Monitoring prices, costs and volumes of trading and post-trade services</w:t>
      </w:r>
      <w:r>
        <w:rPr>
          <w:color w:val="231F20"/>
          <w:sz w:val="13"/>
        </w:rPr>
        <w:t>, May. Available at &lt;</w:t>
      </w:r>
      <w:hyperlink r:id="rId28">
        <w:r>
          <w:rPr>
            <w:color w:val="231F20"/>
            <w:sz w:val="13"/>
          </w:rPr>
          <w:t>http://ec.europa.eu/internal_market</w:t>
        </w:r>
      </w:hyperlink>
      <w:r>
        <w:rPr>
          <w:color w:val="231F20"/>
          <w:sz w:val="13"/>
        </w:rPr>
        <w:t>/</w:t>
      </w:r>
      <w:r>
        <w:rPr>
          <w:color w:val="231F20"/>
          <w:spacing w:val="40"/>
          <w:sz w:val="13"/>
        </w:rPr>
        <w:t xml:space="preserve"> </w:t>
      </w:r>
      <w:r>
        <w:rPr>
          <w:color w:val="231F20"/>
          <w:spacing w:val="-2"/>
          <w:sz w:val="13"/>
        </w:rPr>
        <w:t>financial-markets/docs/clearing/2011_oxera_study_en.pdf&gt;.</w:t>
      </w:r>
    </w:p>
    <w:p w14:paraId="6C989F97" w14:textId="77777777" w:rsidR="000226A9" w:rsidRDefault="00B6619B">
      <w:pPr>
        <w:pStyle w:val="ListParagraph"/>
        <w:numPr>
          <w:ilvl w:val="0"/>
          <w:numId w:val="25"/>
        </w:numPr>
        <w:tabs>
          <w:tab w:val="left" w:pos="579"/>
        </w:tabs>
        <w:spacing w:before="58" w:line="285" w:lineRule="auto"/>
        <w:ind w:left="578" w:right="390"/>
        <w:jc w:val="both"/>
        <w:rPr>
          <w:sz w:val="13"/>
        </w:rPr>
      </w:pPr>
      <w:r>
        <w:rPr>
          <w:color w:val="231F20"/>
          <w:sz w:val="13"/>
        </w:rPr>
        <w:t>Not all respon</w:t>
      </w:r>
      <w:r>
        <w:rPr>
          <w:color w:val="231F20"/>
          <w:sz w:val="13"/>
        </w:rPr>
        <w:t>dents saw innovation as necessarily being a material benefit to all industry participants. One buy-side stakeholder, for instance,</w:t>
      </w:r>
      <w:r>
        <w:rPr>
          <w:color w:val="231F20"/>
          <w:spacing w:val="40"/>
          <w:sz w:val="13"/>
        </w:rPr>
        <w:t xml:space="preserve"> </w:t>
      </w:r>
      <w:r>
        <w:rPr>
          <w:color w:val="231F20"/>
          <w:sz w:val="13"/>
        </w:rPr>
        <w:t>expressed concern that innovation itself may come with costs, and that these costs may be borne by participants who do not re</w:t>
      </w:r>
      <w:r>
        <w:rPr>
          <w:color w:val="231F20"/>
          <w:sz w:val="13"/>
        </w:rPr>
        <w:t>alise the</w:t>
      </w:r>
      <w:r>
        <w:rPr>
          <w:color w:val="231F20"/>
          <w:spacing w:val="40"/>
          <w:sz w:val="13"/>
        </w:rPr>
        <w:t xml:space="preserve"> </w:t>
      </w:r>
      <w:r>
        <w:rPr>
          <w:color w:val="231F20"/>
          <w:sz w:val="13"/>
        </w:rPr>
        <w:t>corresponding</w:t>
      </w:r>
      <w:r>
        <w:rPr>
          <w:color w:val="231F20"/>
          <w:spacing w:val="17"/>
          <w:sz w:val="13"/>
        </w:rPr>
        <w:t xml:space="preserve"> </w:t>
      </w:r>
      <w:r>
        <w:rPr>
          <w:color w:val="231F20"/>
          <w:sz w:val="13"/>
        </w:rPr>
        <w:t>benefits.</w:t>
      </w:r>
      <w:r>
        <w:rPr>
          <w:color w:val="231F20"/>
          <w:spacing w:val="17"/>
          <w:sz w:val="13"/>
        </w:rPr>
        <w:t xml:space="preserve"> </w:t>
      </w:r>
      <w:r>
        <w:rPr>
          <w:color w:val="231F20"/>
          <w:sz w:val="13"/>
        </w:rPr>
        <w:t>Furthermore,</w:t>
      </w:r>
      <w:r>
        <w:rPr>
          <w:color w:val="231F20"/>
          <w:spacing w:val="17"/>
          <w:sz w:val="13"/>
        </w:rPr>
        <w:t xml:space="preserve"> </w:t>
      </w:r>
      <w:r>
        <w:rPr>
          <w:color w:val="231F20"/>
          <w:sz w:val="13"/>
        </w:rPr>
        <w:t>as</w:t>
      </w:r>
      <w:r>
        <w:rPr>
          <w:color w:val="231F20"/>
          <w:spacing w:val="17"/>
          <w:sz w:val="13"/>
        </w:rPr>
        <w:t xml:space="preserve"> </w:t>
      </w:r>
      <w:r>
        <w:rPr>
          <w:color w:val="231F20"/>
          <w:sz w:val="13"/>
        </w:rPr>
        <w:t>the</w:t>
      </w:r>
      <w:r>
        <w:rPr>
          <w:color w:val="231F20"/>
          <w:spacing w:val="17"/>
          <w:sz w:val="13"/>
        </w:rPr>
        <w:t xml:space="preserve"> </w:t>
      </w:r>
      <w:r>
        <w:rPr>
          <w:color w:val="231F20"/>
          <w:sz w:val="13"/>
        </w:rPr>
        <w:t>earlier</w:t>
      </w:r>
      <w:r>
        <w:rPr>
          <w:color w:val="231F20"/>
          <w:spacing w:val="17"/>
          <w:sz w:val="13"/>
        </w:rPr>
        <w:t xml:space="preserve"> </w:t>
      </w:r>
      <w:r>
        <w:rPr>
          <w:color w:val="231F20"/>
          <w:sz w:val="13"/>
        </w:rPr>
        <w:t>discussion</w:t>
      </w:r>
      <w:r>
        <w:rPr>
          <w:color w:val="231F20"/>
          <w:spacing w:val="17"/>
          <w:sz w:val="13"/>
        </w:rPr>
        <w:t xml:space="preserve"> </w:t>
      </w:r>
      <w:r>
        <w:rPr>
          <w:color w:val="231F20"/>
          <w:sz w:val="13"/>
        </w:rPr>
        <w:t>paper</w:t>
      </w:r>
      <w:r>
        <w:rPr>
          <w:color w:val="231F20"/>
          <w:spacing w:val="17"/>
          <w:sz w:val="13"/>
        </w:rPr>
        <w:t xml:space="preserve"> </w:t>
      </w:r>
      <w:r>
        <w:rPr>
          <w:color w:val="231F20"/>
          <w:sz w:val="13"/>
        </w:rPr>
        <w:t>noted,</w:t>
      </w:r>
      <w:r>
        <w:rPr>
          <w:color w:val="231F20"/>
          <w:spacing w:val="17"/>
          <w:sz w:val="13"/>
        </w:rPr>
        <w:t xml:space="preserve"> </w:t>
      </w:r>
      <w:r>
        <w:rPr>
          <w:color w:val="231F20"/>
          <w:sz w:val="13"/>
        </w:rPr>
        <w:t>while</w:t>
      </w:r>
      <w:r>
        <w:rPr>
          <w:color w:val="231F20"/>
          <w:spacing w:val="17"/>
          <w:sz w:val="13"/>
        </w:rPr>
        <w:t xml:space="preserve"> </w:t>
      </w:r>
      <w:r>
        <w:rPr>
          <w:color w:val="231F20"/>
          <w:sz w:val="13"/>
        </w:rPr>
        <w:t>competition</w:t>
      </w:r>
      <w:r>
        <w:rPr>
          <w:color w:val="231F20"/>
          <w:spacing w:val="17"/>
          <w:sz w:val="13"/>
        </w:rPr>
        <w:t xml:space="preserve"> </w:t>
      </w:r>
      <w:r>
        <w:rPr>
          <w:color w:val="231F20"/>
          <w:sz w:val="13"/>
        </w:rPr>
        <w:t>may</w:t>
      </w:r>
      <w:r>
        <w:rPr>
          <w:color w:val="231F20"/>
          <w:spacing w:val="17"/>
          <w:sz w:val="13"/>
        </w:rPr>
        <w:t xml:space="preserve"> </w:t>
      </w:r>
      <w:r>
        <w:rPr>
          <w:color w:val="231F20"/>
          <w:sz w:val="13"/>
        </w:rPr>
        <w:t>deliver</w:t>
      </w:r>
      <w:r>
        <w:rPr>
          <w:color w:val="231F20"/>
          <w:spacing w:val="17"/>
          <w:sz w:val="13"/>
        </w:rPr>
        <w:t xml:space="preserve"> </w:t>
      </w:r>
      <w:r>
        <w:rPr>
          <w:color w:val="231F20"/>
          <w:sz w:val="13"/>
        </w:rPr>
        <w:t>benefits,</w:t>
      </w:r>
      <w:r>
        <w:rPr>
          <w:color w:val="231F20"/>
          <w:spacing w:val="17"/>
          <w:sz w:val="13"/>
        </w:rPr>
        <w:t xml:space="preserve"> </w:t>
      </w:r>
      <w:r>
        <w:rPr>
          <w:color w:val="231F20"/>
          <w:sz w:val="13"/>
        </w:rPr>
        <w:t>the</w:t>
      </w:r>
      <w:r>
        <w:rPr>
          <w:color w:val="231F20"/>
          <w:spacing w:val="17"/>
          <w:sz w:val="13"/>
        </w:rPr>
        <w:t xml:space="preserve"> </w:t>
      </w:r>
      <w:r>
        <w:rPr>
          <w:color w:val="231F20"/>
          <w:sz w:val="13"/>
        </w:rPr>
        <w:t>entry</w:t>
      </w:r>
      <w:r>
        <w:rPr>
          <w:color w:val="231F20"/>
          <w:spacing w:val="17"/>
          <w:sz w:val="13"/>
        </w:rPr>
        <w:t xml:space="preserve"> </w:t>
      </w:r>
      <w:r>
        <w:rPr>
          <w:color w:val="231F20"/>
          <w:sz w:val="13"/>
        </w:rPr>
        <w:t>of</w:t>
      </w:r>
      <w:r>
        <w:rPr>
          <w:color w:val="231F20"/>
          <w:spacing w:val="17"/>
          <w:sz w:val="13"/>
        </w:rPr>
        <w:t xml:space="preserve"> </w:t>
      </w:r>
      <w:r>
        <w:rPr>
          <w:color w:val="231F20"/>
          <w:sz w:val="13"/>
        </w:rPr>
        <w:t>additional</w:t>
      </w:r>
      <w:r>
        <w:rPr>
          <w:color w:val="231F20"/>
          <w:spacing w:val="40"/>
          <w:sz w:val="13"/>
        </w:rPr>
        <w:t xml:space="preserve"> </w:t>
      </w:r>
      <w:r>
        <w:rPr>
          <w:color w:val="231F20"/>
          <w:sz w:val="13"/>
        </w:rPr>
        <w:t>CS facilities to a market such as that for ASX securities could bring about significant changes in the operating environment for banks, securities</w:t>
      </w:r>
      <w:r>
        <w:rPr>
          <w:color w:val="231F20"/>
          <w:spacing w:val="40"/>
          <w:sz w:val="13"/>
        </w:rPr>
        <w:t xml:space="preserve"> </w:t>
      </w:r>
      <w:r>
        <w:rPr>
          <w:color w:val="231F20"/>
          <w:sz w:val="13"/>
        </w:rPr>
        <w:t>dealers,</w:t>
      </w:r>
      <w:r>
        <w:rPr>
          <w:color w:val="231F20"/>
          <w:spacing w:val="-5"/>
          <w:sz w:val="13"/>
        </w:rPr>
        <w:t xml:space="preserve"> </w:t>
      </w:r>
      <w:r>
        <w:rPr>
          <w:color w:val="231F20"/>
          <w:sz w:val="13"/>
        </w:rPr>
        <w:t>issuers</w:t>
      </w:r>
      <w:r>
        <w:rPr>
          <w:color w:val="231F20"/>
          <w:spacing w:val="-5"/>
          <w:sz w:val="13"/>
        </w:rPr>
        <w:t xml:space="preserve"> </w:t>
      </w:r>
      <w:r>
        <w:rPr>
          <w:color w:val="231F20"/>
          <w:sz w:val="13"/>
        </w:rPr>
        <w:t>and</w:t>
      </w:r>
      <w:r>
        <w:rPr>
          <w:color w:val="231F20"/>
          <w:spacing w:val="-5"/>
          <w:sz w:val="13"/>
        </w:rPr>
        <w:t xml:space="preserve"> </w:t>
      </w:r>
      <w:r>
        <w:rPr>
          <w:color w:val="231F20"/>
          <w:sz w:val="13"/>
        </w:rPr>
        <w:t>investors.</w:t>
      </w:r>
      <w:r>
        <w:rPr>
          <w:color w:val="231F20"/>
          <w:spacing w:val="-5"/>
          <w:sz w:val="13"/>
        </w:rPr>
        <w:t xml:space="preserve"> </w:t>
      </w:r>
      <w:r>
        <w:rPr>
          <w:color w:val="231F20"/>
          <w:sz w:val="13"/>
        </w:rPr>
        <w:t>Other</w:t>
      </w:r>
      <w:r>
        <w:rPr>
          <w:color w:val="231F20"/>
          <w:spacing w:val="-5"/>
          <w:sz w:val="13"/>
        </w:rPr>
        <w:t xml:space="preserve"> </w:t>
      </w:r>
      <w:r>
        <w:rPr>
          <w:color w:val="231F20"/>
          <w:sz w:val="13"/>
        </w:rPr>
        <w:t>sources</w:t>
      </w:r>
      <w:r>
        <w:rPr>
          <w:color w:val="231F20"/>
          <w:spacing w:val="-5"/>
          <w:sz w:val="13"/>
        </w:rPr>
        <w:t xml:space="preserve"> </w:t>
      </w:r>
      <w:r>
        <w:rPr>
          <w:color w:val="231F20"/>
          <w:sz w:val="13"/>
        </w:rPr>
        <w:t>of</w:t>
      </w:r>
      <w:r>
        <w:rPr>
          <w:color w:val="231F20"/>
          <w:spacing w:val="-5"/>
          <w:sz w:val="13"/>
        </w:rPr>
        <w:t xml:space="preserve"> </w:t>
      </w:r>
      <w:r>
        <w:rPr>
          <w:color w:val="231F20"/>
          <w:sz w:val="13"/>
        </w:rPr>
        <w:t>innovation</w:t>
      </w:r>
      <w:r>
        <w:rPr>
          <w:color w:val="231F20"/>
          <w:spacing w:val="-5"/>
          <w:sz w:val="13"/>
        </w:rPr>
        <w:t xml:space="preserve"> </w:t>
      </w:r>
      <w:r>
        <w:rPr>
          <w:color w:val="231F20"/>
          <w:sz w:val="13"/>
        </w:rPr>
        <w:t>in</w:t>
      </w:r>
      <w:r>
        <w:rPr>
          <w:color w:val="231F20"/>
          <w:spacing w:val="-5"/>
          <w:sz w:val="13"/>
        </w:rPr>
        <w:t xml:space="preserve"> </w:t>
      </w:r>
      <w:r>
        <w:rPr>
          <w:color w:val="231F20"/>
          <w:sz w:val="13"/>
        </w:rPr>
        <w:t>financial</w:t>
      </w:r>
      <w:r>
        <w:rPr>
          <w:color w:val="231F20"/>
          <w:spacing w:val="-5"/>
          <w:sz w:val="13"/>
        </w:rPr>
        <w:t xml:space="preserve"> </w:t>
      </w:r>
      <w:r>
        <w:rPr>
          <w:color w:val="231F20"/>
          <w:sz w:val="13"/>
        </w:rPr>
        <w:t>markets</w:t>
      </w:r>
      <w:r>
        <w:rPr>
          <w:color w:val="231F20"/>
          <w:spacing w:val="-5"/>
          <w:sz w:val="13"/>
        </w:rPr>
        <w:t xml:space="preserve"> </w:t>
      </w:r>
      <w:r>
        <w:rPr>
          <w:color w:val="231F20"/>
          <w:sz w:val="13"/>
        </w:rPr>
        <w:t>have</w:t>
      </w:r>
      <w:r>
        <w:rPr>
          <w:color w:val="231F20"/>
          <w:spacing w:val="-5"/>
          <w:sz w:val="13"/>
        </w:rPr>
        <w:t xml:space="preserve"> </w:t>
      </w:r>
      <w:r>
        <w:rPr>
          <w:color w:val="231F20"/>
          <w:sz w:val="13"/>
        </w:rPr>
        <w:t>given</w:t>
      </w:r>
      <w:r>
        <w:rPr>
          <w:color w:val="231F20"/>
          <w:spacing w:val="-5"/>
          <w:sz w:val="13"/>
        </w:rPr>
        <w:t xml:space="preserve"> </w:t>
      </w:r>
      <w:r>
        <w:rPr>
          <w:color w:val="231F20"/>
          <w:sz w:val="13"/>
        </w:rPr>
        <w:t>rise</w:t>
      </w:r>
      <w:r>
        <w:rPr>
          <w:color w:val="231F20"/>
          <w:spacing w:val="-5"/>
          <w:sz w:val="13"/>
        </w:rPr>
        <w:t xml:space="preserve"> </w:t>
      </w:r>
      <w:r>
        <w:rPr>
          <w:color w:val="231F20"/>
          <w:sz w:val="13"/>
        </w:rPr>
        <w:t>to</w:t>
      </w:r>
      <w:r>
        <w:rPr>
          <w:color w:val="231F20"/>
          <w:spacing w:val="-5"/>
          <w:sz w:val="13"/>
        </w:rPr>
        <w:t xml:space="preserve"> </w:t>
      </w:r>
      <w:r>
        <w:rPr>
          <w:color w:val="231F20"/>
          <w:sz w:val="13"/>
        </w:rPr>
        <w:t>policy</w:t>
      </w:r>
      <w:r>
        <w:rPr>
          <w:color w:val="231F20"/>
          <w:spacing w:val="-5"/>
          <w:sz w:val="13"/>
        </w:rPr>
        <w:t xml:space="preserve"> </w:t>
      </w:r>
      <w:r>
        <w:rPr>
          <w:color w:val="231F20"/>
          <w:sz w:val="13"/>
        </w:rPr>
        <w:t>co</w:t>
      </w:r>
      <w:r>
        <w:rPr>
          <w:color w:val="231F20"/>
          <w:sz w:val="13"/>
        </w:rPr>
        <w:t>ncerns</w:t>
      </w:r>
      <w:r>
        <w:rPr>
          <w:color w:val="231F20"/>
          <w:spacing w:val="-5"/>
          <w:sz w:val="13"/>
        </w:rPr>
        <w:t xml:space="preserve"> </w:t>
      </w:r>
      <w:r>
        <w:rPr>
          <w:color w:val="231F20"/>
          <w:sz w:val="13"/>
        </w:rPr>
        <w:t>–</w:t>
      </w:r>
      <w:r>
        <w:rPr>
          <w:color w:val="231F20"/>
          <w:spacing w:val="-5"/>
          <w:sz w:val="13"/>
        </w:rPr>
        <w:t xml:space="preserve"> </w:t>
      </w:r>
      <w:r>
        <w:rPr>
          <w:color w:val="231F20"/>
          <w:sz w:val="13"/>
        </w:rPr>
        <w:t>for</w:t>
      </w:r>
      <w:r>
        <w:rPr>
          <w:color w:val="231F20"/>
          <w:spacing w:val="-5"/>
          <w:sz w:val="13"/>
        </w:rPr>
        <w:t xml:space="preserve"> </w:t>
      </w:r>
      <w:r>
        <w:rPr>
          <w:color w:val="231F20"/>
          <w:sz w:val="13"/>
        </w:rPr>
        <w:t>instance,</w:t>
      </w:r>
      <w:r>
        <w:rPr>
          <w:color w:val="231F20"/>
          <w:spacing w:val="-5"/>
          <w:sz w:val="13"/>
        </w:rPr>
        <w:t xml:space="preserve"> </w:t>
      </w:r>
      <w:r>
        <w:rPr>
          <w:color w:val="231F20"/>
          <w:sz w:val="13"/>
        </w:rPr>
        <w:t>around</w:t>
      </w:r>
      <w:r>
        <w:rPr>
          <w:color w:val="231F20"/>
          <w:spacing w:val="-5"/>
          <w:sz w:val="13"/>
        </w:rPr>
        <w:t xml:space="preserve"> </w:t>
      </w:r>
      <w:r>
        <w:rPr>
          <w:color w:val="231F20"/>
          <w:sz w:val="13"/>
        </w:rPr>
        <w:t>increased</w:t>
      </w:r>
      <w:r>
        <w:rPr>
          <w:color w:val="231F20"/>
          <w:spacing w:val="40"/>
          <w:sz w:val="13"/>
        </w:rPr>
        <w:t xml:space="preserve"> </w:t>
      </w:r>
      <w:r>
        <w:rPr>
          <w:color w:val="231F20"/>
          <w:sz w:val="13"/>
        </w:rPr>
        <w:t>use</w:t>
      </w:r>
      <w:r>
        <w:rPr>
          <w:color w:val="231F20"/>
          <w:spacing w:val="-3"/>
          <w:sz w:val="13"/>
        </w:rPr>
        <w:t xml:space="preserve"> </w:t>
      </w:r>
      <w:r>
        <w:rPr>
          <w:color w:val="231F20"/>
          <w:sz w:val="13"/>
        </w:rPr>
        <w:t>of</w:t>
      </w:r>
      <w:r>
        <w:rPr>
          <w:color w:val="231F20"/>
          <w:spacing w:val="-3"/>
          <w:sz w:val="13"/>
        </w:rPr>
        <w:t xml:space="preserve"> </w:t>
      </w:r>
      <w:r>
        <w:rPr>
          <w:color w:val="231F20"/>
          <w:sz w:val="13"/>
        </w:rPr>
        <w:t>automated</w:t>
      </w:r>
      <w:r>
        <w:rPr>
          <w:color w:val="231F20"/>
          <w:spacing w:val="-3"/>
          <w:sz w:val="13"/>
        </w:rPr>
        <w:t xml:space="preserve"> </w:t>
      </w:r>
      <w:r>
        <w:rPr>
          <w:color w:val="231F20"/>
          <w:sz w:val="13"/>
        </w:rPr>
        <w:t>trading</w:t>
      </w:r>
      <w:r>
        <w:rPr>
          <w:color w:val="231F20"/>
          <w:spacing w:val="-3"/>
          <w:sz w:val="13"/>
        </w:rPr>
        <w:t xml:space="preserve"> </w:t>
      </w:r>
      <w:r>
        <w:rPr>
          <w:color w:val="231F20"/>
          <w:sz w:val="13"/>
        </w:rPr>
        <w:t>and</w:t>
      </w:r>
      <w:r>
        <w:rPr>
          <w:color w:val="231F20"/>
          <w:spacing w:val="-3"/>
          <w:sz w:val="13"/>
        </w:rPr>
        <w:t xml:space="preserve"> </w:t>
      </w:r>
      <w:r>
        <w:rPr>
          <w:color w:val="231F20"/>
          <w:sz w:val="13"/>
        </w:rPr>
        <w:t>complex</w:t>
      </w:r>
      <w:r>
        <w:rPr>
          <w:color w:val="231F20"/>
          <w:spacing w:val="-3"/>
          <w:sz w:val="13"/>
        </w:rPr>
        <w:t xml:space="preserve"> </w:t>
      </w:r>
      <w:r>
        <w:rPr>
          <w:color w:val="231F20"/>
          <w:sz w:val="13"/>
        </w:rPr>
        <w:t>trading</w:t>
      </w:r>
      <w:r>
        <w:rPr>
          <w:color w:val="231F20"/>
          <w:spacing w:val="-3"/>
          <w:sz w:val="13"/>
        </w:rPr>
        <w:t xml:space="preserve"> </w:t>
      </w:r>
      <w:r>
        <w:rPr>
          <w:color w:val="231F20"/>
          <w:sz w:val="13"/>
        </w:rPr>
        <w:t>strategies,</w:t>
      </w:r>
      <w:r>
        <w:rPr>
          <w:color w:val="231F20"/>
          <w:spacing w:val="-3"/>
          <w:sz w:val="13"/>
        </w:rPr>
        <w:t xml:space="preserve"> </w:t>
      </w:r>
      <w:r>
        <w:rPr>
          <w:color w:val="231F20"/>
          <w:sz w:val="13"/>
        </w:rPr>
        <w:t>and</w:t>
      </w:r>
      <w:r>
        <w:rPr>
          <w:color w:val="231F20"/>
          <w:spacing w:val="-3"/>
          <w:sz w:val="13"/>
        </w:rPr>
        <w:t xml:space="preserve"> </w:t>
      </w:r>
      <w:r>
        <w:rPr>
          <w:color w:val="231F20"/>
          <w:sz w:val="13"/>
        </w:rPr>
        <w:t>the</w:t>
      </w:r>
      <w:r>
        <w:rPr>
          <w:color w:val="231F20"/>
          <w:spacing w:val="-3"/>
          <w:sz w:val="13"/>
        </w:rPr>
        <w:t xml:space="preserve"> </w:t>
      </w:r>
      <w:r>
        <w:rPr>
          <w:color w:val="231F20"/>
          <w:sz w:val="13"/>
        </w:rPr>
        <w:t>use</w:t>
      </w:r>
      <w:r>
        <w:rPr>
          <w:color w:val="231F20"/>
          <w:spacing w:val="-3"/>
          <w:sz w:val="13"/>
        </w:rPr>
        <w:t xml:space="preserve"> </w:t>
      </w:r>
      <w:r>
        <w:rPr>
          <w:color w:val="231F20"/>
          <w:sz w:val="13"/>
        </w:rPr>
        <w:t>of</w:t>
      </w:r>
      <w:r>
        <w:rPr>
          <w:color w:val="231F20"/>
          <w:spacing w:val="-3"/>
          <w:sz w:val="13"/>
        </w:rPr>
        <w:t xml:space="preserve"> </w:t>
      </w:r>
      <w:r>
        <w:rPr>
          <w:color w:val="231F20"/>
          <w:sz w:val="13"/>
        </w:rPr>
        <w:t>dark</w:t>
      </w:r>
      <w:r>
        <w:rPr>
          <w:color w:val="231F20"/>
          <w:spacing w:val="-3"/>
          <w:sz w:val="13"/>
        </w:rPr>
        <w:t xml:space="preserve"> </w:t>
      </w:r>
      <w:r>
        <w:rPr>
          <w:color w:val="231F20"/>
          <w:sz w:val="13"/>
        </w:rPr>
        <w:t>pools</w:t>
      </w:r>
      <w:r>
        <w:rPr>
          <w:color w:val="231F20"/>
          <w:spacing w:val="-3"/>
          <w:sz w:val="13"/>
        </w:rPr>
        <w:t xml:space="preserve"> </w:t>
      </w:r>
      <w:r>
        <w:rPr>
          <w:color w:val="231F20"/>
          <w:sz w:val="13"/>
        </w:rPr>
        <w:t>–</w:t>
      </w:r>
      <w:r>
        <w:rPr>
          <w:color w:val="231F20"/>
          <w:spacing w:val="-3"/>
          <w:sz w:val="13"/>
        </w:rPr>
        <w:t xml:space="preserve"> </w:t>
      </w:r>
      <w:r>
        <w:rPr>
          <w:color w:val="231F20"/>
          <w:sz w:val="13"/>
        </w:rPr>
        <w:t>and</w:t>
      </w:r>
      <w:r>
        <w:rPr>
          <w:color w:val="231F20"/>
          <w:spacing w:val="-3"/>
          <w:sz w:val="13"/>
        </w:rPr>
        <w:t xml:space="preserve"> </w:t>
      </w:r>
      <w:r>
        <w:rPr>
          <w:color w:val="231F20"/>
          <w:sz w:val="13"/>
        </w:rPr>
        <w:t>have</w:t>
      </w:r>
      <w:r>
        <w:rPr>
          <w:color w:val="231F20"/>
          <w:spacing w:val="-3"/>
          <w:sz w:val="13"/>
        </w:rPr>
        <w:t xml:space="preserve"> </w:t>
      </w:r>
      <w:r>
        <w:rPr>
          <w:color w:val="231F20"/>
          <w:sz w:val="13"/>
        </w:rPr>
        <w:t>placed</w:t>
      </w:r>
      <w:r>
        <w:rPr>
          <w:color w:val="231F20"/>
          <w:spacing w:val="-3"/>
          <w:sz w:val="13"/>
        </w:rPr>
        <w:t xml:space="preserve"> </w:t>
      </w:r>
      <w:r>
        <w:rPr>
          <w:color w:val="231F20"/>
          <w:sz w:val="13"/>
        </w:rPr>
        <w:t>strain</w:t>
      </w:r>
      <w:r>
        <w:rPr>
          <w:color w:val="231F20"/>
          <w:spacing w:val="-3"/>
          <w:sz w:val="13"/>
        </w:rPr>
        <w:t xml:space="preserve"> </w:t>
      </w:r>
      <w:r>
        <w:rPr>
          <w:color w:val="231F20"/>
          <w:sz w:val="13"/>
        </w:rPr>
        <w:t>on</w:t>
      </w:r>
      <w:r>
        <w:rPr>
          <w:color w:val="231F20"/>
          <w:spacing w:val="-3"/>
          <w:sz w:val="13"/>
        </w:rPr>
        <w:t xml:space="preserve"> </w:t>
      </w:r>
      <w:r>
        <w:rPr>
          <w:color w:val="231F20"/>
          <w:sz w:val="13"/>
        </w:rPr>
        <w:t>market</w:t>
      </w:r>
      <w:r>
        <w:rPr>
          <w:color w:val="231F20"/>
          <w:spacing w:val="-3"/>
          <w:sz w:val="13"/>
        </w:rPr>
        <w:t xml:space="preserve"> </w:t>
      </w:r>
      <w:r>
        <w:rPr>
          <w:color w:val="231F20"/>
          <w:sz w:val="13"/>
        </w:rPr>
        <w:t>participants</w:t>
      </w:r>
      <w:r>
        <w:rPr>
          <w:color w:val="231F20"/>
          <w:spacing w:val="-3"/>
          <w:sz w:val="13"/>
        </w:rPr>
        <w:t xml:space="preserve"> </w:t>
      </w:r>
      <w:r>
        <w:rPr>
          <w:color w:val="231F20"/>
          <w:sz w:val="13"/>
        </w:rPr>
        <w:t>and</w:t>
      </w:r>
      <w:r>
        <w:rPr>
          <w:color w:val="231F20"/>
          <w:spacing w:val="-3"/>
          <w:sz w:val="13"/>
        </w:rPr>
        <w:t xml:space="preserve"> </w:t>
      </w:r>
      <w:r>
        <w:rPr>
          <w:color w:val="231F20"/>
          <w:sz w:val="13"/>
        </w:rPr>
        <w:t>investors</w:t>
      </w:r>
      <w:r>
        <w:rPr>
          <w:color w:val="231F20"/>
          <w:spacing w:val="40"/>
          <w:sz w:val="13"/>
        </w:rPr>
        <w:t xml:space="preserve"> </w:t>
      </w:r>
      <w:r>
        <w:rPr>
          <w:color w:val="231F20"/>
          <w:sz w:val="13"/>
        </w:rPr>
        <w:t>in keeping up with change.</w:t>
      </w:r>
    </w:p>
    <w:p w14:paraId="6C989F98" w14:textId="77777777" w:rsidR="000226A9" w:rsidRDefault="000226A9">
      <w:pPr>
        <w:spacing w:line="285" w:lineRule="auto"/>
        <w:jc w:val="both"/>
        <w:rPr>
          <w:sz w:val="13"/>
        </w:rPr>
        <w:sectPr w:rsidR="000226A9">
          <w:pgSz w:w="9980" w:h="14180"/>
          <w:pgMar w:top="1240" w:right="740" w:bottom="720" w:left="640" w:header="0" w:footer="522" w:gutter="0"/>
          <w:cols w:space="720"/>
        </w:sectPr>
      </w:pPr>
    </w:p>
    <w:p w14:paraId="6C989F99" w14:textId="77777777" w:rsidR="000226A9" w:rsidRDefault="00B6619B">
      <w:pPr>
        <w:pStyle w:val="BodyText"/>
        <w:spacing w:before="72" w:line="288" w:lineRule="auto"/>
        <w:ind w:left="780" w:right="274"/>
        <w:jc w:val="both"/>
      </w:pPr>
      <w:r>
        <w:rPr>
          <w:color w:val="231F20"/>
        </w:rPr>
        <w:lastRenderedPageBreak/>
        <w:t>stakeholders, including both participants and market operators seeking to connect to the incumbent clearing</w:t>
      </w:r>
      <w:r>
        <w:rPr>
          <w:color w:val="231F20"/>
          <w:spacing w:val="-13"/>
        </w:rPr>
        <w:t xml:space="preserve"> </w:t>
      </w:r>
      <w:r>
        <w:rPr>
          <w:color w:val="231F20"/>
        </w:rPr>
        <w:t>and</w:t>
      </w:r>
      <w:r>
        <w:rPr>
          <w:color w:val="231F20"/>
          <w:spacing w:val="-10"/>
        </w:rPr>
        <w:t xml:space="preserve"> </w:t>
      </w:r>
      <w:r>
        <w:rPr>
          <w:color w:val="231F20"/>
        </w:rPr>
        <w:t>settlement</w:t>
      </w:r>
      <w:r>
        <w:rPr>
          <w:color w:val="231F20"/>
          <w:spacing w:val="-7"/>
        </w:rPr>
        <w:t xml:space="preserve"> </w:t>
      </w:r>
      <w:r>
        <w:rPr>
          <w:color w:val="231F20"/>
        </w:rPr>
        <w:t>infrastructure,</w:t>
      </w:r>
      <w:r>
        <w:rPr>
          <w:color w:val="231F20"/>
          <w:spacing w:val="-7"/>
        </w:rPr>
        <w:t xml:space="preserve"> </w:t>
      </w:r>
      <w:r>
        <w:rPr>
          <w:color w:val="231F20"/>
        </w:rPr>
        <w:t>felt</w:t>
      </w:r>
      <w:r>
        <w:rPr>
          <w:color w:val="231F20"/>
          <w:spacing w:val="-7"/>
        </w:rPr>
        <w:t xml:space="preserve"> </w:t>
      </w:r>
      <w:r>
        <w:rPr>
          <w:color w:val="231F20"/>
        </w:rPr>
        <w:t>that</w:t>
      </w:r>
      <w:r>
        <w:rPr>
          <w:color w:val="231F20"/>
          <w:spacing w:val="-7"/>
        </w:rPr>
        <w:t xml:space="preserve"> </w:t>
      </w:r>
      <w:r>
        <w:rPr>
          <w:color w:val="231F20"/>
        </w:rPr>
        <w:t>ASX</w:t>
      </w:r>
      <w:r>
        <w:rPr>
          <w:color w:val="231F20"/>
          <w:spacing w:val="-7"/>
        </w:rPr>
        <w:t xml:space="preserve"> </w:t>
      </w:r>
      <w:r>
        <w:rPr>
          <w:color w:val="231F20"/>
        </w:rPr>
        <w:t>was</w:t>
      </w:r>
      <w:r>
        <w:rPr>
          <w:color w:val="231F20"/>
          <w:spacing w:val="-7"/>
        </w:rPr>
        <w:t xml:space="preserve"> </w:t>
      </w:r>
      <w:r>
        <w:rPr>
          <w:color w:val="231F20"/>
        </w:rPr>
        <w:t>insufficiently</w:t>
      </w:r>
      <w:r>
        <w:rPr>
          <w:color w:val="231F20"/>
          <w:spacing w:val="-7"/>
        </w:rPr>
        <w:t xml:space="preserve"> </w:t>
      </w:r>
      <w:r>
        <w:rPr>
          <w:color w:val="231F20"/>
        </w:rPr>
        <w:t>responsive</w:t>
      </w:r>
      <w:r>
        <w:rPr>
          <w:color w:val="231F20"/>
          <w:spacing w:val="-7"/>
        </w:rPr>
        <w:t xml:space="preserve"> </w:t>
      </w:r>
      <w:r>
        <w:rPr>
          <w:color w:val="231F20"/>
        </w:rPr>
        <w:t>to</w:t>
      </w:r>
      <w:r>
        <w:rPr>
          <w:color w:val="231F20"/>
          <w:spacing w:val="-7"/>
        </w:rPr>
        <w:t xml:space="preserve"> </w:t>
      </w:r>
      <w:r>
        <w:rPr>
          <w:color w:val="231F20"/>
        </w:rPr>
        <w:t>users’</w:t>
      </w:r>
      <w:r>
        <w:rPr>
          <w:color w:val="231F20"/>
          <w:spacing w:val="-13"/>
        </w:rPr>
        <w:t xml:space="preserve"> </w:t>
      </w:r>
      <w:r>
        <w:rPr>
          <w:color w:val="231F20"/>
        </w:rPr>
        <w:t>demands,</w:t>
      </w:r>
      <w:r>
        <w:rPr>
          <w:color w:val="231F20"/>
          <w:spacing w:val="-6"/>
        </w:rPr>
        <w:t xml:space="preserve"> </w:t>
      </w:r>
      <w:r>
        <w:rPr>
          <w:color w:val="231F20"/>
        </w:rPr>
        <w:t>and did not negotiate on commercial terms. There was a</w:t>
      </w:r>
      <w:r>
        <w:rPr>
          <w:color w:val="231F20"/>
        </w:rPr>
        <w:t xml:space="preserve">lso a general sense that there had over the years </w:t>
      </w:r>
      <w:r>
        <w:rPr>
          <w:color w:val="231F20"/>
          <w:w w:val="95"/>
        </w:rPr>
        <w:t xml:space="preserve">been insufficient investment in the core CHESS architecture, which supports both clearing and settlement </w:t>
      </w:r>
      <w:r>
        <w:rPr>
          <w:color w:val="231F20"/>
          <w:spacing w:val="-2"/>
        </w:rPr>
        <w:t>functions.</w:t>
      </w:r>
    </w:p>
    <w:p w14:paraId="6C989F9A" w14:textId="77777777" w:rsidR="000226A9" w:rsidRDefault="00B6619B">
      <w:pPr>
        <w:pStyle w:val="ListParagraph"/>
        <w:numPr>
          <w:ilvl w:val="0"/>
          <w:numId w:val="23"/>
        </w:numPr>
        <w:tabs>
          <w:tab w:val="left" w:pos="781"/>
        </w:tabs>
        <w:spacing w:before="68" w:line="285" w:lineRule="auto"/>
        <w:ind w:right="276"/>
        <w:rPr>
          <w:sz w:val="18"/>
        </w:rPr>
      </w:pPr>
      <w:r>
        <w:rPr>
          <w:i/>
          <w:color w:val="231F20"/>
          <w:sz w:val="18"/>
        </w:rPr>
        <w:t xml:space="preserve">Support to competition in trading. </w:t>
      </w:r>
      <w:r>
        <w:rPr>
          <w:color w:val="231F20"/>
          <w:sz w:val="18"/>
        </w:rPr>
        <w:t>It was argued that, by providing an alternative to the incumbent, competition</w:t>
      </w:r>
      <w:r>
        <w:rPr>
          <w:color w:val="231F20"/>
          <w:spacing w:val="-13"/>
          <w:sz w:val="18"/>
        </w:rPr>
        <w:t xml:space="preserve"> </w:t>
      </w:r>
      <w:r>
        <w:rPr>
          <w:color w:val="231F20"/>
          <w:sz w:val="18"/>
        </w:rPr>
        <w:t>in</w:t>
      </w:r>
      <w:r>
        <w:rPr>
          <w:color w:val="231F20"/>
          <w:spacing w:val="-12"/>
          <w:sz w:val="18"/>
        </w:rPr>
        <w:t xml:space="preserve"> </w:t>
      </w:r>
      <w:r>
        <w:rPr>
          <w:color w:val="231F20"/>
          <w:sz w:val="18"/>
        </w:rPr>
        <w:t>clearing</w:t>
      </w:r>
      <w:r>
        <w:rPr>
          <w:color w:val="231F20"/>
          <w:spacing w:val="-13"/>
          <w:sz w:val="18"/>
        </w:rPr>
        <w:t xml:space="preserve"> </w:t>
      </w:r>
      <w:r>
        <w:rPr>
          <w:color w:val="231F20"/>
          <w:sz w:val="18"/>
        </w:rPr>
        <w:t>would</w:t>
      </w:r>
      <w:r>
        <w:rPr>
          <w:color w:val="231F20"/>
          <w:spacing w:val="-12"/>
          <w:sz w:val="18"/>
        </w:rPr>
        <w:t xml:space="preserve"> </w:t>
      </w:r>
      <w:r>
        <w:rPr>
          <w:color w:val="231F20"/>
          <w:sz w:val="18"/>
        </w:rPr>
        <w:t>improve</w:t>
      </w:r>
      <w:r>
        <w:rPr>
          <w:color w:val="231F20"/>
          <w:spacing w:val="-13"/>
          <w:sz w:val="18"/>
        </w:rPr>
        <w:t xml:space="preserve"> </w:t>
      </w:r>
      <w:r>
        <w:rPr>
          <w:color w:val="231F20"/>
          <w:sz w:val="18"/>
        </w:rPr>
        <w:t>the</w:t>
      </w:r>
      <w:r>
        <w:rPr>
          <w:color w:val="231F20"/>
          <w:spacing w:val="-12"/>
          <w:sz w:val="18"/>
        </w:rPr>
        <w:t xml:space="preserve"> </w:t>
      </w:r>
      <w:r>
        <w:rPr>
          <w:color w:val="231F20"/>
          <w:sz w:val="18"/>
        </w:rPr>
        <w:t>terms</w:t>
      </w:r>
      <w:r>
        <w:rPr>
          <w:color w:val="231F20"/>
          <w:spacing w:val="-13"/>
          <w:sz w:val="18"/>
        </w:rPr>
        <w:t xml:space="preserve"> </w:t>
      </w:r>
      <w:r>
        <w:rPr>
          <w:color w:val="231F20"/>
          <w:sz w:val="18"/>
        </w:rPr>
        <w:t>of</w:t>
      </w:r>
      <w:r>
        <w:rPr>
          <w:color w:val="231F20"/>
          <w:spacing w:val="-12"/>
          <w:sz w:val="18"/>
        </w:rPr>
        <w:t xml:space="preserve"> </w:t>
      </w:r>
      <w:r>
        <w:rPr>
          <w:color w:val="231F20"/>
          <w:sz w:val="18"/>
        </w:rPr>
        <w:t>access</w:t>
      </w:r>
      <w:r>
        <w:rPr>
          <w:color w:val="231F20"/>
          <w:spacing w:val="-13"/>
          <w:sz w:val="18"/>
        </w:rPr>
        <w:t xml:space="preserve"> </w:t>
      </w:r>
      <w:r>
        <w:rPr>
          <w:color w:val="231F20"/>
          <w:sz w:val="18"/>
        </w:rPr>
        <w:t>for</w:t>
      </w:r>
      <w:r>
        <w:rPr>
          <w:color w:val="231F20"/>
          <w:spacing w:val="-12"/>
          <w:sz w:val="18"/>
        </w:rPr>
        <w:t xml:space="preserve"> </w:t>
      </w:r>
      <w:r>
        <w:rPr>
          <w:color w:val="231F20"/>
          <w:sz w:val="18"/>
        </w:rPr>
        <w:t>competing</w:t>
      </w:r>
      <w:r>
        <w:rPr>
          <w:color w:val="231F20"/>
          <w:spacing w:val="-13"/>
          <w:sz w:val="18"/>
        </w:rPr>
        <w:t xml:space="preserve"> </w:t>
      </w:r>
      <w:r>
        <w:rPr>
          <w:color w:val="231F20"/>
          <w:sz w:val="18"/>
        </w:rPr>
        <w:t>market</w:t>
      </w:r>
      <w:r>
        <w:rPr>
          <w:color w:val="231F20"/>
          <w:spacing w:val="-12"/>
          <w:sz w:val="18"/>
        </w:rPr>
        <w:t xml:space="preserve"> </w:t>
      </w:r>
      <w:r>
        <w:rPr>
          <w:color w:val="231F20"/>
          <w:sz w:val="18"/>
        </w:rPr>
        <w:t>operators,</w:t>
      </w:r>
      <w:r>
        <w:rPr>
          <w:color w:val="231F20"/>
          <w:spacing w:val="-13"/>
          <w:sz w:val="18"/>
        </w:rPr>
        <w:t xml:space="preserve"> </w:t>
      </w:r>
      <w:r>
        <w:rPr>
          <w:color w:val="231F20"/>
          <w:sz w:val="18"/>
        </w:rPr>
        <w:t>allowing</w:t>
      </w:r>
      <w:r>
        <w:rPr>
          <w:color w:val="231F20"/>
          <w:spacing w:val="-12"/>
          <w:sz w:val="18"/>
        </w:rPr>
        <w:t xml:space="preserve"> </w:t>
      </w:r>
      <w:r>
        <w:rPr>
          <w:color w:val="231F20"/>
          <w:sz w:val="18"/>
        </w:rPr>
        <w:t>the benefits of competition in trading to be more fully realised.</w:t>
      </w:r>
    </w:p>
    <w:p w14:paraId="6C989F9B" w14:textId="77777777" w:rsidR="000226A9" w:rsidRDefault="00B6619B">
      <w:pPr>
        <w:pStyle w:val="ListParagraph"/>
        <w:numPr>
          <w:ilvl w:val="0"/>
          <w:numId w:val="23"/>
        </w:numPr>
        <w:tabs>
          <w:tab w:val="left" w:pos="781"/>
        </w:tabs>
        <w:spacing w:before="74" w:line="288" w:lineRule="auto"/>
        <w:ind w:right="275"/>
        <w:rPr>
          <w:sz w:val="18"/>
        </w:rPr>
      </w:pPr>
      <w:r>
        <w:rPr>
          <w:i/>
          <w:color w:val="231F20"/>
          <w:sz w:val="18"/>
        </w:rPr>
        <w:t>Flow-on</w:t>
      </w:r>
      <w:r>
        <w:rPr>
          <w:i/>
          <w:color w:val="231F20"/>
          <w:spacing w:val="-3"/>
          <w:sz w:val="18"/>
        </w:rPr>
        <w:t xml:space="preserve"> </w:t>
      </w:r>
      <w:r>
        <w:rPr>
          <w:i/>
          <w:color w:val="231F20"/>
          <w:sz w:val="18"/>
        </w:rPr>
        <w:t xml:space="preserve">effects. </w:t>
      </w:r>
      <w:r>
        <w:rPr>
          <w:color w:val="231F20"/>
          <w:sz w:val="18"/>
        </w:rPr>
        <w:t>It was a</w:t>
      </w:r>
      <w:r>
        <w:rPr>
          <w:color w:val="231F20"/>
          <w:sz w:val="18"/>
        </w:rPr>
        <w:t>lso recognised that there might be flow-on effects from competition in clearing to</w:t>
      </w:r>
      <w:r>
        <w:rPr>
          <w:color w:val="231F20"/>
          <w:spacing w:val="-6"/>
          <w:sz w:val="18"/>
        </w:rPr>
        <w:t xml:space="preserve"> </w:t>
      </w:r>
      <w:r>
        <w:rPr>
          <w:color w:val="231F20"/>
          <w:sz w:val="18"/>
        </w:rPr>
        <w:t>the</w:t>
      </w:r>
      <w:r>
        <w:rPr>
          <w:color w:val="231F20"/>
          <w:spacing w:val="-6"/>
          <w:sz w:val="18"/>
        </w:rPr>
        <w:t xml:space="preserve"> </w:t>
      </w:r>
      <w:r>
        <w:rPr>
          <w:color w:val="231F20"/>
          <w:sz w:val="18"/>
        </w:rPr>
        <w:t>market</w:t>
      </w:r>
      <w:r>
        <w:rPr>
          <w:color w:val="231F20"/>
          <w:spacing w:val="-6"/>
          <w:sz w:val="18"/>
        </w:rPr>
        <w:t xml:space="preserve"> </w:t>
      </w:r>
      <w:r>
        <w:rPr>
          <w:color w:val="231F20"/>
          <w:sz w:val="18"/>
        </w:rPr>
        <w:t>more</w:t>
      </w:r>
      <w:r>
        <w:rPr>
          <w:color w:val="231F20"/>
          <w:spacing w:val="-6"/>
          <w:sz w:val="18"/>
        </w:rPr>
        <w:t xml:space="preserve"> </w:t>
      </w:r>
      <w:r>
        <w:rPr>
          <w:color w:val="231F20"/>
          <w:sz w:val="18"/>
        </w:rPr>
        <w:t>generally.</w:t>
      </w:r>
      <w:r>
        <w:rPr>
          <w:color w:val="231F20"/>
          <w:spacing w:val="-11"/>
          <w:sz w:val="18"/>
        </w:rPr>
        <w:t xml:space="preserve"> </w:t>
      </w:r>
      <w:r>
        <w:rPr>
          <w:color w:val="231F20"/>
          <w:sz w:val="18"/>
        </w:rPr>
        <w:t>While</w:t>
      </w:r>
      <w:r>
        <w:rPr>
          <w:color w:val="231F20"/>
          <w:spacing w:val="-6"/>
          <w:sz w:val="18"/>
        </w:rPr>
        <w:t xml:space="preserve"> </w:t>
      </w:r>
      <w:r>
        <w:rPr>
          <w:color w:val="231F20"/>
          <w:sz w:val="18"/>
        </w:rPr>
        <w:t>these</w:t>
      </w:r>
      <w:r>
        <w:rPr>
          <w:color w:val="231F20"/>
          <w:spacing w:val="-6"/>
          <w:sz w:val="18"/>
        </w:rPr>
        <w:t xml:space="preserve"> </w:t>
      </w:r>
      <w:r>
        <w:rPr>
          <w:color w:val="231F20"/>
          <w:sz w:val="18"/>
        </w:rPr>
        <w:t>were</w:t>
      </w:r>
      <w:r>
        <w:rPr>
          <w:color w:val="231F20"/>
          <w:spacing w:val="-6"/>
          <w:sz w:val="18"/>
        </w:rPr>
        <w:t xml:space="preserve"> </w:t>
      </w:r>
      <w:r>
        <w:rPr>
          <w:color w:val="231F20"/>
          <w:sz w:val="18"/>
        </w:rPr>
        <w:t>difficult</w:t>
      </w:r>
      <w:r>
        <w:rPr>
          <w:color w:val="231F20"/>
          <w:spacing w:val="-6"/>
          <w:sz w:val="18"/>
        </w:rPr>
        <w:t xml:space="preserve"> </w:t>
      </w:r>
      <w:r>
        <w:rPr>
          <w:color w:val="231F20"/>
          <w:sz w:val="18"/>
        </w:rPr>
        <w:t>to</w:t>
      </w:r>
      <w:r>
        <w:rPr>
          <w:color w:val="231F20"/>
          <w:spacing w:val="-6"/>
          <w:sz w:val="18"/>
        </w:rPr>
        <w:t xml:space="preserve"> </w:t>
      </w:r>
      <w:r>
        <w:rPr>
          <w:color w:val="231F20"/>
          <w:sz w:val="18"/>
        </w:rPr>
        <w:t>quantify,</w:t>
      </w:r>
      <w:r>
        <w:rPr>
          <w:color w:val="231F20"/>
          <w:spacing w:val="-6"/>
          <w:sz w:val="18"/>
        </w:rPr>
        <w:t xml:space="preserve"> </w:t>
      </w:r>
      <w:r>
        <w:rPr>
          <w:color w:val="231F20"/>
          <w:sz w:val="18"/>
        </w:rPr>
        <w:t>to</w:t>
      </w:r>
      <w:r>
        <w:rPr>
          <w:color w:val="231F20"/>
          <w:spacing w:val="-6"/>
          <w:sz w:val="18"/>
        </w:rPr>
        <w:t xml:space="preserve"> </w:t>
      </w:r>
      <w:r>
        <w:rPr>
          <w:color w:val="231F20"/>
          <w:sz w:val="18"/>
        </w:rPr>
        <w:t>the</w:t>
      </w:r>
      <w:r>
        <w:rPr>
          <w:color w:val="231F20"/>
          <w:spacing w:val="-6"/>
          <w:sz w:val="18"/>
        </w:rPr>
        <w:t xml:space="preserve"> </w:t>
      </w:r>
      <w:r>
        <w:rPr>
          <w:color w:val="231F20"/>
          <w:sz w:val="18"/>
        </w:rPr>
        <w:t>extent</w:t>
      </w:r>
      <w:r>
        <w:rPr>
          <w:color w:val="231F20"/>
          <w:spacing w:val="-6"/>
          <w:sz w:val="18"/>
        </w:rPr>
        <w:t xml:space="preserve"> </w:t>
      </w:r>
      <w:r>
        <w:rPr>
          <w:color w:val="231F20"/>
          <w:sz w:val="18"/>
        </w:rPr>
        <w:t>that</w:t>
      </w:r>
      <w:r>
        <w:rPr>
          <w:color w:val="231F20"/>
          <w:spacing w:val="-6"/>
          <w:sz w:val="18"/>
        </w:rPr>
        <w:t xml:space="preserve"> </w:t>
      </w:r>
      <w:r>
        <w:rPr>
          <w:color w:val="231F20"/>
          <w:sz w:val="18"/>
        </w:rPr>
        <w:t>the</w:t>
      </w:r>
      <w:r>
        <w:rPr>
          <w:color w:val="231F20"/>
          <w:spacing w:val="-6"/>
          <w:sz w:val="18"/>
        </w:rPr>
        <w:t xml:space="preserve"> </w:t>
      </w:r>
      <w:r>
        <w:rPr>
          <w:color w:val="231F20"/>
          <w:sz w:val="18"/>
        </w:rPr>
        <w:t>combination of</w:t>
      </w:r>
      <w:r>
        <w:rPr>
          <w:color w:val="231F20"/>
          <w:spacing w:val="-8"/>
          <w:sz w:val="18"/>
        </w:rPr>
        <w:t xml:space="preserve"> </w:t>
      </w:r>
      <w:r>
        <w:rPr>
          <w:color w:val="231F20"/>
          <w:sz w:val="18"/>
        </w:rPr>
        <w:t>factors</w:t>
      </w:r>
      <w:r>
        <w:rPr>
          <w:color w:val="231F20"/>
          <w:spacing w:val="-8"/>
          <w:sz w:val="18"/>
        </w:rPr>
        <w:t xml:space="preserve"> </w:t>
      </w:r>
      <w:r>
        <w:rPr>
          <w:color w:val="231F20"/>
          <w:sz w:val="18"/>
        </w:rPr>
        <w:t>above</w:t>
      </w:r>
      <w:r>
        <w:rPr>
          <w:color w:val="231F20"/>
          <w:spacing w:val="-8"/>
          <w:sz w:val="18"/>
        </w:rPr>
        <w:t xml:space="preserve"> </w:t>
      </w:r>
      <w:r>
        <w:rPr>
          <w:color w:val="231F20"/>
          <w:sz w:val="18"/>
        </w:rPr>
        <w:t>lowered</w:t>
      </w:r>
      <w:r>
        <w:rPr>
          <w:color w:val="231F20"/>
          <w:spacing w:val="-8"/>
          <w:sz w:val="18"/>
        </w:rPr>
        <w:t xml:space="preserve"> </w:t>
      </w:r>
      <w:r>
        <w:rPr>
          <w:color w:val="231F20"/>
          <w:sz w:val="18"/>
        </w:rPr>
        <w:t>the</w:t>
      </w:r>
      <w:r>
        <w:rPr>
          <w:color w:val="231F20"/>
          <w:spacing w:val="-8"/>
          <w:sz w:val="18"/>
        </w:rPr>
        <w:t xml:space="preserve"> </w:t>
      </w:r>
      <w:r>
        <w:rPr>
          <w:color w:val="231F20"/>
          <w:sz w:val="18"/>
        </w:rPr>
        <w:t>costs</w:t>
      </w:r>
      <w:r>
        <w:rPr>
          <w:color w:val="231F20"/>
          <w:spacing w:val="-8"/>
          <w:sz w:val="18"/>
        </w:rPr>
        <w:t xml:space="preserve"> </w:t>
      </w:r>
      <w:r>
        <w:rPr>
          <w:color w:val="231F20"/>
          <w:sz w:val="18"/>
        </w:rPr>
        <w:t>of</w:t>
      </w:r>
      <w:r>
        <w:rPr>
          <w:color w:val="231F20"/>
          <w:spacing w:val="-8"/>
          <w:sz w:val="18"/>
        </w:rPr>
        <w:t xml:space="preserve"> </w:t>
      </w:r>
      <w:r>
        <w:rPr>
          <w:color w:val="231F20"/>
          <w:sz w:val="18"/>
        </w:rPr>
        <w:t>participating</w:t>
      </w:r>
      <w:r>
        <w:rPr>
          <w:color w:val="231F20"/>
          <w:spacing w:val="-8"/>
          <w:sz w:val="18"/>
        </w:rPr>
        <w:t xml:space="preserve"> </w:t>
      </w: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market,</w:t>
      </w:r>
      <w:r>
        <w:rPr>
          <w:color w:val="231F20"/>
          <w:spacing w:val="-8"/>
          <w:sz w:val="18"/>
        </w:rPr>
        <w:t xml:space="preserve"> </w:t>
      </w:r>
      <w:r>
        <w:rPr>
          <w:color w:val="231F20"/>
          <w:sz w:val="18"/>
        </w:rPr>
        <w:t>it</w:t>
      </w:r>
      <w:r>
        <w:rPr>
          <w:color w:val="231F20"/>
          <w:spacing w:val="-8"/>
          <w:sz w:val="18"/>
        </w:rPr>
        <w:t xml:space="preserve"> </w:t>
      </w:r>
      <w:r>
        <w:rPr>
          <w:color w:val="231F20"/>
          <w:sz w:val="18"/>
        </w:rPr>
        <w:t>was</w:t>
      </w:r>
      <w:r>
        <w:rPr>
          <w:color w:val="231F20"/>
          <w:spacing w:val="-8"/>
          <w:sz w:val="18"/>
        </w:rPr>
        <w:t xml:space="preserve"> </w:t>
      </w:r>
      <w:r>
        <w:rPr>
          <w:color w:val="231F20"/>
          <w:sz w:val="18"/>
        </w:rPr>
        <w:t>suggested</w:t>
      </w:r>
      <w:r>
        <w:rPr>
          <w:color w:val="231F20"/>
          <w:spacing w:val="-8"/>
          <w:sz w:val="18"/>
        </w:rPr>
        <w:t xml:space="preserve"> </w:t>
      </w:r>
      <w:r>
        <w:rPr>
          <w:color w:val="231F20"/>
          <w:sz w:val="18"/>
        </w:rPr>
        <w:t>that</w:t>
      </w:r>
      <w:r>
        <w:rPr>
          <w:color w:val="231F20"/>
          <w:spacing w:val="-8"/>
          <w:sz w:val="18"/>
        </w:rPr>
        <w:t xml:space="preserve"> </w:t>
      </w:r>
      <w:r>
        <w:rPr>
          <w:color w:val="231F20"/>
          <w:sz w:val="18"/>
        </w:rPr>
        <w:t>the</w:t>
      </w:r>
      <w:r>
        <w:rPr>
          <w:color w:val="231F20"/>
          <w:spacing w:val="-8"/>
          <w:sz w:val="18"/>
        </w:rPr>
        <w:t xml:space="preserve"> </w:t>
      </w:r>
      <w:r>
        <w:rPr>
          <w:color w:val="231F20"/>
          <w:sz w:val="18"/>
        </w:rPr>
        <w:t>market</w:t>
      </w:r>
      <w:r>
        <w:rPr>
          <w:color w:val="231F20"/>
          <w:spacing w:val="-8"/>
          <w:sz w:val="18"/>
        </w:rPr>
        <w:t xml:space="preserve"> </w:t>
      </w:r>
      <w:r>
        <w:rPr>
          <w:color w:val="231F20"/>
          <w:sz w:val="18"/>
        </w:rPr>
        <w:t>might over</w:t>
      </w:r>
      <w:r>
        <w:rPr>
          <w:color w:val="231F20"/>
          <w:spacing w:val="-7"/>
          <w:sz w:val="18"/>
        </w:rPr>
        <w:t xml:space="preserve"> </w:t>
      </w:r>
      <w:r>
        <w:rPr>
          <w:color w:val="231F20"/>
          <w:sz w:val="18"/>
        </w:rPr>
        <w:t>time</w:t>
      </w:r>
      <w:r>
        <w:rPr>
          <w:color w:val="231F20"/>
          <w:spacing w:val="-7"/>
          <w:sz w:val="18"/>
        </w:rPr>
        <w:t xml:space="preserve"> </w:t>
      </w:r>
      <w:r>
        <w:rPr>
          <w:color w:val="231F20"/>
          <w:sz w:val="18"/>
        </w:rPr>
        <w:t>see</w:t>
      </w:r>
      <w:r>
        <w:rPr>
          <w:color w:val="231F20"/>
          <w:spacing w:val="-7"/>
          <w:sz w:val="18"/>
        </w:rPr>
        <w:t xml:space="preserve"> </w:t>
      </w:r>
      <w:r>
        <w:rPr>
          <w:color w:val="231F20"/>
          <w:sz w:val="18"/>
        </w:rPr>
        <w:t>increased</w:t>
      </w:r>
      <w:r>
        <w:rPr>
          <w:color w:val="231F20"/>
          <w:spacing w:val="-7"/>
          <w:sz w:val="18"/>
        </w:rPr>
        <w:t xml:space="preserve"> </w:t>
      </w:r>
      <w:r>
        <w:rPr>
          <w:color w:val="231F20"/>
          <w:sz w:val="18"/>
        </w:rPr>
        <w:t>interest</w:t>
      </w:r>
      <w:r>
        <w:rPr>
          <w:color w:val="231F20"/>
          <w:spacing w:val="-7"/>
          <w:sz w:val="18"/>
        </w:rPr>
        <w:t xml:space="preserve"> </w:t>
      </w:r>
      <w:r>
        <w:rPr>
          <w:color w:val="231F20"/>
          <w:sz w:val="18"/>
        </w:rPr>
        <w:t>from</w:t>
      </w:r>
      <w:r>
        <w:rPr>
          <w:color w:val="231F20"/>
          <w:spacing w:val="-7"/>
          <w:sz w:val="18"/>
        </w:rPr>
        <w:t xml:space="preserve"> </w:t>
      </w:r>
      <w:r>
        <w:rPr>
          <w:color w:val="231F20"/>
          <w:sz w:val="18"/>
        </w:rPr>
        <w:t>international</w:t>
      </w:r>
      <w:r>
        <w:rPr>
          <w:color w:val="231F20"/>
          <w:spacing w:val="-7"/>
          <w:sz w:val="18"/>
        </w:rPr>
        <w:t xml:space="preserve"> </w:t>
      </w:r>
      <w:r>
        <w:rPr>
          <w:color w:val="231F20"/>
          <w:sz w:val="18"/>
        </w:rPr>
        <w:t>investors,</w:t>
      </w:r>
      <w:r>
        <w:rPr>
          <w:color w:val="231F20"/>
          <w:spacing w:val="-7"/>
          <w:sz w:val="18"/>
        </w:rPr>
        <w:t xml:space="preserve"> </w:t>
      </w:r>
      <w:r>
        <w:rPr>
          <w:color w:val="231F20"/>
          <w:sz w:val="18"/>
        </w:rPr>
        <w:t>deeper</w:t>
      </w:r>
      <w:r>
        <w:rPr>
          <w:color w:val="231F20"/>
          <w:spacing w:val="-7"/>
          <w:sz w:val="18"/>
        </w:rPr>
        <w:t xml:space="preserve"> </w:t>
      </w:r>
      <w:r>
        <w:rPr>
          <w:color w:val="231F20"/>
          <w:sz w:val="18"/>
        </w:rPr>
        <w:t>liquidity</w:t>
      </w:r>
      <w:r>
        <w:rPr>
          <w:color w:val="231F20"/>
          <w:spacing w:val="-7"/>
          <w:sz w:val="18"/>
        </w:rPr>
        <w:t xml:space="preserve"> </w:t>
      </w:r>
      <w:r>
        <w:rPr>
          <w:color w:val="231F20"/>
          <w:sz w:val="18"/>
        </w:rPr>
        <w:t>and</w:t>
      </w:r>
      <w:r>
        <w:rPr>
          <w:color w:val="231F20"/>
          <w:spacing w:val="-7"/>
          <w:sz w:val="18"/>
        </w:rPr>
        <w:t xml:space="preserve"> </w:t>
      </w:r>
      <w:r>
        <w:rPr>
          <w:color w:val="231F20"/>
          <w:sz w:val="18"/>
        </w:rPr>
        <w:t>tighter</w:t>
      </w:r>
      <w:r>
        <w:rPr>
          <w:color w:val="231F20"/>
          <w:spacing w:val="-7"/>
          <w:sz w:val="18"/>
        </w:rPr>
        <w:t xml:space="preserve"> </w:t>
      </w:r>
      <w:r>
        <w:rPr>
          <w:color w:val="231F20"/>
          <w:sz w:val="18"/>
        </w:rPr>
        <w:t>spreads.</w:t>
      </w:r>
      <w:r>
        <w:rPr>
          <w:color w:val="231F20"/>
          <w:spacing w:val="-7"/>
          <w:sz w:val="18"/>
        </w:rPr>
        <w:t xml:space="preserve"> </w:t>
      </w:r>
      <w:r>
        <w:rPr>
          <w:color w:val="231F20"/>
          <w:sz w:val="18"/>
        </w:rPr>
        <w:t>More generally, since clearing is an input service, competitive benefits could over time be expected to flow</w:t>
      </w:r>
      <w:r>
        <w:rPr>
          <w:color w:val="231F20"/>
          <w:sz w:val="18"/>
        </w:rPr>
        <w:t xml:space="preserve"> through to related markets and services.</w:t>
      </w:r>
    </w:p>
    <w:p w14:paraId="6C989F9C" w14:textId="77777777" w:rsidR="000226A9" w:rsidRDefault="00B6619B">
      <w:pPr>
        <w:pStyle w:val="BodyText"/>
        <w:spacing w:before="90" w:line="300" w:lineRule="auto"/>
        <w:ind w:left="496" w:right="274"/>
        <w:jc w:val="both"/>
      </w:pPr>
      <w:r>
        <w:rPr>
          <w:color w:val="231F20"/>
        </w:rPr>
        <w:t>Others</w:t>
      </w:r>
      <w:r>
        <w:rPr>
          <w:color w:val="231F20"/>
          <w:spacing w:val="-8"/>
        </w:rPr>
        <w:t xml:space="preserve"> </w:t>
      </w:r>
      <w:r>
        <w:rPr>
          <w:color w:val="231F20"/>
        </w:rPr>
        <w:t>were</w:t>
      </w:r>
      <w:r>
        <w:rPr>
          <w:color w:val="231F20"/>
          <w:spacing w:val="-8"/>
        </w:rPr>
        <w:t xml:space="preserve"> </w:t>
      </w:r>
      <w:r>
        <w:rPr>
          <w:color w:val="231F20"/>
        </w:rPr>
        <w:t>less</w:t>
      </w:r>
      <w:r>
        <w:rPr>
          <w:color w:val="231F20"/>
          <w:spacing w:val="-8"/>
        </w:rPr>
        <w:t xml:space="preserve"> </w:t>
      </w:r>
      <w:r>
        <w:rPr>
          <w:color w:val="231F20"/>
        </w:rPr>
        <w:t>convinced,</w:t>
      </w:r>
      <w:r>
        <w:rPr>
          <w:color w:val="231F20"/>
          <w:spacing w:val="-8"/>
        </w:rPr>
        <w:t xml:space="preserve"> </w:t>
      </w:r>
      <w:r>
        <w:rPr>
          <w:color w:val="231F20"/>
        </w:rPr>
        <w:t>arguing</w:t>
      </w:r>
      <w:r>
        <w:rPr>
          <w:color w:val="231F20"/>
          <w:spacing w:val="-8"/>
        </w:rPr>
        <w:t xml:space="preserve"> </w:t>
      </w:r>
      <w:r>
        <w:rPr>
          <w:color w:val="231F20"/>
        </w:rPr>
        <w:t>that</w:t>
      </w:r>
      <w:r>
        <w:rPr>
          <w:color w:val="231F20"/>
          <w:spacing w:val="-8"/>
        </w:rPr>
        <w:t xml:space="preserve"> </w:t>
      </w:r>
      <w:r>
        <w:rPr>
          <w:color w:val="231F20"/>
        </w:rPr>
        <w:t>while</w:t>
      </w:r>
      <w:r>
        <w:rPr>
          <w:color w:val="231F20"/>
          <w:spacing w:val="-8"/>
        </w:rPr>
        <w:t xml:space="preserve"> </w:t>
      </w:r>
      <w:r>
        <w:rPr>
          <w:color w:val="231F20"/>
        </w:rPr>
        <w:t>competition</w:t>
      </w:r>
      <w:r>
        <w:rPr>
          <w:color w:val="231F20"/>
          <w:spacing w:val="-8"/>
        </w:rPr>
        <w:t xml:space="preserve"> </w:t>
      </w:r>
      <w:r>
        <w:rPr>
          <w:color w:val="231F20"/>
        </w:rPr>
        <w:t>may</w:t>
      </w:r>
      <w:r>
        <w:rPr>
          <w:color w:val="231F20"/>
          <w:spacing w:val="-8"/>
        </w:rPr>
        <w:t xml:space="preserve"> </w:t>
      </w:r>
      <w:r>
        <w:rPr>
          <w:color w:val="231F20"/>
        </w:rPr>
        <w:t>be</w:t>
      </w:r>
      <w:r>
        <w:rPr>
          <w:color w:val="231F20"/>
          <w:spacing w:val="-8"/>
        </w:rPr>
        <w:t xml:space="preserve"> </w:t>
      </w:r>
      <w:r>
        <w:rPr>
          <w:color w:val="231F20"/>
        </w:rPr>
        <w:t>conceptually</w:t>
      </w:r>
      <w:r>
        <w:rPr>
          <w:color w:val="231F20"/>
          <w:spacing w:val="-8"/>
        </w:rPr>
        <w:t xml:space="preserve"> </w:t>
      </w:r>
      <w:r>
        <w:rPr>
          <w:color w:val="231F20"/>
        </w:rPr>
        <w:t>appealing,</w:t>
      </w:r>
      <w:r>
        <w:rPr>
          <w:color w:val="231F20"/>
          <w:spacing w:val="-8"/>
        </w:rPr>
        <w:t xml:space="preserve"> </w:t>
      </w:r>
      <w:r>
        <w:rPr>
          <w:color w:val="231F20"/>
        </w:rPr>
        <w:t>the</w:t>
      </w:r>
      <w:r>
        <w:rPr>
          <w:color w:val="231F20"/>
          <w:spacing w:val="-8"/>
        </w:rPr>
        <w:t xml:space="preserve"> </w:t>
      </w:r>
      <w:r>
        <w:rPr>
          <w:color w:val="231F20"/>
        </w:rPr>
        <w:t>case</w:t>
      </w:r>
      <w:r>
        <w:rPr>
          <w:color w:val="231F20"/>
          <w:spacing w:val="-8"/>
        </w:rPr>
        <w:t xml:space="preserve"> </w:t>
      </w:r>
      <w:r>
        <w:rPr>
          <w:color w:val="231F20"/>
        </w:rPr>
        <w:t>had</w:t>
      </w:r>
      <w:r>
        <w:rPr>
          <w:color w:val="231F20"/>
          <w:spacing w:val="-8"/>
        </w:rPr>
        <w:t xml:space="preserve"> </w:t>
      </w:r>
      <w:r>
        <w:rPr>
          <w:color w:val="231F20"/>
        </w:rPr>
        <w:t xml:space="preserve">not </w:t>
      </w:r>
      <w:r>
        <w:rPr>
          <w:color w:val="231F20"/>
          <w:w w:val="95"/>
        </w:rPr>
        <w:t xml:space="preserve">yet been made that the benefits of a multi-CCP environment would outweigh the costs. A number of concerns </w:t>
      </w:r>
      <w:r>
        <w:rPr>
          <w:color w:val="231F20"/>
        </w:rPr>
        <w:t>were</w:t>
      </w:r>
      <w:r>
        <w:rPr>
          <w:color w:val="231F20"/>
          <w:spacing w:val="-13"/>
        </w:rPr>
        <w:t xml:space="preserve"> </w:t>
      </w:r>
      <w:r>
        <w:rPr>
          <w:color w:val="231F20"/>
        </w:rPr>
        <w:t>raised:</w:t>
      </w:r>
    </w:p>
    <w:p w14:paraId="6C989F9D" w14:textId="77777777" w:rsidR="000226A9" w:rsidRDefault="00B6619B">
      <w:pPr>
        <w:pStyle w:val="ListParagraph"/>
        <w:numPr>
          <w:ilvl w:val="0"/>
          <w:numId w:val="23"/>
        </w:numPr>
        <w:tabs>
          <w:tab w:val="left" w:pos="781"/>
        </w:tabs>
        <w:spacing w:before="58" w:line="285" w:lineRule="auto"/>
        <w:ind w:right="274"/>
        <w:rPr>
          <w:sz w:val="18"/>
        </w:rPr>
      </w:pPr>
      <w:r>
        <w:rPr>
          <w:i/>
          <w:color w:val="231F20"/>
          <w:sz w:val="18"/>
        </w:rPr>
        <w:t>The</w:t>
      </w:r>
      <w:r>
        <w:rPr>
          <w:i/>
          <w:color w:val="231F20"/>
          <w:spacing w:val="-1"/>
          <w:sz w:val="18"/>
        </w:rPr>
        <w:t xml:space="preserve"> </w:t>
      </w:r>
      <w:r>
        <w:rPr>
          <w:i/>
          <w:color w:val="231F20"/>
          <w:sz w:val="18"/>
        </w:rPr>
        <w:t>scale</w:t>
      </w:r>
      <w:r>
        <w:rPr>
          <w:i/>
          <w:color w:val="231F20"/>
          <w:spacing w:val="-1"/>
          <w:sz w:val="18"/>
        </w:rPr>
        <w:t xml:space="preserve"> </w:t>
      </w:r>
      <w:r>
        <w:rPr>
          <w:i/>
          <w:color w:val="231F20"/>
          <w:sz w:val="18"/>
        </w:rPr>
        <w:t>of</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Australian</w:t>
      </w:r>
      <w:r>
        <w:rPr>
          <w:i/>
          <w:color w:val="231F20"/>
          <w:spacing w:val="-1"/>
          <w:sz w:val="18"/>
        </w:rPr>
        <w:t xml:space="preserve"> </w:t>
      </w:r>
      <w:r>
        <w:rPr>
          <w:i/>
          <w:color w:val="231F20"/>
          <w:sz w:val="18"/>
        </w:rPr>
        <w:t>market.</w:t>
      </w:r>
      <w:r>
        <w:rPr>
          <w:i/>
          <w:color w:val="231F20"/>
          <w:spacing w:val="-1"/>
          <w:sz w:val="18"/>
        </w:rPr>
        <w:t xml:space="preserve"> </w:t>
      </w:r>
      <w:r>
        <w:rPr>
          <w:color w:val="231F20"/>
          <w:sz w:val="18"/>
        </w:rPr>
        <w:t xml:space="preserve">CCP clearing is a scale business and several respondents argued that economies of scale might not be </w:t>
      </w:r>
      <w:r>
        <w:rPr>
          <w:color w:val="231F20"/>
          <w:sz w:val="18"/>
        </w:rPr>
        <w:t>realised if trading flow was fragmented. It was questioned whether evidence of sustainable competition in clearing in Europe was relevant to the Australian context, particularly</w:t>
      </w:r>
      <w:r>
        <w:rPr>
          <w:color w:val="231F20"/>
          <w:spacing w:val="-1"/>
          <w:sz w:val="18"/>
        </w:rPr>
        <w:t xml:space="preserve"> </w:t>
      </w:r>
      <w:r>
        <w:rPr>
          <w:color w:val="231F20"/>
          <w:sz w:val="18"/>
        </w:rPr>
        <w:t>given</w:t>
      </w:r>
      <w:r>
        <w:rPr>
          <w:color w:val="231F20"/>
          <w:spacing w:val="-1"/>
          <w:sz w:val="18"/>
        </w:rPr>
        <w:t xml:space="preserve"> </w:t>
      </w:r>
      <w:r>
        <w:rPr>
          <w:color w:val="231F20"/>
          <w:sz w:val="18"/>
        </w:rPr>
        <w:t>that</w:t>
      </w:r>
      <w:r>
        <w:rPr>
          <w:color w:val="231F20"/>
          <w:spacing w:val="-1"/>
          <w:sz w:val="18"/>
        </w:rPr>
        <w:t xml:space="preserve"> </w:t>
      </w:r>
      <w:r>
        <w:rPr>
          <w:color w:val="231F20"/>
          <w:sz w:val="18"/>
        </w:rPr>
        <w:t>competition</w:t>
      </w:r>
      <w:r>
        <w:rPr>
          <w:color w:val="231F20"/>
          <w:spacing w:val="-1"/>
          <w:sz w:val="18"/>
        </w:rPr>
        <w:t xml:space="preserve"> </w:t>
      </w:r>
      <w:r>
        <w:rPr>
          <w:color w:val="231F20"/>
          <w:sz w:val="18"/>
        </w:rPr>
        <w:t>in</w:t>
      </w:r>
      <w:r>
        <w:rPr>
          <w:color w:val="231F20"/>
          <w:spacing w:val="-1"/>
          <w:sz w:val="18"/>
        </w:rPr>
        <w:t xml:space="preserve"> </w:t>
      </w:r>
      <w:r>
        <w:rPr>
          <w:color w:val="231F20"/>
          <w:sz w:val="18"/>
        </w:rPr>
        <w:t>Europe</w:t>
      </w:r>
      <w:r>
        <w:rPr>
          <w:color w:val="231F20"/>
          <w:spacing w:val="-1"/>
          <w:sz w:val="18"/>
        </w:rPr>
        <w:t xml:space="preserve"> </w:t>
      </w:r>
      <w:r>
        <w:rPr>
          <w:color w:val="231F20"/>
          <w:sz w:val="18"/>
        </w:rPr>
        <w:t>has</w:t>
      </w:r>
      <w:r>
        <w:rPr>
          <w:color w:val="231F20"/>
          <w:spacing w:val="-1"/>
          <w:sz w:val="18"/>
        </w:rPr>
        <w:t xml:space="preserve"> </w:t>
      </w:r>
      <w:r>
        <w:rPr>
          <w:color w:val="231F20"/>
          <w:sz w:val="18"/>
        </w:rPr>
        <w:t>been</w:t>
      </w:r>
      <w:r>
        <w:rPr>
          <w:color w:val="231F20"/>
          <w:spacing w:val="-1"/>
          <w:sz w:val="18"/>
        </w:rPr>
        <w:t xml:space="preserve"> </w:t>
      </w:r>
      <w:r>
        <w:rPr>
          <w:color w:val="231F20"/>
          <w:sz w:val="18"/>
        </w:rPr>
        <w:t>largely</w:t>
      </w:r>
      <w:r>
        <w:rPr>
          <w:color w:val="231F20"/>
          <w:spacing w:val="-1"/>
          <w:sz w:val="18"/>
        </w:rPr>
        <w:t xml:space="preserve"> </w:t>
      </w:r>
      <w:r>
        <w:rPr>
          <w:color w:val="231F20"/>
          <w:sz w:val="18"/>
        </w:rPr>
        <w:t>driven</w:t>
      </w:r>
      <w:r>
        <w:rPr>
          <w:color w:val="231F20"/>
          <w:spacing w:val="-1"/>
          <w:sz w:val="18"/>
        </w:rPr>
        <w:t xml:space="preserve"> </w:t>
      </w:r>
      <w:r>
        <w:rPr>
          <w:color w:val="231F20"/>
          <w:sz w:val="18"/>
        </w:rPr>
        <w:t>by</w:t>
      </w:r>
      <w:r>
        <w:rPr>
          <w:color w:val="231F20"/>
          <w:spacing w:val="-1"/>
          <w:sz w:val="18"/>
        </w:rPr>
        <w:t xml:space="preserve"> </w:t>
      </w:r>
      <w:r>
        <w:rPr>
          <w:color w:val="231F20"/>
          <w:sz w:val="18"/>
        </w:rPr>
        <w:t>the</w:t>
      </w:r>
      <w:r>
        <w:rPr>
          <w:color w:val="231F20"/>
          <w:spacing w:val="-1"/>
          <w:sz w:val="18"/>
        </w:rPr>
        <w:t xml:space="preserve"> </w:t>
      </w:r>
      <w:r>
        <w:rPr>
          <w:color w:val="231F20"/>
          <w:sz w:val="18"/>
        </w:rPr>
        <w:t>cross-border</w:t>
      </w:r>
      <w:r>
        <w:rPr>
          <w:color w:val="231F20"/>
          <w:spacing w:val="-1"/>
          <w:sz w:val="18"/>
        </w:rPr>
        <w:t xml:space="preserve"> </w:t>
      </w:r>
      <w:r>
        <w:rPr>
          <w:color w:val="231F20"/>
          <w:sz w:val="18"/>
        </w:rPr>
        <w:t>i</w:t>
      </w:r>
      <w:r>
        <w:rPr>
          <w:color w:val="231F20"/>
          <w:sz w:val="18"/>
        </w:rPr>
        <w:t>ntegration</w:t>
      </w:r>
      <w:r>
        <w:rPr>
          <w:color w:val="231F20"/>
          <w:spacing w:val="-1"/>
          <w:sz w:val="18"/>
        </w:rPr>
        <w:t xml:space="preserve"> </w:t>
      </w:r>
      <w:r>
        <w:rPr>
          <w:color w:val="231F20"/>
          <w:sz w:val="18"/>
        </w:rPr>
        <w:t>of European markets, which provided for economies of scale.</w:t>
      </w:r>
    </w:p>
    <w:p w14:paraId="6C989F9E" w14:textId="77777777" w:rsidR="000226A9" w:rsidRDefault="00B6619B">
      <w:pPr>
        <w:pStyle w:val="ListParagraph"/>
        <w:numPr>
          <w:ilvl w:val="0"/>
          <w:numId w:val="23"/>
        </w:numPr>
        <w:tabs>
          <w:tab w:val="left" w:pos="781"/>
        </w:tabs>
        <w:spacing w:before="77" w:line="288" w:lineRule="auto"/>
        <w:ind w:right="274"/>
        <w:rPr>
          <w:sz w:val="18"/>
        </w:rPr>
      </w:pPr>
      <w:r>
        <w:rPr>
          <w:i/>
          <w:color w:val="231F20"/>
          <w:sz w:val="18"/>
        </w:rPr>
        <w:t>Operational</w:t>
      </w:r>
      <w:r>
        <w:rPr>
          <w:i/>
          <w:color w:val="231F20"/>
          <w:spacing w:val="-13"/>
          <w:sz w:val="18"/>
        </w:rPr>
        <w:t xml:space="preserve"> </w:t>
      </w:r>
      <w:r>
        <w:rPr>
          <w:i/>
          <w:color w:val="231F20"/>
          <w:sz w:val="18"/>
        </w:rPr>
        <w:t>costs.</w:t>
      </w:r>
      <w:r>
        <w:rPr>
          <w:i/>
          <w:color w:val="231F20"/>
          <w:spacing w:val="-12"/>
          <w:sz w:val="18"/>
        </w:rPr>
        <w:t xml:space="preserve"> </w:t>
      </w:r>
      <w:r>
        <w:rPr>
          <w:color w:val="231F20"/>
          <w:sz w:val="18"/>
        </w:rPr>
        <w:t>Direct</w:t>
      </w:r>
      <w:r>
        <w:rPr>
          <w:color w:val="231F20"/>
          <w:spacing w:val="-13"/>
          <w:sz w:val="18"/>
        </w:rPr>
        <w:t xml:space="preserve"> </w:t>
      </w:r>
      <w:r>
        <w:rPr>
          <w:color w:val="231F20"/>
          <w:sz w:val="18"/>
        </w:rPr>
        <w:t>costs</w:t>
      </w:r>
      <w:r>
        <w:rPr>
          <w:color w:val="231F20"/>
          <w:spacing w:val="-12"/>
          <w:sz w:val="18"/>
        </w:rPr>
        <w:t xml:space="preserve"> </w:t>
      </w:r>
      <w:r>
        <w:rPr>
          <w:color w:val="231F20"/>
          <w:sz w:val="18"/>
        </w:rPr>
        <w:t>to</w:t>
      </w:r>
      <w:r>
        <w:rPr>
          <w:color w:val="231F20"/>
          <w:spacing w:val="-13"/>
          <w:sz w:val="18"/>
        </w:rPr>
        <w:t xml:space="preserve"> </w:t>
      </w:r>
      <w:r>
        <w:rPr>
          <w:color w:val="231F20"/>
          <w:sz w:val="18"/>
        </w:rPr>
        <w:t>participants</w:t>
      </w:r>
      <w:r>
        <w:rPr>
          <w:color w:val="231F20"/>
          <w:spacing w:val="-13"/>
          <w:sz w:val="18"/>
        </w:rPr>
        <w:t xml:space="preserve"> </w:t>
      </w:r>
      <w:r>
        <w:rPr>
          <w:color w:val="231F20"/>
          <w:sz w:val="18"/>
        </w:rPr>
        <w:t>might</w:t>
      </w:r>
      <w:r>
        <w:rPr>
          <w:color w:val="231F20"/>
          <w:spacing w:val="-12"/>
          <w:sz w:val="18"/>
        </w:rPr>
        <w:t xml:space="preserve"> </w:t>
      </w:r>
      <w:r>
        <w:rPr>
          <w:color w:val="231F20"/>
          <w:sz w:val="18"/>
        </w:rPr>
        <w:t>include</w:t>
      </w:r>
      <w:r>
        <w:rPr>
          <w:color w:val="231F20"/>
          <w:spacing w:val="-13"/>
          <w:sz w:val="18"/>
        </w:rPr>
        <w:t xml:space="preserve"> </w:t>
      </w:r>
      <w:r>
        <w:rPr>
          <w:color w:val="231F20"/>
          <w:sz w:val="18"/>
        </w:rPr>
        <w:t>up-front</w:t>
      </w:r>
      <w:r>
        <w:rPr>
          <w:color w:val="231F20"/>
          <w:spacing w:val="-12"/>
          <w:sz w:val="18"/>
        </w:rPr>
        <w:t xml:space="preserve"> </w:t>
      </w:r>
      <w:r>
        <w:rPr>
          <w:color w:val="231F20"/>
          <w:sz w:val="18"/>
        </w:rPr>
        <w:t>technology</w:t>
      </w:r>
      <w:r>
        <w:rPr>
          <w:color w:val="231F20"/>
          <w:spacing w:val="-13"/>
          <w:sz w:val="18"/>
        </w:rPr>
        <w:t xml:space="preserve"> </w:t>
      </w:r>
      <w:r>
        <w:rPr>
          <w:color w:val="231F20"/>
          <w:sz w:val="18"/>
        </w:rPr>
        <w:t>costs,</w:t>
      </w:r>
      <w:r>
        <w:rPr>
          <w:color w:val="231F20"/>
          <w:spacing w:val="-12"/>
          <w:sz w:val="18"/>
        </w:rPr>
        <w:t xml:space="preserve"> </w:t>
      </w:r>
      <w:r>
        <w:rPr>
          <w:color w:val="231F20"/>
          <w:sz w:val="18"/>
        </w:rPr>
        <w:t>costs</w:t>
      </w:r>
      <w:r>
        <w:rPr>
          <w:color w:val="231F20"/>
          <w:spacing w:val="-13"/>
          <w:sz w:val="18"/>
        </w:rPr>
        <w:t xml:space="preserve"> </w:t>
      </w:r>
      <w:r>
        <w:rPr>
          <w:color w:val="231F20"/>
          <w:sz w:val="18"/>
        </w:rPr>
        <w:t>of</w:t>
      </w:r>
      <w:r>
        <w:rPr>
          <w:color w:val="231F20"/>
          <w:spacing w:val="-12"/>
          <w:sz w:val="18"/>
        </w:rPr>
        <w:t xml:space="preserve"> </w:t>
      </w:r>
      <w:r>
        <w:rPr>
          <w:color w:val="231F20"/>
          <w:sz w:val="18"/>
        </w:rPr>
        <w:t>duplicating operational</w:t>
      </w:r>
      <w:r>
        <w:rPr>
          <w:color w:val="231F20"/>
          <w:spacing w:val="-9"/>
          <w:sz w:val="18"/>
        </w:rPr>
        <w:t xml:space="preserve"> </w:t>
      </w:r>
      <w:r>
        <w:rPr>
          <w:color w:val="231F20"/>
          <w:sz w:val="18"/>
        </w:rPr>
        <w:t>processes,</w:t>
      </w:r>
      <w:r>
        <w:rPr>
          <w:color w:val="231F20"/>
          <w:spacing w:val="-3"/>
          <w:sz w:val="18"/>
        </w:rPr>
        <w:t xml:space="preserve"> </w:t>
      </w:r>
      <w:r>
        <w:rPr>
          <w:color w:val="231F20"/>
          <w:sz w:val="18"/>
        </w:rPr>
        <w:t>and</w:t>
      </w:r>
      <w:r>
        <w:rPr>
          <w:color w:val="231F20"/>
          <w:spacing w:val="-3"/>
          <w:sz w:val="18"/>
        </w:rPr>
        <w:t xml:space="preserve"> </w:t>
      </w:r>
      <w:r>
        <w:rPr>
          <w:color w:val="231F20"/>
          <w:sz w:val="18"/>
        </w:rPr>
        <w:t>costs</w:t>
      </w:r>
      <w:r>
        <w:rPr>
          <w:color w:val="231F20"/>
          <w:spacing w:val="-3"/>
          <w:sz w:val="18"/>
        </w:rPr>
        <w:t xml:space="preserve"> </w:t>
      </w:r>
      <w:r>
        <w:rPr>
          <w:color w:val="231F20"/>
          <w:sz w:val="18"/>
        </w:rPr>
        <w:t>associated</w:t>
      </w:r>
      <w:r>
        <w:rPr>
          <w:color w:val="231F20"/>
          <w:spacing w:val="-3"/>
          <w:sz w:val="18"/>
        </w:rPr>
        <w:t xml:space="preserve"> </w:t>
      </w:r>
      <w:r>
        <w:rPr>
          <w:color w:val="231F20"/>
          <w:sz w:val="18"/>
        </w:rPr>
        <w:t>with</w:t>
      </w:r>
      <w:r>
        <w:rPr>
          <w:color w:val="231F20"/>
          <w:spacing w:val="-3"/>
          <w:sz w:val="18"/>
        </w:rPr>
        <w:t xml:space="preserve"> </w:t>
      </w:r>
      <w:r>
        <w:rPr>
          <w:color w:val="231F20"/>
          <w:sz w:val="18"/>
        </w:rPr>
        <w:t>un-netting</w:t>
      </w:r>
      <w:r>
        <w:rPr>
          <w:color w:val="231F20"/>
          <w:spacing w:val="-3"/>
          <w:sz w:val="18"/>
        </w:rPr>
        <w:t xml:space="preserve"> </w:t>
      </w:r>
      <w:r>
        <w:rPr>
          <w:color w:val="231F20"/>
          <w:sz w:val="18"/>
        </w:rPr>
        <w:t>both</w:t>
      </w:r>
      <w:r>
        <w:rPr>
          <w:color w:val="231F20"/>
          <w:spacing w:val="-3"/>
          <w:sz w:val="18"/>
        </w:rPr>
        <w:t xml:space="preserve"> </w:t>
      </w:r>
      <w:r>
        <w:rPr>
          <w:color w:val="231F20"/>
          <w:sz w:val="18"/>
        </w:rPr>
        <w:t>participants’</w:t>
      </w:r>
      <w:r>
        <w:rPr>
          <w:color w:val="231F20"/>
          <w:spacing w:val="-13"/>
          <w:sz w:val="18"/>
        </w:rPr>
        <w:t xml:space="preserve"> </w:t>
      </w:r>
      <w:r>
        <w:rPr>
          <w:color w:val="231F20"/>
          <w:sz w:val="18"/>
        </w:rPr>
        <w:t>CCP</w:t>
      </w:r>
      <w:r>
        <w:rPr>
          <w:color w:val="231F20"/>
          <w:spacing w:val="-3"/>
          <w:sz w:val="18"/>
        </w:rPr>
        <w:t xml:space="preserve"> </w:t>
      </w:r>
      <w:r>
        <w:rPr>
          <w:color w:val="231F20"/>
          <w:sz w:val="18"/>
        </w:rPr>
        <w:t>exposures</w:t>
      </w:r>
      <w:r>
        <w:rPr>
          <w:color w:val="231F20"/>
          <w:spacing w:val="-3"/>
          <w:sz w:val="18"/>
        </w:rPr>
        <w:t xml:space="preserve"> </w:t>
      </w:r>
      <w:r>
        <w:rPr>
          <w:color w:val="231F20"/>
          <w:sz w:val="18"/>
        </w:rPr>
        <w:t>and</w:t>
      </w:r>
      <w:r>
        <w:rPr>
          <w:color w:val="231F20"/>
          <w:spacing w:val="-3"/>
          <w:sz w:val="18"/>
        </w:rPr>
        <w:t xml:space="preserve"> </w:t>
      </w:r>
      <w:r>
        <w:rPr>
          <w:color w:val="231F20"/>
          <w:sz w:val="18"/>
        </w:rPr>
        <w:t>their settlement obligations. These could fall on the industry as a whole, especially given the application of best execution rules. Particularly in an environment of shrinking cash market revenues and expanding technology</w:t>
      </w:r>
      <w:r>
        <w:rPr>
          <w:color w:val="231F20"/>
          <w:spacing w:val="-13"/>
          <w:sz w:val="18"/>
        </w:rPr>
        <w:t xml:space="preserve"> </w:t>
      </w:r>
      <w:r>
        <w:rPr>
          <w:color w:val="231F20"/>
          <w:sz w:val="18"/>
        </w:rPr>
        <w:t>i</w:t>
      </w:r>
      <w:r>
        <w:rPr>
          <w:color w:val="231F20"/>
          <w:sz w:val="18"/>
        </w:rPr>
        <w:t>nvestment,</w:t>
      </w:r>
      <w:r>
        <w:rPr>
          <w:color w:val="231F20"/>
          <w:spacing w:val="-12"/>
          <w:sz w:val="18"/>
        </w:rPr>
        <w:t xml:space="preserve"> </w:t>
      </w:r>
      <w:r>
        <w:rPr>
          <w:color w:val="231F20"/>
          <w:sz w:val="18"/>
        </w:rPr>
        <w:t>a</w:t>
      </w:r>
      <w:r>
        <w:rPr>
          <w:color w:val="231F20"/>
          <w:spacing w:val="-13"/>
          <w:sz w:val="18"/>
        </w:rPr>
        <w:t xml:space="preserve"> </w:t>
      </w:r>
      <w:r>
        <w:rPr>
          <w:color w:val="231F20"/>
          <w:sz w:val="18"/>
        </w:rPr>
        <w:t>number</w:t>
      </w:r>
      <w:r>
        <w:rPr>
          <w:color w:val="231F20"/>
          <w:spacing w:val="-12"/>
          <w:sz w:val="18"/>
        </w:rPr>
        <w:t xml:space="preserve"> </w:t>
      </w:r>
      <w:r>
        <w:rPr>
          <w:color w:val="231F20"/>
          <w:sz w:val="18"/>
        </w:rPr>
        <w:t>of</w:t>
      </w:r>
      <w:r>
        <w:rPr>
          <w:color w:val="231F20"/>
          <w:spacing w:val="-13"/>
          <w:sz w:val="18"/>
        </w:rPr>
        <w:t xml:space="preserve"> </w:t>
      </w:r>
      <w:r>
        <w:rPr>
          <w:color w:val="231F20"/>
          <w:sz w:val="18"/>
        </w:rPr>
        <w:t>brokers</w:t>
      </w:r>
      <w:r>
        <w:rPr>
          <w:color w:val="231F20"/>
          <w:spacing w:val="-13"/>
          <w:sz w:val="18"/>
        </w:rPr>
        <w:t xml:space="preserve"> </w:t>
      </w:r>
      <w:r>
        <w:rPr>
          <w:color w:val="231F20"/>
          <w:sz w:val="18"/>
        </w:rPr>
        <w:t>and</w:t>
      </w:r>
      <w:r>
        <w:rPr>
          <w:color w:val="231F20"/>
          <w:spacing w:val="-12"/>
          <w:sz w:val="18"/>
        </w:rPr>
        <w:t xml:space="preserve"> </w:t>
      </w:r>
      <w:r>
        <w:rPr>
          <w:color w:val="231F20"/>
          <w:sz w:val="18"/>
        </w:rPr>
        <w:t>end-investors</w:t>
      </w:r>
      <w:r>
        <w:rPr>
          <w:color w:val="231F20"/>
          <w:spacing w:val="-13"/>
          <w:sz w:val="18"/>
        </w:rPr>
        <w:t xml:space="preserve"> </w:t>
      </w:r>
      <w:r>
        <w:rPr>
          <w:color w:val="231F20"/>
          <w:sz w:val="18"/>
        </w:rPr>
        <w:t>were</w:t>
      </w:r>
      <w:r>
        <w:rPr>
          <w:color w:val="231F20"/>
          <w:spacing w:val="-12"/>
          <w:sz w:val="18"/>
        </w:rPr>
        <w:t xml:space="preserve"> </w:t>
      </w:r>
      <w:r>
        <w:rPr>
          <w:color w:val="231F20"/>
          <w:sz w:val="18"/>
        </w:rPr>
        <w:t>concerned</w:t>
      </w:r>
      <w:r>
        <w:rPr>
          <w:color w:val="231F20"/>
          <w:spacing w:val="-13"/>
          <w:sz w:val="18"/>
        </w:rPr>
        <w:t xml:space="preserve"> </w:t>
      </w:r>
      <w:r>
        <w:rPr>
          <w:color w:val="231F20"/>
          <w:sz w:val="18"/>
        </w:rPr>
        <w:t>that</w:t>
      </w:r>
      <w:r>
        <w:rPr>
          <w:color w:val="231F20"/>
          <w:spacing w:val="-12"/>
          <w:sz w:val="18"/>
        </w:rPr>
        <w:t xml:space="preserve"> </w:t>
      </w:r>
      <w:r>
        <w:rPr>
          <w:color w:val="231F20"/>
          <w:sz w:val="18"/>
        </w:rPr>
        <w:t>sizeable</w:t>
      </w:r>
      <w:r>
        <w:rPr>
          <w:color w:val="231F20"/>
          <w:spacing w:val="-13"/>
          <w:sz w:val="18"/>
        </w:rPr>
        <w:t xml:space="preserve"> </w:t>
      </w:r>
      <w:r>
        <w:rPr>
          <w:color w:val="231F20"/>
          <w:sz w:val="18"/>
        </w:rPr>
        <w:t>costs</w:t>
      </w:r>
      <w:r>
        <w:rPr>
          <w:color w:val="231F20"/>
          <w:spacing w:val="-12"/>
          <w:sz w:val="18"/>
        </w:rPr>
        <w:t xml:space="preserve"> </w:t>
      </w:r>
      <w:r>
        <w:rPr>
          <w:color w:val="231F20"/>
          <w:sz w:val="18"/>
        </w:rPr>
        <w:t>might be</w:t>
      </w:r>
      <w:r>
        <w:rPr>
          <w:color w:val="231F20"/>
          <w:spacing w:val="-3"/>
          <w:sz w:val="18"/>
        </w:rPr>
        <w:t xml:space="preserve"> </w:t>
      </w:r>
      <w:r>
        <w:rPr>
          <w:color w:val="231F20"/>
          <w:sz w:val="18"/>
        </w:rPr>
        <w:t>imposed</w:t>
      </w:r>
      <w:r>
        <w:rPr>
          <w:color w:val="231F20"/>
          <w:spacing w:val="-3"/>
          <w:sz w:val="18"/>
        </w:rPr>
        <w:t xml:space="preserve"> </w:t>
      </w:r>
      <w:r>
        <w:rPr>
          <w:color w:val="231F20"/>
          <w:sz w:val="18"/>
        </w:rPr>
        <w:t>on</w:t>
      </w:r>
      <w:r>
        <w:rPr>
          <w:color w:val="231F20"/>
          <w:spacing w:val="-3"/>
          <w:sz w:val="18"/>
        </w:rPr>
        <w:t xml:space="preserve"> </w:t>
      </w:r>
      <w:r>
        <w:rPr>
          <w:color w:val="231F20"/>
          <w:sz w:val="18"/>
        </w:rPr>
        <w:t>the</w:t>
      </w:r>
      <w:r>
        <w:rPr>
          <w:color w:val="231F20"/>
          <w:spacing w:val="-3"/>
          <w:sz w:val="18"/>
        </w:rPr>
        <w:t xml:space="preserve"> </w:t>
      </w:r>
      <w:r>
        <w:rPr>
          <w:color w:val="231F20"/>
          <w:sz w:val="18"/>
        </w:rPr>
        <w:t>industry,</w:t>
      </w:r>
      <w:r>
        <w:rPr>
          <w:color w:val="231F20"/>
          <w:spacing w:val="-3"/>
          <w:sz w:val="18"/>
        </w:rPr>
        <w:t xml:space="preserve"> </w:t>
      </w:r>
      <w:r>
        <w:rPr>
          <w:color w:val="231F20"/>
          <w:sz w:val="18"/>
        </w:rPr>
        <w:t>for</w:t>
      </w:r>
      <w:r>
        <w:rPr>
          <w:color w:val="231F20"/>
          <w:spacing w:val="-3"/>
          <w:sz w:val="18"/>
        </w:rPr>
        <w:t xml:space="preserve"> </w:t>
      </w:r>
      <w:r>
        <w:rPr>
          <w:color w:val="231F20"/>
          <w:sz w:val="18"/>
        </w:rPr>
        <w:t>an</w:t>
      </w:r>
      <w:r>
        <w:rPr>
          <w:color w:val="231F20"/>
          <w:spacing w:val="-3"/>
          <w:sz w:val="18"/>
        </w:rPr>
        <w:t xml:space="preserve"> </w:t>
      </w:r>
      <w:r>
        <w:rPr>
          <w:color w:val="231F20"/>
          <w:sz w:val="18"/>
        </w:rPr>
        <w:t>uncertain</w:t>
      </w:r>
      <w:r>
        <w:rPr>
          <w:color w:val="231F20"/>
          <w:spacing w:val="-3"/>
          <w:sz w:val="18"/>
        </w:rPr>
        <w:t xml:space="preserve"> </w:t>
      </w:r>
      <w:r>
        <w:rPr>
          <w:color w:val="231F20"/>
          <w:sz w:val="18"/>
        </w:rPr>
        <w:t>and</w:t>
      </w:r>
      <w:r>
        <w:rPr>
          <w:color w:val="231F20"/>
          <w:spacing w:val="-3"/>
          <w:sz w:val="18"/>
        </w:rPr>
        <w:t xml:space="preserve"> </w:t>
      </w:r>
      <w:r>
        <w:rPr>
          <w:color w:val="231F20"/>
          <w:sz w:val="18"/>
        </w:rPr>
        <w:t>possibly</w:t>
      </w:r>
      <w:r>
        <w:rPr>
          <w:color w:val="231F20"/>
          <w:spacing w:val="-3"/>
          <w:sz w:val="18"/>
        </w:rPr>
        <w:t xml:space="preserve"> </w:t>
      </w:r>
      <w:r>
        <w:rPr>
          <w:color w:val="231F20"/>
          <w:sz w:val="18"/>
        </w:rPr>
        <w:t>intangible</w:t>
      </w:r>
      <w:r>
        <w:rPr>
          <w:color w:val="231F20"/>
          <w:spacing w:val="-3"/>
          <w:sz w:val="18"/>
        </w:rPr>
        <w:t xml:space="preserve"> </w:t>
      </w:r>
      <w:r>
        <w:rPr>
          <w:color w:val="231F20"/>
          <w:sz w:val="18"/>
        </w:rPr>
        <w:t>benefit.</w:t>
      </w:r>
      <w:r>
        <w:rPr>
          <w:color w:val="231F20"/>
          <w:spacing w:val="-3"/>
          <w:sz w:val="18"/>
        </w:rPr>
        <w:t xml:space="preserve"> </w:t>
      </w:r>
      <w:r>
        <w:rPr>
          <w:color w:val="231F20"/>
          <w:sz w:val="18"/>
        </w:rPr>
        <w:t>Parties</w:t>
      </w:r>
      <w:r>
        <w:rPr>
          <w:color w:val="231F20"/>
          <w:spacing w:val="-3"/>
          <w:sz w:val="18"/>
        </w:rPr>
        <w:t xml:space="preserve"> </w:t>
      </w:r>
      <w:r>
        <w:rPr>
          <w:color w:val="231F20"/>
          <w:sz w:val="18"/>
        </w:rPr>
        <w:t>felt</w:t>
      </w:r>
      <w:r>
        <w:rPr>
          <w:color w:val="231F20"/>
          <w:spacing w:val="-3"/>
          <w:sz w:val="18"/>
        </w:rPr>
        <w:t xml:space="preserve"> </w:t>
      </w:r>
      <w:r>
        <w:rPr>
          <w:color w:val="231F20"/>
          <w:sz w:val="18"/>
        </w:rPr>
        <w:t>that</w:t>
      </w:r>
      <w:r>
        <w:rPr>
          <w:color w:val="231F20"/>
          <w:spacing w:val="-3"/>
          <w:sz w:val="18"/>
        </w:rPr>
        <w:t xml:space="preserve"> </w:t>
      </w:r>
      <w:r>
        <w:rPr>
          <w:color w:val="231F20"/>
          <w:sz w:val="18"/>
        </w:rPr>
        <w:t>the</w:t>
      </w:r>
      <w:r>
        <w:rPr>
          <w:color w:val="231F20"/>
          <w:spacing w:val="-3"/>
          <w:sz w:val="18"/>
        </w:rPr>
        <w:t xml:space="preserve"> </w:t>
      </w:r>
      <w:r>
        <w:rPr>
          <w:color w:val="231F20"/>
          <w:sz w:val="18"/>
        </w:rPr>
        <w:t>various less-tangible benefits might therefore have to be quite large to outweigh the costs of adjusting to a multi-CCP</w:t>
      </w:r>
      <w:r>
        <w:rPr>
          <w:color w:val="231F20"/>
          <w:spacing w:val="-13"/>
          <w:sz w:val="18"/>
        </w:rPr>
        <w:t xml:space="preserve"> </w:t>
      </w:r>
      <w:r>
        <w:rPr>
          <w:color w:val="231F20"/>
          <w:sz w:val="18"/>
        </w:rPr>
        <w:t>environment.</w:t>
      </w:r>
    </w:p>
    <w:p w14:paraId="6C989F9F" w14:textId="77777777" w:rsidR="000226A9" w:rsidRDefault="00B6619B">
      <w:pPr>
        <w:pStyle w:val="ListParagraph"/>
        <w:numPr>
          <w:ilvl w:val="0"/>
          <w:numId w:val="23"/>
        </w:numPr>
        <w:tabs>
          <w:tab w:val="left" w:pos="781"/>
        </w:tabs>
        <w:spacing w:before="65" w:line="285" w:lineRule="auto"/>
        <w:ind w:right="275"/>
        <w:rPr>
          <w:sz w:val="18"/>
        </w:rPr>
      </w:pPr>
      <w:r>
        <w:rPr>
          <w:i/>
          <w:color w:val="231F20"/>
          <w:sz w:val="18"/>
        </w:rPr>
        <w:t xml:space="preserve">Costs of regulation. </w:t>
      </w:r>
      <w:r>
        <w:rPr>
          <w:color w:val="231F20"/>
          <w:sz w:val="18"/>
        </w:rPr>
        <w:t>Particularly in light of the recent introduction of cross-market supervision, and in</w:t>
      </w:r>
      <w:r>
        <w:rPr>
          <w:color w:val="231F20"/>
          <w:spacing w:val="40"/>
          <w:sz w:val="18"/>
        </w:rPr>
        <w:t xml:space="preserve"> </w:t>
      </w:r>
      <w:r>
        <w:rPr>
          <w:color w:val="231F20"/>
          <w:sz w:val="18"/>
        </w:rPr>
        <w:t>the absence of de</w:t>
      </w:r>
      <w:r>
        <w:rPr>
          <w:color w:val="231F20"/>
          <w:sz w:val="18"/>
        </w:rPr>
        <w:t>tails of a prospective supervision model, participants were also mindful of a potential increase in regulatory costs arising from a multi-CCP setting.</w:t>
      </w:r>
    </w:p>
    <w:p w14:paraId="6C989FA0" w14:textId="77777777" w:rsidR="000226A9" w:rsidRDefault="00B6619B">
      <w:pPr>
        <w:pStyle w:val="BodyText"/>
        <w:spacing w:before="98" w:line="300" w:lineRule="auto"/>
        <w:ind w:left="496" w:right="274"/>
        <w:jc w:val="both"/>
      </w:pPr>
      <w:r>
        <w:rPr>
          <w:color w:val="231F20"/>
          <w:w w:val="95"/>
        </w:rPr>
        <w:t>The Agencies have considered these issues further, drawing on both stakeholder responses and evidence fro</w:t>
      </w:r>
      <w:r>
        <w:rPr>
          <w:color w:val="231F20"/>
          <w:w w:val="95"/>
        </w:rPr>
        <w:t xml:space="preserve">m </w:t>
      </w:r>
      <w:r>
        <w:rPr>
          <w:color w:val="231F20"/>
        </w:rPr>
        <w:t>overseas</w:t>
      </w:r>
      <w:r>
        <w:rPr>
          <w:color w:val="231F20"/>
          <w:spacing w:val="-13"/>
        </w:rPr>
        <w:t xml:space="preserve"> </w:t>
      </w:r>
      <w:r>
        <w:rPr>
          <w:color w:val="231F20"/>
        </w:rPr>
        <w:t>markets.</w:t>
      </w:r>
    </w:p>
    <w:p w14:paraId="6C989FA1" w14:textId="77777777" w:rsidR="000226A9" w:rsidRDefault="000226A9">
      <w:pPr>
        <w:pStyle w:val="BodyText"/>
        <w:rPr>
          <w:sz w:val="19"/>
        </w:rPr>
      </w:pPr>
    </w:p>
    <w:p w14:paraId="6C989FA2" w14:textId="77777777" w:rsidR="000226A9" w:rsidRDefault="00B6619B">
      <w:pPr>
        <w:pStyle w:val="Heading5"/>
        <w:numPr>
          <w:ilvl w:val="1"/>
          <w:numId w:val="30"/>
        </w:numPr>
        <w:tabs>
          <w:tab w:val="left" w:pos="1216"/>
          <w:tab w:val="left" w:pos="1217"/>
        </w:tabs>
        <w:ind w:left="1216" w:hanging="721"/>
        <w:jc w:val="left"/>
      </w:pPr>
      <w:r>
        <w:rPr>
          <w:color w:val="007698"/>
          <w:w w:val="95"/>
        </w:rPr>
        <w:t>Clearing</w:t>
      </w:r>
      <w:r>
        <w:rPr>
          <w:color w:val="007698"/>
          <w:spacing w:val="-1"/>
          <w:w w:val="95"/>
        </w:rPr>
        <w:t xml:space="preserve"> </w:t>
      </w:r>
      <w:r>
        <w:rPr>
          <w:color w:val="007698"/>
          <w:w w:val="95"/>
        </w:rPr>
        <w:t>Competition</w:t>
      </w:r>
      <w:r>
        <w:rPr>
          <w:color w:val="007698"/>
          <w:spacing w:val="-2"/>
        </w:rPr>
        <w:t xml:space="preserve"> </w:t>
      </w:r>
      <w:r>
        <w:rPr>
          <w:color w:val="007698"/>
          <w:w w:val="95"/>
        </w:rPr>
        <w:t>in</w:t>
      </w:r>
      <w:r>
        <w:rPr>
          <w:color w:val="007698"/>
          <w:spacing w:val="-1"/>
          <w:w w:val="95"/>
        </w:rPr>
        <w:t xml:space="preserve"> </w:t>
      </w:r>
      <w:r>
        <w:rPr>
          <w:color w:val="007698"/>
          <w:w w:val="95"/>
        </w:rPr>
        <w:t>the</w:t>
      </w:r>
      <w:r>
        <w:rPr>
          <w:color w:val="007698"/>
          <w:spacing w:val="-7"/>
          <w:w w:val="95"/>
        </w:rPr>
        <w:t xml:space="preserve"> </w:t>
      </w:r>
      <w:r>
        <w:rPr>
          <w:color w:val="007698"/>
          <w:w w:val="95"/>
        </w:rPr>
        <w:t>Australian</w:t>
      </w:r>
      <w:r>
        <w:rPr>
          <w:color w:val="007698"/>
          <w:spacing w:val="-2"/>
        </w:rPr>
        <w:t xml:space="preserve"> </w:t>
      </w:r>
      <w:r>
        <w:rPr>
          <w:color w:val="007698"/>
          <w:spacing w:val="-2"/>
          <w:w w:val="95"/>
        </w:rPr>
        <w:t>Context</w:t>
      </w:r>
    </w:p>
    <w:p w14:paraId="6C989FA3" w14:textId="77777777" w:rsidR="000226A9" w:rsidRDefault="00B6619B">
      <w:pPr>
        <w:pStyle w:val="BodyText"/>
        <w:spacing w:before="124" w:line="300" w:lineRule="auto"/>
        <w:ind w:left="496" w:right="273"/>
        <w:jc w:val="both"/>
      </w:pPr>
      <w:r>
        <w:rPr>
          <w:color w:val="231F20"/>
        </w:rPr>
        <w:t>The</w:t>
      </w:r>
      <w:r>
        <w:rPr>
          <w:color w:val="231F20"/>
          <w:spacing w:val="-7"/>
        </w:rPr>
        <w:t xml:space="preserve"> </w:t>
      </w:r>
      <w:r>
        <w:rPr>
          <w:color w:val="231F20"/>
        </w:rPr>
        <w:t>cost</w:t>
      </w:r>
      <w:r>
        <w:rPr>
          <w:color w:val="231F20"/>
          <w:spacing w:val="-7"/>
        </w:rPr>
        <w:t xml:space="preserve"> </w:t>
      </w:r>
      <w:r>
        <w:rPr>
          <w:color w:val="231F20"/>
        </w:rPr>
        <w:t>structure</w:t>
      </w:r>
      <w:r>
        <w:rPr>
          <w:color w:val="231F20"/>
          <w:spacing w:val="-7"/>
        </w:rPr>
        <w:t xml:space="preserve"> </w:t>
      </w:r>
      <w:r>
        <w:rPr>
          <w:color w:val="231F20"/>
        </w:rPr>
        <w:t>of</w:t>
      </w:r>
      <w:r>
        <w:rPr>
          <w:color w:val="231F20"/>
          <w:spacing w:val="-7"/>
        </w:rPr>
        <w:t xml:space="preserve"> </w:t>
      </w:r>
      <w:r>
        <w:rPr>
          <w:color w:val="231F20"/>
        </w:rPr>
        <w:t>supplying</w:t>
      </w:r>
      <w:r>
        <w:rPr>
          <w:color w:val="231F20"/>
          <w:spacing w:val="-7"/>
        </w:rPr>
        <w:t xml:space="preserve"> </w:t>
      </w:r>
      <w:r>
        <w:rPr>
          <w:color w:val="231F20"/>
        </w:rPr>
        <w:t>a</w:t>
      </w:r>
      <w:r>
        <w:rPr>
          <w:color w:val="231F20"/>
          <w:spacing w:val="-7"/>
        </w:rPr>
        <w:t xml:space="preserve"> </w:t>
      </w:r>
      <w:r>
        <w:rPr>
          <w:color w:val="231F20"/>
        </w:rPr>
        <w:t>clearing</w:t>
      </w:r>
      <w:r>
        <w:rPr>
          <w:color w:val="231F20"/>
          <w:spacing w:val="-7"/>
        </w:rPr>
        <w:t xml:space="preserve"> </w:t>
      </w:r>
      <w:r>
        <w:rPr>
          <w:color w:val="231F20"/>
        </w:rPr>
        <w:t>service</w:t>
      </w:r>
      <w:r>
        <w:rPr>
          <w:color w:val="231F20"/>
          <w:spacing w:val="-7"/>
        </w:rPr>
        <w:t xml:space="preserve"> </w:t>
      </w:r>
      <w:r>
        <w:rPr>
          <w:color w:val="231F20"/>
        </w:rPr>
        <w:t>entails</w:t>
      </w:r>
      <w:r>
        <w:rPr>
          <w:color w:val="231F20"/>
          <w:spacing w:val="-7"/>
        </w:rPr>
        <w:t xml:space="preserve"> </w:t>
      </w:r>
      <w:r>
        <w:rPr>
          <w:color w:val="231F20"/>
        </w:rPr>
        <w:t>high</w:t>
      </w:r>
      <w:r>
        <w:rPr>
          <w:color w:val="231F20"/>
          <w:spacing w:val="-7"/>
        </w:rPr>
        <w:t xml:space="preserve"> </w:t>
      </w:r>
      <w:r>
        <w:rPr>
          <w:color w:val="231F20"/>
        </w:rPr>
        <w:t>fixed</w:t>
      </w:r>
      <w:r>
        <w:rPr>
          <w:color w:val="231F20"/>
          <w:spacing w:val="-7"/>
        </w:rPr>
        <w:t xml:space="preserve"> </w:t>
      </w:r>
      <w:r>
        <w:rPr>
          <w:color w:val="231F20"/>
        </w:rPr>
        <w:t>costs</w:t>
      </w:r>
      <w:r>
        <w:rPr>
          <w:color w:val="231F20"/>
          <w:spacing w:val="-7"/>
        </w:rPr>
        <w:t xml:space="preserve"> </w:t>
      </w:r>
      <w:r>
        <w:rPr>
          <w:color w:val="231F20"/>
        </w:rPr>
        <w:t>and</w:t>
      </w:r>
      <w:r>
        <w:rPr>
          <w:color w:val="231F20"/>
          <w:spacing w:val="-7"/>
        </w:rPr>
        <w:t xml:space="preserve"> </w:t>
      </w:r>
      <w:r>
        <w:rPr>
          <w:color w:val="231F20"/>
        </w:rPr>
        <w:t>low</w:t>
      </w:r>
      <w:r>
        <w:rPr>
          <w:color w:val="231F20"/>
          <w:spacing w:val="-7"/>
        </w:rPr>
        <w:t xml:space="preserve"> </w:t>
      </w:r>
      <w:r>
        <w:rPr>
          <w:color w:val="231F20"/>
        </w:rPr>
        <w:t>variable</w:t>
      </w:r>
      <w:r>
        <w:rPr>
          <w:color w:val="231F20"/>
          <w:spacing w:val="-7"/>
        </w:rPr>
        <w:t xml:space="preserve"> </w:t>
      </w:r>
      <w:r>
        <w:rPr>
          <w:color w:val="231F20"/>
        </w:rPr>
        <w:t>costs.</w:t>
      </w:r>
      <w:r>
        <w:rPr>
          <w:color w:val="231F20"/>
          <w:spacing w:val="-7"/>
        </w:rPr>
        <w:t xml:space="preserve"> </w:t>
      </w:r>
      <w:r>
        <w:rPr>
          <w:color w:val="231F20"/>
        </w:rPr>
        <w:t>Clearing</w:t>
      </w:r>
      <w:r>
        <w:rPr>
          <w:color w:val="231F20"/>
          <w:spacing w:val="-7"/>
        </w:rPr>
        <w:t xml:space="preserve"> </w:t>
      </w:r>
      <w:r>
        <w:rPr>
          <w:color w:val="231F20"/>
        </w:rPr>
        <w:t>is</w:t>
      </w:r>
      <w:r>
        <w:rPr>
          <w:color w:val="231F20"/>
          <w:spacing w:val="-7"/>
        </w:rPr>
        <w:t xml:space="preserve"> </w:t>
      </w:r>
      <w:r>
        <w:rPr>
          <w:color w:val="231F20"/>
        </w:rPr>
        <w:t xml:space="preserve">a technology-intensive business, requiring significant up-front and ongoing investment in operational capacity to manage position-keeping and risk-management processes, and to ensure continuity of service provision </w:t>
      </w:r>
      <w:r>
        <w:rPr>
          <w:color w:val="231F20"/>
          <w:w w:val="95"/>
        </w:rPr>
        <w:t>through robust business continuity arrang</w:t>
      </w:r>
      <w:r>
        <w:rPr>
          <w:color w:val="231F20"/>
          <w:w w:val="95"/>
        </w:rPr>
        <w:t xml:space="preserve">ements. The marginal cost to a CCP of accommodating an additional </w:t>
      </w:r>
      <w:r>
        <w:rPr>
          <w:color w:val="231F20"/>
        </w:rPr>
        <w:t>participant, or processing an additional transaction, is relatively low.</w:t>
      </w:r>
    </w:p>
    <w:p w14:paraId="6C989FA4" w14:textId="77777777" w:rsidR="000226A9" w:rsidRDefault="000226A9">
      <w:pPr>
        <w:spacing w:line="300" w:lineRule="auto"/>
        <w:jc w:val="both"/>
        <w:sectPr w:rsidR="000226A9">
          <w:pgSz w:w="9980" w:h="14180"/>
          <w:pgMar w:top="1300" w:right="740" w:bottom="720" w:left="640" w:header="0" w:footer="522" w:gutter="0"/>
          <w:cols w:space="720"/>
        </w:sectPr>
      </w:pPr>
    </w:p>
    <w:p w14:paraId="6C989FA5" w14:textId="77777777" w:rsidR="000226A9" w:rsidRDefault="00B6619B">
      <w:pPr>
        <w:pStyle w:val="BodyText"/>
        <w:spacing w:before="72" w:line="300" w:lineRule="auto"/>
        <w:ind w:left="380" w:right="392"/>
        <w:jc w:val="both"/>
      </w:pPr>
      <w:r>
        <w:rPr>
          <w:color w:val="231F20"/>
          <w:w w:val="95"/>
        </w:rPr>
        <w:lastRenderedPageBreak/>
        <w:t>Network externalities and netting benefits are also important considerations. In the absence of int</w:t>
      </w:r>
      <w:r>
        <w:rPr>
          <w:color w:val="231F20"/>
          <w:w w:val="95"/>
        </w:rPr>
        <w:t xml:space="preserve">eroperability </w:t>
      </w:r>
      <w:r>
        <w:rPr>
          <w:color w:val="231F20"/>
        </w:rPr>
        <w:t>between</w:t>
      </w:r>
      <w:r>
        <w:rPr>
          <w:color w:val="231F20"/>
          <w:spacing w:val="-13"/>
        </w:rPr>
        <w:t xml:space="preserve"> </w:t>
      </w:r>
      <w:r>
        <w:rPr>
          <w:color w:val="231F20"/>
        </w:rPr>
        <w:t>CCPs</w:t>
      </w:r>
      <w:r>
        <w:rPr>
          <w:color w:val="231F20"/>
          <w:spacing w:val="-12"/>
        </w:rPr>
        <w:t xml:space="preserve"> </w:t>
      </w:r>
      <w:r>
        <w:rPr>
          <w:color w:val="231F20"/>
        </w:rPr>
        <w:t>(see</w:t>
      </w:r>
      <w:r>
        <w:rPr>
          <w:color w:val="231F20"/>
          <w:spacing w:val="-13"/>
        </w:rPr>
        <w:t xml:space="preserve"> </w:t>
      </w:r>
      <w:r>
        <w:rPr>
          <w:color w:val="231F20"/>
        </w:rPr>
        <w:t>Section</w:t>
      </w:r>
      <w:r>
        <w:rPr>
          <w:color w:val="231F20"/>
          <w:spacing w:val="-12"/>
        </w:rPr>
        <w:t xml:space="preserve"> </w:t>
      </w:r>
      <w:r>
        <w:rPr>
          <w:color w:val="231F20"/>
        </w:rPr>
        <w:t>4.3),</w:t>
      </w:r>
      <w:r>
        <w:rPr>
          <w:color w:val="231F20"/>
          <w:spacing w:val="-13"/>
        </w:rPr>
        <w:t xml:space="preserve"> </w:t>
      </w:r>
      <w:r>
        <w:rPr>
          <w:color w:val="231F20"/>
        </w:rPr>
        <w:t>a</w:t>
      </w:r>
      <w:r>
        <w:rPr>
          <w:color w:val="231F20"/>
          <w:spacing w:val="-13"/>
        </w:rPr>
        <w:t xml:space="preserve"> </w:t>
      </w:r>
      <w:r>
        <w:rPr>
          <w:color w:val="231F20"/>
        </w:rPr>
        <w:t>participant</w:t>
      </w:r>
      <w:r>
        <w:rPr>
          <w:color w:val="231F20"/>
          <w:spacing w:val="-12"/>
        </w:rPr>
        <w:t xml:space="preserve"> </w:t>
      </w:r>
      <w:r>
        <w:rPr>
          <w:color w:val="231F20"/>
        </w:rPr>
        <w:t>can</w:t>
      </w:r>
      <w:r>
        <w:rPr>
          <w:color w:val="231F20"/>
          <w:spacing w:val="-13"/>
        </w:rPr>
        <w:t xml:space="preserve"> </w:t>
      </w:r>
      <w:r>
        <w:rPr>
          <w:color w:val="231F20"/>
        </w:rPr>
        <w:t>only</w:t>
      </w:r>
      <w:r>
        <w:rPr>
          <w:color w:val="231F20"/>
          <w:spacing w:val="-12"/>
        </w:rPr>
        <w:t xml:space="preserve"> </w:t>
      </w:r>
      <w:r>
        <w:rPr>
          <w:color w:val="231F20"/>
        </w:rPr>
        <w:t>submit</w:t>
      </w:r>
      <w:r>
        <w:rPr>
          <w:color w:val="231F20"/>
          <w:spacing w:val="-13"/>
        </w:rPr>
        <w:t xml:space="preserve"> </w:t>
      </w:r>
      <w:r>
        <w:rPr>
          <w:color w:val="231F20"/>
        </w:rPr>
        <w:t>a</w:t>
      </w:r>
      <w:r>
        <w:rPr>
          <w:color w:val="231F20"/>
          <w:spacing w:val="-12"/>
        </w:rPr>
        <w:t xml:space="preserve"> </w:t>
      </w:r>
      <w:r>
        <w:rPr>
          <w:color w:val="231F20"/>
        </w:rPr>
        <w:t>trade</w:t>
      </w:r>
      <w:r>
        <w:rPr>
          <w:color w:val="231F20"/>
          <w:spacing w:val="-13"/>
        </w:rPr>
        <w:t xml:space="preserve"> </w:t>
      </w:r>
      <w:r>
        <w:rPr>
          <w:color w:val="231F20"/>
        </w:rPr>
        <w:t>for</w:t>
      </w:r>
      <w:r>
        <w:rPr>
          <w:color w:val="231F20"/>
          <w:spacing w:val="-12"/>
        </w:rPr>
        <w:t xml:space="preserve"> </w:t>
      </w:r>
      <w:r>
        <w:rPr>
          <w:color w:val="231F20"/>
        </w:rPr>
        <w:t>clearing</w:t>
      </w:r>
      <w:r>
        <w:rPr>
          <w:color w:val="231F20"/>
          <w:spacing w:val="-13"/>
        </w:rPr>
        <w:t xml:space="preserve"> </w:t>
      </w:r>
      <w:r>
        <w:rPr>
          <w:color w:val="231F20"/>
        </w:rPr>
        <w:t>if</w:t>
      </w:r>
      <w:r>
        <w:rPr>
          <w:color w:val="231F20"/>
          <w:spacing w:val="-12"/>
        </w:rPr>
        <w:t xml:space="preserve"> </w:t>
      </w:r>
      <w:r>
        <w:rPr>
          <w:color w:val="231F20"/>
        </w:rPr>
        <w:t>it</w:t>
      </w:r>
      <w:r>
        <w:rPr>
          <w:color w:val="231F20"/>
          <w:spacing w:val="-13"/>
        </w:rPr>
        <w:t xml:space="preserve"> </w:t>
      </w:r>
      <w:r>
        <w:rPr>
          <w:color w:val="231F20"/>
        </w:rPr>
        <w:t>has</w:t>
      </w:r>
      <w:r>
        <w:rPr>
          <w:color w:val="231F20"/>
          <w:spacing w:val="-12"/>
        </w:rPr>
        <w:t xml:space="preserve"> </w:t>
      </w:r>
      <w:r>
        <w:rPr>
          <w:color w:val="231F20"/>
        </w:rPr>
        <w:t>been</w:t>
      </w:r>
      <w:r>
        <w:rPr>
          <w:color w:val="231F20"/>
          <w:spacing w:val="-13"/>
        </w:rPr>
        <w:t xml:space="preserve"> </w:t>
      </w:r>
      <w:r>
        <w:rPr>
          <w:color w:val="231F20"/>
        </w:rPr>
        <w:t>executed</w:t>
      </w:r>
      <w:r>
        <w:rPr>
          <w:color w:val="231F20"/>
          <w:spacing w:val="-12"/>
        </w:rPr>
        <w:t xml:space="preserve"> </w:t>
      </w:r>
      <w:r>
        <w:rPr>
          <w:color w:val="231F20"/>
        </w:rPr>
        <w:t xml:space="preserve">with </w:t>
      </w:r>
      <w:r>
        <w:rPr>
          <w:color w:val="231F20"/>
          <w:spacing w:val="-2"/>
        </w:rPr>
        <w:t>another</w:t>
      </w:r>
      <w:r>
        <w:rPr>
          <w:color w:val="231F20"/>
          <w:spacing w:val="-3"/>
        </w:rPr>
        <w:t xml:space="preserve"> </w:t>
      </w:r>
      <w:r>
        <w:rPr>
          <w:color w:val="231F20"/>
          <w:spacing w:val="-2"/>
        </w:rPr>
        <w:t>participant</w:t>
      </w:r>
      <w:r>
        <w:rPr>
          <w:color w:val="231F20"/>
          <w:spacing w:val="-3"/>
        </w:rPr>
        <w:t xml:space="preserve"> </w:t>
      </w:r>
      <w:r>
        <w:rPr>
          <w:color w:val="231F20"/>
          <w:spacing w:val="-2"/>
        </w:rPr>
        <w:t>of</w:t>
      </w:r>
      <w:r>
        <w:rPr>
          <w:color w:val="231F20"/>
          <w:spacing w:val="-3"/>
        </w:rPr>
        <w:t xml:space="preserve"> </w:t>
      </w:r>
      <w:r>
        <w:rPr>
          <w:color w:val="231F20"/>
          <w:spacing w:val="-2"/>
        </w:rPr>
        <w:t>the</w:t>
      </w:r>
      <w:r>
        <w:rPr>
          <w:color w:val="231F20"/>
          <w:spacing w:val="-3"/>
        </w:rPr>
        <w:t xml:space="preserve"> </w:t>
      </w:r>
      <w:r>
        <w:rPr>
          <w:color w:val="231F20"/>
          <w:spacing w:val="-2"/>
        </w:rPr>
        <w:t>same</w:t>
      </w:r>
      <w:r>
        <w:rPr>
          <w:color w:val="231F20"/>
          <w:spacing w:val="-3"/>
        </w:rPr>
        <w:t xml:space="preserve"> </w:t>
      </w:r>
      <w:r>
        <w:rPr>
          <w:color w:val="231F20"/>
          <w:spacing w:val="-2"/>
        </w:rPr>
        <w:t>CCP.</w:t>
      </w:r>
      <w:r>
        <w:rPr>
          <w:color w:val="231F20"/>
          <w:spacing w:val="-3"/>
        </w:rPr>
        <w:t xml:space="preserve"> </w:t>
      </w:r>
      <w:r>
        <w:rPr>
          <w:color w:val="231F20"/>
          <w:spacing w:val="-2"/>
        </w:rPr>
        <w:t>Furthermore,</w:t>
      </w:r>
      <w:r>
        <w:rPr>
          <w:color w:val="231F20"/>
          <w:spacing w:val="-3"/>
        </w:rPr>
        <w:t xml:space="preserve"> </w:t>
      </w:r>
      <w:r>
        <w:rPr>
          <w:color w:val="231F20"/>
          <w:spacing w:val="-2"/>
        </w:rPr>
        <w:t>since</w:t>
      </w:r>
      <w:r>
        <w:rPr>
          <w:color w:val="231F20"/>
          <w:spacing w:val="-3"/>
        </w:rPr>
        <w:t xml:space="preserve"> </w:t>
      </w:r>
      <w:r>
        <w:rPr>
          <w:color w:val="231F20"/>
          <w:spacing w:val="-2"/>
        </w:rPr>
        <w:t>through</w:t>
      </w:r>
      <w:r>
        <w:rPr>
          <w:color w:val="231F20"/>
          <w:spacing w:val="-3"/>
        </w:rPr>
        <w:t xml:space="preserve"> </w:t>
      </w:r>
      <w:r>
        <w:rPr>
          <w:color w:val="231F20"/>
          <w:spacing w:val="-2"/>
        </w:rPr>
        <w:t>novation</w:t>
      </w:r>
      <w:r>
        <w:rPr>
          <w:color w:val="231F20"/>
          <w:spacing w:val="-3"/>
        </w:rPr>
        <w:t xml:space="preserve"> </w:t>
      </w:r>
      <w:r>
        <w:rPr>
          <w:color w:val="231F20"/>
          <w:spacing w:val="-2"/>
        </w:rPr>
        <w:t>a</w:t>
      </w:r>
      <w:r>
        <w:rPr>
          <w:color w:val="231F20"/>
          <w:spacing w:val="-3"/>
        </w:rPr>
        <w:t xml:space="preserve"> </w:t>
      </w:r>
      <w:r>
        <w:rPr>
          <w:color w:val="231F20"/>
          <w:spacing w:val="-2"/>
        </w:rPr>
        <w:t>CCP</w:t>
      </w:r>
      <w:r>
        <w:rPr>
          <w:color w:val="231F20"/>
          <w:spacing w:val="-3"/>
        </w:rPr>
        <w:t xml:space="preserve"> </w:t>
      </w:r>
      <w:r>
        <w:rPr>
          <w:color w:val="231F20"/>
          <w:spacing w:val="-2"/>
        </w:rPr>
        <w:t>becomes</w:t>
      </w:r>
      <w:r>
        <w:rPr>
          <w:color w:val="231F20"/>
          <w:spacing w:val="-3"/>
        </w:rPr>
        <w:t xml:space="preserve"> </w:t>
      </w:r>
      <w:r>
        <w:rPr>
          <w:color w:val="231F20"/>
          <w:spacing w:val="-2"/>
        </w:rPr>
        <w:t>the</w:t>
      </w:r>
      <w:r>
        <w:rPr>
          <w:color w:val="231F20"/>
          <w:spacing w:val="-3"/>
        </w:rPr>
        <w:t xml:space="preserve"> </w:t>
      </w:r>
      <w:r>
        <w:rPr>
          <w:color w:val="231F20"/>
          <w:spacing w:val="-2"/>
        </w:rPr>
        <w:t xml:space="preserve">counterparty </w:t>
      </w:r>
      <w:r>
        <w:rPr>
          <w:color w:val="231F20"/>
        </w:rPr>
        <w:t xml:space="preserve">to every trade that a participant submits for clearing, irrespective of the original counterparty, buy and sell </w:t>
      </w:r>
      <w:r>
        <w:rPr>
          <w:color w:val="231F20"/>
          <w:w w:val="95"/>
        </w:rPr>
        <w:t xml:space="preserve">transactions across all of its counterparties are multilaterally netted down to a single exposure per line of stock. </w:t>
      </w:r>
      <w:r>
        <w:rPr>
          <w:color w:val="231F20"/>
        </w:rPr>
        <w:t>The</w:t>
      </w:r>
      <w:r>
        <w:rPr>
          <w:color w:val="231F20"/>
          <w:spacing w:val="-13"/>
        </w:rPr>
        <w:t xml:space="preserve"> </w:t>
      </w:r>
      <w:r>
        <w:rPr>
          <w:color w:val="231F20"/>
        </w:rPr>
        <w:t>effectiveness</w:t>
      </w:r>
      <w:r>
        <w:rPr>
          <w:color w:val="231F20"/>
          <w:spacing w:val="-12"/>
        </w:rPr>
        <w:t xml:space="preserve"> </w:t>
      </w:r>
      <w:r>
        <w:rPr>
          <w:color w:val="231F20"/>
        </w:rPr>
        <w:t>of</w:t>
      </w:r>
      <w:r>
        <w:rPr>
          <w:color w:val="231F20"/>
          <w:spacing w:val="-13"/>
        </w:rPr>
        <w:t xml:space="preserve"> </w:t>
      </w:r>
      <w:r>
        <w:rPr>
          <w:color w:val="231F20"/>
        </w:rPr>
        <w:t>this</w:t>
      </w:r>
      <w:r>
        <w:rPr>
          <w:color w:val="231F20"/>
          <w:spacing w:val="-12"/>
        </w:rPr>
        <w:t xml:space="preserve"> </w:t>
      </w:r>
      <w:r>
        <w:rPr>
          <w:color w:val="231F20"/>
        </w:rPr>
        <w:t>n</w:t>
      </w:r>
      <w:r>
        <w:rPr>
          <w:color w:val="231F20"/>
        </w:rPr>
        <w:t>etting</w:t>
      </w:r>
      <w:r>
        <w:rPr>
          <w:color w:val="231F20"/>
          <w:spacing w:val="-13"/>
        </w:rPr>
        <w:t xml:space="preserve"> </w:t>
      </w:r>
      <w:r>
        <w:rPr>
          <w:color w:val="231F20"/>
        </w:rPr>
        <w:t>process</w:t>
      </w:r>
      <w:r>
        <w:rPr>
          <w:color w:val="231F20"/>
          <w:spacing w:val="-13"/>
        </w:rPr>
        <w:t xml:space="preserve"> </w:t>
      </w:r>
      <w:r>
        <w:rPr>
          <w:color w:val="231F20"/>
        </w:rPr>
        <w:t>increases</w:t>
      </w:r>
      <w:r>
        <w:rPr>
          <w:color w:val="231F20"/>
          <w:spacing w:val="-12"/>
        </w:rPr>
        <w:t xml:space="preserve"> </w:t>
      </w:r>
      <w:r>
        <w:rPr>
          <w:color w:val="231F20"/>
        </w:rPr>
        <w:t>with</w:t>
      </w:r>
      <w:r>
        <w:rPr>
          <w:color w:val="231F20"/>
          <w:spacing w:val="-13"/>
        </w:rPr>
        <w:t xml:space="preserve"> </w:t>
      </w:r>
      <w:r>
        <w:rPr>
          <w:color w:val="231F20"/>
        </w:rPr>
        <w:t>the</w:t>
      </w:r>
      <w:r>
        <w:rPr>
          <w:color w:val="231F20"/>
          <w:spacing w:val="-12"/>
        </w:rPr>
        <w:t xml:space="preserve"> </w:t>
      </w:r>
      <w:r>
        <w:rPr>
          <w:color w:val="231F20"/>
        </w:rPr>
        <w:t>number</w:t>
      </w:r>
      <w:r>
        <w:rPr>
          <w:color w:val="231F20"/>
          <w:spacing w:val="-13"/>
        </w:rPr>
        <w:t xml:space="preserve"> </w:t>
      </w:r>
      <w:r>
        <w:rPr>
          <w:color w:val="231F20"/>
        </w:rPr>
        <w:t>of</w:t>
      </w:r>
      <w:r>
        <w:rPr>
          <w:color w:val="231F20"/>
          <w:spacing w:val="-12"/>
        </w:rPr>
        <w:t xml:space="preserve"> </w:t>
      </w:r>
      <w:r>
        <w:rPr>
          <w:color w:val="231F20"/>
        </w:rPr>
        <w:t>traders</w:t>
      </w:r>
      <w:r>
        <w:rPr>
          <w:color w:val="231F20"/>
          <w:spacing w:val="-13"/>
        </w:rPr>
        <w:t xml:space="preserve"> </w:t>
      </w:r>
      <w:r>
        <w:rPr>
          <w:color w:val="231F20"/>
        </w:rPr>
        <w:t>that</w:t>
      </w:r>
      <w:r>
        <w:rPr>
          <w:color w:val="231F20"/>
          <w:spacing w:val="-12"/>
        </w:rPr>
        <w:t xml:space="preserve"> </w:t>
      </w:r>
      <w:r>
        <w:rPr>
          <w:color w:val="231F20"/>
        </w:rPr>
        <w:t>participate</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CCP</w:t>
      </w:r>
      <w:r>
        <w:rPr>
          <w:color w:val="231F20"/>
          <w:spacing w:val="-12"/>
        </w:rPr>
        <w:t xml:space="preserve"> </w:t>
      </w:r>
      <w:r>
        <w:rPr>
          <w:color w:val="231F20"/>
        </w:rPr>
        <w:t>and the</w:t>
      </w:r>
      <w:r>
        <w:rPr>
          <w:color w:val="231F20"/>
          <w:spacing w:val="-6"/>
        </w:rPr>
        <w:t xml:space="preserve"> </w:t>
      </w:r>
      <w:r>
        <w:rPr>
          <w:color w:val="231F20"/>
        </w:rPr>
        <w:t>share</w:t>
      </w:r>
      <w:r>
        <w:rPr>
          <w:color w:val="231F20"/>
          <w:spacing w:val="-6"/>
        </w:rPr>
        <w:t xml:space="preserve"> </w:t>
      </w:r>
      <w:r>
        <w:rPr>
          <w:color w:val="231F20"/>
        </w:rPr>
        <w:t>of</w:t>
      </w:r>
      <w:r>
        <w:rPr>
          <w:color w:val="231F20"/>
          <w:spacing w:val="-6"/>
        </w:rPr>
        <w:t xml:space="preserve"> </w:t>
      </w:r>
      <w:r>
        <w:rPr>
          <w:color w:val="231F20"/>
        </w:rPr>
        <w:t>each</w:t>
      </w:r>
      <w:r>
        <w:rPr>
          <w:color w:val="231F20"/>
          <w:spacing w:val="-6"/>
        </w:rPr>
        <w:t xml:space="preserve"> </w:t>
      </w:r>
      <w:r>
        <w:rPr>
          <w:color w:val="231F20"/>
        </w:rPr>
        <w:t>participant’s</w:t>
      </w:r>
      <w:r>
        <w:rPr>
          <w:color w:val="231F20"/>
          <w:spacing w:val="-6"/>
        </w:rPr>
        <w:t xml:space="preserve"> </w:t>
      </w:r>
      <w:r>
        <w:rPr>
          <w:color w:val="231F20"/>
        </w:rPr>
        <w:t>transactions</w:t>
      </w:r>
      <w:r>
        <w:rPr>
          <w:color w:val="231F20"/>
          <w:spacing w:val="-6"/>
        </w:rPr>
        <w:t xml:space="preserve"> </w:t>
      </w:r>
      <w:r>
        <w:rPr>
          <w:color w:val="231F20"/>
        </w:rPr>
        <w:t>that</w:t>
      </w:r>
      <w:r>
        <w:rPr>
          <w:color w:val="231F20"/>
          <w:spacing w:val="-6"/>
        </w:rPr>
        <w:t xml:space="preserve"> </w:t>
      </w:r>
      <w:r>
        <w:rPr>
          <w:color w:val="231F20"/>
        </w:rPr>
        <w:t>is</w:t>
      </w:r>
      <w:r>
        <w:rPr>
          <w:color w:val="231F20"/>
          <w:spacing w:val="-6"/>
        </w:rPr>
        <w:t xml:space="preserve"> </w:t>
      </w:r>
      <w:r>
        <w:rPr>
          <w:color w:val="231F20"/>
        </w:rPr>
        <w:t>submitted</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CCP.</w:t>
      </w:r>
    </w:p>
    <w:p w14:paraId="6C989FA6" w14:textId="77777777" w:rsidR="000226A9" w:rsidRDefault="00B6619B">
      <w:pPr>
        <w:pStyle w:val="BodyText"/>
        <w:spacing w:before="78" w:line="300" w:lineRule="auto"/>
        <w:ind w:left="380" w:right="391"/>
        <w:jc w:val="both"/>
      </w:pPr>
      <w:r>
        <w:rPr>
          <w:color w:val="231F20"/>
          <w:w w:val="95"/>
        </w:rPr>
        <w:t>The</w:t>
      </w:r>
      <w:r>
        <w:rPr>
          <w:color w:val="231F20"/>
          <w:spacing w:val="-4"/>
          <w:w w:val="95"/>
        </w:rPr>
        <w:t xml:space="preserve"> </w:t>
      </w:r>
      <w:r>
        <w:rPr>
          <w:color w:val="231F20"/>
          <w:w w:val="95"/>
        </w:rPr>
        <w:t>economics</w:t>
      </w:r>
      <w:r>
        <w:rPr>
          <w:color w:val="231F20"/>
          <w:spacing w:val="-4"/>
          <w:w w:val="95"/>
        </w:rPr>
        <w:t xml:space="preserve"> </w:t>
      </w:r>
      <w:r>
        <w:rPr>
          <w:color w:val="231F20"/>
          <w:w w:val="95"/>
        </w:rPr>
        <w:t>of</w:t>
      </w:r>
      <w:r>
        <w:rPr>
          <w:color w:val="231F20"/>
          <w:spacing w:val="-4"/>
          <w:w w:val="95"/>
        </w:rPr>
        <w:t xml:space="preserve"> </w:t>
      </w:r>
      <w:r>
        <w:rPr>
          <w:color w:val="231F20"/>
          <w:w w:val="95"/>
        </w:rPr>
        <w:t>CCP</w:t>
      </w:r>
      <w:r>
        <w:rPr>
          <w:color w:val="231F20"/>
          <w:spacing w:val="-4"/>
          <w:w w:val="95"/>
        </w:rPr>
        <w:t xml:space="preserve"> </w:t>
      </w:r>
      <w:r>
        <w:rPr>
          <w:color w:val="231F20"/>
          <w:w w:val="95"/>
        </w:rPr>
        <w:t>clearing</w:t>
      </w:r>
      <w:r>
        <w:rPr>
          <w:color w:val="231F20"/>
          <w:spacing w:val="-4"/>
          <w:w w:val="95"/>
        </w:rPr>
        <w:t xml:space="preserve"> </w:t>
      </w:r>
      <w:r>
        <w:rPr>
          <w:color w:val="231F20"/>
          <w:w w:val="95"/>
        </w:rPr>
        <w:t>therefore</w:t>
      </w:r>
      <w:r>
        <w:rPr>
          <w:color w:val="231F20"/>
          <w:spacing w:val="-4"/>
          <w:w w:val="95"/>
        </w:rPr>
        <w:t xml:space="preserve"> </w:t>
      </w:r>
      <w:r>
        <w:rPr>
          <w:color w:val="231F20"/>
          <w:w w:val="95"/>
        </w:rPr>
        <w:t>imply</w:t>
      </w:r>
      <w:r>
        <w:rPr>
          <w:color w:val="231F20"/>
          <w:spacing w:val="-4"/>
          <w:w w:val="95"/>
        </w:rPr>
        <w:t xml:space="preserve"> </w:t>
      </w:r>
      <w:r>
        <w:rPr>
          <w:color w:val="231F20"/>
          <w:w w:val="95"/>
        </w:rPr>
        <w:t>a</w:t>
      </w:r>
      <w:r>
        <w:rPr>
          <w:color w:val="231F20"/>
          <w:spacing w:val="-4"/>
          <w:w w:val="95"/>
        </w:rPr>
        <w:t xml:space="preserve"> </w:t>
      </w:r>
      <w:r>
        <w:rPr>
          <w:color w:val="231F20"/>
          <w:w w:val="95"/>
        </w:rPr>
        <w:t>tendency</w:t>
      </w:r>
      <w:r>
        <w:rPr>
          <w:color w:val="231F20"/>
          <w:spacing w:val="-4"/>
          <w:w w:val="95"/>
        </w:rPr>
        <w:t xml:space="preserve"> </w:t>
      </w:r>
      <w:r>
        <w:rPr>
          <w:color w:val="231F20"/>
          <w:w w:val="95"/>
        </w:rPr>
        <w:t>towards</w:t>
      </w:r>
      <w:r>
        <w:rPr>
          <w:color w:val="231F20"/>
          <w:spacing w:val="-4"/>
          <w:w w:val="95"/>
        </w:rPr>
        <w:t xml:space="preserve"> </w:t>
      </w:r>
      <w:r>
        <w:rPr>
          <w:color w:val="231F20"/>
          <w:w w:val="95"/>
        </w:rPr>
        <w:t>relatively</w:t>
      </w:r>
      <w:r>
        <w:rPr>
          <w:color w:val="231F20"/>
          <w:spacing w:val="-4"/>
          <w:w w:val="95"/>
        </w:rPr>
        <w:t xml:space="preserve"> </w:t>
      </w:r>
      <w:r>
        <w:rPr>
          <w:color w:val="231F20"/>
          <w:w w:val="95"/>
        </w:rPr>
        <w:t>few</w:t>
      </w:r>
      <w:r>
        <w:rPr>
          <w:color w:val="231F20"/>
          <w:spacing w:val="-4"/>
          <w:w w:val="95"/>
        </w:rPr>
        <w:t xml:space="preserve"> </w:t>
      </w:r>
      <w:r>
        <w:rPr>
          <w:color w:val="231F20"/>
          <w:w w:val="95"/>
        </w:rPr>
        <w:t>providers</w:t>
      </w:r>
      <w:r>
        <w:rPr>
          <w:color w:val="231F20"/>
          <w:spacing w:val="-4"/>
          <w:w w:val="95"/>
        </w:rPr>
        <w:t xml:space="preserve"> </w:t>
      </w:r>
      <w:r>
        <w:rPr>
          <w:color w:val="231F20"/>
          <w:w w:val="95"/>
        </w:rPr>
        <w:t>in</w:t>
      </w:r>
      <w:r>
        <w:rPr>
          <w:color w:val="231F20"/>
          <w:spacing w:val="-4"/>
          <w:w w:val="95"/>
        </w:rPr>
        <w:t xml:space="preserve"> </w:t>
      </w:r>
      <w:r>
        <w:rPr>
          <w:color w:val="231F20"/>
          <w:w w:val="95"/>
        </w:rPr>
        <w:t>any</w:t>
      </w:r>
      <w:r>
        <w:rPr>
          <w:color w:val="231F20"/>
          <w:spacing w:val="-4"/>
          <w:w w:val="95"/>
        </w:rPr>
        <w:t xml:space="preserve"> </w:t>
      </w:r>
      <w:r>
        <w:rPr>
          <w:color w:val="231F20"/>
          <w:w w:val="95"/>
        </w:rPr>
        <w:t>given</w:t>
      </w:r>
      <w:r>
        <w:rPr>
          <w:color w:val="231F20"/>
          <w:spacing w:val="-4"/>
          <w:w w:val="95"/>
        </w:rPr>
        <w:t xml:space="preserve"> </w:t>
      </w:r>
      <w:r>
        <w:rPr>
          <w:color w:val="231F20"/>
          <w:w w:val="95"/>
        </w:rPr>
        <w:t xml:space="preserve">market. </w:t>
      </w:r>
      <w:r>
        <w:rPr>
          <w:color w:val="231F20"/>
        </w:rPr>
        <w:t>A</w:t>
      </w:r>
      <w:r>
        <w:rPr>
          <w:color w:val="231F20"/>
          <w:spacing w:val="-5"/>
        </w:rPr>
        <w:t xml:space="preserve"> </w:t>
      </w:r>
      <w:r>
        <w:rPr>
          <w:color w:val="231F20"/>
        </w:rPr>
        <w:t>given</w:t>
      </w:r>
      <w:r>
        <w:rPr>
          <w:color w:val="231F20"/>
          <w:spacing w:val="-5"/>
        </w:rPr>
        <w:t xml:space="preserve"> </w:t>
      </w:r>
      <w:r>
        <w:rPr>
          <w:color w:val="231F20"/>
        </w:rPr>
        <w:t>market</w:t>
      </w:r>
      <w:r>
        <w:rPr>
          <w:color w:val="231F20"/>
          <w:spacing w:val="-5"/>
        </w:rPr>
        <w:t xml:space="preserve"> </w:t>
      </w:r>
      <w:r>
        <w:rPr>
          <w:color w:val="231F20"/>
        </w:rPr>
        <w:t>may,</w:t>
      </w:r>
      <w:r>
        <w:rPr>
          <w:color w:val="231F20"/>
          <w:spacing w:val="-5"/>
        </w:rPr>
        <w:t xml:space="preserve"> </w:t>
      </w:r>
      <w:r>
        <w:rPr>
          <w:color w:val="231F20"/>
        </w:rPr>
        <w:t>however,</w:t>
      </w:r>
      <w:r>
        <w:rPr>
          <w:color w:val="231F20"/>
          <w:spacing w:val="-5"/>
        </w:rPr>
        <w:t xml:space="preserve"> </w:t>
      </w:r>
      <w:r>
        <w:rPr>
          <w:color w:val="231F20"/>
        </w:rPr>
        <w:t>be</w:t>
      </w:r>
      <w:r>
        <w:rPr>
          <w:color w:val="231F20"/>
          <w:spacing w:val="-5"/>
        </w:rPr>
        <w:t xml:space="preserve"> </w:t>
      </w:r>
      <w:r>
        <w:rPr>
          <w:color w:val="231F20"/>
        </w:rPr>
        <w:t>able</w:t>
      </w:r>
      <w:r>
        <w:rPr>
          <w:color w:val="231F20"/>
          <w:spacing w:val="-5"/>
        </w:rPr>
        <w:t xml:space="preserve"> </w:t>
      </w:r>
      <w:r>
        <w:rPr>
          <w:color w:val="231F20"/>
        </w:rPr>
        <w:t>to</w:t>
      </w:r>
      <w:r>
        <w:rPr>
          <w:color w:val="231F20"/>
          <w:spacing w:val="-5"/>
        </w:rPr>
        <w:t xml:space="preserve"> </w:t>
      </w:r>
      <w:r>
        <w:rPr>
          <w:color w:val="231F20"/>
        </w:rPr>
        <w:t>support</w:t>
      </w:r>
      <w:r>
        <w:rPr>
          <w:color w:val="231F20"/>
          <w:spacing w:val="-5"/>
        </w:rPr>
        <w:t xml:space="preserve"> </w:t>
      </w:r>
      <w:r>
        <w:rPr>
          <w:color w:val="231F20"/>
        </w:rPr>
        <w:t>more</w:t>
      </w:r>
      <w:r>
        <w:rPr>
          <w:color w:val="231F20"/>
          <w:spacing w:val="-5"/>
        </w:rPr>
        <w:t xml:space="preserve"> </w:t>
      </w:r>
      <w:r>
        <w:rPr>
          <w:color w:val="231F20"/>
        </w:rPr>
        <w:t>than</w:t>
      </w:r>
      <w:r>
        <w:rPr>
          <w:color w:val="231F20"/>
          <w:spacing w:val="-5"/>
        </w:rPr>
        <w:t xml:space="preserve"> </w:t>
      </w:r>
      <w:r>
        <w:rPr>
          <w:color w:val="231F20"/>
        </w:rPr>
        <w:t>one</w:t>
      </w:r>
      <w:r>
        <w:rPr>
          <w:color w:val="231F20"/>
          <w:spacing w:val="-5"/>
        </w:rPr>
        <w:t xml:space="preserve"> </w:t>
      </w:r>
      <w:r>
        <w:rPr>
          <w:color w:val="231F20"/>
        </w:rPr>
        <w:t>provider</w:t>
      </w:r>
      <w:r>
        <w:rPr>
          <w:color w:val="231F20"/>
          <w:spacing w:val="-5"/>
        </w:rPr>
        <w:t xml:space="preserve"> </w:t>
      </w:r>
      <w:r>
        <w:rPr>
          <w:color w:val="231F20"/>
        </w:rPr>
        <w:t>where:</w:t>
      </w:r>
    </w:p>
    <w:p w14:paraId="6C989FA7" w14:textId="77777777" w:rsidR="000226A9" w:rsidRDefault="00B6619B">
      <w:pPr>
        <w:pStyle w:val="ListParagraph"/>
        <w:numPr>
          <w:ilvl w:val="0"/>
          <w:numId w:val="28"/>
        </w:numPr>
        <w:tabs>
          <w:tab w:val="left" w:pos="663"/>
          <w:tab w:val="left" w:pos="664"/>
        </w:tabs>
        <w:spacing w:before="59" w:line="285" w:lineRule="auto"/>
        <w:ind w:right="392"/>
        <w:jc w:val="left"/>
        <w:rPr>
          <w:sz w:val="18"/>
        </w:rPr>
      </w:pPr>
      <w:r>
        <w:rPr>
          <w:color w:val="231F20"/>
          <w:w w:val="95"/>
          <w:sz w:val="18"/>
        </w:rPr>
        <w:t>market</w:t>
      </w:r>
      <w:r>
        <w:rPr>
          <w:color w:val="231F20"/>
          <w:spacing w:val="-3"/>
          <w:w w:val="95"/>
          <w:sz w:val="18"/>
        </w:rPr>
        <w:t xml:space="preserve"> </w:t>
      </w:r>
      <w:r>
        <w:rPr>
          <w:color w:val="231F20"/>
          <w:w w:val="95"/>
          <w:sz w:val="18"/>
        </w:rPr>
        <w:t>size</w:t>
      </w:r>
      <w:r>
        <w:rPr>
          <w:color w:val="231F20"/>
          <w:spacing w:val="-3"/>
          <w:w w:val="95"/>
          <w:sz w:val="18"/>
        </w:rPr>
        <w:t xml:space="preserve"> </w:t>
      </w:r>
      <w:r>
        <w:rPr>
          <w:color w:val="231F20"/>
          <w:w w:val="95"/>
          <w:sz w:val="18"/>
        </w:rPr>
        <w:t>is</w:t>
      </w:r>
      <w:r>
        <w:rPr>
          <w:color w:val="231F20"/>
          <w:spacing w:val="-3"/>
          <w:w w:val="95"/>
          <w:sz w:val="18"/>
        </w:rPr>
        <w:t xml:space="preserve"> </w:t>
      </w:r>
      <w:r>
        <w:rPr>
          <w:color w:val="231F20"/>
          <w:w w:val="95"/>
          <w:sz w:val="18"/>
        </w:rPr>
        <w:t>sufficiently</w:t>
      </w:r>
      <w:r>
        <w:rPr>
          <w:color w:val="231F20"/>
          <w:spacing w:val="-3"/>
          <w:w w:val="95"/>
          <w:sz w:val="18"/>
        </w:rPr>
        <w:t xml:space="preserve"> </w:t>
      </w:r>
      <w:r>
        <w:rPr>
          <w:color w:val="231F20"/>
          <w:w w:val="95"/>
          <w:sz w:val="18"/>
        </w:rPr>
        <w:t>large</w:t>
      </w:r>
      <w:r>
        <w:rPr>
          <w:color w:val="231F20"/>
          <w:spacing w:val="-3"/>
          <w:w w:val="95"/>
          <w:sz w:val="18"/>
        </w:rPr>
        <w:t xml:space="preserve"> </w:t>
      </w:r>
      <w:r>
        <w:rPr>
          <w:color w:val="231F20"/>
          <w:w w:val="95"/>
          <w:sz w:val="18"/>
        </w:rPr>
        <w:t>that</w:t>
      </w:r>
      <w:r>
        <w:rPr>
          <w:color w:val="231F20"/>
          <w:spacing w:val="-3"/>
          <w:w w:val="95"/>
          <w:sz w:val="18"/>
        </w:rPr>
        <w:t xml:space="preserve"> </w:t>
      </w:r>
      <w:r>
        <w:rPr>
          <w:color w:val="231F20"/>
          <w:w w:val="95"/>
          <w:sz w:val="18"/>
        </w:rPr>
        <w:t>the</w:t>
      </w:r>
      <w:r>
        <w:rPr>
          <w:color w:val="231F20"/>
          <w:spacing w:val="-3"/>
          <w:w w:val="95"/>
          <w:sz w:val="18"/>
        </w:rPr>
        <w:t xml:space="preserve"> </w:t>
      </w:r>
      <w:r>
        <w:rPr>
          <w:color w:val="231F20"/>
          <w:w w:val="95"/>
          <w:sz w:val="18"/>
        </w:rPr>
        <w:t>fixed</w:t>
      </w:r>
      <w:r>
        <w:rPr>
          <w:color w:val="231F20"/>
          <w:spacing w:val="-3"/>
          <w:w w:val="95"/>
          <w:sz w:val="18"/>
        </w:rPr>
        <w:t xml:space="preserve"> </w:t>
      </w:r>
      <w:r>
        <w:rPr>
          <w:color w:val="231F20"/>
          <w:w w:val="95"/>
          <w:sz w:val="18"/>
        </w:rPr>
        <w:t>costs</w:t>
      </w:r>
      <w:r>
        <w:rPr>
          <w:color w:val="231F20"/>
          <w:spacing w:val="-3"/>
          <w:w w:val="95"/>
          <w:sz w:val="18"/>
        </w:rPr>
        <w:t xml:space="preserve"> </w:t>
      </w:r>
      <w:r>
        <w:rPr>
          <w:color w:val="231F20"/>
          <w:w w:val="95"/>
          <w:sz w:val="18"/>
        </w:rPr>
        <w:t>of</w:t>
      </w:r>
      <w:r>
        <w:rPr>
          <w:color w:val="231F20"/>
          <w:spacing w:val="-3"/>
          <w:w w:val="95"/>
          <w:sz w:val="18"/>
        </w:rPr>
        <w:t xml:space="preserve"> </w:t>
      </w:r>
      <w:r>
        <w:rPr>
          <w:color w:val="231F20"/>
          <w:w w:val="95"/>
          <w:sz w:val="18"/>
        </w:rPr>
        <w:t>providing</w:t>
      </w:r>
      <w:r>
        <w:rPr>
          <w:color w:val="231F20"/>
          <w:spacing w:val="-3"/>
          <w:w w:val="95"/>
          <w:sz w:val="18"/>
        </w:rPr>
        <w:t xml:space="preserve"> </w:t>
      </w:r>
      <w:r>
        <w:rPr>
          <w:color w:val="231F20"/>
          <w:w w:val="95"/>
          <w:sz w:val="18"/>
        </w:rPr>
        <w:t>a</w:t>
      </w:r>
      <w:r>
        <w:rPr>
          <w:color w:val="231F20"/>
          <w:spacing w:val="-3"/>
          <w:w w:val="95"/>
          <w:sz w:val="18"/>
        </w:rPr>
        <w:t xml:space="preserve"> </w:t>
      </w:r>
      <w:r>
        <w:rPr>
          <w:color w:val="231F20"/>
          <w:w w:val="95"/>
          <w:sz w:val="18"/>
        </w:rPr>
        <w:t>CCP</w:t>
      </w:r>
      <w:r>
        <w:rPr>
          <w:color w:val="231F20"/>
          <w:spacing w:val="-3"/>
          <w:w w:val="95"/>
          <w:sz w:val="18"/>
        </w:rPr>
        <w:t xml:space="preserve"> </w:t>
      </w:r>
      <w:r>
        <w:rPr>
          <w:color w:val="231F20"/>
          <w:w w:val="95"/>
          <w:sz w:val="18"/>
        </w:rPr>
        <w:t>service</w:t>
      </w:r>
      <w:r>
        <w:rPr>
          <w:color w:val="231F20"/>
          <w:spacing w:val="-3"/>
          <w:w w:val="95"/>
          <w:sz w:val="18"/>
        </w:rPr>
        <w:t xml:space="preserve"> </w:t>
      </w:r>
      <w:r>
        <w:rPr>
          <w:color w:val="231F20"/>
          <w:w w:val="95"/>
          <w:sz w:val="18"/>
        </w:rPr>
        <w:t>may</w:t>
      </w:r>
      <w:r>
        <w:rPr>
          <w:color w:val="231F20"/>
          <w:spacing w:val="-3"/>
          <w:w w:val="95"/>
          <w:sz w:val="18"/>
        </w:rPr>
        <w:t xml:space="preserve"> </w:t>
      </w:r>
      <w:r>
        <w:rPr>
          <w:color w:val="231F20"/>
          <w:w w:val="95"/>
          <w:sz w:val="18"/>
        </w:rPr>
        <w:t>be</w:t>
      </w:r>
      <w:r>
        <w:rPr>
          <w:color w:val="231F20"/>
          <w:spacing w:val="-3"/>
          <w:w w:val="95"/>
          <w:sz w:val="18"/>
        </w:rPr>
        <w:t xml:space="preserve"> </w:t>
      </w:r>
      <w:r>
        <w:rPr>
          <w:color w:val="231F20"/>
          <w:w w:val="95"/>
          <w:sz w:val="18"/>
        </w:rPr>
        <w:t>shared</w:t>
      </w:r>
      <w:r>
        <w:rPr>
          <w:color w:val="231F20"/>
          <w:spacing w:val="-3"/>
          <w:w w:val="95"/>
          <w:sz w:val="18"/>
        </w:rPr>
        <w:t xml:space="preserve"> </w:t>
      </w:r>
      <w:r>
        <w:rPr>
          <w:color w:val="231F20"/>
          <w:w w:val="95"/>
          <w:sz w:val="18"/>
        </w:rPr>
        <w:t>across</w:t>
      </w:r>
      <w:r>
        <w:rPr>
          <w:color w:val="231F20"/>
          <w:spacing w:val="-3"/>
          <w:w w:val="95"/>
          <w:sz w:val="18"/>
        </w:rPr>
        <w:t xml:space="preserve"> </w:t>
      </w:r>
      <w:r>
        <w:rPr>
          <w:color w:val="231F20"/>
          <w:w w:val="95"/>
          <w:sz w:val="18"/>
        </w:rPr>
        <w:t>a</w:t>
      </w:r>
      <w:r>
        <w:rPr>
          <w:color w:val="231F20"/>
          <w:spacing w:val="-3"/>
          <w:w w:val="95"/>
          <w:sz w:val="18"/>
        </w:rPr>
        <w:t xml:space="preserve"> </w:t>
      </w:r>
      <w:r>
        <w:rPr>
          <w:color w:val="231F20"/>
          <w:w w:val="95"/>
          <w:sz w:val="18"/>
        </w:rPr>
        <w:t xml:space="preserve">sizable </w:t>
      </w:r>
      <w:r>
        <w:rPr>
          <w:color w:val="231F20"/>
          <w:sz w:val="18"/>
        </w:rPr>
        <w:t>volume of trades;</w:t>
      </w:r>
    </w:p>
    <w:p w14:paraId="6C989FA8" w14:textId="77777777" w:rsidR="000226A9" w:rsidRDefault="00B6619B">
      <w:pPr>
        <w:pStyle w:val="ListParagraph"/>
        <w:numPr>
          <w:ilvl w:val="0"/>
          <w:numId w:val="28"/>
        </w:numPr>
        <w:tabs>
          <w:tab w:val="left" w:pos="663"/>
          <w:tab w:val="left" w:pos="664"/>
        </w:tabs>
        <w:spacing w:before="72" w:line="285" w:lineRule="auto"/>
        <w:ind w:right="391"/>
        <w:jc w:val="left"/>
        <w:rPr>
          <w:sz w:val="18"/>
        </w:rPr>
      </w:pPr>
      <w:r>
        <w:rPr>
          <w:color w:val="231F20"/>
          <w:sz w:val="18"/>
        </w:rPr>
        <w:t>competing CCPs can leverage technology and operational capacity that supports clearing services in</w:t>
      </w:r>
      <w:r>
        <w:rPr>
          <w:color w:val="231F20"/>
          <w:spacing w:val="80"/>
          <w:sz w:val="18"/>
        </w:rPr>
        <w:t xml:space="preserve"> </w:t>
      </w:r>
      <w:r>
        <w:rPr>
          <w:color w:val="231F20"/>
          <w:sz w:val="18"/>
        </w:rPr>
        <w:t>other products or markets;</w:t>
      </w:r>
    </w:p>
    <w:p w14:paraId="6C989FA9" w14:textId="77777777" w:rsidR="000226A9" w:rsidRDefault="00B6619B">
      <w:pPr>
        <w:pStyle w:val="ListParagraph"/>
        <w:numPr>
          <w:ilvl w:val="0"/>
          <w:numId w:val="28"/>
        </w:numPr>
        <w:tabs>
          <w:tab w:val="left" w:pos="663"/>
          <w:tab w:val="left" w:pos="664"/>
        </w:tabs>
        <w:spacing w:before="72"/>
        <w:jc w:val="left"/>
        <w:rPr>
          <w:sz w:val="18"/>
        </w:rPr>
      </w:pPr>
      <w:r>
        <w:rPr>
          <w:color w:val="231F20"/>
          <w:sz w:val="18"/>
        </w:rPr>
        <w:t>the</w:t>
      </w:r>
      <w:r>
        <w:rPr>
          <w:color w:val="231F20"/>
          <w:spacing w:val="-12"/>
          <w:sz w:val="18"/>
        </w:rPr>
        <w:t xml:space="preserve"> </w:t>
      </w:r>
      <w:r>
        <w:rPr>
          <w:color w:val="231F20"/>
          <w:sz w:val="18"/>
        </w:rPr>
        <w:t>market</w:t>
      </w:r>
      <w:r>
        <w:rPr>
          <w:color w:val="231F20"/>
          <w:spacing w:val="-11"/>
          <w:sz w:val="18"/>
        </w:rPr>
        <w:t xml:space="preserve"> </w:t>
      </w:r>
      <w:r>
        <w:rPr>
          <w:color w:val="231F20"/>
          <w:sz w:val="18"/>
        </w:rPr>
        <w:t>is</w:t>
      </w:r>
      <w:r>
        <w:rPr>
          <w:color w:val="231F20"/>
          <w:spacing w:val="-11"/>
          <w:sz w:val="18"/>
        </w:rPr>
        <w:t xml:space="preserve"> </w:t>
      </w:r>
      <w:r>
        <w:rPr>
          <w:color w:val="231F20"/>
          <w:sz w:val="18"/>
        </w:rPr>
        <w:t>segmented</w:t>
      </w:r>
      <w:r>
        <w:rPr>
          <w:color w:val="231F20"/>
          <w:spacing w:val="-11"/>
          <w:sz w:val="18"/>
        </w:rPr>
        <w:t xml:space="preserve"> </w:t>
      </w:r>
      <w:r>
        <w:rPr>
          <w:color w:val="231F20"/>
          <w:sz w:val="18"/>
        </w:rPr>
        <w:t>and</w:t>
      </w:r>
      <w:r>
        <w:rPr>
          <w:color w:val="231F20"/>
          <w:spacing w:val="-11"/>
          <w:sz w:val="18"/>
        </w:rPr>
        <w:t xml:space="preserve"> </w:t>
      </w:r>
      <w:r>
        <w:rPr>
          <w:color w:val="231F20"/>
          <w:sz w:val="18"/>
        </w:rPr>
        <w:t>each</w:t>
      </w:r>
      <w:r>
        <w:rPr>
          <w:color w:val="231F20"/>
          <w:spacing w:val="-12"/>
          <w:sz w:val="18"/>
        </w:rPr>
        <w:t xml:space="preserve"> </w:t>
      </w:r>
      <w:r>
        <w:rPr>
          <w:color w:val="231F20"/>
          <w:sz w:val="18"/>
        </w:rPr>
        <w:t>provider</w:t>
      </w:r>
      <w:r>
        <w:rPr>
          <w:color w:val="231F20"/>
          <w:spacing w:val="-11"/>
          <w:sz w:val="18"/>
        </w:rPr>
        <w:t xml:space="preserve"> </w:t>
      </w:r>
      <w:r>
        <w:rPr>
          <w:color w:val="231F20"/>
          <w:sz w:val="18"/>
        </w:rPr>
        <w:t>serves</w:t>
      </w:r>
      <w:r>
        <w:rPr>
          <w:color w:val="231F20"/>
          <w:spacing w:val="-11"/>
          <w:sz w:val="18"/>
        </w:rPr>
        <w:t xml:space="preserve"> </w:t>
      </w:r>
      <w:r>
        <w:rPr>
          <w:color w:val="231F20"/>
          <w:sz w:val="18"/>
        </w:rPr>
        <w:t>a</w:t>
      </w:r>
      <w:r>
        <w:rPr>
          <w:color w:val="231F20"/>
          <w:spacing w:val="-11"/>
          <w:sz w:val="18"/>
        </w:rPr>
        <w:t xml:space="preserve"> </w:t>
      </w:r>
      <w:r>
        <w:rPr>
          <w:color w:val="231F20"/>
          <w:sz w:val="18"/>
        </w:rPr>
        <w:t>distinct</w:t>
      </w:r>
      <w:r>
        <w:rPr>
          <w:color w:val="231F20"/>
          <w:spacing w:val="-11"/>
          <w:sz w:val="18"/>
        </w:rPr>
        <w:t xml:space="preserve"> </w:t>
      </w:r>
      <w:r>
        <w:rPr>
          <w:color w:val="231F20"/>
          <w:sz w:val="18"/>
        </w:rPr>
        <w:t>niche;</w:t>
      </w:r>
      <w:r>
        <w:rPr>
          <w:color w:val="231F20"/>
          <w:spacing w:val="-12"/>
          <w:sz w:val="18"/>
        </w:rPr>
        <w:t xml:space="preserve"> </w:t>
      </w:r>
      <w:r>
        <w:rPr>
          <w:color w:val="231F20"/>
          <w:spacing w:val="-2"/>
          <w:sz w:val="18"/>
        </w:rPr>
        <w:t>and/or</w:t>
      </w:r>
    </w:p>
    <w:p w14:paraId="6C989FAA" w14:textId="77777777" w:rsidR="000226A9" w:rsidRDefault="00B6619B">
      <w:pPr>
        <w:pStyle w:val="ListParagraph"/>
        <w:numPr>
          <w:ilvl w:val="0"/>
          <w:numId w:val="28"/>
        </w:numPr>
        <w:tabs>
          <w:tab w:val="left" w:pos="663"/>
          <w:tab w:val="left" w:pos="664"/>
        </w:tabs>
        <w:spacing w:before="113"/>
        <w:jc w:val="left"/>
        <w:rPr>
          <w:sz w:val="18"/>
        </w:rPr>
      </w:pPr>
      <w:r>
        <w:rPr>
          <w:color w:val="231F20"/>
          <w:w w:val="95"/>
          <w:sz w:val="18"/>
        </w:rPr>
        <w:t>network</w:t>
      </w:r>
      <w:r>
        <w:rPr>
          <w:color w:val="231F20"/>
          <w:spacing w:val="14"/>
          <w:sz w:val="18"/>
        </w:rPr>
        <w:t xml:space="preserve"> </w:t>
      </w:r>
      <w:r>
        <w:rPr>
          <w:color w:val="231F20"/>
          <w:w w:val="95"/>
          <w:sz w:val="18"/>
        </w:rPr>
        <w:t>externalities</w:t>
      </w:r>
      <w:r>
        <w:rPr>
          <w:color w:val="231F20"/>
          <w:spacing w:val="14"/>
          <w:sz w:val="18"/>
        </w:rPr>
        <w:t xml:space="preserve"> </w:t>
      </w:r>
      <w:r>
        <w:rPr>
          <w:color w:val="231F20"/>
          <w:w w:val="95"/>
          <w:sz w:val="18"/>
        </w:rPr>
        <w:t>and</w:t>
      </w:r>
      <w:r>
        <w:rPr>
          <w:color w:val="231F20"/>
          <w:spacing w:val="14"/>
          <w:sz w:val="18"/>
        </w:rPr>
        <w:t xml:space="preserve"> </w:t>
      </w:r>
      <w:r>
        <w:rPr>
          <w:color w:val="231F20"/>
          <w:w w:val="95"/>
          <w:sz w:val="18"/>
        </w:rPr>
        <w:t>netting</w:t>
      </w:r>
      <w:r>
        <w:rPr>
          <w:color w:val="231F20"/>
          <w:spacing w:val="14"/>
          <w:sz w:val="18"/>
        </w:rPr>
        <w:t xml:space="preserve"> </w:t>
      </w:r>
      <w:r>
        <w:rPr>
          <w:color w:val="231F20"/>
          <w:w w:val="95"/>
          <w:sz w:val="18"/>
        </w:rPr>
        <w:t>benefits</w:t>
      </w:r>
      <w:r>
        <w:rPr>
          <w:color w:val="231F20"/>
          <w:spacing w:val="14"/>
          <w:sz w:val="18"/>
        </w:rPr>
        <w:t xml:space="preserve"> </w:t>
      </w:r>
      <w:r>
        <w:rPr>
          <w:color w:val="231F20"/>
          <w:w w:val="95"/>
          <w:sz w:val="18"/>
        </w:rPr>
        <w:t>are</w:t>
      </w:r>
      <w:r>
        <w:rPr>
          <w:color w:val="231F20"/>
          <w:spacing w:val="14"/>
          <w:sz w:val="18"/>
        </w:rPr>
        <w:t xml:space="preserve"> </w:t>
      </w:r>
      <w:r>
        <w:rPr>
          <w:color w:val="231F20"/>
          <w:w w:val="95"/>
          <w:sz w:val="18"/>
        </w:rPr>
        <w:t>preserved</w:t>
      </w:r>
      <w:r>
        <w:rPr>
          <w:color w:val="231F20"/>
          <w:spacing w:val="14"/>
          <w:sz w:val="18"/>
        </w:rPr>
        <w:t xml:space="preserve"> </w:t>
      </w:r>
      <w:r>
        <w:rPr>
          <w:color w:val="231F20"/>
          <w:w w:val="95"/>
          <w:sz w:val="18"/>
        </w:rPr>
        <w:t>through</w:t>
      </w:r>
      <w:r>
        <w:rPr>
          <w:color w:val="231F20"/>
          <w:spacing w:val="14"/>
          <w:sz w:val="18"/>
        </w:rPr>
        <w:t xml:space="preserve"> </w:t>
      </w:r>
      <w:r>
        <w:rPr>
          <w:color w:val="231F20"/>
          <w:w w:val="95"/>
          <w:sz w:val="18"/>
        </w:rPr>
        <w:t>interoperability</w:t>
      </w:r>
      <w:r>
        <w:rPr>
          <w:color w:val="231F20"/>
          <w:spacing w:val="14"/>
          <w:sz w:val="18"/>
        </w:rPr>
        <w:t xml:space="preserve"> </w:t>
      </w:r>
      <w:r>
        <w:rPr>
          <w:color w:val="231F20"/>
          <w:w w:val="95"/>
          <w:sz w:val="18"/>
        </w:rPr>
        <w:t>between</w:t>
      </w:r>
      <w:r>
        <w:rPr>
          <w:color w:val="231F20"/>
          <w:spacing w:val="14"/>
          <w:sz w:val="18"/>
        </w:rPr>
        <w:t xml:space="preserve"> </w:t>
      </w:r>
      <w:r>
        <w:rPr>
          <w:color w:val="231F20"/>
          <w:spacing w:val="-2"/>
          <w:w w:val="95"/>
          <w:sz w:val="18"/>
        </w:rPr>
        <w:t>CCPs.</w:t>
      </w:r>
    </w:p>
    <w:p w14:paraId="6C989FAB" w14:textId="77777777" w:rsidR="000226A9" w:rsidRDefault="00B6619B">
      <w:pPr>
        <w:pStyle w:val="BodyText"/>
        <w:spacing w:before="136" w:line="300" w:lineRule="auto"/>
        <w:ind w:left="380" w:right="391"/>
        <w:jc w:val="both"/>
      </w:pPr>
      <w:r>
        <w:rPr>
          <w:color w:val="231F20"/>
        </w:rPr>
        <w:t>These</w:t>
      </w:r>
      <w:r>
        <w:rPr>
          <w:color w:val="231F20"/>
          <w:spacing w:val="-13"/>
        </w:rPr>
        <w:t xml:space="preserve"> </w:t>
      </w:r>
      <w:r>
        <w:rPr>
          <w:color w:val="231F20"/>
        </w:rPr>
        <w:t>factors</w:t>
      </w:r>
      <w:r>
        <w:rPr>
          <w:color w:val="231F20"/>
          <w:spacing w:val="-12"/>
        </w:rPr>
        <w:t xml:space="preserve"> </w:t>
      </w:r>
      <w:r>
        <w:rPr>
          <w:color w:val="231F20"/>
        </w:rPr>
        <w:t>may</w:t>
      </w:r>
      <w:r>
        <w:rPr>
          <w:color w:val="231F20"/>
          <w:spacing w:val="-13"/>
        </w:rPr>
        <w:t xml:space="preserve"> </w:t>
      </w:r>
      <w:r>
        <w:rPr>
          <w:color w:val="231F20"/>
        </w:rPr>
        <w:t>influence</w:t>
      </w:r>
      <w:r>
        <w:rPr>
          <w:color w:val="231F20"/>
          <w:spacing w:val="-12"/>
        </w:rPr>
        <w:t xml:space="preserve"> </w:t>
      </w:r>
      <w:r>
        <w:rPr>
          <w:color w:val="231F20"/>
        </w:rPr>
        <w:t>a</w:t>
      </w:r>
      <w:r>
        <w:rPr>
          <w:color w:val="231F20"/>
          <w:spacing w:val="-13"/>
        </w:rPr>
        <w:t xml:space="preserve"> </w:t>
      </w:r>
      <w:r>
        <w:rPr>
          <w:color w:val="231F20"/>
        </w:rPr>
        <w:t>commercial</w:t>
      </w:r>
      <w:r>
        <w:rPr>
          <w:color w:val="231F20"/>
          <w:spacing w:val="-13"/>
        </w:rPr>
        <w:t xml:space="preserve"> </w:t>
      </w:r>
      <w:r>
        <w:rPr>
          <w:color w:val="231F20"/>
        </w:rPr>
        <w:t>decision</w:t>
      </w:r>
      <w:r>
        <w:rPr>
          <w:color w:val="231F20"/>
          <w:spacing w:val="-12"/>
        </w:rPr>
        <w:t xml:space="preserve"> </w:t>
      </w:r>
      <w:r>
        <w:rPr>
          <w:color w:val="231F20"/>
        </w:rPr>
        <w:t>by</w:t>
      </w:r>
      <w:r>
        <w:rPr>
          <w:color w:val="231F20"/>
          <w:spacing w:val="-13"/>
        </w:rPr>
        <w:t xml:space="preserve"> </w:t>
      </w:r>
      <w:r>
        <w:rPr>
          <w:color w:val="231F20"/>
        </w:rPr>
        <w:t>a</w:t>
      </w:r>
      <w:r>
        <w:rPr>
          <w:color w:val="231F20"/>
          <w:spacing w:val="-12"/>
        </w:rPr>
        <w:t xml:space="preserve"> </w:t>
      </w:r>
      <w:r>
        <w:rPr>
          <w:color w:val="231F20"/>
        </w:rPr>
        <w:t>potential</w:t>
      </w:r>
      <w:r>
        <w:rPr>
          <w:color w:val="231F20"/>
          <w:spacing w:val="-13"/>
        </w:rPr>
        <w:t xml:space="preserve"> </w:t>
      </w:r>
      <w:r>
        <w:rPr>
          <w:color w:val="231F20"/>
        </w:rPr>
        <w:t>new</w:t>
      </w:r>
      <w:r>
        <w:rPr>
          <w:color w:val="231F20"/>
          <w:spacing w:val="-12"/>
        </w:rPr>
        <w:t xml:space="preserve"> </w:t>
      </w:r>
      <w:r>
        <w:rPr>
          <w:color w:val="231F20"/>
        </w:rPr>
        <w:t>entrant</w:t>
      </w:r>
      <w:r>
        <w:rPr>
          <w:color w:val="231F20"/>
          <w:spacing w:val="-13"/>
        </w:rPr>
        <w:t xml:space="preserve"> </w:t>
      </w:r>
      <w:r>
        <w:rPr>
          <w:color w:val="231F20"/>
        </w:rPr>
        <w:t>CCP</w:t>
      </w:r>
      <w:r>
        <w:rPr>
          <w:color w:val="231F20"/>
          <w:spacing w:val="-12"/>
        </w:rPr>
        <w:t xml:space="preserve"> </w:t>
      </w:r>
      <w:r>
        <w:rPr>
          <w:color w:val="231F20"/>
        </w:rPr>
        <w:t>as</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attractiveness</w:t>
      </w:r>
      <w:r>
        <w:rPr>
          <w:color w:val="231F20"/>
          <w:spacing w:val="-12"/>
        </w:rPr>
        <w:t xml:space="preserve"> </w:t>
      </w:r>
      <w:r>
        <w:rPr>
          <w:color w:val="231F20"/>
        </w:rPr>
        <w:t>of entering</w:t>
      </w:r>
      <w:r>
        <w:rPr>
          <w:color w:val="231F20"/>
          <w:spacing w:val="-12"/>
        </w:rPr>
        <w:t xml:space="preserve"> </w:t>
      </w:r>
      <w:r>
        <w:rPr>
          <w:color w:val="231F20"/>
        </w:rPr>
        <w:t>the</w:t>
      </w:r>
      <w:r>
        <w:rPr>
          <w:color w:val="231F20"/>
          <w:spacing w:val="-12"/>
        </w:rPr>
        <w:t xml:space="preserve"> </w:t>
      </w:r>
      <w:r>
        <w:rPr>
          <w:color w:val="231F20"/>
        </w:rPr>
        <w:t>market</w:t>
      </w:r>
      <w:r>
        <w:rPr>
          <w:color w:val="231F20"/>
          <w:spacing w:val="-12"/>
        </w:rPr>
        <w:t xml:space="preserve"> </w:t>
      </w:r>
      <w:r>
        <w:rPr>
          <w:color w:val="231F20"/>
        </w:rPr>
        <w:t>to</w:t>
      </w:r>
      <w:r>
        <w:rPr>
          <w:color w:val="231F20"/>
          <w:spacing w:val="-12"/>
        </w:rPr>
        <w:t xml:space="preserve"> </w:t>
      </w:r>
      <w:r>
        <w:rPr>
          <w:color w:val="231F20"/>
        </w:rPr>
        <w:t>clear</w:t>
      </w:r>
      <w:r>
        <w:rPr>
          <w:color w:val="231F20"/>
          <w:spacing w:val="-12"/>
        </w:rPr>
        <w:t xml:space="preserve"> </w:t>
      </w:r>
      <w:r>
        <w:rPr>
          <w:color w:val="231F20"/>
        </w:rPr>
        <w:t>Australian</w:t>
      </w:r>
      <w:r>
        <w:rPr>
          <w:color w:val="231F20"/>
          <w:spacing w:val="-12"/>
        </w:rPr>
        <w:t xml:space="preserve"> </w:t>
      </w:r>
      <w:r>
        <w:rPr>
          <w:color w:val="231F20"/>
        </w:rPr>
        <w:t>cash</w:t>
      </w:r>
      <w:r>
        <w:rPr>
          <w:color w:val="231F20"/>
          <w:spacing w:val="-12"/>
        </w:rPr>
        <w:t xml:space="preserve"> </w:t>
      </w:r>
      <w:r>
        <w:rPr>
          <w:color w:val="231F20"/>
        </w:rPr>
        <w:t>equities.</w:t>
      </w:r>
      <w:r>
        <w:rPr>
          <w:color w:val="231F20"/>
          <w:spacing w:val="-12"/>
        </w:rPr>
        <w:t xml:space="preserve"> </w:t>
      </w:r>
      <w:r>
        <w:rPr>
          <w:color w:val="231F20"/>
        </w:rPr>
        <w:t>They</w:t>
      </w:r>
      <w:r>
        <w:rPr>
          <w:color w:val="231F20"/>
          <w:spacing w:val="-12"/>
        </w:rPr>
        <w:t xml:space="preserve"> </w:t>
      </w:r>
      <w:r>
        <w:rPr>
          <w:color w:val="231F20"/>
        </w:rPr>
        <w:t>may</w:t>
      </w:r>
      <w:r>
        <w:rPr>
          <w:color w:val="231F20"/>
          <w:spacing w:val="-12"/>
        </w:rPr>
        <w:t xml:space="preserve"> </w:t>
      </w:r>
      <w:r>
        <w:rPr>
          <w:color w:val="231F20"/>
        </w:rPr>
        <w:t>also</w:t>
      </w:r>
      <w:r>
        <w:rPr>
          <w:color w:val="231F20"/>
          <w:spacing w:val="-12"/>
        </w:rPr>
        <w:t xml:space="preserve"> </w:t>
      </w:r>
      <w:r>
        <w:rPr>
          <w:color w:val="231F20"/>
        </w:rPr>
        <w:t>have</w:t>
      </w:r>
      <w:r>
        <w:rPr>
          <w:color w:val="231F20"/>
          <w:spacing w:val="-12"/>
        </w:rPr>
        <w:t xml:space="preserve"> </w:t>
      </w:r>
      <w:r>
        <w:rPr>
          <w:color w:val="231F20"/>
        </w:rPr>
        <w:t>implications</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sustainability</w:t>
      </w:r>
      <w:r>
        <w:rPr>
          <w:color w:val="231F20"/>
          <w:spacing w:val="-12"/>
        </w:rPr>
        <w:t xml:space="preserve"> </w:t>
      </w:r>
      <w:r>
        <w:rPr>
          <w:color w:val="231F20"/>
        </w:rPr>
        <w:t xml:space="preserve">of </w:t>
      </w:r>
      <w:r>
        <w:rPr>
          <w:color w:val="231F20"/>
          <w:w w:val="95"/>
        </w:rPr>
        <w:t>competition and the potential for fee reductions should entry occur. By comparison with international markets, the</w:t>
      </w:r>
      <w:r>
        <w:rPr>
          <w:color w:val="231F20"/>
          <w:spacing w:val="-10"/>
          <w:w w:val="95"/>
        </w:rPr>
        <w:t xml:space="preserve"> </w:t>
      </w:r>
      <w:r>
        <w:rPr>
          <w:color w:val="231F20"/>
          <w:w w:val="95"/>
        </w:rPr>
        <w:t>Australian</w:t>
      </w:r>
      <w:r>
        <w:rPr>
          <w:color w:val="231F20"/>
          <w:spacing w:val="-10"/>
          <w:w w:val="95"/>
        </w:rPr>
        <w:t xml:space="preserve"> </w:t>
      </w:r>
      <w:r>
        <w:rPr>
          <w:color w:val="231F20"/>
          <w:w w:val="95"/>
        </w:rPr>
        <w:t>market</w:t>
      </w:r>
      <w:r>
        <w:rPr>
          <w:color w:val="231F20"/>
          <w:spacing w:val="-10"/>
          <w:w w:val="95"/>
        </w:rPr>
        <w:t xml:space="preserve"> </w:t>
      </w:r>
      <w:r>
        <w:rPr>
          <w:color w:val="231F20"/>
          <w:w w:val="95"/>
        </w:rPr>
        <w:t>is</w:t>
      </w:r>
      <w:r>
        <w:rPr>
          <w:color w:val="231F20"/>
          <w:spacing w:val="-10"/>
          <w:w w:val="95"/>
        </w:rPr>
        <w:t xml:space="preserve"> </w:t>
      </w:r>
      <w:r>
        <w:rPr>
          <w:color w:val="231F20"/>
          <w:w w:val="95"/>
        </w:rPr>
        <w:t>relatively</w:t>
      </w:r>
      <w:r>
        <w:rPr>
          <w:color w:val="231F20"/>
          <w:spacing w:val="-10"/>
          <w:w w:val="95"/>
        </w:rPr>
        <w:t xml:space="preserve"> </w:t>
      </w:r>
      <w:r>
        <w:rPr>
          <w:color w:val="231F20"/>
          <w:w w:val="95"/>
        </w:rPr>
        <w:t>small.</w:t>
      </w:r>
      <w:r>
        <w:rPr>
          <w:color w:val="231F20"/>
          <w:spacing w:val="-11"/>
          <w:w w:val="95"/>
        </w:rPr>
        <w:t xml:space="preserve"> </w:t>
      </w:r>
      <w:r>
        <w:rPr>
          <w:color w:val="231F20"/>
          <w:w w:val="95"/>
        </w:rPr>
        <w:t>With</w:t>
      </w:r>
      <w:r>
        <w:rPr>
          <w:color w:val="231F20"/>
          <w:spacing w:val="-10"/>
          <w:w w:val="95"/>
        </w:rPr>
        <w:t xml:space="preserve"> </w:t>
      </w:r>
      <w:r>
        <w:rPr>
          <w:color w:val="231F20"/>
          <w:w w:val="95"/>
        </w:rPr>
        <w:t>a</w:t>
      </w:r>
      <w:r>
        <w:rPr>
          <w:color w:val="231F20"/>
          <w:spacing w:val="-10"/>
          <w:w w:val="95"/>
        </w:rPr>
        <w:t xml:space="preserve"> </w:t>
      </w:r>
      <w:r>
        <w:rPr>
          <w:color w:val="231F20"/>
          <w:w w:val="95"/>
        </w:rPr>
        <w:t>total</w:t>
      </w:r>
      <w:r>
        <w:rPr>
          <w:color w:val="231F20"/>
          <w:spacing w:val="-10"/>
          <w:w w:val="95"/>
        </w:rPr>
        <w:t xml:space="preserve"> </w:t>
      </w:r>
      <w:r>
        <w:rPr>
          <w:color w:val="231F20"/>
          <w:w w:val="95"/>
        </w:rPr>
        <w:t>trading</w:t>
      </w:r>
      <w:r>
        <w:rPr>
          <w:color w:val="231F20"/>
          <w:spacing w:val="-10"/>
          <w:w w:val="95"/>
        </w:rPr>
        <w:t xml:space="preserve"> </w:t>
      </w:r>
      <w:r>
        <w:rPr>
          <w:color w:val="231F20"/>
          <w:w w:val="95"/>
        </w:rPr>
        <w:t>value</w:t>
      </w:r>
      <w:r>
        <w:rPr>
          <w:color w:val="231F20"/>
          <w:spacing w:val="-10"/>
          <w:w w:val="95"/>
        </w:rPr>
        <w:t xml:space="preserve"> </w:t>
      </w:r>
      <w:r>
        <w:rPr>
          <w:color w:val="231F20"/>
          <w:w w:val="95"/>
        </w:rPr>
        <w:t>of</w:t>
      </w:r>
      <w:r>
        <w:rPr>
          <w:color w:val="231F20"/>
          <w:spacing w:val="-10"/>
          <w:w w:val="95"/>
        </w:rPr>
        <w:t xml:space="preserve"> </w:t>
      </w:r>
      <w:r>
        <w:rPr>
          <w:color w:val="231F20"/>
          <w:w w:val="95"/>
        </w:rPr>
        <w:t>US$1.2</w:t>
      </w:r>
      <w:r>
        <w:rPr>
          <w:color w:val="231F20"/>
          <w:spacing w:val="-10"/>
          <w:w w:val="95"/>
        </w:rPr>
        <w:t xml:space="preserve"> </w:t>
      </w:r>
      <w:r>
        <w:rPr>
          <w:color w:val="231F20"/>
          <w:w w:val="95"/>
        </w:rPr>
        <w:t>trillion</w:t>
      </w:r>
      <w:r>
        <w:rPr>
          <w:color w:val="231F20"/>
          <w:spacing w:val="-10"/>
          <w:w w:val="95"/>
        </w:rPr>
        <w:t xml:space="preserve"> </w:t>
      </w:r>
      <w:r>
        <w:rPr>
          <w:color w:val="231F20"/>
          <w:w w:val="95"/>
        </w:rPr>
        <w:t>in</w:t>
      </w:r>
      <w:r>
        <w:rPr>
          <w:color w:val="231F20"/>
          <w:spacing w:val="-10"/>
          <w:w w:val="95"/>
        </w:rPr>
        <w:t xml:space="preserve"> </w:t>
      </w:r>
      <w:r>
        <w:rPr>
          <w:color w:val="231F20"/>
          <w:w w:val="95"/>
        </w:rPr>
        <w:t>2011,</w:t>
      </w:r>
      <w:r>
        <w:rPr>
          <w:color w:val="231F20"/>
          <w:spacing w:val="-10"/>
          <w:w w:val="95"/>
        </w:rPr>
        <w:t xml:space="preserve"> </w:t>
      </w:r>
      <w:r>
        <w:rPr>
          <w:color w:val="231F20"/>
          <w:w w:val="95"/>
        </w:rPr>
        <w:t>the</w:t>
      </w:r>
      <w:r>
        <w:rPr>
          <w:color w:val="231F20"/>
          <w:spacing w:val="-10"/>
          <w:w w:val="95"/>
        </w:rPr>
        <w:t xml:space="preserve"> </w:t>
      </w:r>
      <w:r>
        <w:rPr>
          <w:color w:val="231F20"/>
          <w:w w:val="95"/>
        </w:rPr>
        <w:t>Australian</w:t>
      </w:r>
      <w:r>
        <w:rPr>
          <w:color w:val="231F20"/>
          <w:spacing w:val="-10"/>
          <w:w w:val="95"/>
        </w:rPr>
        <w:t xml:space="preserve"> </w:t>
      </w:r>
      <w:r>
        <w:rPr>
          <w:color w:val="231F20"/>
          <w:w w:val="95"/>
        </w:rPr>
        <w:t>market is</w:t>
      </w:r>
      <w:r>
        <w:rPr>
          <w:color w:val="231F20"/>
          <w:spacing w:val="-5"/>
          <w:w w:val="95"/>
        </w:rPr>
        <w:t xml:space="preserve"> </w:t>
      </w:r>
      <w:r>
        <w:rPr>
          <w:color w:val="231F20"/>
          <w:w w:val="95"/>
        </w:rPr>
        <w:t>less</w:t>
      </w:r>
      <w:r>
        <w:rPr>
          <w:color w:val="231F20"/>
          <w:spacing w:val="-5"/>
          <w:w w:val="95"/>
        </w:rPr>
        <w:t xml:space="preserve"> </w:t>
      </w:r>
      <w:r>
        <w:rPr>
          <w:color w:val="231F20"/>
          <w:w w:val="95"/>
        </w:rPr>
        <w:t>than</w:t>
      </w:r>
      <w:r>
        <w:rPr>
          <w:color w:val="231F20"/>
          <w:spacing w:val="-5"/>
          <w:w w:val="95"/>
        </w:rPr>
        <w:t xml:space="preserve"> </w:t>
      </w:r>
      <w:r>
        <w:rPr>
          <w:color w:val="231F20"/>
          <w:w w:val="95"/>
        </w:rPr>
        <w:t>4</w:t>
      </w:r>
      <w:r>
        <w:rPr>
          <w:color w:val="231F20"/>
          <w:spacing w:val="-5"/>
          <w:w w:val="95"/>
        </w:rPr>
        <w:t xml:space="preserve"> </w:t>
      </w:r>
      <w:r>
        <w:rPr>
          <w:color w:val="231F20"/>
          <w:w w:val="95"/>
        </w:rPr>
        <w:t>per</w:t>
      </w:r>
      <w:r>
        <w:rPr>
          <w:color w:val="231F20"/>
          <w:spacing w:val="-5"/>
          <w:w w:val="95"/>
        </w:rPr>
        <w:t xml:space="preserve"> </w:t>
      </w:r>
      <w:r>
        <w:rPr>
          <w:color w:val="231F20"/>
          <w:w w:val="95"/>
        </w:rPr>
        <w:t>cent</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size</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US</w:t>
      </w:r>
      <w:r>
        <w:rPr>
          <w:color w:val="231F20"/>
          <w:spacing w:val="-5"/>
          <w:w w:val="95"/>
        </w:rPr>
        <w:t xml:space="preserve"> </w:t>
      </w:r>
      <w:r>
        <w:rPr>
          <w:color w:val="231F20"/>
          <w:w w:val="95"/>
        </w:rPr>
        <w:t>market,</w:t>
      </w:r>
      <w:r>
        <w:rPr>
          <w:color w:val="231F20"/>
          <w:spacing w:val="-5"/>
          <w:w w:val="95"/>
        </w:rPr>
        <w:t xml:space="preserve"> </w:t>
      </w:r>
      <w:r>
        <w:rPr>
          <w:color w:val="231F20"/>
          <w:w w:val="95"/>
        </w:rPr>
        <w:t>and</w:t>
      </w:r>
      <w:r>
        <w:rPr>
          <w:color w:val="231F20"/>
          <w:spacing w:val="-5"/>
          <w:w w:val="95"/>
        </w:rPr>
        <w:t xml:space="preserve"> </w:t>
      </w:r>
      <w:r>
        <w:rPr>
          <w:color w:val="231F20"/>
          <w:w w:val="95"/>
        </w:rPr>
        <w:t>10</w:t>
      </w:r>
      <w:r>
        <w:rPr>
          <w:color w:val="231F20"/>
          <w:spacing w:val="-5"/>
          <w:w w:val="95"/>
        </w:rPr>
        <w:t xml:space="preserve"> </w:t>
      </w:r>
      <w:r>
        <w:rPr>
          <w:color w:val="231F20"/>
          <w:w w:val="95"/>
        </w:rPr>
        <w:t>per</w:t>
      </w:r>
      <w:r>
        <w:rPr>
          <w:color w:val="231F20"/>
          <w:spacing w:val="-5"/>
          <w:w w:val="95"/>
        </w:rPr>
        <w:t xml:space="preserve"> </w:t>
      </w:r>
      <w:r>
        <w:rPr>
          <w:color w:val="231F20"/>
          <w:w w:val="95"/>
        </w:rPr>
        <w:t>cent</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size</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European</w:t>
      </w:r>
      <w:r>
        <w:rPr>
          <w:color w:val="231F20"/>
          <w:spacing w:val="-5"/>
          <w:w w:val="95"/>
        </w:rPr>
        <w:t xml:space="preserve"> </w:t>
      </w:r>
      <w:r>
        <w:rPr>
          <w:color w:val="231F20"/>
          <w:w w:val="95"/>
        </w:rPr>
        <w:t>market.</w:t>
      </w:r>
      <w:r>
        <w:rPr>
          <w:color w:val="231F20"/>
          <w:spacing w:val="-5"/>
          <w:w w:val="95"/>
        </w:rPr>
        <w:t xml:space="preserve"> </w:t>
      </w:r>
      <w:r>
        <w:rPr>
          <w:color w:val="231F20"/>
          <w:w w:val="95"/>
        </w:rPr>
        <w:t>The</w:t>
      </w:r>
      <w:r>
        <w:rPr>
          <w:color w:val="231F20"/>
          <w:spacing w:val="-5"/>
          <w:w w:val="95"/>
        </w:rPr>
        <w:t xml:space="preserve"> </w:t>
      </w:r>
      <w:r>
        <w:rPr>
          <w:color w:val="231F20"/>
          <w:w w:val="95"/>
        </w:rPr>
        <w:t xml:space="preserve">scale </w:t>
      </w:r>
      <w:r>
        <w:rPr>
          <w:color w:val="231F20"/>
        </w:rPr>
        <w:t>of</w:t>
      </w:r>
      <w:r>
        <w:rPr>
          <w:color w:val="231F20"/>
          <w:spacing w:val="-10"/>
        </w:rPr>
        <w:t xml:space="preserve"> </w:t>
      </w:r>
      <w:r>
        <w:rPr>
          <w:color w:val="231F20"/>
        </w:rPr>
        <w:t>the</w:t>
      </w:r>
      <w:r>
        <w:rPr>
          <w:color w:val="231F20"/>
          <w:spacing w:val="-10"/>
        </w:rPr>
        <w:t xml:space="preserve"> </w:t>
      </w:r>
      <w:r>
        <w:rPr>
          <w:color w:val="231F20"/>
        </w:rPr>
        <w:t>Australian</w:t>
      </w:r>
      <w:r>
        <w:rPr>
          <w:color w:val="231F20"/>
          <w:spacing w:val="-10"/>
        </w:rPr>
        <w:t xml:space="preserve"> </w:t>
      </w:r>
      <w:r>
        <w:rPr>
          <w:color w:val="231F20"/>
        </w:rPr>
        <w:t>market</w:t>
      </w:r>
      <w:r>
        <w:rPr>
          <w:color w:val="231F20"/>
          <w:spacing w:val="-10"/>
        </w:rPr>
        <w:t xml:space="preserve"> </w:t>
      </w:r>
      <w:r>
        <w:rPr>
          <w:color w:val="231F20"/>
        </w:rPr>
        <w:t>is</w:t>
      </w:r>
      <w:r>
        <w:rPr>
          <w:color w:val="231F20"/>
          <w:spacing w:val="-10"/>
        </w:rPr>
        <w:t xml:space="preserve"> </w:t>
      </w:r>
      <w:r>
        <w:rPr>
          <w:color w:val="231F20"/>
        </w:rPr>
        <w:t>more</w:t>
      </w:r>
      <w:r>
        <w:rPr>
          <w:color w:val="231F20"/>
          <w:spacing w:val="-10"/>
        </w:rPr>
        <w:t xml:space="preserve"> </w:t>
      </w:r>
      <w:r>
        <w:rPr>
          <w:color w:val="231F20"/>
        </w:rPr>
        <w:t>comparable</w:t>
      </w:r>
      <w:r>
        <w:rPr>
          <w:color w:val="231F20"/>
          <w:spacing w:val="-10"/>
        </w:rPr>
        <w:t xml:space="preserve"> </w:t>
      </w:r>
      <w:r>
        <w:rPr>
          <w:color w:val="231F20"/>
        </w:rPr>
        <w:t>to</w:t>
      </w:r>
      <w:r>
        <w:rPr>
          <w:color w:val="231F20"/>
          <w:spacing w:val="-10"/>
        </w:rPr>
        <w:t xml:space="preserve"> </w:t>
      </w:r>
      <w:r>
        <w:rPr>
          <w:color w:val="231F20"/>
        </w:rPr>
        <w:t>that</w:t>
      </w:r>
      <w:r>
        <w:rPr>
          <w:color w:val="231F20"/>
          <w:spacing w:val="-10"/>
        </w:rPr>
        <w:t xml:space="preserve"> </w:t>
      </w:r>
      <w:r>
        <w:rPr>
          <w:color w:val="231F20"/>
        </w:rPr>
        <w:t>of</w:t>
      </w:r>
      <w:r>
        <w:rPr>
          <w:color w:val="231F20"/>
          <w:spacing w:val="-10"/>
        </w:rPr>
        <w:t xml:space="preserve"> </w:t>
      </w:r>
      <w:r>
        <w:rPr>
          <w:color w:val="231F20"/>
        </w:rPr>
        <w:t>Canada,</w:t>
      </w:r>
      <w:r>
        <w:rPr>
          <w:color w:val="231F20"/>
          <w:spacing w:val="-10"/>
        </w:rPr>
        <w:t xml:space="preserve"> </w:t>
      </w:r>
      <w:r>
        <w:rPr>
          <w:color w:val="231F20"/>
        </w:rPr>
        <w:t>Brazil</w:t>
      </w:r>
      <w:r>
        <w:rPr>
          <w:color w:val="231F20"/>
          <w:spacing w:val="-10"/>
        </w:rPr>
        <w:t xml:space="preserve"> </w:t>
      </w:r>
      <w:r>
        <w:rPr>
          <w:color w:val="231F20"/>
        </w:rPr>
        <w:t>and</w:t>
      </w:r>
      <w:r>
        <w:rPr>
          <w:color w:val="231F20"/>
          <w:spacing w:val="-10"/>
        </w:rPr>
        <w:t xml:space="preserve"> </w:t>
      </w:r>
      <w:r>
        <w:rPr>
          <w:color w:val="231F20"/>
        </w:rPr>
        <w:t>Hong</w:t>
      </w:r>
      <w:r>
        <w:rPr>
          <w:color w:val="231F20"/>
          <w:spacing w:val="-10"/>
        </w:rPr>
        <w:t xml:space="preserve"> </w:t>
      </w:r>
      <w:r>
        <w:rPr>
          <w:color w:val="231F20"/>
        </w:rPr>
        <w:t>Kong,</w:t>
      </w:r>
      <w:r>
        <w:rPr>
          <w:color w:val="231F20"/>
          <w:spacing w:val="-10"/>
        </w:rPr>
        <w:t xml:space="preserve"> </w:t>
      </w:r>
      <w:r>
        <w:rPr>
          <w:color w:val="231F20"/>
        </w:rPr>
        <w:t>which</w:t>
      </w:r>
      <w:r>
        <w:rPr>
          <w:color w:val="231F20"/>
          <w:spacing w:val="-10"/>
        </w:rPr>
        <w:t xml:space="preserve"> </w:t>
      </w:r>
      <w:r>
        <w:rPr>
          <w:color w:val="231F20"/>
        </w:rPr>
        <w:t>range</w:t>
      </w:r>
      <w:r>
        <w:rPr>
          <w:color w:val="231F20"/>
          <w:spacing w:val="-10"/>
        </w:rPr>
        <w:t xml:space="preserve"> </w:t>
      </w:r>
      <w:r>
        <w:rPr>
          <w:color w:val="231F20"/>
        </w:rPr>
        <w:t>between total</w:t>
      </w:r>
      <w:r>
        <w:rPr>
          <w:color w:val="231F20"/>
          <w:spacing w:val="-11"/>
        </w:rPr>
        <w:t xml:space="preserve"> </w:t>
      </w:r>
      <w:r>
        <w:rPr>
          <w:color w:val="231F20"/>
        </w:rPr>
        <w:t>share</w:t>
      </w:r>
      <w:r>
        <w:rPr>
          <w:color w:val="231F20"/>
          <w:spacing w:val="-11"/>
        </w:rPr>
        <w:t xml:space="preserve"> </w:t>
      </w:r>
      <w:r>
        <w:rPr>
          <w:color w:val="231F20"/>
        </w:rPr>
        <w:t>trading</w:t>
      </w:r>
      <w:r>
        <w:rPr>
          <w:color w:val="231F20"/>
          <w:spacing w:val="-11"/>
        </w:rPr>
        <w:t xml:space="preserve"> </w:t>
      </w:r>
      <w:r>
        <w:rPr>
          <w:color w:val="231F20"/>
        </w:rPr>
        <w:t>values</w:t>
      </w:r>
      <w:r>
        <w:rPr>
          <w:color w:val="231F20"/>
          <w:spacing w:val="-11"/>
        </w:rPr>
        <w:t xml:space="preserve"> </w:t>
      </w:r>
      <w:r>
        <w:rPr>
          <w:color w:val="231F20"/>
        </w:rPr>
        <w:t>of</w:t>
      </w:r>
      <w:r>
        <w:rPr>
          <w:color w:val="231F20"/>
          <w:spacing w:val="-11"/>
        </w:rPr>
        <w:t xml:space="preserve"> </w:t>
      </w:r>
      <w:r>
        <w:rPr>
          <w:color w:val="231F20"/>
        </w:rPr>
        <w:t>US$0.9</w:t>
      </w:r>
      <w:r>
        <w:rPr>
          <w:color w:val="231F20"/>
          <w:spacing w:val="-11"/>
        </w:rPr>
        <w:t xml:space="preserve"> </w:t>
      </w:r>
      <w:r>
        <w:rPr>
          <w:color w:val="231F20"/>
        </w:rPr>
        <w:t>trillion</w:t>
      </w:r>
      <w:r>
        <w:rPr>
          <w:color w:val="231F20"/>
          <w:spacing w:val="-11"/>
        </w:rPr>
        <w:t xml:space="preserve"> </w:t>
      </w:r>
      <w:r>
        <w:rPr>
          <w:color w:val="231F20"/>
        </w:rPr>
        <w:t>and</w:t>
      </w:r>
      <w:r>
        <w:rPr>
          <w:color w:val="231F20"/>
          <w:spacing w:val="-11"/>
        </w:rPr>
        <w:t xml:space="preserve"> </w:t>
      </w:r>
      <w:r>
        <w:rPr>
          <w:color w:val="231F20"/>
        </w:rPr>
        <w:t>1.5</w:t>
      </w:r>
      <w:r>
        <w:rPr>
          <w:color w:val="231F20"/>
          <w:spacing w:val="-11"/>
        </w:rPr>
        <w:t xml:space="preserve"> </w:t>
      </w:r>
      <w:r>
        <w:rPr>
          <w:color w:val="231F20"/>
        </w:rPr>
        <w:t>trillion.</w:t>
      </w:r>
      <w:r>
        <w:rPr>
          <w:color w:val="231F20"/>
          <w:vertAlign w:val="superscript"/>
        </w:rPr>
        <w:t>12</w:t>
      </w:r>
    </w:p>
    <w:p w14:paraId="6C989FAC" w14:textId="77777777" w:rsidR="000226A9" w:rsidRDefault="00B6619B">
      <w:pPr>
        <w:pStyle w:val="BodyText"/>
        <w:tabs>
          <w:tab w:val="left" w:pos="2744"/>
        </w:tabs>
        <w:spacing w:before="79"/>
        <w:ind w:right="392"/>
        <w:jc w:val="right"/>
      </w:pPr>
      <w:r>
        <w:rPr>
          <w:rFonts w:ascii="Arial"/>
          <w:b/>
          <w:color w:val="231F20"/>
          <w:position w:val="-3"/>
          <w:sz w:val="20"/>
        </w:rPr>
        <w:t xml:space="preserve">Graph </w:t>
      </w:r>
      <w:r>
        <w:rPr>
          <w:rFonts w:ascii="Arial"/>
          <w:b/>
          <w:color w:val="231F20"/>
          <w:spacing w:val="-10"/>
          <w:position w:val="-3"/>
          <w:sz w:val="20"/>
        </w:rPr>
        <w:t>1</w:t>
      </w:r>
      <w:r>
        <w:rPr>
          <w:rFonts w:ascii="Arial"/>
          <w:b/>
          <w:color w:val="231F20"/>
          <w:position w:val="-3"/>
          <w:sz w:val="20"/>
        </w:rPr>
        <w:tab/>
      </w:r>
      <w:r>
        <w:rPr>
          <w:color w:val="231F20"/>
        </w:rPr>
        <w:t>In</w:t>
      </w:r>
      <w:r>
        <w:rPr>
          <w:color w:val="231F20"/>
          <w:spacing w:val="57"/>
          <w:w w:val="150"/>
        </w:rPr>
        <w:t xml:space="preserve"> </w:t>
      </w:r>
      <w:r>
        <w:rPr>
          <w:color w:val="231F20"/>
        </w:rPr>
        <w:t>the</w:t>
      </w:r>
      <w:r>
        <w:rPr>
          <w:color w:val="231F20"/>
          <w:spacing w:val="58"/>
          <w:w w:val="150"/>
        </w:rPr>
        <w:t xml:space="preserve"> </w:t>
      </w:r>
      <w:r>
        <w:rPr>
          <w:color w:val="231F20"/>
        </w:rPr>
        <w:t>financial</w:t>
      </w:r>
      <w:r>
        <w:rPr>
          <w:color w:val="231F20"/>
          <w:spacing w:val="57"/>
          <w:w w:val="150"/>
        </w:rPr>
        <w:t xml:space="preserve"> </w:t>
      </w:r>
      <w:r>
        <w:rPr>
          <w:color w:val="231F20"/>
        </w:rPr>
        <w:t>year</w:t>
      </w:r>
      <w:r>
        <w:rPr>
          <w:color w:val="231F20"/>
          <w:spacing w:val="58"/>
          <w:w w:val="150"/>
        </w:rPr>
        <w:t xml:space="preserve"> </w:t>
      </w:r>
      <w:r>
        <w:rPr>
          <w:color w:val="231F20"/>
        </w:rPr>
        <w:t>ending</w:t>
      </w:r>
      <w:r>
        <w:rPr>
          <w:color w:val="231F20"/>
          <w:spacing w:val="58"/>
          <w:w w:val="150"/>
        </w:rPr>
        <w:t xml:space="preserve"> </w:t>
      </w:r>
      <w:r>
        <w:rPr>
          <w:color w:val="231F20"/>
        </w:rPr>
        <w:t>June</w:t>
      </w:r>
      <w:r>
        <w:rPr>
          <w:color w:val="231F20"/>
          <w:spacing w:val="57"/>
          <w:w w:val="150"/>
        </w:rPr>
        <w:t xml:space="preserve"> </w:t>
      </w:r>
      <w:r>
        <w:rPr>
          <w:color w:val="231F20"/>
        </w:rPr>
        <w:t>2012,</w:t>
      </w:r>
      <w:r>
        <w:rPr>
          <w:color w:val="231F20"/>
          <w:spacing w:val="58"/>
          <w:w w:val="150"/>
        </w:rPr>
        <w:t xml:space="preserve"> </w:t>
      </w:r>
      <w:r>
        <w:rPr>
          <w:color w:val="231F20"/>
          <w:spacing w:val="-5"/>
        </w:rPr>
        <w:t>ASX</w:t>
      </w:r>
    </w:p>
    <w:p w14:paraId="6C989FAD" w14:textId="77777777" w:rsidR="000226A9" w:rsidRDefault="00B6619B">
      <w:pPr>
        <w:tabs>
          <w:tab w:val="left" w:pos="3804"/>
        </w:tabs>
        <w:spacing w:before="7" w:line="209" w:lineRule="exact"/>
        <w:ind w:right="391"/>
        <w:jc w:val="right"/>
        <w:rPr>
          <w:sz w:val="18"/>
        </w:rPr>
      </w:pPr>
      <w:r>
        <w:pict w14:anchorId="6C98A1CB">
          <v:group id="docshapegroup34" o:spid="_x0000_s1138" style="position:absolute;left:0;text-align:left;margin-left:50.85pt;margin-top:19.45pt;width:178.1pt;height:133.85pt;z-index:15737856;mso-position-horizontal-relative:page" coordorigin="1017,389" coordsize="3562,2677">
            <v:line id="_x0000_s1175" style="position:absolute" from="1020,3011" to="4577,3011" strokecolor="#bcbec0" strokeweight=".05822mm"/>
            <v:shape id="docshape35" o:spid="_x0000_s1174" style="position:absolute;left:1021;top:2969;width:3232;height:44" coordorigin="1021,2970" coordsize="3232,44" o:spt="100" adj="0,,0" path="m1021,3013r,-43m1668,3013r,-43m2314,3013r,-43m2960,3013r,-43m3606,3013r,-43m4253,3013r,-43e" filled="f" strokecolor="#231f20" strokeweight=".05822mm">
              <v:stroke joinstyle="round"/>
              <v:formulas/>
              <v:path arrowok="t" o:connecttype="segments"/>
            </v:shape>
            <v:shape id="docshape36" o:spid="_x0000_s1173" style="position:absolute;left:1019;top:915;width:3558;height:1573" coordorigin="1020,915" coordsize="3558,1573" o:spt="100" adj="0,,0" path="m1020,2488r3557,m1020,1963r3557,m1020,1440r3557,m1020,915r3557,e" filled="f" strokecolor="#bcbec0" strokeweight=".05822mm">
              <v:stroke joinstyle="round"/>
              <v:formulas/>
              <v:path arrowok="t" o:connecttype="segments"/>
            </v:shape>
            <v:shape id="docshape37" o:spid="_x0000_s1172" style="position:absolute;left:1017;top:388;width:3562;height:2627" coordorigin="1017,389" coordsize="3562,2627" o:spt="100" adj="0,,0" path="m1021,3015r,-2626m4576,3015r,-2626m1017,3011r3562,m1017,392r3562,e" filled="f" strokecolor="#231f20" strokeweight=".33pt">
              <v:stroke joinstyle="round"/>
              <v:formulas/>
              <v:path arrowok="t" o:connecttype="segments"/>
            </v:shape>
            <v:rect id="docshape38" o:spid="_x0000_s1171" style="position:absolute;left:1961;top:2458;width:58;height:58" fillcolor="#2e489e" stroked="f"/>
            <v:rect id="docshape39" o:spid="_x0000_s1170" style="position:absolute;left:1961;top:2458;width:58;height:58" filled="f" strokecolor="#2e489e" strokeweight=".04pt"/>
            <v:shape id="docshape40" o:spid="_x0000_s1169" style="position:absolute;left:1177;top:494;width:2324;height:2281" coordorigin="1177,494" coordsize="2324,2281" o:spt="100" adj="0,,0" path="m1235,494r-58,l1177,552r58,l1235,494xm1268,986r-57,l1211,1044r57,l1268,986xm1610,1083r-58,l1552,1142r58,l1610,1083xm1737,2347r-58,l1679,2405r58,l1737,2347xm3501,2716r-58,l3443,2774r58,l3501,2716xe" fillcolor="#2e489e" stroked="f">
              <v:stroke joinstyle="round"/>
              <v:formulas/>
              <v:path arrowok="t" o:connecttype="segments"/>
            </v:shape>
            <v:shape id="docshape41" o:spid="_x0000_s1168" style="position:absolute;left:2049;top:2704;width:58;height:58" coordorigin="2049,2705" coordsize="58,58" path="m2078,2705r-11,2l2057,2713r-6,9l2049,2733r2,12l2057,2754r10,6l2078,2762r11,-2l2098,2754r7,-9l2107,2733r-2,-11l2098,2713r-9,-6l2078,2705xe" fillcolor="#f06eaa" stroked="f">
              <v:path arrowok="t"/>
            </v:shape>
            <v:shape id="docshape42" o:spid="_x0000_s1167" style="position:absolute;left:2049;top:2704;width:58;height:58" coordorigin="2049,2705" coordsize="58,58" path="m2078,2705r11,2l2098,2713r7,9l2107,2733r-2,12l2098,2754r-9,6l2078,2762r-11,-2l2057,2754r-6,-9l2049,2733r2,-11l2057,2713r10,-6l2078,2705e" filled="f" strokecolor="#f06eaa" strokeweight=".04pt">
              <v:path arrowok="t"/>
            </v:shape>
            <v:shape id="docshape43" o:spid="_x0000_s1166" style="position:absolute;left:1717;top:2532;width:58;height:58" coordorigin="1717,2533" coordsize="58,58" path="m1747,2533r-12,2l1726,2541r-6,9l1717,2561r3,12l1726,2582r9,6l1747,2591r11,-3l1767,2582r6,-9l1775,2561r-2,-11l1767,2541r-9,-6l1747,2533xe" fillcolor="#f06eaa" stroked="f">
              <v:path arrowok="t"/>
            </v:shape>
            <v:shape id="docshape44" o:spid="_x0000_s1165" style="position:absolute;left:1717;top:2532;width:58;height:58" coordorigin="1717,2533" coordsize="58,58" path="m1747,2533r11,2l1767,2541r6,9l1775,2561r-2,12l1767,2582r-9,6l1747,2591r-12,-3l1726,2582r-6,-9l1717,2561r3,-11l1726,2541r9,-6l1747,2533e" filled="f" strokecolor="#f06eaa" strokeweight=".04pt">
              <v:path arrowok="t"/>
            </v:shape>
            <v:shape id="docshape45" o:spid="_x0000_s1164" style="position:absolute;left:1872;top:1892;width:58;height:58" coordorigin="1873,1893" coordsize="58,58" path="m1902,1893r-11,2l1881,1901r-6,9l1873,1921r2,12l1881,1942r10,6l1902,1951r11,-3l1922,1942r6,-9l1931,1921r-3,-11l1922,1901r-9,-6l1902,1893xe" fillcolor="#f06eaa" stroked="f">
              <v:path arrowok="t"/>
            </v:shape>
            <v:shape id="docshape46" o:spid="_x0000_s1163" style="position:absolute;left:1872;top:1892;width:58;height:58" coordorigin="1873,1893" coordsize="58,58" path="m1902,1893r11,2l1922,1901r6,9l1931,1921r-3,12l1922,1942r-9,6l1902,1951r-11,-3l1881,1942r-6,-9l1873,1921r2,-11l1881,1901r10,-6l1902,1893e" filled="f" strokecolor="#f06eaa" strokeweight=".04pt">
              <v:path arrowok="t"/>
            </v:shape>
            <v:shape id="docshape47" o:spid="_x0000_s1162" style="position:absolute;left:2374;top:2849;width:58;height:58" coordorigin="2375,2850" coordsize="58,58" path="m2403,2850r-28,57l2433,2907r-30,-57xe" fillcolor="#00a15f" stroked="f">
              <v:path arrowok="t"/>
            </v:shape>
            <v:shape id="docshape48" o:spid="_x0000_s1161" style="position:absolute;left:2374;top:2849;width:58;height:58" coordorigin="2375,2850" coordsize="58,58" path="m2403,2850r-28,57l2433,2907r-30,-57xe" filled="f" strokecolor="#00a15f" strokeweight=".04pt">
              <v:path arrowok="t"/>
            </v:shape>
            <v:shape id="docshape49" o:spid="_x0000_s1160" style="position:absolute;left:2128;top:2667;width:58;height:58" coordorigin="2129,2667" coordsize="58,58" path="m2157,2667r-28,58l2186,2725r-29,-58xe" fillcolor="#00a15f" stroked="f">
              <v:path arrowok="t"/>
            </v:shape>
            <v:shape id="docshape50" o:spid="_x0000_s1159" style="position:absolute;left:2128;top:2667;width:58;height:58" coordorigin="2129,2667" coordsize="58,58" path="m2157,2667r-28,58l2186,2725r-29,-58xe" filled="f" strokecolor="#00a15f" strokeweight=".04pt">
              <v:path arrowok="t"/>
            </v:shape>
            <v:shape id="docshape51" o:spid="_x0000_s1158" style="position:absolute;left:1876;top:2779;width:58;height:58" coordorigin="1877,2779" coordsize="58,58" path="m1906,2779r-29,29l1906,2837r28,-29l1906,2779xe" fillcolor="#a8a6ce" stroked="f">
              <v:path arrowok="t"/>
            </v:shape>
            <v:shape id="docshape52" o:spid="_x0000_s1157" style="position:absolute;left:1876;top:2779;width:58;height:58" coordorigin="1877,2779" coordsize="58,58" path="m1877,2808r29,-29l1934,2808r-28,29l1877,2808xe" filled="f" strokecolor="#a8a6ce" strokeweight=".04pt">
              <v:path arrowok="t"/>
            </v:shape>
            <v:shape id="docshape53" o:spid="_x0000_s1156" style="position:absolute;left:4223;top:2908;width:58;height:58" coordorigin="4223,2909" coordsize="58,58" path="m4253,2909r-30,29l4253,2967r28,-29l4253,2909xe" fillcolor="#a8a6ce" stroked="f">
              <v:path arrowok="t"/>
            </v:shape>
            <v:shape id="docshape54" o:spid="_x0000_s1155" style="position:absolute;left:4223;top:2908;width:58;height:58" coordorigin="4223,2909" coordsize="58,58" path="m4223,2938r30,-29l4281,2938r-28,29l4223,2938xe" filled="f" strokecolor="#a8a6ce" strokeweight=".04pt">
              <v:path arrowok="t"/>
            </v:shape>
            <v:shape id="docshape55" o:spid="_x0000_s1154" style="position:absolute;left:3898;top:2953;width:54;height:112" coordorigin="3899,2953" coordsize="54,112" o:spt="100" adj="0,,0" path="m3899,3065r,-112m3952,3065r,-112e" filled="f" strokecolor="#231f20" strokeweight=".33pt">
              <v:stroke joinstyle="round"/>
              <v:formulas/>
              <v:path arrowok="t" o:connecttype="segments"/>
            </v:shape>
            <v:shape id="docshape56" o:spid="_x0000_s1153" style="position:absolute;left:1727;top:2461;width:54;height:53" coordorigin="1727,2461" coordsize="54,53" path="m1780,2461r-53,l1754,2514r26,-53xe" fillcolor="#231f20" stroked="f">
              <v:path arrowok="t"/>
            </v:shape>
            <v:shape id="docshape57" o:spid="_x0000_s1152" style="position:absolute;left:1727;top:2121;width:54;height:393" coordorigin="1727,2122" coordsize="54,393" o:spt="100" adj="0,,0" path="m1780,2461r-53,l1754,2514r26,-53xm1754,2465r,-343e" filled="f" strokecolor="#231f20" strokeweight=".33pt">
              <v:stroke joinstyle="round"/>
              <v:formulas/>
              <v:path arrowok="t" o:connecttype="segments"/>
            </v:shape>
            <v:shape id="docshape58" o:spid="_x0000_s1151" style="position:absolute;left:2077;top:2626;width:52;height:59" coordorigin="2077,2627" coordsize="52,59" path="m2085,2627r-8,59l2129,2656r-44,-29xe" fillcolor="#231f20" stroked="f">
              <v:path arrowok="t"/>
            </v:shape>
            <v:shape id="docshape59" o:spid="_x0000_s1150" style="position:absolute;left:2077;top:2382;width:205;height:304" coordorigin="2077,2382" coordsize="205,304" o:spt="100" adj="0,,0" path="m2129,2656r-44,-29l2077,2686r52,-30xm2106,2642r175,-260e" filled="f" strokecolor="#231f20" strokeweight=".33pt">
              <v:stroke joinstyle="round"/>
              <v:formulas/>
              <v:path arrowok="t" o:connecttype="segments"/>
            </v:shape>
            <v:shape id="docshape60" o:spid="_x0000_s1149" type="#_x0000_t202" style="position:absolute;left:1265;top:460;width:216;height:212" filled="f" stroked="f">
              <v:textbox inset="0,0,0,0">
                <w:txbxContent>
                  <w:p w14:paraId="6C98A21D" w14:textId="77777777" w:rsidR="000226A9" w:rsidRDefault="00B6619B">
                    <w:pPr>
                      <w:spacing w:before="8" w:line="103" w:lineRule="exact"/>
                      <w:rPr>
                        <w:rFonts w:ascii="Arial"/>
                        <w:sz w:val="9"/>
                      </w:rPr>
                    </w:pPr>
                    <w:r>
                      <w:rPr>
                        <w:rFonts w:ascii="Arial"/>
                        <w:color w:val="231F20"/>
                        <w:spacing w:val="-5"/>
                        <w:sz w:val="9"/>
                      </w:rPr>
                      <w:t>SGX</w:t>
                    </w:r>
                  </w:p>
                  <w:p w14:paraId="6C98A21E" w14:textId="77777777" w:rsidR="000226A9" w:rsidRDefault="00B6619B">
                    <w:pPr>
                      <w:spacing w:line="91" w:lineRule="exact"/>
                      <w:rPr>
                        <w:rFonts w:ascii="Arial"/>
                        <w:sz w:val="8"/>
                      </w:rPr>
                    </w:pPr>
                    <w:r>
                      <w:rPr>
                        <w:rFonts w:ascii="Arial"/>
                        <w:color w:val="231F20"/>
                        <w:spacing w:val="-2"/>
                        <w:sz w:val="8"/>
                      </w:rPr>
                      <w:t>(SIN)</w:t>
                    </w:r>
                  </w:p>
                </w:txbxContent>
              </v:textbox>
            </v:shape>
            <v:shape id="docshape61" o:spid="_x0000_s1148" type="#_x0000_t202" style="position:absolute;left:1285;top:922;width:236;height:212" filled="f" stroked="f">
              <v:textbox inset="0,0,0,0">
                <w:txbxContent>
                  <w:p w14:paraId="6C98A21F" w14:textId="77777777" w:rsidR="000226A9" w:rsidRDefault="00B6619B">
                    <w:pPr>
                      <w:spacing w:before="8" w:line="103" w:lineRule="exact"/>
                      <w:ind w:left="25"/>
                      <w:rPr>
                        <w:rFonts w:ascii="Arial"/>
                        <w:sz w:val="9"/>
                      </w:rPr>
                    </w:pPr>
                    <w:r>
                      <w:rPr>
                        <w:rFonts w:ascii="Arial"/>
                        <w:color w:val="231F20"/>
                        <w:spacing w:val="-5"/>
                        <w:sz w:val="9"/>
                      </w:rPr>
                      <w:t>JSE</w:t>
                    </w:r>
                  </w:p>
                  <w:p w14:paraId="6C98A220" w14:textId="77777777" w:rsidR="000226A9" w:rsidRDefault="00B6619B">
                    <w:pPr>
                      <w:spacing w:line="91" w:lineRule="exact"/>
                      <w:rPr>
                        <w:rFonts w:ascii="Arial"/>
                        <w:sz w:val="8"/>
                      </w:rPr>
                    </w:pPr>
                    <w:r>
                      <w:rPr>
                        <w:rFonts w:ascii="Arial"/>
                        <w:color w:val="231F20"/>
                        <w:spacing w:val="-2"/>
                        <w:sz w:val="8"/>
                      </w:rPr>
                      <w:t>(RSA)</w:t>
                    </w:r>
                  </w:p>
                </w:txbxContent>
              </v:textbox>
            </v:shape>
            <v:shape id="docshape62" o:spid="_x0000_s1147" type="#_x0000_t202" style="position:absolute;left:1576;top:1068;width:585;height:1136" filled="f" stroked="f">
              <v:textbox inset="0,0,0,0">
                <w:txbxContent>
                  <w:p w14:paraId="6C98A221" w14:textId="77777777" w:rsidR="000226A9" w:rsidRDefault="00B6619B">
                    <w:pPr>
                      <w:spacing w:before="8" w:line="103" w:lineRule="exact"/>
                      <w:ind w:left="91"/>
                      <w:rPr>
                        <w:rFonts w:ascii="Arial"/>
                        <w:sz w:val="9"/>
                      </w:rPr>
                    </w:pPr>
                    <w:r>
                      <w:rPr>
                        <w:rFonts w:ascii="Arial"/>
                        <w:color w:val="231F20"/>
                        <w:spacing w:val="-2"/>
                        <w:sz w:val="9"/>
                      </w:rPr>
                      <w:t>Bovespa</w:t>
                    </w:r>
                  </w:p>
                  <w:p w14:paraId="6C98A222" w14:textId="77777777" w:rsidR="000226A9" w:rsidRDefault="00B6619B">
                    <w:pPr>
                      <w:spacing w:line="91" w:lineRule="exact"/>
                      <w:ind w:left="137"/>
                      <w:rPr>
                        <w:rFonts w:ascii="Arial"/>
                        <w:sz w:val="8"/>
                      </w:rPr>
                    </w:pPr>
                    <w:r>
                      <w:rPr>
                        <w:rFonts w:ascii="Arial"/>
                        <w:color w:val="231F20"/>
                        <w:spacing w:val="-2"/>
                        <w:sz w:val="8"/>
                      </w:rPr>
                      <w:t>(BRA)</w:t>
                    </w:r>
                  </w:p>
                  <w:p w14:paraId="6C98A223" w14:textId="77777777" w:rsidR="000226A9" w:rsidRDefault="000226A9">
                    <w:pPr>
                      <w:rPr>
                        <w:rFonts w:ascii="Arial"/>
                        <w:sz w:val="10"/>
                      </w:rPr>
                    </w:pPr>
                  </w:p>
                  <w:p w14:paraId="6C98A224" w14:textId="77777777" w:rsidR="000226A9" w:rsidRDefault="000226A9">
                    <w:pPr>
                      <w:rPr>
                        <w:rFonts w:ascii="Arial"/>
                        <w:sz w:val="10"/>
                      </w:rPr>
                    </w:pPr>
                  </w:p>
                  <w:p w14:paraId="6C98A225" w14:textId="77777777" w:rsidR="000226A9" w:rsidRDefault="000226A9">
                    <w:pPr>
                      <w:spacing w:before="9"/>
                      <w:rPr>
                        <w:rFonts w:ascii="Arial"/>
                        <w:sz w:val="14"/>
                      </w:rPr>
                    </w:pPr>
                  </w:p>
                  <w:p w14:paraId="6C98A226" w14:textId="77777777" w:rsidR="000226A9" w:rsidRDefault="00B6619B">
                    <w:pPr>
                      <w:ind w:left="191" w:right="117"/>
                      <w:jc w:val="center"/>
                      <w:rPr>
                        <w:rFonts w:ascii="Arial"/>
                        <w:sz w:val="9"/>
                      </w:rPr>
                    </w:pPr>
                    <w:r>
                      <w:rPr>
                        <w:rFonts w:ascii="Arial"/>
                        <w:color w:val="231F20"/>
                        <w:spacing w:val="-5"/>
                        <w:sz w:val="9"/>
                      </w:rPr>
                      <w:t>BME</w:t>
                    </w:r>
                  </w:p>
                  <w:p w14:paraId="6C98A227" w14:textId="77777777" w:rsidR="000226A9" w:rsidRDefault="00B6619B">
                    <w:pPr>
                      <w:spacing w:before="12"/>
                      <w:ind w:left="191" w:right="106"/>
                      <w:jc w:val="center"/>
                      <w:rPr>
                        <w:rFonts w:ascii="Arial"/>
                        <w:sz w:val="8"/>
                      </w:rPr>
                    </w:pPr>
                    <w:r>
                      <w:rPr>
                        <w:rFonts w:ascii="Arial"/>
                        <w:color w:val="231F20"/>
                        <w:spacing w:val="-2"/>
                        <w:sz w:val="8"/>
                      </w:rPr>
                      <w:t>(ESP)</w:t>
                    </w:r>
                  </w:p>
                  <w:p w14:paraId="6C98A228" w14:textId="77777777" w:rsidR="000226A9" w:rsidRDefault="000226A9">
                    <w:pPr>
                      <w:spacing w:before="6"/>
                      <w:rPr>
                        <w:rFonts w:ascii="Arial"/>
                        <w:sz w:val="9"/>
                      </w:rPr>
                    </w:pPr>
                  </w:p>
                  <w:p w14:paraId="6C98A229" w14:textId="77777777" w:rsidR="000226A9" w:rsidRDefault="00B6619B">
                    <w:pPr>
                      <w:rPr>
                        <w:rFonts w:ascii="Arial"/>
                        <w:sz w:val="9"/>
                      </w:rPr>
                    </w:pPr>
                    <w:r>
                      <w:rPr>
                        <w:rFonts w:ascii="Arial"/>
                        <w:color w:val="231F20"/>
                        <w:sz w:val="9"/>
                      </w:rPr>
                      <w:t>Borsa</w:t>
                    </w:r>
                    <w:r>
                      <w:rPr>
                        <w:rFonts w:ascii="Arial"/>
                        <w:color w:val="231F20"/>
                        <w:spacing w:val="4"/>
                        <w:sz w:val="9"/>
                      </w:rPr>
                      <w:t xml:space="preserve"> </w:t>
                    </w:r>
                    <w:r>
                      <w:rPr>
                        <w:rFonts w:ascii="Arial"/>
                        <w:color w:val="231F20"/>
                        <w:spacing w:val="-2"/>
                        <w:sz w:val="9"/>
                      </w:rPr>
                      <w:t>Italiana</w:t>
                    </w:r>
                  </w:p>
                  <w:p w14:paraId="6C98A22A" w14:textId="77777777" w:rsidR="000226A9" w:rsidRDefault="00B6619B">
                    <w:pPr>
                      <w:spacing w:before="12"/>
                      <w:ind w:left="133" w:right="128"/>
                      <w:jc w:val="center"/>
                      <w:rPr>
                        <w:rFonts w:ascii="Arial"/>
                        <w:sz w:val="8"/>
                      </w:rPr>
                    </w:pPr>
                    <w:r>
                      <w:rPr>
                        <w:rFonts w:ascii="Arial"/>
                        <w:color w:val="231F20"/>
                        <w:spacing w:val="-2"/>
                        <w:sz w:val="8"/>
                      </w:rPr>
                      <w:t>(ITA)</w:t>
                    </w:r>
                  </w:p>
                </w:txbxContent>
              </v:textbox>
            </v:shape>
            <v:shape id="docshape63" o:spid="_x0000_s1146" type="#_x0000_t202" style="position:absolute;left:1410;top:2282;width:236;height:212" filled="f" stroked="f">
              <v:textbox inset="0,0,0,0">
                <w:txbxContent>
                  <w:p w14:paraId="6C98A22B" w14:textId="77777777" w:rsidR="000226A9" w:rsidRDefault="00B6619B">
                    <w:pPr>
                      <w:spacing w:before="8" w:line="103" w:lineRule="exact"/>
                      <w:rPr>
                        <w:rFonts w:ascii="Arial"/>
                        <w:sz w:val="9"/>
                      </w:rPr>
                    </w:pPr>
                    <w:r>
                      <w:rPr>
                        <w:rFonts w:ascii="Arial"/>
                        <w:color w:val="231F20"/>
                        <w:spacing w:val="-5"/>
                        <w:sz w:val="9"/>
                      </w:rPr>
                      <w:t>ASX</w:t>
                    </w:r>
                  </w:p>
                  <w:p w14:paraId="6C98A22C" w14:textId="77777777" w:rsidR="000226A9" w:rsidRDefault="00B6619B">
                    <w:pPr>
                      <w:spacing w:line="91" w:lineRule="exact"/>
                      <w:rPr>
                        <w:rFonts w:ascii="Arial"/>
                        <w:sz w:val="8"/>
                      </w:rPr>
                    </w:pPr>
                    <w:r>
                      <w:rPr>
                        <w:rFonts w:ascii="Arial"/>
                        <w:color w:val="231F20"/>
                        <w:spacing w:val="-2"/>
                        <w:sz w:val="8"/>
                      </w:rPr>
                      <w:t>(AUS)</w:t>
                    </w:r>
                  </w:p>
                </w:txbxContent>
              </v:textbox>
            </v:shape>
            <v:shape id="docshape64" o:spid="_x0000_s1145" type="#_x0000_t202" style="position:absolute;left:1872;top:2223;width:995;height:176" filled="f" stroked="f">
              <v:textbox inset="0,0,0,0">
                <w:txbxContent>
                  <w:p w14:paraId="6C98A22D" w14:textId="77777777" w:rsidR="000226A9" w:rsidRDefault="00B6619B">
                    <w:pPr>
                      <w:spacing w:before="11"/>
                      <w:rPr>
                        <w:rFonts w:ascii="Arial"/>
                        <w:sz w:val="9"/>
                      </w:rPr>
                    </w:pPr>
                    <w:r>
                      <w:rPr>
                        <w:rFonts w:ascii="Arial"/>
                        <w:color w:val="231F20"/>
                        <w:position w:val="5"/>
                        <w:sz w:val="9"/>
                      </w:rPr>
                      <w:t>HKSE</w:t>
                    </w:r>
                    <w:r>
                      <w:rPr>
                        <w:rFonts w:ascii="Arial"/>
                        <w:color w:val="231F20"/>
                        <w:spacing w:val="49"/>
                        <w:position w:val="5"/>
                        <w:sz w:val="9"/>
                      </w:rPr>
                      <w:t xml:space="preserve"> </w:t>
                    </w:r>
                    <w:r>
                      <w:rPr>
                        <w:rFonts w:ascii="Arial"/>
                        <w:color w:val="231F20"/>
                        <w:sz w:val="9"/>
                      </w:rPr>
                      <w:t>Deutsche</w:t>
                    </w:r>
                    <w:r>
                      <w:rPr>
                        <w:rFonts w:ascii="Arial"/>
                        <w:color w:val="231F20"/>
                        <w:spacing w:val="3"/>
                        <w:sz w:val="9"/>
                      </w:rPr>
                      <w:t xml:space="preserve"> </w:t>
                    </w:r>
                    <w:r>
                      <w:rPr>
                        <w:rFonts w:ascii="Arial"/>
                        <w:color w:val="231F20"/>
                        <w:spacing w:val="-2"/>
                        <w:sz w:val="9"/>
                      </w:rPr>
                      <w:t>Borse</w:t>
                    </w:r>
                  </w:p>
                </w:txbxContent>
              </v:textbox>
            </v:shape>
            <v:shape id="docshape65" o:spid="_x0000_s1144" type="#_x0000_t202" style="position:absolute;left:1872;top:2328;width:245;height:106" filled="f" stroked="f">
              <v:textbox inset="0,0,0,0">
                <w:txbxContent>
                  <w:p w14:paraId="6C98A22E" w14:textId="77777777" w:rsidR="000226A9" w:rsidRDefault="00B6619B">
                    <w:pPr>
                      <w:spacing w:before="4"/>
                      <w:rPr>
                        <w:rFonts w:ascii="Arial"/>
                        <w:sz w:val="8"/>
                      </w:rPr>
                    </w:pPr>
                    <w:r>
                      <w:rPr>
                        <w:rFonts w:ascii="Arial"/>
                        <w:color w:val="231F20"/>
                        <w:spacing w:val="-2"/>
                        <w:sz w:val="8"/>
                      </w:rPr>
                      <w:t>(HKG)</w:t>
                    </w:r>
                  </w:p>
                </w:txbxContent>
              </v:textbox>
            </v:shape>
            <v:shape id="docshape66" o:spid="_x0000_s1143" type="#_x0000_t202" style="position:absolute;left:2337;top:2394;width:245;height:106" filled="f" stroked="f">
              <v:textbox inset="0,0,0,0">
                <w:txbxContent>
                  <w:p w14:paraId="6C98A22F" w14:textId="77777777" w:rsidR="000226A9" w:rsidRDefault="00B6619B">
                    <w:pPr>
                      <w:spacing w:before="4"/>
                      <w:rPr>
                        <w:rFonts w:ascii="Arial"/>
                        <w:sz w:val="8"/>
                      </w:rPr>
                    </w:pPr>
                    <w:r>
                      <w:rPr>
                        <w:rFonts w:ascii="Arial"/>
                        <w:color w:val="231F20"/>
                        <w:spacing w:val="-2"/>
                        <w:sz w:val="8"/>
                      </w:rPr>
                      <w:t>(GER)</w:t>
                    </w:r>
                  </w:p>
                </w:txbxContent>
              </v:textbox>
            </v:shape>
            <v:shape id="docshape67" o:spid="_x0000_s1142" type="#_x0000_t202" style="position:absolute;left:3370;top:2493;width:223;height:212" filled="f" stroked="f">
              <v:textbox inset="0,0,0,0">
                <w:txbxContent>
                  <w:p w14:paraId="6C98A230" w14:textId="77777777" w:rsidR="000226A9" w:rsidRDefault="00B6619B">
                    <w:pPr>
                      <w:spacing w:before="8" w:line="103" w:lineRule="exact"/>
                      <w:rPr>
                        <w:rFonts w:ascii="Arial"/>
                        <w:sz w:val="9"/>
                      </w:rPr>
                    </w:pPr>
                    <w:r>
                      <w:rPr>
                        <w:rFonts w:ascii="Arial"/>
                        <w:color w:val="231F20"/>
                        <w:spacing w:val="-5"/>
                        <w:sz w:val="9"/>
                      </w:rPr>
                      <w:t>TSE</w:t>
                    </w:r>
                  </w:p>
                  <w:p w14:paraId="6C98A231" w14:textId="77777777" w:rsidR="000226A9" w:rsidRDefault="00B6619B">
                    <w:pPr>
                      <w:spacing w:line="91" w:lineRule="exact"/>
                      <w:rPr>
                        <w:rFonts w:ascii="Arial"/>
                        <w:sz w:val="8"/>
                      </w:rPr>
                    </w:pPr>
                    <w:r>
                      <w:rPr>
                        <w:rFonts w:ascii="Arial"/>
                        <w:color w:val="231F20"/>
                        <w:spacing w:val="-2"/>
                        <w:sz w:val="8"/>
                      </w:rPr>
                      <w:t>(JPN)</w:t>
                    </w:r>
                  </w:p>
                </w:txbxContent>
              </v:textbox>
            </v:shape>
            <v:shape id="docshape68" o:spid="_x0000_s1141" type="#_x0000_t202" style="position:absolute;left:1654;top:2744;width:684;height:218" filled="f" stroked="f">
              <v:textbox inset="0,0,0,0">
                <w:txbxContent>
                  <w:p w14:paraId="6C98A232" w14:textId="77777777" w:rsidR="000226A9" w:rsidRDefault="00B6619B">
                    <w:pPr>
                      <w:tabs>
                        <w:tab w:val="left" w:pos="488"/>
                      </w:tabs>
                      <w:spacing w:before="5" w:line="108" w:lineRule="exact"/>
                      <w:rPr>
                        <w:rFonts w:ascii="Arial"/>
                        <w:sz w:val="9"/>
                      </w:rPr>
                    </w:pPr>
                    <w:r>
                      <w:rPr>
                        <w:rFonts w:ascii="Arial"/>
                        <w:color w:val="231F20"/>
                        <w:spacing w:val="-5"/>
                        <w:position w:val="1"/>
                        <w:sz w:val="9"/>
                      </w:rPr>
                      <w:t>TSX</w:t>
                    </w:r>
                    <w:r>
                      <w:rPr>
                        <w:rFonts w:ascii="Arial"/>
                        <w:color w:val="231F20"/>
                        <w:position w:val="1"/>
                        <w:sz w:val="9"/>
                      </w:rPr>
                      <w:tab/>
                    </w:r>
                    <w:r>
                      <w:rPr>
                        <w:rFonts w:ascii="Arial"/>
                        <w:color w:val="231F20"/>
                        <w:spacing w:val="-5"/>
                        <w:sz w:val="9"/>
                      </w:rPr>
                      <w:t>LSE</w:t>
                    </w:r>
                  </w:p>
                  <w:p w14:paraId="6C98A233" w14:textId="77777777" w:rsidR="000226A9" w:rsidRDefault="00B6619B">
                    <w:pPr>
                      <w:tabs>
                        <w:tab w:val="left" w:pos="488"/>
                      </w:tabs>
                      <w:spacing w:line="96" w:lineRule="exact"/>
                      <w:rPr>
                        <w:rFonts w:ascii="Arial"/>
                        <w:sz w:val="8"/>
                      </w:rPr>
                    </w:pPr>
                    <w:r>
                      <w:rPr>
                        <w:rFonts w:ascii="Arial"/>
                        <w:color w:val="231F20"/>
                        <w:spacing w:val="-2"/>
                        <w:position w:val="1"/>
                        <w:sz w:val="8"/>
                      </w:rPr>
                      <w:t>(CAN)</w:t>
                    </w:r>
                    <w:r>
                      <w:rPr>
                        <w:rFonts w:ascii="Arial"/>
                        <w:color w:val="231F20"/>
                        <w:position w:val="1"/>
                        <w:sz w:val="8"/>
                      </w:rPr>
                      <w:tab/>
                    </w:r>
                    <w:r>
                      <w:rPr>
                        <w:rFonts w:ascii="Arial"/>
                        <w:color w:val="231F20"/>
                        <w:spacing w:val="-4"/>
                        <w:sz w:val="8"/>
                      </w:rPr>
                      <w:t>(UK)</w:t>
                    </w:r>
                  </w:p>
                </w:txbxContent>
              </v:textbox>
            </v:shape>
            <v:shape id="docshape69" o:spid="_x0000_s1140" type="#_x0000_t202" style="position:absolute;left:2479;top:2803;width:210;height:212" filled="f" stroked="f">
              <v:textbox inset="0,0,0,0">
                <w:txbxContent>
                  <w:p w14:paraId="6C98A234" w14:textId="77777777" w:rsidR="000226A9" w:rsidRDefault="00B6619B">
                    <w:pPr>
                      <w:spacing w:before="8" w:line="103" w:lineRule="exact"/>
                      <w:rPr>
                        <w:rFonts w:ascii="Arial"/>
                        <w:sz w:val="9"/>
                      </w:rPr>
                    </w:pPr>
                    <w:r>
                      <w:rPr>
                        <w:rFonts w:ascii="Arial"/>
                        <w:color w:val="231F20"/>
                        <w:spacing w:val="-5"/>
                        <w:sz w:val="9"/>
                      </w:rPr>
                      <w:t>CXE</w:t>
                    </w:r>
                  </w:p>
                  <w:p w14:paraId="6C98A235" w14:textId="77777777" w:rsidR="000226A9" w:rsidRDefault="00B6619B">
                    <w:pPr>
                      <w:spacing w:line="91" w:lineRule="exact"/>
                      <w:rPr>
                        <w:rFonts w:ascii="Arial"/>
                        <w:sz w:val="8"/>
                      </w:rPr>
                    </w:pPr>
                    <w:r>
                      <w:rPr>
                        <w:rFonts w:ascii="Arial"/>
                        <w:color w:val="231F20"/>
                        <w:spacing w:val="-4"/>
                        <w:sz w:val="8"/>
                      </w:rPr>
                      <w:t>(UK)</w:t>
                    </w:r>
                  </w:p>
                </w:txbxContent>
              </v:textbox>
            </v:shape>
            <v:shape id="docshape70" o:spid="_x0000_s1139" type="#_x0000_t202" style="position:absolute;left:4129;top:2658;width:272;height:225" filled="f" stroked="f">
              <v:textbox inset="0,0,0,0">
                <w:txbxContent>
                  <w:p w14:paraId="6C98A236" w14:textId="77777777" w:rsidR="000226A9" w:rsidRDefault="00B6619B">
                    <w:pPr>
                      <w:spacing w:before="8"/>
                      <w:rPr>
                        <w:rFonts w:ascii="Arial"/>
                        <w:sz w:val="9"/>
                      </w:rPr>
                    </w:pPr>
                    <w:r>
                      <w:rPr>
                        <w:rFonts w:ascii="Arial"/>
                        <w:color w:val="231F20"/>
                        <w:spacing w:val="-4"/>
                        <w:sz w:val="9"/>
                      </w:rPr>
                      <w:t>NYSE</w:t>
                    </w:r>
                  </w:p>
                  <w:p w14:paraId="6C98A237" w14:textId="77777777" w:rsidR="000226A9" w:rsidRDefault="00B6619B">
                    <w:pPr>
                      <w:spacing w:before="12"/>
                      <w:ind w:left="25"/>
                      <w:rPr>
                        <w:rFonts w:ascii="Arial"/>
                        <w:sz w:val="8"/>
                      </w:rPr>
                    </w:pPr>
                    <w:r>
                      <w:rPr>
                        <w:rFonts w:ascii="Arial"/>
                        <w:color w:val="231F20"/>
                        <w:spacing w:val="-2"/>
                        <w:sz w:val="8"/>
                      </w:rPr>
                      <w:t>(USA)</w:t>
                    </w:r>
                  </w:p>
                </w:txbxContent>
              </v:textbox>
            </v:shape>
            <w10:wrap anchorx="page"/>
          </v:group>
        </w:pict>
      </w:r>
      <w:r>
        <w:rPr>
          <w:rFonts w:ascii="Arial" w:hAnsi="Arial"/>
          <w:b/>
          <w:color w:val="231F20"/>
          <w:sz w:val="18"/>
        </w:rPr>
        <w:t>Cost</w:t>
      </w:r>
      <w:r>
        <w:rPr>
          <w:rFonts w:ascii="Arial" w:hAnsi="Arial"/>
          <w:b/>
          <w:color w:val="231F20"/>
          <w:spacing w:val="9"/>
          <w:sz w:val="18"/>
        </w:rPr>
        <w:t xml:space="preserve"> </w:t>
      </w:r>
      <w:r>
        <w:rPr>
          <w:rFonts w:ascii="Arial" w:hAnsi="Arial"/>
          <w:b/>
          <w:color w:val="231F20"/>
          <w:sz w:val="18"/>
        </w:rPr>
        <w:t>of</w:t>
      </w:r>
      <w:r>
        <w:rPr>
          <w:rFonts w:ascii="Arial" w:hAnsi="Arial"/>
          <w:b/>
          <w:color w:val="231F20"/>
          <w:spacing w:val="11"/>
          <w:sz w:val="18"/>
        </w:rPr>
        <w:t xml:space="preserve"> </w:t>
      </w:r>
      <w:r>
        <w:rPr>
          <w:rFonts w:ascii="Arial" w:hAnsi="Arial"/>
          <w:b/>
          <w:color w:val="231F20"/>
          <w:sz w:val="18"/>
        </w:rPr>
        <w:t>Trading</w:t>
      </w:r>
      <w:r>
        <w:rPr>
          <w:rFonts w:ascii="Arial" w:hAnsi="Arial"/>
          <w:b/>
          <w:color w:val="231F20"/>
          <w:spacing w:val="11"/>
          <w:sz w:val="18"/>
        </w:rPr>
        <w:t xml:space="preserve"> </w:t>
      </w:r>
      <w:r>
        <w:rPr>
          <w:rFonts w:ascii="Arial" w:hAnsi="Arial"/>
          <w:b/>
          <w:color w:val="231F20"/>
          <w:sz w:val="18"/>
        </w:rPr>
        <w:t>and</w:t>
      </w:r>
      <w:r>
        <w:rPr>
          <w:rFonts w:ascii="Arial" w:hAnsi="Arial"/>
          <w:b/>
          <w:color w:val="231F20"/>
          <w:spacing w:val="11"/>
          <w:sz w:val="18"/>
        </w:rPr>
        <w:t xml:space="preserve"> </w:t>
      </w:r>
      <w:r>
        <w:rPr>
          <w:rFonts w:ascii="Arial" w:hAnsi="Arial"/>
          <w:b/>
          <w:color w:val="231F20"/>
          <w:sz w:val="18"/>
        </w:rPr>
        <w:t>Post­</w:t>
      </w:r>
      <w:r>
        <w:rPr>
          <w:rFonts w:ascii="Arial" w:hAnsi="Arial"/>
          <w:b/>
          <w:color w:val="231F20"/>
          <w:spacing w:val="-2"/>
          <w:sz w:val="18"/>
        </w:rPr>
        <w:t>trading</w:t>
      </w:r>
      <w:r>
        <w:rPr>
          <w:rFonts w:ascii="Arial" w:hAnsi="Arial"/>
          <w:b/>
          <w:color w:val="231F20"/>
          <w:sz w:val="18"/>
        </w:rPr>
        <w:tab/>
      </w:r>
      <w:r>
        <w:rPr>
          <w:color w:val="231F20"/>
          <w:position w:val="1"/>
          <w:sz w:val="18"/>
        </w:rPr>
        <w:t>earned</w:t>
      </w:r>
      <w:r>
        <w:rPr>
          <w:color w:val="231F20"/>
          <w:spacing w:val="62"/>
          <w:position w:val="1"/>
          <w:sz w:val="18"/>
        </w:rPr>
        <w:t xml:space="preserve"> </w:t>
      </w:r>
      <w:r>
        <w:rPr>
          <w:color w:val="231F20"/>
          <w:position w:val="1"/>
          <w:sz w:val="18"/>
        </w:rPr>
        <w:t>revenue</w:t>
      </w:r>
      <w:r>
        <w:rPr>
          <w:color w:val="231F20"/>
          <w:spacing w:val="62"/>
          <w:position w:val="1"/>
          <w:sz w:val="18"/>
        </w:rPr>
        <w:t xml:space="preserve"> </w:t>
      </w:r>
      <w:r>
        <w:rPr>
          <w:color w:val="231F20"/>
          <w:position w:val="1"/>
          <w:sz w:val="18"/>
        </w:rPr>
        <w:t>from</w:t>
      </w:r>
      <w:r>
        <w:rPr>
          <w:color w:val="231F20"/>
          <w:spacing w:val="62"/>
          <w:position w:val="1"/>
          <w:sz w:val="18"/>
        </w:rPr>
        <w:t xml:space="preserve"> </w:t>
      </w:r>
      <w:r>
        <w:rPr>
          <w:color w:val="231F20"/>
          <w:position w:val="1"/>
          <w:sz w:val="18"/>
        </w:rPr>
        <w:t>cash</w:t>
      </w:r>
      <w:r>
        <w:rPr>
          <w:color w:val="231F20"/>
          <w:spacing w:val="62"/>
          <w:position w:val="1"/>
          <w:sz w:val="18"/>
        </w:rPr>
        <w:t xml:space="preserve"> </w:t>
      </w:r>
      <w:r>
        <w:rPr>
          <w:color w:val="231F20"/>
          <w:position w:val="1"/>
          <w:sz w:val="18"/>
        </w:rPr>
        <w:t>market</w:t>
      </w:r>
      <w:r>
        <w:rPr>
          <w:color w:val="231F20"/>
          <w:spacing w:val="63"/>
          <w:position w:val="1"/>
          <w:sz w:val="18"/>
        </w:rPr>
        <w:t xml:space="preserve"> </w:t>
      </w:r>
      <w:r>
        <w:rPr>
          <w:color w:val="231F20"/>
          <w:position w:val="1"/>
          <w:sz w:val="18"/>
        </w:rPr>
        <w:t>clearing</w:t>
      </w:r>
      <w:r>
        <w:rPr>
          <w:color w:val="231F20"/>
          <w:spacing w:val="62"/>
          <w:position w:val="1"/>
          <w:sz w:val="18"/>
        </w:rPr>
        <w:t xml:space="preserve"> </w:t>
      </w:r>
      <w:r>
        <w:rPr>
          <w:color w:val="231F20"/>
          <w:spacing w:val="-5"/>
          <w:position w:val="1"/>
          <w:sz w:val="18"/>
        </w:rPr>
        <w:t>of</w:t>
      </w:r>
    </w:p>
    <w:p w14:paraId="6C989FAE" w14:textId="77777777" w:rsidR="000226A9" w:rsidRDefault="000226A9">
      <w:pPr>
        <w:spacing w:line="209" w:lineRule="exact"/>
        <w:jc w:val="right"/>
        <w:rPr>
          <w:sz w:val="18"/>
        </w:rPr>
        <w:sectPr w:rsidR="000226A9">
          <w:footerReference w:type="even" r:id="rId29"/>
          <w:footerReference w:type="default" r:id="rId30"/>
          <w:pgSz w:w="9980" w:h="14180"/>
          <w:pgMar w:top="1300" w:right="740" w:bottom="720" w:left="640" w:header="0" w:footer="522" w:gutter="0"/>
          <w:pgNumType w:start="14"/>
          <w:cols w:space="720"/>
        </w:sectPr>
      </w:pPr>
    </w:p>
    <w:p w14:paraId="6C989FAF" w14:textId="77777777" w:rsidR="000226A9" w:rsidRDefault="000226A9">
      <w:pPr>
        <w:pStyle w:val="BodyText"/>
        <w:rPr>
          <w:sz w:val="14"/>
        </w:rPr>
      </w:pPr>
    </w:p>
    <w:p w14:paraId="6C989FB0" w14:textId="77777777" w:rsidR="000226A9" w:rsidRDefault="00B6619B">
      <w:pPr>
        <w:ind w:left="143"/>
        <w:rPr>
          <w:rFonts w:ascii="Arial"/>
          <w:sz w:val="13"/>
        </w:rPr>
      </w:pPr>
      <w:r>
        <w:rPr>
          <w:rFonts w:ascii="Arial"/>
          <w:color w:val="231F20"/>
          <w:spacing w:val="-5"/>
          <w:sz w:val="13"/>
        </w:rPr>
        <w:t>bps</w:t>
      </w:r>
    </w:p>
    <w:p w14:paraId="6C989FB1" w14:textId="77777777" w:rsidR="000226A9" w:rsidRDefault="00B6619B">
      <w:pPr>
        <w:spacing w:before="10"/>
        <w:ind w:left="143"/>
        <w:rPr>
          <w:rFonts w:ascii="Arial"/>
          <w:sz w:val="13"/>
        </w:rPr>
      </w:pPr>
      <w:r>
        <w:br w:type="column"/>
      </w:r>
      <w:r>
        <w:rPr>
          <w:rFonts w:ascii="Arial"/>
          <w:color w:val="231F20"/>
          <w:sz w:val="13"/>
        </w:rPr>
        <w:t>As</w:t>
      </w:r>
      <w:r>
        <w:rPr>
          <w:rFonts w:ascii="Arial"/>
          <w:color w:val="231F20"/>
          <w:spacing w:val="2"/>
          <w:sz w:val="13"/>
        </w:rPr>
        <w:t xml:space="preserve"> </w:t>
      </w:r>
      <w:r>
        <w:rPr>
          <w:rFonts w:ascii="Arial"/>
          <w:color w:val="231F20"/>
          <w:sz w:val="13"/>
        </w:rPr>
        <w:t>a</w:t>
      </w:r>
      <w:r>
        <w:rPr>
          <w:rFonts w:ascii="Arial"/>
          <w:color w:val="231F20"/>
          <w:spacing w:val="2"/>
          <w:sz w:val="13"/>
        </w:rPr>
        <w:t xml:space="preserve"> </w:t>
      </w:r>
      <w:r>
        <w:rPr>
          <w:rFonts w:ascii="Arial"/>
          <w:color w:val="231F20"/>
          <w:sz w:val="13"/>
        </w:rPr>
        <w:t>proportion</w:t>
      </w:r>
      <w:r>
        <w:rPr>
          <w:rFonts w:ascii="Arial"/>
          <w:color w:val="231F20"/>
          <w:spacing w:val="3"/>
          <w:sz w:val="13"/>
        </w:rPr>
        <w:t xml:space="preserve"> </w:t>
      </w:r>
      <w:r>
        <w:rPr>
          <w:rFonts w:ascii="Arial"/>
          <w:color w:val="231F20"/>
          <w:sz w:val="13"/>
        </w:rPr>
        <w:t>of</w:t>
      </w:r>
      <w:r>
        <w:rPr>
          <w:rFonts w:ascii="Arial"/>
          <w:color w:val="231F20"/>
          <w:spacing w:val="2"/>
          <w:sz w:val="13"/>
        </w:rPr>
        <w:t xml:space="preserve"> </w:t>
      </w:r>
      <w:r>
        <w:rPr>
          <w:rFonts w:ascii="Arial"/>
          <w:color w:val="231F20"/>
          <w:sz w:val="13"/>
        </w:rPr>
        <w:t>value</w:t>
      </w:r>
      <w:r>
        <w:rPr>
          <w:rFonts w:ascii="Arial"/>
          <w:color w:val="231F20"/>
          <w:spacing w:val="3"/>
          <w:sz w:val="13"/>
        </w:rPr>
        <w:t xml:space="preserve"> </w:t>
      </w:r>
      <w:r>
        <w:rPr>
          <w:rFonts w:ascii="Arial"/>
          <w:color w:val="231F20"/>
          <w:spacing w:val="-2"/>
          <w:sz w:val="13"/>
        </w:rPr>
        <w:t>traded</w:t>
      </w:r>
    </w:p>
    <w:p w14:paraId="6C989FB2" w14:textId="77777777" w:rsidR="000226A9" w:rsidRDefault="00B6619B">
      <w:pPr>
        <w:spacing w:before="1"/>
        <w:rPr>
          <w:rFonts w:ascii="Arial"/>
          <w:sz w:val="14"/>
        </w:rPr>
      </w:pPr>
      <w:r>
        <w:br w:type="column"/>
      </w:r>
    </w:p>
    <w:p w14:paraId="6C989FB3" w14:textId="77777777" w:rsidR="000226A9" w:rsidRDefault="00B6619B">
      <w:pPr>
        <w:ind w:left="143"/>
        <w:rPr>
          <w:rFonts w:ascii="Arial"/>
          <w:sz w:val="13"/>
        </w:rPr>
      </w:pPr>
      <w:r>
        <w:rPr>
          <w:rFonts w:ascii="Arial"/>
          <w:color w:val="231F20"/>
          <w:spacing w:val="-5"/>
          <w:sz w:val="13"/>
        </w:rPr>
        <w:t>bps</w:t>
      </w:r>
    </w:p>
    <w:p w14:paraId="6C989FB4" w14:textId="77777777" w:rsidR="000226A9" w:rsidRDefault="00B6619B">
      <w:pPr>
        <w:pStyle w:val="BodyText"/>
        <w:spacing w:before="51" w:line="300" w:lineRule="auto"/>
        <w:ind w:left="143"/>
      </w:pPr>
      <w:r>
        <w:br w:type="column"/>
      </w:r>
      <w:r>
        <w:rPr>
          <w:color w:val="231F20"/>
        </w:rPr>
        <w:t>$46 million, relative to total cash market revenue (including</w:t>
      </w:r>
      <w:r>
        <w:rPr>
          <w:color w:val="231F20"/>
          <w:spacing w:val="-5"/>
        </w:rPr>
        <w:t xml:space="preserve"> </w:t>
      </w:r>
      <w:r>
        <w:rPr>
          <w:color w:val="231F20"/>
        </w:rPr>
        <w:t>clearing</w:t>
      </w:r>
      <w:r>
        <w:rPr>
          <w:color w:val="231F20"/>
          <w:spacing w:val="-5"/>
        </w:rPr>
        <w:t xml:space="preserve"> </w:t>
      </w:r>
      <w:r>
        <w:rPr>
          <w:color w:val="231F20"/>
        </w:rPr>
        <w:t>and</w:t>
      </w:r>
      <w:r>
        <w:rPr>
          <w:color w:val="231F20"/>
          <w:spacing w:val="-5"/>
        </w:rPr>
        <w:t xml:space="preserve"> </w:t>
      </w:r>
      <w:r>
        <w:rPr>
          <w:color w:val="231F20"/>
        </w:rPr>
        <w:t>settlement)</w:t>
      </w:r>
      <w:r>
        <w:rPr>
          <w:color w:val="231F20"/>
          <w:spacing w:val="-5"/>
        </w:rPr>
        <w:t xml:space="preserve"> </w:t>
      </w:r>
      <w:r>
        <w:rPr>
          <w:color w:val="231F20"/>
        </w:rPr>
        <w:t>of</w:t>
      </w:r>
      <w:r>
        <w:rPr>
          <w:color w:val="231F20"/>
          <w:spacing w:val="-4"/>
        </w:rPr>
        <w:t xml:space="preserve"> </w:t>
      </w:r>
      <w:r>
        <w:rPr>
          <w:color w:val="231F20"/>
        </w:rPr>
        <w:t>$125</w:t>
      </w:r>
      <w:r>
        <w:rPr>
          <w:color w:val="231F20"/>
          <w:spacing w:val="-5"/>
        </w:rPr>
        <w:t xml:space="preserve"> </w:t>
      </w:r>
      <w:r>
        <w:rPr>
          <w:color w:val="231F20"/>
          <w:spacing w:val="-2"/>
        </w:rPr>
        <w:t>million.</w:t>
      </w:r>
    </w:p>
    <w:p w14:paraId="6C989FB5" w14:textId="77777777" w:rsidR="000226A9" w:rsidRDefault="000226A9">
      <w:pPr>
        <w:spacing w:line="300" w:lineRule="auto"/>
        <w:sectPr w:rsidR="000226A9">
          <w:type w:val="continuous"/>
          <w:pgSz w:w="9980" w:h="14180"/>
          <w:pgMar w:top="1240" w:right="740" w:bottom="280" w:left="640" w:header="0" w:footer="522" w:gutter="0"/>
          <w:cols w:num="4" w:space="720" w:equalWidth="0">
            <w:col w:w="397" w:space="701"/>
            <w:col w:w="1989" w:space="728"/>
            <w:col w:w="397" w:space="164"/>
            <w:col w:w="4224"/>
          </w:cols>
        </w:sectPr>
      </w:pPr>
    </w:p>
    <w:p w14:paraId="6C989FB6" w14:textId="77777777" w:rsidR="000226A9" w:rsidRDefault="00B6619B">
      <w:pPr>
        <w:spacing w:before="47"/>
        <w:ind w:left="294"/>
        <w:rPr>
          <w:rFonts w:ascii="Arial"/>
          <w:sz w:val="13"/>
        </w:rPr>
      </w:pPr>
      <w:r>
        <w:rPr>
          <w:rFonts w:ascii="Arial"/>
          <w:color w:val="231F20"/>
          <w:w w:val="101"/>
          <w:sz w:val="13"/>
        </w:rPr>
        <w:t>4</w:t>
      </w:r>
    </w:p>
    <w:p w14:paraId="6C989FB7" w14:textId="77777777" w:rsidR="000226A9" w:rsidRDefault="000226A9">
      <w:pPr>
        <w:pStyle w:val="BodyText"/>
        <w:rPr>
          <w:rFonts w:ascii="Arial"/>
        </w:rPr>
      </w:pPr>
    </w:p>
    <w:p w14:paraId="6C989FB8" w14:textId="77777777" w:rsidR="000226A9" w:rsidRDefault="000226A9">
      <w:pPr>
        <w:pStyle w:val="BodyText"/>
        <w:spacing w:before="6"/>
        <w:rPr>
          <w:rFonts w:ascii="Arial"/>
          <w:sz w:val="14"/>
        </w:rPr>
      </w:pPr>
    </w:p>
    <w:p w14:paraId="6C989FB9" w14:textId="77777777" w:rsidR="000226A9" w:rsidRDefault="00B6619B">
      <w:pPr>
        <w:ind w:left="294"/>
        <w:rPr>
          <w:rFonts w:ascii="Arial"/>
          <w:sz w:val="13"/>
        </w:rPr>
      </w:pPr>
      <w:r>
        <w:rPr>
          <w:rFonts w:ascii="Arial"/>
          <w:color w:val="231F20"/>
          <w:w w:val="101"/>
          <w:sz w:val="13"/>
        </w:rPr>
        <w:t>3</w:t>
      </w:r>
    </w:p>
    <w:p w14:paraId="6C989FBA" w14:textId="77777777" w:rsidR="000226A9" w:rsidRDefault="000226A9">
      <w:pPr>
        <w:pStyle w:val="BodyText"/>
        <w:rPr>
          <w:rFonts w:ascii="Arial"/>
        </w:rPr>
      </w:pPr>
    </w:p>
    <w:p w14:paraId="6C989FBB" w14:textId="77777777" w:rsidR="000226A9" w:rsidRDefault="000226A9">
      <w:pPr>
        <w:pStyle w:val="BodyText"/>
        <w:spacing w:before="6"/>
        <w:rPr>
          <w:rFonts w:ascii="Arial"/>
          <w:sz w:val="14"/>
        </w:rPr>
      </w:pPr>
    </w:p>
    <w:p w14:paraId="6C989FBC" w14:textId="77777777" w:rsidR="000226A9" w:rsidRDefault="00B6619B">
      <w:pPr>
        <w:spacing w:before="1"/>
        <w:ind w:left="294"/>
        <w:rPr>
          <w:rFonts w:ascii="Arial"/>
          <w:sz w:val="13"/>
        </w:rPr>
      </w:pPr>
      <w:r>
        <w:rPr>
          <w:rFonts w:ascii="Arial"/>
          <w:color w:val="231F20"/>
          <w:w w:val="101"/>
          <w:sz w:val="13"/>
        </w:rPr>
        <w:t>2</w:t>
      </w:r>
    </w:p>
    <w:p w14:paraId="6C989FBD" w14:textId="77777777" w:rsidR="000226A9" w:rsidRDefault="000226A9">
      <w:pPr>
        <w:pStyle w:val="BodyText"/>
        <w:rPr>
          <w:rFonts w:ascii="Arial"/>
        </w:rPr>
      </w:pPr>
    </w:p>
    <w:p w14:paraId="6C989FBE" w14:textId="77777777" w:rsidR="000226A9" w:rsidRDefault="000226A9">
      <w:pPr>
        <w:pStyle w:val="BodyText"/>
        <w:spacing w:before="6"/>
        <w:rPr>
          <w:rFonts w:ascii="Arial"/>
          <w:sz w:val="14"/>
        </w:rPr>
      </w:pPr>
    </w:p>
    <w:p w14:paraId="6C989FBF" w14:textId="77777777" w:rsidR="000226A9" w:rsidRDefault="00B6619B">
      <w:pPr>
        <w:ind w:left="294"/>
        <w:rPr>
          <w:rFonts w:ascii="Arial"/>
          <w:sz w:val="13"/>
        </w:rPr>
      </w:pPr>
      <w:r>
        <w:rPr>
          <w:rFonts w:ascii="Arial"/>
          <w:color w:val="231F20"/>
          <w:w w:val="101"/>
          <w:sz w:val="13"/>
        </w:rPr>
        <w:t>1</w:t>
      </w:r>
    </w:p>
    <w:p w14:paraId="6C989FC0" w14:textId="77777777" w:rsidR="000226A9" w:rsidRDefault="000226A9">
      <w:pPr>
        <w:pStyle w:val="BodyText"/>
        <w:rPr>
          <w:rFonts w:ascii="Arial"/>
        </w:rPr>
      </w:pPr>
    </w:p>
    <w:p w14:paraId="6C989FC1" w14:textId="77777777" w:rsidR="000226A9" w:rsidRDefault="00B6619B">
      <w:pPr>
        <w:spacing w:before="141" w:line="145" w:lineRule="exact"/>
        <w:ind w:left="294"/>
        <w:rPr>
          <w:rFonts w:ascii="Arial"/>
          <w:sz w:val="13"/>
        </w:rPr>
      </w:pPr>
      <w:r>
        <w:rPr>
          <w:rFonts w:ascii="Arial"/>
          <w:color w:val="231F20"/>
          <w:w w:val="101"/>
          <w:sz w:val="13"/>
        </w:rPr>
        <w:t>0</w:t>
      </w:r>
    </w:p>
    <w:p w14:paraId="6C989FC2" w14:textId="77777777" w:rsidR="000226A9" w:rsidRDefault="00B6619B">
      <w:pPr>
        <w:tabs>
          <w:tab w:val="left" w:pos="875"/>
          <w:tab w:val="left" w:pos="1522"/>
          <w:tab w:val="left" w:pos="2162"/>
          <w:tab w:val="left" w:pos="2822"/>
          <w:tab w:val="left" w:pos="3449"/>
        </w:tabs>
        <w:spacing w:line="145" w:lineRule="exact"/>
        <w:ind w:left="347"/>
        <w:rPr>
          <w:rFonts w:ascii="Arial"/>
          <w:sz w:val="13"/>
        </w:rPr>
      </w:pPr>
      <w:r>
        <w:rPr>
          <w:rFonts w:ascii="Arial"/>
          <w:color w:val="231F20"/>
          <w:spacing w:val="-10"/>
          <w:sz w:val="13"/>
        </w:rPr>
        <w:t>0</w:t>
      </w:r>
      <w:r>
        <w:rPr>
          <w:rFonts w:ascii="Arial"/>
          <w:color w:val="231F20"/>
          <w:sz w:val="13"/>
        </w:rPr>
        <w:tab/>
        <w:t xml:space="preserve">1 </w:t>
      </w:r>
      <w:r>
        <w:rPr>
          <w:rFonts w:ascii="Arial"/>
          <w:color w:val="231F20"/>
          <w:spacing w:val="-5"/>
          <w:sz w:val="13"/>
        </w:rPr>
        <w:t>000</w:t>
      </w:r>
      <w:r>
        <w:rPr>
          <w:rFonts w:ascii="Arial"/>
          <w:color w:val="231F20"/>
          <w:sz w:val="13"/>
        </w:rPr>
        <w:tab/>
        <w:t xml:space="preserve">2 </w:t>
      </w:r>
      <w:r>
        <w:rPr>
          <w:rFonts w:ascii="Arial"/>
          <w:color w:val="231F20"/>
          <w:spacing w:val="-5"/>
          <w:sz w:val="13"/>
        </w:rPr>
        <w:t>000</w:t>
      </w:r>
      <w:r>
        <w:rPr>
          <w:rFonts w:ascii="Arial"/>
          <w:color w:val="231F20"/>
          <w:sz w:val="13"/>
        </w:rPr>
        <w:tab/>
        <w:t xml:space="preserve">3 </w:t>
      </w:r>
      <w:r>
        <w:rPr>
          <w:rFonts w:ascii="Arial"/>
          <w:color w:val="231F20"/>
          <w:spacing w:val="-5"/>
          <w:sz w:val="13"/>
        </w:rPr>
        <w:t>000</w:t>
      </w:r>
      <w:r>
        <w:rPr>
          <w:rFonts w:ascii="Arial"/>
          <w:color w:val="231F20"/>
          <w:sz w:val="13"/>
        </w:rPr>
        <w:tab/>
        <w:t xml:space="preserve">4 </w:t>
      </w:r>
      <w:r>
        <w:rPr>
          <w:rFonts w:ascii="Arial"/>
          <w:color w:val="231F20"/>
          <w:spacing w:val="-5"/>
          <w:sz w:val="13"/>
        </w:rPr>
        <w:t>000</w:t>
      </w:r>
      <w:r>
        <w:rPr>
          <w:rFonts w:ascii="Arial"/>
          <w:color w:val="231F20"/>
          <w:sz w:val="13"/>
        </w:rPr>
        <w:tab/>
        <w:t>18</w:t>
      </w:r>
      <w:r>
        <w:rPr>
          <w:rFonts w:ascii="Arial"/>
          <w:color w:val="231F20"/>
          <w:spacing w:val="1"/>
          <w:sz w:val="13"/>
        </w:rPr>
        <w:t xml:space="preserve"> </w:t>
      </w:r>
      <w:r>
        <w:rPr>
          <w:rFonts w:ascii="Arial"/>
          <w:color w:val="231F20"/>
          <w:spacing w:val="-5"/>
          <w:sz w:val="13"/>
        </w:rPr>
        <w:t>000</w:t>
      </w:r>
    </w:p>
    <w:p w14:paraId="6C989FC3" w14:textId="77777777" w:rsidR="000226A9" w:rsidRDefault="00B6619B">
      <w:pPr>
        <w:spacing w:before="32"/>
        <w:ind w:left="1176"/>
        <w:rPr>
          <w:rFonts w:ascii="Arial"/>
          <w:sz w:val="12"/>
        </w:rPr>
      </w:pPr>
      <w:r>
        <w:rPr>
          <w:rFonts w:ascii="Arial"/>
          <w:color w:val="231F20"/>
          <w:sz w:val="12"/>
        </w:rPr>
        <w:t>Value</w:t>
      </w:r>
      <w:r>
        <w:rPr>
          <w:rFonts w:ascii="Arial"/>
          <w:color w:val="231F20"/>
          <w:spacing w:val="-6"/>
          <w:sz w:val="12"/>
        </w:rPr>
        <w:t xml:space="preserve"> </w:t>
      </w:r>
      <w:r>
        <w:rPr>
          <w:rFonts w:ascii="Arial"/>
          <w:color w:val="231F20"/>
          <w:sz w:val="12"/>
        </w:rPr>
        <w:t>of</w:t>
      </w:r>
      <w:r>
        <w:rPr>
          <w:rFonts w:ascii="Arial"/>
          <w:color w:val="231F20"/>
          <w:spacing w:val="-6"/>
          <w:sz w:val="12"/>
        </w:rPr>
        <w:t xml:space="preserve"> </w:t>
      </w:r>
      <w:r>
        <w:rPr>
          <w:rFonts w:ascii="Arial"/>
          <w:color w:val="231F20"/>
          <w:sz w:val="12"/>
        </w:rPr>
        <w:t>trading</w:t>
      </w:r>
      <w:r>
        <w:rPr>
          <w:rFonts w:ascii="Arial"/>
          <w:color w:val="231F20"/>
          <w:spacing w:val="-5"/>
          <w:sz w:val="12"/>
        </w:rPr>
        <w:t xml:space="preserve"> </w:t>
      </w:r>
      <w:r>
        <w:rPr>
          <w:rFonts w:ascii="Arial"/>
          <w:color w:val="231F20"/>
          <w:sz w:val="12"/>
        </w:rPr>
        <w:t>in</w:t>
      </w:r>
      <w:r>
        <w:rPr>
          <w:rFonts w:ascii="Arial"/>
          <w:color w:val="231F20"/>
          <w:spacing w:val="-6"/>
          <w:sz w:val="12"/>
        </w:rPr>
        <w:t xml:space="preserve"> </w:t>
      </w:r>
      <w:r>
        <w:rPr>
          <w:rFonts w:ascii="Arial"/>
          <w:color w:val="231F20"/>
          <w:sz w:val="12"/>
        </w:rPr>
        <w:t>2010</w:t>
      </w:r>
      <w:r>
        <w:rPr>
          <w:rFonts w:ascii="Arial"/>
          <w:color w:val="231F20"/>
          <w:spacing w:val="-5"/>
          <w:sz w:val="12"/>
        </w:rPr>
        <w:t xml:space="preserve"> </w:t>
      </w:r>
      <w:r>
        <w:rPr>
          <w:rFonts w:ascii="Arial"/>
          <w:color w:val="231F20"/>
          <w:sz w:val="12"/>
        </w:rPr>
        <w:t>(US$</w:t>
      </w:r>
      <w:r>
        <w:rPr>
          <w:rFonts w:ascii="Arial"/>
          <w:color w:val="231F20"/>
          <w:spacing w:val="-6"/>
          <w:sz w:val="12"/>
        </w:rPr>
        <w:t xml:space="preserve"> </w:t>
      </w:r>
      <w:r>
        <w:rPr>
          <w:rFonts w:ascii="Arial"/>
          <w:color w:val="231F20"/>
          <w:spacing w:val="-2"/>
          <w:sz w:val="12"/>
        </w:rPr>
        <w:t>billion)</w:t>
      </w:r>
    </w:p>
    <w:p w14:paraId="6C989FC4" w14:textId="77777777" w:rsidR="000226A9" w:rsidRDefault="00B6619B">
      <w:pPr>
        <w:pStyle w:val="ListParagraph"/>
        <w:numPr>
          <w:ilvl w:val="0"/>
          <w:numId w:val="22"/>
        </w:numPr>
        <w:tabs>
          <w:tab w:val="left" w:pos="463"/>
        </w:tabs>
        <w:spacing w:before="69"/>
        <w:jc w:val="left"/>
        <w:rPr>
          <w:rFonts w:ascii="Arial" w:hAnsi="Arial"/>
          <w:sz w:val="10"/>
        </w:rPr>
      </w:pPr>
      <w:r>
        <w:rPr>
          <w:rFonts w:ascii="Arial" w:hAnsi="Arial"/>
          <w:color w:val="231F20"/>
          <w:w w:val="105"/>
          <w:sz w:val="10"/>
        </w:rPr>
        <w:t>Exchange­owned</w:t>
      </w:r>
      <w:r>
        <w:rPr>
          <w:rFonts w:ascii="Arial" w:hAnsi="Arial"/>
          <w:color w:val="231F20"/>
          <w:spacing w:val="5"/>
          <w:w w:val="105"/>
          <w:sz w:val="10"/>
        </w:rPr>
        <w:t xml:space="preserve"> </w:t>
      </w:r>
      <w:r>
        <w:rPr>
          <w:rFonts w:ascii="Arial" w:hAnsi="Arial"/>
          <w:color w:val="231F20"/>
          <w:w w:val="105"/>
          <w:sz w:val="10"/>
        </w:rPr>
        <w:t>CCP</w:t>
      </w:r>
      <w:r>
        <w:rPr>
          <w:rFonts w:ascii="Arial" w:hAnsi="Arial"/>
          <w:color w:val="231F20"/>
          <w:spacing w:val="16"/>
          <w:w w:val="105"/>
          <w:sz w:val="10"/>
        </w:rPr>
        <w:t xml:space="preserve"> </w:t>
      </w:r>
      <w:r>
        <w:rPr>
          <w:rFonts w:ascii="Arial" w:hAnsi="Arial"/>
          <w:color w:val="F06EAA"/>
          <w:w w:val="105"/>
          <w:position w:val="1"/>
          <w:sz w:val="10"/>
        </w:rPr>
        <w:t>•</w:t>
      </w:r>
      <w:r>
        <w:rPr>
          <w:rFonts w:ascii="Arial" w:hAnsi="Arial"/>
          <w:color w:val="F06EAA"/>
          <w:spacing w:val="5"/>
          <w:w w:val="105"/>
          <w:position w:val="1"/>
          <w:sz w:val="10"/>
        </w:rPr>
        <w:t xml:space="preserve"> </w:t>
      </w:r>
      <w:r>
        <w:rPr>
          <w:rFonts w:ascii="Arial" w:hAnsi="Arial"/>
          <w:color w:val="231F20"/>
          <w:w w:val="105"/>
          <w:position w:val="1"/>
          <w:sz w:val="10"/>
        </w:rPr>
        <w:t>Exchange­owned</w:t>
      </w:r>
      <w:r>
        <w:rPr>
          <w:rFonts w:ascii="Arial" w:hAnsi="Arial"/>
          <w:color w:val="231F20"/>
          <w:spacing w:val="6"/>
          <w:w w:val="105"/>
          <w:position w:val="1"/>
          <w:sz w:val="10"/>
        </w:rPr>
        <w:t xml:space="preserve"> </w:t>
      </w:r>
      <w:r>
        <w:rPr>
          <w:rFonts w:ascii="Arial" w:hAnsi="Arial"/>
          <w:color w:val="231F20"/>
          <w:w w:val="105"/>
          <w:position w:val="1"/>
          <w:sz w:val="10"/>
        </w:rPr>
        <w:t>CCP,</w:t>
      </w:r>
      <w:r>
        <w:rPr>
          <w:rFonts w:ascii="Arial" w:hAnsi="Arial"/>
          <w:color w:val="231F20"/>
          <w:spacing w:val="5"/>
          <w:w w:val="105"/>
          <w:position w:val="1"/>
          <w:sz w:val="10"/>
        </w:rPr>
        <w:t xml:space="preserve"> </w:t>
      </w:r>
      <w:r>
        <w:rPr>
          <w:rFonts w:ascii="Arial" w:hAnsi="Arial"/>
          <w:color w:val="231F20"/>
          <w:w w:val="105"/>
          <w:position w:val="1"/>
          <w:sz w:val="10"/>
        </w:rPr>
        <w:t>competition</w:t>
      </w:r>
      <w:r>
        <w:rPr>
          <w:rFonts w:ascii="Arial" w:hAnsi="Arial"/>
          <w:color w:val="231F20"/>
          <w:spacing w:val="5"/>
          <w:w w:val="105"/>
          <w:position w:val="1"/>
          <w:sz w:val="10"/>
        </w:rPr>
        <w:t xml:space="preserve"> </w:t>
      </w:r>
      <w:r>
        <w:rPr>
          <w:rFonts w:ascii="Arial" w:hAnsi="Arial"/>
          <w:color w:val="231F20"/>
          <w:w w:val="105"/>
          <w:position w:val="1"/>
          <w:sz w:val="10"/>
        </w:rPr>
        <w:t>in</w:t>
      </w:r>
      <w:r>
        <w:rPr>
          <w:rFonts w:ascii="Arial" w:hAnsi="Arial"/>
          <w:color w:val="231F20"/>
          <w:spacing w:val="6"/>
          <w:w w:val="105"/>
          <w:position w:val="1"/>
          <w:sz w:val="10"/>
        </w:rPr>
        <w:t xml:space="preserve"> </w:t>
      </w:r>
      <w:r>
        <w:rPr>
          <w:rFonts w:ascii="Arial" w:hAnsi="Arial"/>
          <w:color w:val="231F20"/>
          <w:spacing w:val="-2"/>
          <w:w w:val="105"/>
          <w:position w:val="1"/>
          <w:sz w:val="10"/>
        </w:rPr>
        <w:t>clearing</w:t>
      </w:r>
    </w:p>
    <w:p w14:paraId="6C989FC5" w14:textId="77777777" w:rsidR="000226A9" w:rsidRDefault="00B6619B">
      <w:pPr>
        <w:pStyle w:val="BodyText"/>
        <w:tabs>
          <w:tab w:val="left" w:pos="623"/>
        </w:tabs>
        <w:spacing w:before="1" w:line="300" w:lineRule="auto"/>
        <w:ind w:left="624" w:right="392" w:hanging="530"/>
      </w:pPr>
      <w:r>
        <w:br w:type="column"/>
      </w:r>
      <w:r>
        <w:rPr>
          <w:rFonts w:ascii="Arial"/>
          <w:color w:val="231F20"/>
          <w:spacing w:val="-10"/>
          <w:position w:val="2"/>
          <w:sz w:val="13"/>
        </w:rPr>
        <w:t>4</w:t>
      </w:r>
      <w:r>
        <w:rPr>
          <w:rFonts w:ascii="Arial"/>
          <w:color w:val="231F20"/>
          <w:position w:val="2"/>
          <w:sz w:val="13"/>
        </w:rPr>
        <w:tab/>
      </w:r>
      <w:r>
        <w:rPr>
          <w:color w:val="231F20"/>
        </w:rPr>
        <w:t>Notwithstanding the claims of some respondents that</w:t>
      </w:r>
      <w:r>
        <w:rPr>
          <w:color w:val="231F20"/>
          <w:spacing w:val="13"/>
        </w:rPr>
        <w:t xml:space="preserve"> </w:t>
      </w:r>
      <w:r>
        <w:rPr>
          <w:color w:val="231F20"/>
        </w:rPr>
        <w:t>Australia</w:t>
      </w:r>
      <w:r>
        <w:rPr>
          <w:color w:val="231F20"/>
          <w:spacing w:val="13"/>
        </w:rPr>
        <w:t xml:space="preserve"> </w:t>
      </w:r>
      <w:r>
        <w:rPr>
          <w:color w:val="231F20"/>
        </w:rPr>
        <w:t>is</w:t>
      </w:r>
      <w:r>
        <w:rPr>
          <w:color w:val="231F20"/>
          <w:spacing w:val="13"/>
        </w:rPr>
        <w:t xml:space="preserve"> </w:t>
      </w:r>
      <w:r>
        <w:rPr>
          <w:color w:val="231F20"/>
        </w:rPr>
        <w:t>an</w:t>
      </w:r>
      <w:r>
        <w:rPr>
          <w:color w:val="231F20"/>
          <w:spacing w:val="14"/>
        </w:rPr>
        <w:t xml:space="preserve"> </w:t>
      </w:r>
      <w:r>
        <w:rPr>
          <w:color w:val="231F20"/>
        </w:rPr>
        <w:t>expensive</w:t>
      </w:r>
      <w:r>
        <w:rPr>
          <w:color w:val="231F20"/>
          <w:spacing w:val="13"/>
        </w:rPr>
        <w:t xml:space="preserve"> </w:t>
      </w:r>
      <w:r>
        <w:rPr>
          <w:color w:val="231F20"/>
        </w:rPr>
        <w:t>market</w:t>
      </w:r>
      <w:r>
        <w:rPr>
          <w:color w:val="231F20"/>
          <w:spacing w:val="13"/>
        </w:rPr>
        <w:t xml:space="preserve"> </w:t>
      </w:r>
      <w:r>
        <w:rPr>
          <w:color w:val="231F20"/>
        </w:rPr>
        <w:t>in</w:t>
      </w:r>
      <w:r>
        <w:rPr>
          <w:color w:val="231F20"/>
          <w:spacing w:val="13"/>
        </w:rPr>
        <w:t xml:space="preserve"> </w:t>
      </w:r>
      <w:r>
        <w:rPr>
          <w:color w:val="231F20"/>
        </w:rPr>
        <w:t>which</w:t>
      </w:r>
      <w:r>
        <w:rPr>
          <w:color w:val="231F20"/>
          <w:spacing w:val="14"/>
        </w:rPr>
        <w:t xml:space="preserve"> </w:t>
      </w:r>
      <w:r>
        <w:rPr>
          <w:color w:val="231F20"/>
          <w:spacing w:val="-5"/>
        </w:rPr>
        <w:t>to</w:t>
      </w:r>
    </w:p>
    <w:p w14:paraId="6C989FC6" w14:textId="77777777" w:rsidR="000226A9" w:rsidRDefault="00B6619B">
      <w:pPr>
        <w:pStyle w:val="BodyText"/>
        <w:tabs>
          <w:tab w:val="left" w:pos="623"/>
        </w:tabs>
        <w:spacing w:line="300" w:lineRule="auto"/>
        <w:ind w:left="624" w:right="392" w:hanging="530"/>
      </w:pPr>
      <w:r>
        <w:rPr>
          <w:rFonts w:ascii="Arial"/>
          <w:color w:val="231F20"/>
          <w:spacing w:val="-10"/>
          <w:position w:val="1"/>
          <w:sz w:val="13"/>
        </w:rPr>
        <w:t>3</w:t>
      </w:r>
      <w:r>
        <w:rPr>
          <w:rFonts w:ascii="Arial"/>
          <w:color w:val="231F20"/>
          <w:position w:val="1"/>
          <w:sz w:val="13"/>
        </w:rPr>
        <w:tab/>
      </w:r>
      <w:r>
        <w:rPr>
          <w:color w:val="231F20"/>
        </w:rPr>
        <w:t>trade</w:t>
      </w:r>
      <w:r>
        <w:rPr>
          <w:color w:val="231F20"/>
          <w:spacing w:val="40"/>
        </w:rPr>
        <w:t xml:space="preserve"> </w:t>
      </w:r>
      <w:r>
        <w:rPr>
          <w:color w:val="231F20"/>
        </w:rPr>
        <w:t>equities,</w:t>
      </w:r>
      <w:r>
        <w:rPr>
          <w:color w:val="231F20"/>
          <w:spacing w:val="40"/>
        </w:rPr>
        <w:t xml:space="preserve"> </w:t>
      </w:r>
      <w:r>
        <w:rPr>
          <w:color w:val="231F20"/>
        </w:rPr>
        <w:t>an</w:t>
      </w:r>
      <w:r>
        <w:rPr>
          <w:color w:val="231F20"/>
          <w:spacing w:val="40"/>
        </w:rPr>
        <w:t xml:space="preserve"> </w:t>
      </w:r>
      <w:r>
        <w:rPr>
          <w:color w:val="231F20"/>
        </w:rPr>
        <w:t>international</w:t>
      </w:r>
      <w:r>
        <w:rPr>
          <w:color w:val="231F20"/>
          <w:spacing w:val="40"/>
        </w:rPr>
        <w:t xml:space="preserve"> </w:t>
      </w:r>
      <w:r>
        <w:rPr>
          <w:color w:val="231F20"/>
        </w:rPr>
        <w:t>comparison</w:t>
      </w:r>
      <w:r>
        <w:rPr>
          <w:color w:val="231F20"/>
          <w:spacing w:val="40"/>
        </w:rPr>
        <w:t xml:space="preserve"> </w:t>
      </w:r>
      <w:r>
        <w:rPr>
          <w:color w:val="231F20"/>
        </w:rPr>
        <w:t>of trading</w:t>
      </w:r>
      <w:r>
        <w:rPr>
          <w:color w:val="231F20"/>
          <w:spacing w:val="-17"/>
        </w:rPr>
        <w:t xml:space="preserve"> </w:t>
      </w:r>
      <w:r>
        <w:rPr>
          <w:color w:val="231F20"/>
        </w:rPr>
        <w:t>and</w:t>
      </w:r>
      <w:r>
        <w:rPr>
          <w:color w:val="231F20"/>
          <w:spacing w:val="-16"/>
        </w:rPr>
        <w:t xml:space="preserve"> </w:t>
      </w:r>
      <w:r>
        <w:rPr>
          <w:color w:val="231F20"/>
        </w:rPr>
        <w:t>post-trade</w:t>
      </w:r>
      <w:r>
        <w:rPr>
          <w:color w:val="231F20"/>
          <w:spacing w:val="-16"/>
        </w:rPr>
        <w:t xml:space="preserve"> </w:t>
      </w:r>
      <w:r>
        <w:rPr>
          <w:color w:val="231F20"/>
        </w:rPr>
        <w:t>fees</w:t>
      </w:r>
      <w:r>
        <w:rPr>
          <w:color w:val="231F20"/>
          <w:spacing w:val="-16"/>
        </w:rPr>
        <w:t xml:space="preserve"> </w:t>
      </w:r>
      <w:r>
        <w:rPr>
          <w:color w:val="231F20"/>
        </w:rPr>
        <w:t>in</w:t>
      </w:r>
      <w:r>
        <w:rPr>
          <w:color w:val="231F20"/>
          <w:spacing w:val="-16"/>
        </w:rPr>
        <w:t xml:space="preserve"> </w:t>
      </w:r>
      <w:r>
        <w:rPr>
          <w:color w:val="231F20"/>
        </w:rPr>
        <w:t>Graph</w:t>
      </w:r>
      <w:r>
        <w:rPr>
          <w:color w:val="231F20"/>
          <w:spacing w:val="-16"/>
        </w:rPr>
        <w:t xml:space="preserve"> </w:t>
      </w:r>
      <w:r>
        <w:rPr>
          <w:color w:val="231F20"/>
        </w:rPr>
        <w:t>1</w:t>
      </w:r>
      <w:r>
        <w:rPr>
          <w:color w:val="231F20"/>
          <w:spacing w:val="-16"/>
        </w:rPr>
        <w:t xml:space="preserve"> </w:t>
      </w:r>
      <w:r>
        <w:rPr>
          <w:color w:val="231F20"/>
        </w:rPr>
        <w:t>suggests</w:t>
      </w:r>
      <w:r>
        <w:rPr>
          <w:color w:val="231F20"/>
          <w:spacing w:val="-16"/>
        </w:rPr>
        <w:t xml:space="preserve"> </w:t>
      </w:r>
      <w:r>
        <w:rPr>
          <w:color w:val="231F20"/>
          <w:spacing w:val="-4"/>
        </w:rPr>
        <w:t>that</w:t>
      </w:r>
    </w:p>
    <w:p w14:paraId="6C989FC7" w14:textId="77777777" w:rsidR="000226A9" w:rsidRDefault="00B6619B">
      <w:pPr>
        <w:pStyle w:val="BodyText"/>
        <w:tabs>
          <w:tab w:val="left" w:pos="623"/>
        </w:tabs>
        <w:spacing w:line="300" w:lineRule="auto"/>
        <w:ind w:left="624" w:right="392" w:hanging="530"/>
      </w:pPr>
      <w:r>
        <w:rPr>
          <w:rFonts w:ascii="Arial" w:hAnsi="Arial"/>
          <w:color w:val="231F20"/>
          <w:spacing w:val="-10"/>
          <w:position w:val="1"/>
          <w:sz w:val="13"/>
        </w:rPr>
        <w:t>2</w:t>
      </w:r>
      <w:r>
        <w:rPr>
          <w:rFonts w:ascii="Arial" w:hAnsi="Arial"/>
          <w:color w:val="231F20"/>
          <w:position w:val="1"/>
          <w:sz w:val="13"/>
        </w:rPr>
        <w:tab/>
      </w:r>
      <w:r>
        <w:rPr>
          <w:color w:val="231F20"/>
          <w:w w:val="95"/>
        </w:rPr>
        <w:t>ASX’s</w:t>
      </w:r>
      <w:r>
        <w:rPr>
          <w:color w:val="231F20"/>
          <w:spacing w:val="-4"/>
          <w:w w:val="95"/>
        </w:rPr>
        <w:t xml:space="preserve"> </w:t>
      </w:r>
      <w:r>
        <w:rPr>
          <w:color w:val="231F20"/>
          <w:w w:val="95"/>
        </w:rPr>
        <w:t>fees</w:t>
      </w:r>
      <w:r>
        <w:rPr>
          <w:color w:val="231F20"/>
          <w:spacing w:val="-4"/>
          <w:w w:val="95"/>
        </w:rPr>
        <w:t xml:space="preserve"> </w:t>
      </w:r>
      <w:r>
        <w:rPr>
          <w:color w:val="231F20"/>
          <w:w w:val="95"/>
        </w:rPr>
        <w:t>are</w:t>
      </w:r>
      <w:r>
        <w:rPr>
          <w:color w:val="231F20"/>
          <w:spacing w:val="-4"/>
          <w:w w:val="95"/>
        </w:rPr>
        <w:t xml:space="preserve"> </w:t>
      </w:r>
      <w:r>
        <w:rPr>
          <w:color w:val="231F20"/>
          <w:w w:val="95"/>
        </w:rPr>
        <w:t>broadly</w:t>
      </w:r>
      <w:r>
        <w:rPr>
          <w:color w:val="231F20"/>
          <w:spacing w:val="-4"/>
          <w:w w:val="95"/>
        </w:rPr>
        <w:t xml:space="preserve"> </w:t>
      </w:r>
      <w:r>
        <w:rPr>
          <w:color w:val="231F20"/>
          <w:w w:val="95"/>
        </w:rPr>
        <w:t>comparable</w:t>
      </w:r>
      <w:r>
        <w:rPr>
          <w:color w:val="231F20"/>
          <w:spacing w:val="-4"/>
          <w:w w:val="95"/>
        </w:rPr>
        <w:t xml:space="preserve"> </w:t>
      </w:r>
      <w:r>
        <w:rPr>
          <w:color w:val="231F20"/>
          <w:w w:val="95"/>
        </w:rPr>
        <w:t>to</w:t>
      </w:r>
      <w:r>
        <w:rPr>
          <w:color w:val="231F20"/>
          <w:spacing w:val="-4"/>
          <w:w w:val="95"/>
        </w:rPr>
        <w:t xml:space="preserve"> </w:t>
      </w:r>
      <w:r>
        <w:rPr>
          <w:color w:val="231F20"/>
          <w:w w:val="95"/>
        </w:rPr>
        <w:t>those</w:t>
      </w:r>
      <w:r>
        <w:rPr>
          <w:color w:val="231F20"/>
          <w:spacing w:val="-4"/>
          <w:w w:val="95"/>
        </w:rPr>
        <w:t xml:space="preserve"> </w:t>
      </w:r>
      <w:r>
        <w:rPr>
          <w:color w:val="231F20"/>
          <w:w w:val="95"/>
        </w:rPr>
        <w:t>of</w:t>
      </w:r>
      <w:r>
        <w:rPr>
          <w:color w:val="231F20"/>
          <w:spacing w:val="-4"/>
          <w:w w:val="95"/>
        </w:rPr>
        <w:t xml:space="preserve"> </w:t>
      </w:r>
      <w:r>
        <w:rPr>
          <w:color w:val="231F20"/>
          <w:w w:val="95"/>
        </w:rPr>
        <w:t xml:space="preserve">other </w:t>
      </w:r>
      <w:r>
        <w:rPr>
          <w:color w:val="231F20"/>
        </w:rPr>
        <w:t>markets</w:t>
      </w:r>
      <w:r>
        <w:rPr>
          <w:color w:val="231F20"/>
          <w:spacing w:val="5"/>
        </w:rPr>
        <w:t xml:space="preserve"> </w:t>
      </w:r>
      <w:r>
        <w:rPr>
          <w:color w:val="231F20"/>
        </w:rPr>
        <w:t>of</w:t>
      </w:r>
      <w:r>
        <w:rPr>
          <w:color w:val="231F20"/>
          <w:spacing w:val="5"/>
        </w:rPr>
        <w:t xml:space="preserve"> </w:t>
      </w:r>
      <w:r>
        <w:rPr>
          <w:color w:val="231F20"/>
        </w:rPr>
        <w:t>a</w:t>
      </w:r>
      <w:r>
        <w:rPr>
          <w:color w:val="231F20"/>
          <w:spacing w:val="6"/>
        </w:rPr>
        <w:t xml:space="preserve"> </w:t>
      </w:r>
      <w:r>
        <w:rPr>
          <w:color w:val="231F20"/>
        </w:rPr>
        <w:t>similar</w:t>
      </w:r>
      <w:r>
        <w:rPr>
          <w:color w:val="231F20"/>
          <w:spacing w:val="5"/>
        </w:rPr>
        <w:t xml:space="preserve"> </w:t>
      </w:r>
      <w:r>
        <w:rPr>
          <w:color w:val="231F20"/>
        </w:rPr>
        <w:t>scale.</w:t>
      </w:r>
      <w:r>
        <w:rPr>
          <w:color w:val="231F20"/>
          <w:spacing w:val="5"/>
        </w:rPr>
        <w:t xml:space="preserve"> </w:t>
      </w:r>
      <w:r>
        <w:rPr>
          <w:color w:val="231F20"/>
        </w:rPr>
        <w:t>Other</w:t>
      </w:r>
      <w:r>
        <w:rPr>
          <w:color w:val="231F20"/>
          <w:spacing w:val="6"/>
        </w:rPr>
        <w:t xml:space="preserve"> </w:t>
      </w:r>
      <w:r>
        <w:rPr>
          <w:color w:val="231F20"/>
        </w:rPr>
        <w:t>factors</w:t>
      </w:r>
      <w:r>
        <w:rPr>
          <w:color w:val="231F20"/>
          <w:spacing w:val="5"/>
        </w:rPr>
        <w:t xml:space="preserve"> </w:t>
      </w:r>
      <w:r>
        <w:rPr>
          <w:color w:val="231F20"/>
        </w:rPr>
        <w:t>may</w:t>
      </w:r>
      <w:r>
        <w:rPr>
          <w:color w:val="231F20"/>
          <w:spacing w:val="5"/>
        </w:rPr>
        <w:t xml:space="preserve"> </w:t>
      </w:r>
      <w:r>
        <w:rPr>
          <w:color w:val="231F20"/>
          <w:spacing w:val="-4"/>
        </w:rPr>
        <w:t>also</w:t>
      </w:r>
    </w:p>
    <w:p w14:paraId="6C989FC8" w14:textId="77777777" w:rsidR="000226A9" w:rsidRDefault="00B6619B">
      <w:pPr>
        <w:pStyle w:val="BodyText"/>
        <w:tabs>
          <w:tab w:val="left" w:pos="623"/>
        </w:tabs>
        <w:spacing w:line="300" w:lineRule="auto"/>
        <w:ind w:left="624" w:right="392" w:hanging="530"/>
      </w:pPr>
      <w:r>
        <w:rPr>
          <w:rFonts w:ascii="Arial"/>
          <w:color w:val="231F20"/>
          <w:spacing w:val="-10"/>
          <w:position w:val="1"/>
          <w:sz w:val="13"/>
        </w:rPr>
        <w:t>1</w:t>
      </w:r>
      <w:r>
        <w:rPr>
          <w:rFonts w:ascii="Arial"/>
          <w:color w:val="231F20"/>
          <w:position w:val="1"/>
          <w:sz w:val="13"/>
        </w:rPr>
        <w:tab/>
      </w:r>
      <w:r>
        <w:rPr>
          <w:color w:val="231F20"/>
        </w:rPr>
        <w:t>be relevant in comparing trading and post-trade fees</w:t>
      </w:r>
      <w:r>
        <w:rPr>
          <w:color w:val="231F20"/>
          <w:spacing w:val="57"/>
        </w:rPr>
        <w:t xml:space="preserve"> </w:t>
      </w:r>
      <w:r>
        <w:rPr>
          <w:color w:val="231F20"/>
        </w:rPr>
        <w:t>across</w:t>
      </w:r>
      <w:r>
        <w:rPr>
          <w:color w:val="231F20"/>
          <w:spacing w:val="57"/>
        </w:rPr>
        <w:t xml:space="preserve"> </w:t>
      </w:r>
      <w:r>
        <w:rPr>
          <w:color w:val="231F20"/>
        </w:rPr>
        <w:t>markets,</w:t>
      </w:r>
      <w:r>
        <w:rPr>
          <w:color w:val="231F20"/>
          <w:spacing w:val="57"/>
        </w:rPr>
        <w:t xml:space="preserve"> </w:t>
      </w:r>
      <w:r>
        <w:rPr>
          <w:color w:val="231F20"/>
        </w:rPr>
        <w:t>including</w:t>
      </w:r>
      <w:r>
        <w:rPr>
          <w:color w:val="231F20"/>
          <w:spacing w:val="57"/>
        </w:rPr>
        <w:t xml:space="preserve"> </w:t>
      </w:r>
      <w:r>
        <w:rPr>
          <w:color w:val="231F20"/>
        </w:rPr>
        <w:t>the</w:t>
      </w:r>
      <w:r>
        <w:rPr>
          <w:color w:val="231F20"/>
          <w:spacing w:val="57"/>
        </w:rPr>
        <w:t xml:space="preserve"> </w:t>
      </w:r>
      <w:r>
        <w:rPr>
          <w:color w:val="231F20"/>
        </w:rPr>
        <w:t>intensity</w:t>
      </w:r>
      <w:r>
        <w:rPr>
          <w:color w:val="231F20"/>
          <w:spacing w:val="57"/>
        </w:rPr>
        <w:t xml:space="preserve"> </w:t>
      </w:r>
      <w:r>
        <w:rPr>
          <w:color w:val="231F20"/>
          <w:spacing w:val="-5"/>
        </w:rPr>
        <w:t>of</w:t>
      </w:r>
    </w:p>
    <w:p w14:paraId="6C989FC9" w14:textId="77777777" w:rsidR="000226A9" w:rsidRDefault="00B6619B">
      <w:pPr>
        <w:pStyle w:val="BodyText"/>
        <w:tabs>
          <w:tab w:val="left" w:pos="623"/>
        </w:tabs>
        <w:spacing w:line="207" w:lineRule="exact"/>
        <w:ind w:left="94"/>
      </w:pPr>
      <w:r>
        <w:rPr>
          <w:rFonts w:ascii="Arial"/>
          <w:color w:val="231F20"/>
          <w:spacing w:val="-10"/>
          <w:position w:val="6"/>
          <w:sz w:val="13"/>
        </w:rPr>
        <w:t>0</w:t>
      </w:r>
      <w:r>
        <w:rPr>
          <w:rFonts w:ascii="Arial"/>
          <w:color w:val="231F20"/>
          <w:position w:val="6"/>
          <w:sz w:val="13"/>
        </w:rPr>
        <w:tab/>
      </w:r>
      <w:r>
        <w:rPr>
          <w:color w:val="231F20"/>
        </w:rPr>
        <w:t>competition</w:t>
      </w:r>
      <w:r>
        <w:rPr>
          <w:color w:val="231F20"/>
          <w:spacing w:val="33"/>
        </w:rPr>
        <w:t xml:space="preserve"> </w:t>
      </w:r>
      <w:r>
        <w:rPr>
          <w:color w:val="231F20"/>
        </w:rPr>
        <w:t>at</w:t>
      </w:r>
      <w:r>
        <w:rPr>
          <w:color w:val="231F20"/>
          <w:spacing w:val="33"/>
        </w:rPr>
        <w:t xml:space="preserve"> </w:t>
      </w:r>
      <w:r>
        <w:rPr>
          <w:color w:val="231F20"/>
        </w:rPr>
        <w:t>the</w:t>
      </w:r>
      <w:r>
        <w:rPr>
          <w:color w:val="231F20"/>
          <w:spacing w:val="33"/>
        </w:rPr>
        <w:t xml:space="preserve"> </w:t>
      </w:r>
      <w:r>
        <w:rPr>
          <w:color w:val="231F20"/>
        </w:rPr>
        <w:t>trading</w:t>
      </w:r>
      <w:r>
        <w:rPr>
          <w:color w:val="231F20"/>
          <w:spacing w:val="33"/>
        </w:rPr>
        <w:t xml:space="preserve"> </w:t>
      </w:r>
      <w:r>
        <w:rPr>
          <w:color w:val="231F20"/>
        </w:rPr>
        <w:t>level,</w:t>
      </w:r>
      <w:r>
        <w:rPr>
          <w:color w:val="231F20"/>
          <w:spacing w:val="33"/>
        </w:rPr>
        <w:t xml:space="preserve"> </w:t>
      </w:r>
      <w:r>
        <w:rPr>
          <w:color w:val="231F20"/>
        </w:rPr>
        <w:t>the</w:t>
      </w:r>
      <w:r>
        <w:rPr>
          <w:color w:val="231F20"/>
          <w:spacing w:val="34"/>
        </w:rPr>
        <w:t xml:space="preserve"> </w:t>
      </w:r>
      <w:r>
        <w:rPr>
          <w:color w:val="231F20"/>
          <w:spacing w:val="-2"/>
        </w:rPr>
        <w:t>integration</w:t>
      </w:r>
    </w:p>
    <w:p w14:paraId="6C989FCA" w14:textId="77777777" w:rsidR="000226A9" w:rsidRDefault="00B6619B">
      <w:pPr>
        <w:pStyle w:val="BodyText"/>
        <w:spacing w:line="260" w:lineRule="atLeast"/>
        <w:ind w:left="624"/>
      </w:pPr>
      <w:r>
        <w:rPr>
          <w:color w:val="231F20"/>
        </w:rPr>
        <w:t>of clearing and settlement with trading, and the</w:t>
      </w:r>
      <w:r>
        <w:rPr>
          <w:color w:val="231F20"/>
          <w:spacing w:val="40"/>
        </w:rPr>
        <w:t xml:space="preserve"> </w:t>
      </w:r>
      <w:r>
        <w:rPr>
          <w:color w:val="231F20"/>
          <w:w w:val="95"/>
        </w:rPr>
        <w:t>ownership</w:t>
      </w:r>
      <w:r>
        <w:rPr>
          <w:color w:val="231F20"/>
          <w:spacing w:val="6"/>
        </w:rPr>
        <w:t xml:space="preserve"> </w:t>
      </w:r>
      <w:r>
        <w:rPr>
          <w:color w:val="231F20"/>
          <w:w w:val="95"/>
        </w:rPr>
        <w:t>and</w:t>
      </w:r>
      <w:r>
        <w:rPr>
          <w:color w:val="231F20"/>
          <w:spacing w:val="6"/>
        </w:rPr>
        <w:t xml:space="preserve"> </w:t>
      </w:r>
      <w:r>
        <w:rPr>
          <w:color w:val="231F20"/>
          <w:w w:val="95"/>
        </w:rPr>
        <w:t>governance</w:t>
      </w:r>
      <w:r>
        <w:rPr>
          <w:color w:val="231F20"/>
          <w:spacing w:val="6"/>
        </w:rPr>
        <w:t xml:space="preserve"> </w:t>
      </w:r>
      <w:r>
        <w:rPr>
          <w:color w:val="231F20"/>
          <w:w w:val="95"/>
        </w:rPr>
        <w:t>structure</w:t>
      </w:r>
      <w:r>
        <w:rPr>
          <w:color w:val="231F20"/>
          <w:spacing w:val="6"/>
        </w:rPr>
        <w:t xml:space="preserve"> </w:t>
      </w:r>
      <w:r>
        <w:rPr>
          <w:color w:val="231F20"/>
          <w:w w:val="95"/>
        </w:rPr>
        <w:t>of</w:t>
      </w:r>
      <w:r>
        <w:rPr>
          <w:color w:val="231F20"/>
          <w:spacing w:val="6"/>
        </w:rPr>
        <w:t xml:space="preserve"> </w:t>
      </w:r>
      <w:r>
        <w:rPr>
          <w:color w:val="231F20"/>
          <w:w w:val="95"/>
        </w:rPr>
        <w:t>CS</w:t>
      </w:r>
      <w:r>
        <w:rPr>
          <w:color w:val="231F20"/>
          <w:spacing w:val="6"/>
        </w:rPr>
        <w:t xml:space="preserve"> </w:t>
      </w:r>
      <w:r>
        <w:rPr>
          <w:color w:val="231F20"/>
          <w:spacing w:val="-2"/>
          <w:w w:val="95"/>
        </w:rPr>
        <w:t>facilities</w:t>
      </w:r>
    </w:p>
    <w:p w14:paraId="6C989FCB" w14:textId="77777777" w:rsidR="000226A9" w:rsidRDefault="000226A9">
      <w:pPr>
        <w:spacing w:line="260" w:lineRule="atLeast"/>
        <w:sectPr w:rsidR="000226A9">
          <w:type w:val="continuous"/>
          <w:pgSz w:w="9980" w:h="14180"/>
          <w:pgMar w:top="1240" w:right="740" w:bottom="280" w:left="640" w:header="0" w:footer="522" w:gutter="0"/>
          <w:cols w:num="2" w:space="720" w:equalWidth="0">
            <w:col w:w="3855" w:space="40"/>
            <w:col w:w="4705"/>
          </w:cols>
        </w:sectPr>
      </w:pPr>
    </w:p>
    <w:p w14:paraId="6C989FCC" w14:textId="77777777" w:rsidR="000226A9" w:rsidRDefault="00B6619B">
      <w:pPr>
        <w:spacing w:line="69" w:lineRule="exact"/>
        <w:ind w:left="341"/>
        <w:rPr>
          <w:rFonts w:ascii="Arial" w:hAnsi="Arial"/>
          <w:sz w:val="10"/>
        </w:rPr>
      </w:pPr>
      <w:r>
        <w:rPr>
          <w:rFonts w:ascii="Wingdings 3" w:hAnsi="Wingdings 3"/>
          <w:color w:val="00A15F"/>
          <w:sz w:val="10"/>
        </w:rPr>
        <w:t></w:t>
      </w:r>
      <w:r>
        <w:rPr>
          <w:rFonts w:ascii="Wingdings 3" w:hAnsi="Wingdings 3"/>
          <w:color w:val="00A15F"/>
          <w:sz w:val="10"/>
        </w:rPr>
        <w:t></w:t>
      </w:r>
      <w:r>
        <w:rPr>
          <w:rFonts w:ascii="Times New Roman" w:hAnsi="Times New Roman"/>
          <w:color w:val="00A15F"/>
          <w:spacing w:val="5"/>
          <w:w w:val="105"/>
          <w:sz w:val="10"/>
        </w:rPr>
        <w:t xml:space="preserve"> </w:t>
      </w:r>
      <w:r>
        <w:rPr>
          <w:rFonts w:ascii="Arial" w:hAnsi="Arial"/>
          <w:color w:val="231F20"/>
          <w:w w:val="105"/>
          <w:sz w:val="10"/>
        </w:rPr>
        <w:t>Independent CCP, competition</w:t>
      </w:r>
      <w:r>
        <w:rPr>
          <w:rFonts w:ascii="Arial" w:hAnsi="Arial"/>
          <w:color w:val="231F20"/>
          <w:spacing w:val="-1"/>
          <w:w w:val="105"/>
          <w:sz w:val="10"/>
        </w:rPr>
        <w:t xml:space="preserve"> </w:t>
      </w:r>
      <w:r>
        <w:rPr>
          <w:rFonts w:ascii="Arial" w:hAnsi="Arial"/>
          <w:color w:val="231F20"/>
          <w:w w:val="105"/>
          <w:sz w:val="10"/>
        </w:rPr>
        <w:t>in clearing</w:t>
      </w:r>
      <w:r>
        <w:rPr>
          <w:rFonts w:ascii="Arial" w:hAnsi="Arial"/>
          <w:color w:val="231F20"/>
          <w:spacing w:val="29"/>
          <w:w w:val="105"/>
          <w:sz w:val="10"/>
        </w:rPr>
        <w:t xml:space="preserve"> </w:t>
      </w:r>
      <w:r>
        <w:rPr>
          <w:rFonts w:ascii="Arial" w:hAnsi="Arial"/>
          <w:color w:val="A8A6CE"/>
          <w:w w:val="105"/>
          <w:position w:val="1"/>
          <w:sz w:val="10"/>
        </w:rPr>
        <w:t>♦</w:t>
      </w:r>
      <w:r>
        <w:rPr>
          <w:rFonts w:ascii="Arial" w:hAnsi="Arial"/>
          <w:color w:val="A8A6CE"/>
          <w:w w:val="105"/>
          <w:position w:val="1"/>
          <w:sz w:val="10"/>
        </w:rPr>
        <w:t xml:space="preserve"> </w:t>
      </w:r>
      <w:r>
        <w:rPr>
          <w:rFonts w:ascii="Arial" w:hAnsi="Arial"/>
          <w:color w:val="231F20"/>
          <w:w w:val="105"/>
          <w:position w:val="1"/>
          <w:sz w:val="10"/>
        </w:rPr>
        <w:t>Independent and</w:t>
      </w:r>
      <w:r>
        <w:rPr>
          <w:rFonts w:ascii="Arial" w:hAnsi="Arial"/>
          <w:color w:val="231F20"/>
          <w:spacing w:val="-1"/>
          <w:w w:val="105"/>
          <w:position w:val="1"/>
          <w:sz w:val="10"/>
        </w:rPr>
        <w:t xml:space="preserve"> </w:t>
      </w:r>
      <w:r>
        <w:rPr>
          <w:rFonts w:ascii="Arial" w:hAnsi="Arial"/>
          <w:color w:val="231F20"/>
          <w:w w:val="105"/>
          <w:position w:val="1"/>
          <w:sz w:val="10"/>
        </w:rPr>
        <w:t xml:space="preserve">non­profit </w:t>
      </w:r>
      <w:r>
        <w:rPr>
          <w:rFonts w:ascii="Arial" w:hAnsi="Arial"/>
          <w:color w:val="231F20"/>
          <w:spacing w:val="-5"/>
          <w:w w:val="105"/>
          <w:position w:val="1"/>
          <w:sz w:val="10"/>
        </w:rPr>
        <w:t>CCP</w:t>
      </w:r>
    </w:p>
    <w:p w14:paraId="6C989FCD" w14:textId="77777777" w:rsidR="000226A9" w:rsidRDefault="00B6619B">
      <w:pPr>
        <w:tabs>
          <w:tab w:val="left" w:pos="4518"/>
        </w:tabs>
        <w:spacing w:line="185" w:lineRule="exact"/>
        <w:ind w:left="361"/>
        <w:rPr>
          <w:sz w:val="18"/>
        </w:rPr>
      </w:pPr>
      <w:r>
        <w:rPr>
          <w:rFonts w:ascii="Arial"/>
          <w:color w:val="231F20"/>
          <w:w w:val="105"/>
          <w:sz w:val="10"/>
        </w:rPr>
        <w:t>Sources:</w:t>
      </w:r>
      <w:r>
        <w:rPr>
          <w:rFonts w:ascii="Arial"/>
          <w:color w:val="231F20"/>
          <w:spacing w:val="-1"/>
          <w:w w:val="105"/>
          <w:sz w:val="10"/>
        </w:rPr>
        <w:t xml:space="preserve"> </w:t>
      </w:r>
      <w:r>
        <w:rPr>
          <w:rFonts w:ascii="Arial"/>
          <w:color w:val="231F20"/>
          <w:w w:val="105"/>
          <w:sz w:val="10"/>
        </w:rPr>
        <w:t>JASDEC; JSCC;</w:t>
      </w:r>
      <w:r>
        <w:rPr>
          <w:rFonts w:ascii="Arial"/>
          <w:color w:val="231F20"/>
          <w:spacing w:val="-1"/>
          <w:w w:val="105"/>
          <w:sz w:val="10"/>
        </w:rPr>
        <w:t xml:space="preserve"> </w:t>
      </w:r>
      <w:r>
        <w:rPr>
          <w:rFonts w:ascii="Arial"/>
          <w:color w:val="231F20"/>
          <w:w w:val="105"/>
          <w:sz w:val="10"/>
        </w:rPr>
        <w:t>Oxera (2012); TSE;</w:t>
      </w:r>
      <w:r>
        <w:rPr>
          <w:rFonts w:ascii="Arial"/>
          <w:color w:val="231F20"/>
          <w:spacing w:val="-1"/>
          <w:w w:val="105"/>
          <w:sz w:val="10"/>
        </w:rPr>
        <w:t xml:space="preserve"> </w:t>
      </w:r>
      <w:r>
        <w:rPr>
          <w:rFonts w:ascii="Arial"/>
          <w:color w:val="231F20"/>
          <w:spacing w:val="-5"/>
          <w:sz w:val="10"/>
        </w:rPr>
        <w:t>WFE</w:t>
      </w:r>
      <w:r>
        <w:rPr>
          <w:rFonts w:ascii="Arial"/>
          <w:color w:val="231F20"/>
          <w:sz w:val="10"/>
        </w:rPr>
        <w:tab/>
      </w:r>
      <w:r>
        <w:rPr>
          <w:color w:val="231F20"/>
          <w:w w:val="95"/>
          <w:sz w:val="18"/>
        </w:rPr>
        <w:t>(see</w:t>
      </w:r>
      <w:r>
        <w:rPr>
          <w:color w:val="231F20"/>
          <w:spacing w:val="7"/>
          <w:sz w:val="18"/>
        </w:rPr>
        <w:t xml:space="preserve"> </w:t>
      </w:r>
      <w:r>
        <w:rPr>
          <w:color w:val="231F20"/>
          <w:w w:val="95"/>
          <w:sz w:val="18"/>
        </w:rPr>
        <w:t>Appendix</w:t>
      </w:r>
      <w:r>
        <w:rPr>
          <w:color w:val="231F20"/>
          <w:spacing w:val="8"/>
          <w:sz w:val="18"/>
        </w:rPr>
        <w:t xml:space="preserve"> </w:t>
      </w:r>
      <w:r>
        <w:rPr>
          <w:color w:val="231F20"/>
          <w:spacing w:val="-5"/>
          <w:w w:val="95"/>
          <w:sz w:val="18"/>
        </w:rPr>
        <w:t>B).</w:t>
      </w:r>
    </w:p>
    <w:p w14:paraId="6C989FCE" w14:textId="77777777" w:rsidR="000226A9" w:rsidRDefault="000226A9">
      <w:pPr>
        <w:pStyle w:val="BodyText"/>
        <w:rPr>
          <w:sz w:val="20"/>
        </w:rPr>
      </w:pPr>
    </w:p>
    <w:p w14:paraId="6C989FCF" w14:textId="77777777" w:rsidR="000226A9" w:rsidRDefault="000226A9">
      <w:pPr>
        <w:pStyle w:val="BodyText"/>
        <w:rPr>
          <w:sz w:val="20"/>
        </w:rPr>
      </w:pPr>
    </w:p>
    <w:p w14:paraId="6C989FD0" w14:textId="77777777" w:rsidR="000226A9" w:rsidRDefault="00B6619B">
      <w:pPr>
        <w:pStyle w:val="BodyText"/>
        <w:spacing w:before="5"/>
        <w:rPr>
          <w:sz w:val="14"/>
        </w:rPr>
      </w:pPr>
      <w:r>
        <w:pict w14:anchorId="6C98A1CC">
          <v:shape id="docshape71" o:spid="_x0000_s1137" style="position:absolute;margin-left:51pt;margin-top:9.6pt;width:391.2pt;height:.1pt;z-index:-15719936;mso-wrap-distance-left:0;mso-wrap-distance-right:0;mso-position-horizontal-relative:page" coordorigin="1020,192" coordsize="7824,0" path="m1020,192r7824,e" filled="f" strokecolor="#b0b7bb" strokeweight=".25pt">
            <v:path arrowok="t"/>
            <w10:wrap type="topAndBottom" anchorx="page"/>
          </v:shape>
        </w:pict>
      </w:r>
    </w:p>
    <w:p w14:paraId="6C989FD1" w14:textId="77777777" w:rsidR="000226A9" w:rsidRDefault="00B6619B">
      <w:pPr>
        <w:pStyle w:val="ListParagraph"/>
        <w:numPr>
          <w:ilvl w:val="0"/>
          <w:numId w:val="25"/>
        </w:numPr>
        <w:tabs>
          <w:tab w:val="left" w:pos="579"/>
        </w:tabs>
        <w:spacing w:before="49" w:line="285" w:lineRule="auto"/>
        <w:ind w:left="578" w:right="391"/>
        <w:jc w:val="left"/>
        <w:rPr>
          <w:sz w:val="13"/>
        </w:rPr>
      </w:pPr>
      <w:r>
        <w:rPr>
          <w:color w:val="231F20"/>
          <w:sz w:val="13"/>
        </w:rPr>
        <w:t>These data are sourced from World Federation of Exchanges statistics on the value of share trading, available at &lt;http://www.world-exchanges.</w:t>
      </w:r>
      <w:r>
        <w:rPr>
          <w:color w:val="231F20"/>
          <w:spacing w:val="40"/>
          <w:sz w:val="13"/>
        </w:rPr>
        <w:t xml:space="preserve"> </w:t>
      </w:r>
      <w:r>
        <w:rPr>
          <w:color w:val="231F20"/>
          <w:spacing w:val="-2"/>
          <w:sz w:val="13"/>
        </w:rPr>
        <w:t>org/statistics&gt;.</w:t>
      </w:r>
    </w:p>
    <w:p w14:paraId="6C989FD2" w14:textId="77777777" w:rsidR="000226A9" w:rsidRDefault="000226A9">
      <w:pPr>
        <w:spacing w:line="285" w:lineRule="auto"/>
        <w:rPr>
          <w:sz w:val="13"/>
        </w:rPr>
        <w:sectPr w:rsidR="000226A9">
          <w:type w:val="continuous"/>
          <w:pgSz w:w="9980" w:h="14180"/>
          <w:pgMar w:top="1240" w:right="740" w:bottom="280" w:left="640" w:header="0" w:footer="522" w:gutter="0"/>
          <w:cols w:space="720"/>
        </w:sectPr>
      </w:pPr>
    </w:p>
    <w:p w14:paraId="6C989FD3" w14:textId="77777777" w:rsidR="000226A9" w:rsidRDefault="00B6619B">
      <w:pPr>
        <w:pStyle w:val="BodyText"/>
        <w:spacing w:before="72" w:line="300" w:lineRule="auto"/>
        <w:ind w:left="496" w:right="278"/>
        <w:jc w:val="both"/>
      </w:pPr>
      <w:r>
        <w:rPr>
          <w:color w:val="231F20"/>
          <w:w w:val="95"/>
        </w:rPr>
        <w:lastRenderedPageBreak/>
        <w:t>Nevertheless,</w:t>
      </w:r>
      <w:r>
        <w:rPr>
          <w:color w:val="231F20"/>
          <w:spacing w:val="-7"/>
          <w:w w:val="95"/>
        </w:rPr>
        <w:t xml:space="preserve"> </w:t>
      </w:r>
      <w:r>
        <w:rPr>
          <w:color w:val="231F20"/>
          <w:w w:val="95"/>
        </w:rPr>
        <w:t>if</w:t>
      </w:r>
      <w:r>
        <w:rPr>
          <w:color w:val="231F20"/>
          <w:spacing w:val="-7"/>
          <w:w w:val="95"/>
        </w:rPr>
        <w:t xml:space="preserve"> </w:t>
      </w:r>
      <w:r>
        <w:rPr>
          <w:color w:val="231F20"/>
          <w:w w:val="95"/>
        </w:rPr>
        <w:t>competition</w:t>
      </w:r>
      <w:r>
        <w:rPr>
          <w:color w:val="231F20"/>
          <w:spacing w:val="-7"/>
          <w:w w:val="95"/>
        </w:rPr>
        <w:t xml:space="preserve"> </w:t>
      </w:r>
      <w:r>
        <w:rPr>
          <w:color w:val="231F20"/>
          <w:w w:val="95"/>
        </w:rPr>
        <w:t>were</w:t>
      </w:r>
      <w:r>
        <w:rPr>
          <w:color w:val="231F20"/>
          <w:spacing w:val="-7"/>
          <w:w w:val="95"/>
        </w:rPr>
        <w:t xml:space="preserve"> </w:t>
      </w:r>
      <w:r>
        <w:rPr>
          <w:color w:val="231F20"/>
          <w:w w:val="95"/>
        </w:rPr>
        <w:t>to</w:t>
      </w:r>
      <w:r>
        <w:rPr>
          <w:color w:val="231F20"/>
          <w:spacing w:val="-7"/>
          <w:w w:val="95"/>
        </w:rPr>
        <w:t xml:space="preserve"> </w:t>
      </w:r>
      <w:r>
        <w:rPr>
          <w:color w:val="231F20"/>
          <w:w w:val="95"/>
        </w:rPr>
        <w:t>reduce</w:t>
      </w:r>
      <w:r>
        <w:rPr>
          <w:color w:val="231F20"/>
          <w:spacing w:val="-7"/>
          <w:w w:val="95"/>
        </w:rPr>
        <w:t xml:space="preserve"> </w:t>
      </w:r>
      <w:r>
        <w:rPr>
          <w:color w:val="231F20"/>
          <w:w w:val="95"/>
        </w:rPr>
        <w:t>overall</w:t>
      </w:r>
      <w:r>
        <w:rPr>
          <w:color w:val="231F20"/>
          <w:spacing w:val="-7"/>
          <w:w w:val="95"/>
        </w:rPr>
        <w:t xml:space="preserve"> </w:t>
      </w:r>
      <w:r>
        <w:rPr>
          <w:color w:val="231F20"/>
          <w:w w:val="95"/>
        </w:rPr>
        <w:t>clearing</w:t>
      </w:r>
      <w:r>
        <w:rPr>
          <w:color w:val="231F20"/>
          <w:spacing w:val="-7"/>
          <w:w w:val="95"/>
        </w:rPr>
        <w:t xml:space="preserve"> </w:t>
      </w:r>
      <w:r>
        <w:rPr>
          <w:color w:val="231F20"/>
          <w:w w:val="95"/>
        </w:rPr>
        <w:t>costs</w:t>
      </w:r>
      <w:r>
        <w:rPr>
          <w:color w:val="231F20"/>
          <w:spacing w:val="-7"/>
          <w:w w:val="95"/>
        </w:rPr>
        <w:t xml:space="preserve"> </w:t>
      </w:r>
      <w:r>
        <w:rPr>
          <w:color w:val="231F20"/>
          <w:w w:val="95"/>
        </w:rPr>
        <w:t>by</w:t>
      </w:r>
      <w:r>
        <w:rPr>
          <w:color w:val="231F20"/>
          <w:spacing w:val="-7"/>
          <w:w w:val="95"/>
        </w:rPr>
        <w:t xml:space="preserve"> </w:t>
      </w:r>
      <w:r>
        <w:rPr>
          <w:color w:val="231F20"/>
          <w:w w:val="95"/>
        </w:rPr>
        <w:t>33</w:t>
      </w:r>
      <w:r>
        <w:rPr>
          <w:color w:val="231F20"/>
          <w:spacing w:val="-7"/>
          <w:w w:val="95"/>
        </w:rPr>
        <w:t xml:space="preserve"> </w:t>
      </w:r>
      <w:r>
        <w:rPr>
          <w:color w:val="231F20"/>
          <w:w w:val="95"/>
        </w:rPr>
        <w:t>per</w:t>
      </w:r>
      <w:r>
        <w:rPr>
          <w:color w:val="231F20"/>
          <w:spacing w:val="-7"/>
          <w:w w:val="95"/>
        </w:rPr>
        <w:t xml:space="preserve"> </w:t>
      </w:r>
      <w:r>
        <w:rPr>
          <w:color w:val="231F20"/>
          <w:w w:val="95"/>
        </w:rPr>
        <w:t>cent,</w:t>
      </w:r>
      <w:r>
        <w:rPr>
          <w:color w:val="231F20"/>
          <w:spacing w:val="-7"/>
          <w:w w:val="95"/>
        </w:rPr>
        <w:t xml:space="preserve"> </w:t>
      </w:r>
      <w:r>
        <w:rPr>
          <w:color w:val="231F20"/>
          <w:w w:val="95"/>
        </w:rPr>
        <w:t>which</w:t>
      </w:r>
      <w:r>
        <w:rPr>
          <w:color w:val="231F20"/>
          <w:spacing w:val="-7"/>
          <w:w w:val="95"/>
        </w:rPr>
        <w:t xml:space="preserve"> </w:t>
      </w:r>
      <w:r>
        <w:rPr>
          <w:color w:val="231F20"/>
          <w:w w:val="95"/>
        </w:rPr>
        <w:t>as</w:t>
      </w:r>
      <w:r>
        <w:rPr>
          <w:color w:val="231F20"/>
          <w:spacing w:val="-7"/>
          <w:w w:val="95"/>
        </w:rPr>
        <w:t xml:space="preserve"> </w:t>
      </w:r>
      <w:r>
        <w:rPr>
          <w:color w:val="231F20"/>
          <w:w w:val="95"/>
        </w:rPr>
        <w:t>discussed</w:t>
      </w:r>
      <w:r>
        <w:rPr>
          <w:color w:val="231F20"/>
          <w:spacing w:val="-7"/>
          <w:w w:val="95"/>
        </w:rPr>
        <w:t xml:space="preserve"> </w:t>
      </w:r>
      <w:r>
        <w:rPr>
          <w:color w:val="231F20"/>
          <w:w w:val="95"/>
        </w:rPr>
        <w:t>in</w:t>
      </w:r>
      <w:r>
        <w:rPr>
          <w:color w:val="231F20"/>
          <w:spacing w:val="-7"/>
          <w:w w:val="95"/>
        </w:rPr>
        <w:t xml:space="preserve"> </w:t>
      </w:r>
      <w:r>
        <w:rPr>
          <w:color w:val="231F20"/>
          <w:w w:val="95"/>
        </w:rPr>
        <w:t xml:space="preserve">Appendix B is the average magnitude of per transaction value fee reductions in a sample of European CCPs following the </w:t>
      </w:r>
      <w:r>
        <w:rPr>
          <w:color w:val="231F20"/>
        </w:rPr>
        <w:t>introduction</w:t>
      </w:r>
      <w:r>
        <w:rPr>
          <w:color w:val="231F20"/>
          <w:spacing w:val="-10"/>
        </w:rPr>
        <w:t xml:space="preserve"> </w:t>
      </w:r>
      <w:r>
        <w:rPr>
          <w:color w:val="231F20"/>
        </w:rPr>
        <w:t>of</w:t>
      </w:r>
      <w:r>
        <w:rPr>
          <w:color w:val="231F20"/>
          <w:spacing w:val="-10"/>
        </w:rPr>
        <w:t xml:space="preserve"> </w:t>
      </w:r>
      <w:r>
        <w:rPr>
          <w:color w:val="231F20"/>
        </w:rPr>
        <w:t>competition,</w:t>
      </w:r>
      <w:r>
        <w:rPr>
          <w:color w:val="231F20"/>
          <w:spacing w:val="-10"/>
        </w:rPr>
        <w:t xml:space="preserve"> </w:t>
      </w:r>
      <w:r>
        <w:rPr>
          <w:color w:val="231F20"/>
        </w:rPr>
        <w:t>gross</w:t>
      </w:r>
      <w:r>
        <w:rPr>
          <w:color w:val="231F20"/>
          <w:spacing w:val="-10"/>
        </w:rPr>
        <w:t xml:space="preserve"> </w:t>
      </w:r>
      <w:r>
        <w:rPr>
          <w:color w:val="231F20"/>
        </w:rPr>
        <w:t>annual</w:t>
      </w:r>
      <w:r>
        <w:rPr>
          <w:color w:val="231F20"/>
          <w:spacing w:val="-10"/>
        </w:rPr>
        <w:t xml:space="preserve"> </w:t>
      </w:r>
      <w:r>
        <w:rPr>
          <w:color w:val="231F20"/>
        </w:rPr>
        <w:t>cost</w:t>
      </w:r>
      <w:r>
        <w:rPr>
          <w:color w:val="231F20"/>
          <w:spacing w:val="-10"/>
        </w:rPr>
        <w:t xml:space="preserve"> </w:t>
      </w:r>
      <w:r>
        <w:rPr>
          <w:color w:val="231F20"/>
        </w:rPr>
        <w:t>savings</w:t>
      </w:r>
      <w:r>
        <w:rPr>
          <w:color w:val="231F20"/>
          <w:spacing w:val="-10"/>
        </w:rPr>
        <w:t xml:space="preserve"> </w:t>
      </w:r>
      <w:r>
        <w:rPr>
          <w:color w:val="231F20"/>
        </w:rPr>
        <w:t>for</w:t>
      </w:r>
      <w:r>
        <w:rPr>
          <w:color w:val="231F20"/>
          <w:spacing w:val="-10"/>
        </w:rPr>
        <w:t xml:space="preserve"> </w:t>
      </w:r>
      <w:r>
        <w:rPr>
          <w:color w:val="231F20"/>
        </w:rPr>
        <w:t>the</w:t>
      </w:r>
      <w:r>
        <w:rPr>
          <w:color w:val="231F20"/>
          <w:spacing w:val="-10"/>
        </w:rPr>
        <w:t xml:space="preserve"> </w:t>
      </w:r>
      <w:r>
        <w:rPr>
          <w:color w:val="231F20"/>
        </w:rPr>
        <w:t>industry</w:t>
      </w:r>
      <w:r>
        <w:rPr>
          <w:color w:val="231F20"/>
          <w:spacing w:val="-10"/>
        </w:rPr>
        <w:t xml:space="preserve"> </w:t>
      </w:r>
      <w:r>
        <w:rPr>
          <w:color w:val="231F20"/>
        </w:rPr>
        <w:t>would</w:t>
      </w:r>
      <w:r>
        <w:rPr>
          <w:color w:val="231F20"/>
          <w:spacing w:val="-10"/>
        </w:rPr>
        <w:t xml:space="preserve"> </w:t>
      </w:r>
      <w:r>
        <w:rPr>
          <w:color w:val="231F20"/>
        </w:rPr>
        <w:t>be</w:t>
      </w:r>
      <w:r>
        <w:rPr>
          <w:color w:val="231F20"/>
          <w:spacing w:val="-10"/>
        </w:rPr>
        <w:t xml:space="preserve"> </w:t>
      </w:r>
      <w:r>
        <w:rPr>
          <w:color w:val="231F20"/>
        </w:rPr>
        <w:t>around</w:t>
      </w:r>
      <w:r>
        <w:rPr>
          <w:color w:val="231F20"/>
          <w:spacing w:val="-10"/>
        </w:rPr>
        <w:t xml:space="preserve"> </w:t>
      </w:r>
      <w:r>
        <w:rPr>
          <w:color w:val="231F20"/>
        </w:rPr>
        <w:t>$15</w:t>
      </w:r>
      <w:r>
        <w:rPr>
          <w:color w:val="231F20"/>
          <w:spacing w:val="-10"/>
        </w:rPr>
        <w:t xml:space="preserve"> </w:t>
      </w:r>
      <w:r>
        <w:rPr>
          <w:color w:val="231F20"/>
        </w:rPr>
        <w:t>million.</w:t>
      </w:r>
      <w:r>
        <w:rPr>
          <w:color w:val="231F20"/>
          <w:spacing w:val="-10"/>
        </w:rPr>
        <w:t xml:space="preserve"> </w:t>
      </w:r>
      <w:r>
        <w:rPr>
          <w:color w:val="231F20"/>
        </w:rPr>
        <w:t>Indi</w:t>
      </w:r>
      <w:r>
        <w:rPr>
          <w:color w:val="231F20"/>
        </w:rPr>
        <w:t>rect savings</w:t>
      </w:r>
      <w:r>
        <w:rPr>
          <w:color w:val="231F20"/>
          <w:spacing w:val="-3"/>
        </w:rPr>
        <w:t xml:space="preserve"> </w:t>
      </w:r>
      <w:r>
        <w:rPr>
          <w:color w:val="231F20"/>
        </w:rPr>
        <w:t>from</w:t>
      </w:r>
      <w:r>
        <w:rPr>
          <w:color w:val="231F20"/>
          <w:spacing w:val="-3"/>
        </w:rPr>
        <w:t xml:space="preserve"> </w:t>
      </w:r>
      <w:r>
        <w:rPr>
          <w:color w:val="231F20"/>
        </w:rPr>
        <w:t>innovation</w:t>
      </w:r>
      <w:r>
        <w:rPr>
          <w:color w:val="231F20"/>
          <w:spacing w:val="-3"/>
        </w:rPr>
        <w:t xml:space="preserve"> </w:t>
      </w:r>
      <w:r>
        <w:rPr>
          <w:color w:val="231F20"/>
        </w:rPr>
        <w:t>or</w:t>
      </w:r>
      <w:r>
        <w:rPr>
          <w:color w:val="231F20"/>
          <w:spacing w:val="-3"/>
        </w:rPr>
        <w:t xml:space="preserve"> </w:t>
      </w:r>
      <w:r>
        <w:rPr>
          <w:color w:val="231F20"/>
        </w:rPr>
        <w:t>flow-on</w:t>
      </w:r>
      <w:r>
        <w:rPr>
          <w:color w:val="231F20"/>
          <w:spacing w:val="-3"/>
        </w:rPr>
        <w:t xml:space="preserve"> </w:t>
      </w:r>
      <w:r>
        <w:rPr>
          <w:color w:val="231F20"/>
        </w:rPr>
        <w:t>effects</w:t>
      </w:r>
      <w:r>
        <w:rPr>
          <w:color w:val="231F20"/>
          <w:spacing w:val="-3"/>
        </w:rPr>
        <w:t xml:space="preserve"> </w:t>
      </w:r>
      <w:r>
        <w:rPr>
          <w:color w:val="231F20"/>
        </w:rPr>
        <w:t>to</w:t>
      </w:r>
      <w:r>
        <w:rPr>
          <w:color w:val="231F20"/>
          <w:spacing w:val="-3"/>
        </w:rPr>
        <w:t xml:space="preserve"> </w:t>
      </w:r>
      <w:r>
        <w:rPr>
          <w:color w:val="231F20"/>
        </w:rPr>
        <w:t>related</w:t>
      </w:r>
      <w:r>
        <w:rPr>
          <w:color w:val="231F20"/>
          <w:spacing w:val="-3"/>
        </w:rPr>
        <w:t xml:space="preserve"> </w:t>
      </w:r>
      <w:r>
        <w:rPr>
          <w:color w:val="231F20"/>
        </w:rPr>
        <w:t>markets</w:t>
      </w:r>
      <w:r>
        <w:rPr>
          <w:color w:val="231F20"/>
          <w:spacing w:val="-3"/>
        </w:rPr>
        <w:t xml:space="preserve"> </w:t>
      </w:r>
      <w:r>
        <w:rPr>
          <w:color w:val="231F20"/>
        </w:rPr>
        <w:t>are</w:t>
      </w:r>
      <w:r>
        <w:rPr>
          <w:color w:val="231F20"/>
          <w:spacing w:val="-3"/>
        </w:rPr>
        <w:t xml:space="preserve"> </w:t>
      </w:r>
      <w:r>
        <w:rPr>
          <w:color w:val="231F20"/>
        </w:rPr>
        <w:t>more</w:t>
      </w:r>
      <w:r>
        <w:rPr>
          <w:color w:val="231F20"/>
          <w:spacing w:val="-3"/>
        </w:rPr>
        <w:t xml:space="preserve"> </w:t>
      </w:r>
      <w:r>
        <w:rPr>
          <w:color w:val="231F20"/>
        </w:rPr>
        <w:t>difficult</w:t>
      </w:r>
      <w:r>
        <w:rPr>
          <w:color w:val="231F20"/>
          <w:spacing w:val="-3"/>
        </w:rPr>
        <w:t xml:space="preserve"> </w:t>
      </w:r>
      <w:r>
        <w:rPr>
          <w:color w:val="231F20"/>
        </w:rPr>
        <w:t>to</w:t>
      </w:r>
      <w:r>
        <w:rPr>
          <w:color w:val="231F20"/>
          <w:spacing w:val="-3"/>
        </w:rPr>
        <w:t xml:space="preserve"> </w:t>
      </w:r>
      <w:r>
        <w:rPr>
          <w:color w:val="231F20"/>
        </w:rPr>
        <w:t>quantify.</w:t>
      </w:r>
    </w:p>
    <w:p w14:paraId="6C989FD4" w14:textId="77777777" w:rsidR="000226A9" w:rsidRDefault="00B6619B">
      <w:pPr>
        <w:pStyle w:val="BodyText"/>
        <w:spacing w:before="81" w:line="300" w:lineRule="auto"/>
        <w:ind w:left="496" w:right="279"/>
        <w:jc w:val="both"/>
      </w:pPr>
      <w:r>
        <w:rPr>
          <w:color w:val="231F20"/>
        </w:rPr>
        <w:t>Given</w:t>
      </w:r>
      <w:r>
        <w:rPr>
          <w:color w:val="231F20"/>
          <w:spacing w:val="-13"/>
        </w:rPr>
        <w:t xml:space="preserve"> </w:t>
      </w:r>
      <w:r>
        <w:rPr>
          <w:color w:val="231F20"/>
        </w:rPr>
        <w:t>the</w:t>
      </w:r>
      <w:r>
        <w:rPr>
          <w:color w:val="231F20"/>
          <w:spacing w:val="-12"/>
        </w:rPr>
        <w:t xml:space="preserve"> </w:t>
      </w:r>
      <w:r>
        <w:rPr>
          <w:color w:val="231F20"/>
        </w:rPr>
        <w:t>high</w:t>
      </w:r>
      <w:r>
        <w:rPr>
          <w:color w:val="231F20"/>
          <w:spacing w:val="-13"/>
        </w:rPr>
        <w:t xml:space="preserve"> </w:t>
      </w:r>
      <w:r>
        <w:rPr>
          <w:color w:val="231F20"/>
        </w:rPr>
        <w:t>fixed</w:t>
      </w:r>
      <w:r>
        <w:rPr>
          <w:color w:val="231F20"/>
          <w:spacing w:val="-12"/>
        </w:rPr>
        <w:t xml:space="preserve"> </w:t>
      </w:r>
      <w:r>
        <w:rPr>
          <w:color w:val="231F20"/>
        </w:rPr>
        <w:t>costs</w:t>
      </w:r>
      <w:r>
        <w:rPr>
          <w:color w:val="231F20"/>
          <w:spacing w:val="-13"/>
        </w:rPr>
        <w:t xml:space="preserve"> </w:t>
      </w:r>
      <w:r>
        <w:rPr>
          <w:color w:val="231F20"/>
        </w:rPr>
        <w:t>of</w:t>
      </w:r>
      <w:r>
        <w:rPr>
          <w:color w:val="231F20"/>
          <w:spacing w:val="-13"/>
        </w:rPr>
        <w:t xml:space="preserve"> </w:t>
      </w:r>
      <w:r>
        <w:rPr>
          <w:color w:val="231F20"/>
        </w:rPr>
        <w:t>developing</w:t>
      </w:r>
      <w:r>
        <w:rPr>
          <w:color w:val="231F20"/>
          <w:spacing w:val="-12"/>
        </w:rPr>
        <w:t xml:space="preserve"> </w:t>
      </w:r>
      <w:r>
        <w:rPr>
          <w:color w:val="231F20"/>
        </w:rPr>
        <w:t>new</w:t>
      </w:r>
      <w:r>
        <w:rPr>
          <w:color w:val="231F20"/>
          <w:spacing w:val="-13"/>
        </w:rPr>
        <w:t xml:space="preserve"> </w:t>
      </w:r>
      <w:r>
        <w:rPr>
          <w:color w:val="231F20"/>
        </w:rPr>
        <w:t>clearing</w:t>
      </w:r>
      <w:r>
        <w:rPr>
          <w:color w:val="231F20"/>
          <w:spacing w:val="-12"/>
        </w:rPr>
        <w:t xml:space="preserve"> </w:t>
      </w:r>
      <w:r>
        <w:rPr>
          <w:color w:val="231F20"/>
        </w:rPr>
        <w:t>infrastructure,</w:t>
      </w:r>
      <w:r>
        <w:rPr>
          <w:color w:val="231F20"/>
          <w:spacing w:val="-13"/>
        </w:rPr>
        <w:t xml:space="preserve"> </w:t>
      </w:r>
      <w:r>
        <w:rPr>
          <w:color w:val="231F20"/>
        </w:rPr>
        <w:t>entry</w:t>
      </w:r>
      <w:r>
        <w:rPr>
          <w:color w:val="231F20"/>
          <w:spacing w:val="-12"/>
        </w:rPr>
        <w:t xml:space="preserve"> </w:t>
      </w:r>
      <w:r>
        <w:rPr>
          <w:color w:val="231F20"/>
        </w:rPr>
        <w:t>may</w:t>
      </w:r>
      <w:r>
        <w:rPr>
          <w:color w:val="231F20"/>
          <w:spacing w:val="-13"/>
        </w:rPr>
        <w:t xml:space="preserve"> </w:t>
      </w:r>
      <w:r>
        <w:rPr>
          <w:color w:val="231F20"/>
        </w:rPr>
        <w:t>be</w:t>
      </w:r>
      <w:r>
        <w:rPr>
          <w:color w:val="231F20"/>
          <w:spacing w:val="-12"/>
        </w:rPr>
        <w:t xml:space="preserve"> </w:t>
      </w:r>
      <w:r>
        <w:rPr>
          <w:color w:val="231F20"/>
        </w:rPr>
        <w:t>most</w:t>
      </w:r>
      <w:r>
        <w:rPr>
          <w:color w:val="231F20"/>
          <w:spacing w:val="-13"/>
        </w:rPr>
        <w:t xml:space="preserve"> </w:t>
      </w:r>
      <w:r>
        <w:rPr>
          <w:color w:val="231F20"/>
        </w:rPr>
        <w:t>likely</w:t>
      </w:r>
      <w:r>
        <w:rPr>
          <w:color w:val="231F20"/>
          <w:spacing w:val="-12"/>
        </w:rPr>
        <w:t xml:space="preserve"> </w:t>
      </w:r>
      <w:r>
        <w:rPr>
          <w:color w:val="231F20"/>
        </w:rPr>
        <w:t>to</w:t>
      </w:r>
      <w:r>
        <w:rPr>
          <w:color w:val="231F20"/>
          <w:spacing w:val="-13"/>
        </w:rPr>
        <w:t xml:space="preserve"> </w:t>
      </w:r>
      <w:r>
        <w:rPr>
          <w:color w:val="231F20"/>
        </w:rPr>
        <w:t>arise</w:t>
      </w:r>
      <w:r>
        <w:rPr>
          <w:color w:val="231F20"/>
          <w:spacing w:val="-12"/>
        </w:rPr>
        <w:t xml:space="preserve"> </w:t>
      </w:r>
      <w:r>
        <w:rPr>
          <w:color w:val="231F20"/>
        </w:rPr>
        <w:t>from</w:t>
      </w:r>
      <w:r>
        <w:rPr>
          <w:color w:val="231F20"/>
          <w:spacing w:val="-13"/>
        </w:rPr>
        <w:t xml:space="preserve"> </w:t>
      </w:r>
      <w:r>
        <w:rPr>
          <w:color w:val="231F20"/>
        </w:rPr>
        <w:t xml:space="preserve">an </w:t>
      </w:r>
      <w:r>
        <w:rPr>
          <w:color w:val="231F20"/>
          <w:spacing w:val="-2"/>
        </w:rPr>
        <w:t>existing</w:t>
      </w:r>
      <w:r>
        <w:rPr>
          <w:color w:val="231F20"/>
          <w:spacing w:val="-4"/>
        </w:rPr>
        <w:t xml:space="preserve"> </w:t>
      </w:r>
      <w:r>
        <w:rPr>
          <w:color w:val="231F20"/>
          <w:spacing w:val="-2"/>
        </w:rPr>
        <w:t>overseas-based</w:t>
      </w:r>
      <w:r>
        <w:rPr>
          <w:color w:val="231F20"/>
          <w:spacing w:val="-4"/>
        </w:rPr>
        <w:t xml:space="preserve"> </w:t>
      </w:r>
      <w:r>
        <w:rPr>
          <w:color w:val="231F20"/>
          <w:spacing w:val="-2"/>
        </w:rPr>
        <w:t>CCP</w:t>
      </w:r>
      <w:r>
        <w:rPr>
          <w:color w:val="231F20"/>
          <w:spacing w:val="-4"/>
        </w:rPr>
        <w:t xml:space="preserve"> </w:t>
      </w:r>
      <w:r>
        <w:rPr>
          <w:color w:val="231F20"/>
          <w:spacing w:val="-2"/>
        </w:rPr>
        <w:t>seeking</w:t>
      </w:r>
      <w:r>
        <w:rPr>
          <w:color w:val="231F20"/>
          <w:spacing w:val="-4"/>
        </w:rPr>
        <w:t xml:space="preserve"> </w:t>
      </w:r>
      <w:r>
        <w:rPr>
          <w:color w:val="231F20"/>
          <w:spacing w:val="-2"/>
        </w:rPr>
        <w:t>to</w:t>
      </w:r>
      <w:r>
        <w:rPr>
          <w:color w:val="231F20"/>
          <w:spacing w:val="-4"/>
        </w:rPr>
        <w:t xml:space="preserve"> </w:t>
      </w:r>
      <w:r>
        <w:rPr>
          <w:color w:val="231F20"/>
          <w:spacing w:val="-2"/>
        </w:rPr>
        <w:t>expand</w:t>
      </w:r>
      <w:r>
        <w:rPr>
          <w:color w:val="231F20"/>
          <w:spacing w:val="-4"/>
        </w:rPr>
        <w:t xml:space="preserve"> </w:t>
      </w:r>
      <w:r>
        <w:rPr>
          <w:color w:val="231F20"/>
          <w:spacing w:val="-2"/>
        </w:rPr>
        <w:t>its</w:t>
      </w:r>
      <w:r>
        <w:rPr>
          <w:color w:val="231F20"/>
          <w:spacing w:val="-4"/>
        </w:rPr>
        <w:t xml:space="preserve"> </w:t>
      </w:r>
      <w:r>
        <w:rPr>
          <w:color w:val="231F20"/>
          <w:spacing w:val="-2"/>
        </w:rPr>
        <w:t>operations</w:t>
      </w:r>
      <w:r>
        <w:rPr>
          <w:color w:val="231F20"/>
          <w:spacing w:val="-4"/>
        </w:rPr>
        <w:t xml:space="preserve"> </w:t>
      </w:r>
      <w:r>
        <w:rPr>
          <w:color w:val="231F20"/>
          <w:spacing w:val="-2"/>
        </w:rPr>
        <w:t>into</w:t>
      </w:r>
      <w:r>
        <w:rPr>
          <w:color w:val="231F20"/>
          <w:spacing w:val="-4"/>
        </w:rPr>
        <w:t xml:space="preserve"> </w:t>
      </w:r>
      <w:r>
        <w:rPr>
          <w:color w:val="231F20"/>
          <w:spacing w:val="-2"/>
        </w:rPr>
        <w:t>new</w:t>
      </w:r>
      <w:r>
        <w:rPr>
          <w:color w:val="231F20"/>
          <w:spacing w:val="-4"/>
        </w:rPr>
        <w:t xml:space="preserve"> </w:t>
      </w:r>
      <w:r>
        <w:rPr>
          <w:color w:val="231F20"/>
          <w:spacing w:val="-2"/>
        </w:rPr>
        <w:t>markets.</w:t>
      </w:r>
      <w:r>
        <w:rPr>
          <w:color w:val="231F20"/>
          <w:spacing w:val="-4"/>
        </w:rPr>
        <w:t xml:space="preserve"> </w:t>
      </w:r>
      <w:r>
        <w:rPr>
          <w:color w:val="231F20"/>
          <w:spacing w:val="-2"/>
        </w:rPr>
        <w:t>Such</w:t>
      </w:r>
      <w:r>
        <w:rPr>
          <w:color w:val="231F20"/>
          <w:spacing w:val="-4"/>
        </w:rPr>
        <w:t xml:space="preserve"> </w:t>
      </w:r>
      <w:r>
        <w:rPr>
          <w:color w:val="231F20"/>
          <w:spacing w:val="-2"/>
        </w:rPr>
        <w:t>a</w:t>
      </w:r>
      <w:r>
        <w:rPr>
          <w:color w:val="231F20"/>
          <w:spacing w:val="-4"/>
        </w:rPr>
        <w:t xml:space="preserve"> </w:t>
      </w:r>
      <w:r>
        <w:rPr>
          <w:color w:val="231F20"/>
          <w:spacing w:val="-2"/>
        </w:rPr>
        <w:t>competitor</w:t>
      </w:r>
      <w:r>
        <w:rPr>
          <w:color w:val="231F20"/>
          <w:spacing w:val="-4"/>
        </w:rPr>
        <w:t xml:space="preserve"> </w:t>
      </w:r>
      <w:r>
        <w:rPr>
          <w:color w:val="231F20"/>
          <w:spacing w:val="-2"/>
        </w:rPr>
        <w:t>would</w:t>
      </w:r>
      <w:r>
        <w:rPr>
          <w:color w:val="231F20"/>
          <w:spacing w:val="-4"/>
        </w:rPr>
        <w:t xml:space="preserve"> </w:t>
      </w:r>
      <w:r>
        <w:rPr>
          <w:color w:val="231F20"/>
          <w:spacing w:val="-2"/>
        </w:rPr>
        <w:t xml:space="preserve">be able to leverage existing infrastructure, information technology and personnel to keep down both entry costs </w:t>
      </w:r>
      <w:r>
        <w:rPr>
          <w:color w:val="231F20"/>
        </w:rPr>
        <w:t>and ongoing operational costs. Any new entrant would need to gain market accepta</w:t>
      </w:r>
      <w:r>
        <w:rPr>
          <w:color w:val="231F20"/>
        </w:rPr>
        <w:t>nce and then establish and</w:t>
      </w:r>
      <w:r>
        <w:rPr>
          <w:color w:val="231F20"/>
          <w:spacing w:val="-8"/>
        </w:rPr>
        <w:t xml:space="preserve"> </w:t>
      </w:r>
      <w:r>
        <w:rPr>
          <w:color w:val="231F20"/>
        </w:rPr>
        <w:t>maintain</w:t>
      </w:r>
      <w:r>
        <w:rPr>
          <w:color w:val="231F20"/>
          <w:spacing w:val="-8"/>
        </w:rPr>
        <w:t xml:space="preserve"> </w:t>
      </w:r>
      <w:r>
        <w:rPr>
          <w:color w:val="231F20"/>
        </w:rPr>
        <w:t>a</w:t>
      </w:r>
      <w:r>
        <w:rPr>
          <w:color w:val="231F20"/>
          <w:spacing w:val="-8"/>
        </w:rPr>
        <w:t xml:space="preserve"> </w:t>
      </w:r>
      <w:r>
        <w:rPr>
          <w:color w:val="231F20"/>
        </w:rPr>
        <w:t>competitive</w:t>
      </w:r>
      <w:r>
        <w:rPr>
          <w:color w:val="231F20"/>
          <w:spacing w:val="-8"/>
        </w:rPr>
        <w:t xml:space="preserve"> </w:t>
      </w:r>
      <w:r>
        <w:rPr>
          <w:color w:val="231F20"/>
        </w:rPr>
        <w:t>advantage.</w:t>
      </w:r>
      <w:r>
        <w:rPr>
          <w:color w:val="231F20"/>
          <w:spacing w:val="-8"/>
        </w:rPr>
        <w:t xml:space="preserve"> </w:t>
      </w:r>
      <w:r>
        <w:rPr>
          <w:color w:val="231F20"/>
        </w:rPr>
        <w:t>An</w:t>
      </w:r>
      <w:r>
        <w:rPr>
          <w:color w:val="231F20"/>
          <w:spacing w:val="-8"/>
        </w:rPr>
        <w:t xml:space="preserve"> </w:t>
      </w:r>
      <w:r>
        <w:rPr>
          <w:color w:val="231F20"/>
        </w:rPr>
        <w:t>international</w:t>
      </w:r>
      <w:r>
        <w:rPr>
          <w:color w:val="231F20"/>
          <w:spacing w:val="-8"/>
        </w:rPr>
        <w:t xml:space="preserve"> </w:t>
      </w:r>
      <w:r>
        <w:rPr>
          <w:color w:val="231F20"/>
        </w:rPr>
        <w:t>competitor,</w:t>
      </w:r>
      <w:r>
        <w:rPr>
          <w:color w:val="231F20"/>
          <w:spacing w:val="-8"/>
        </w:rPr>
        <w:t xml:space="preserve"> </w:t>
      </w:r>
      <w:r>
        <w:rPr>
          <w:color w:val="231F20"/>
        </w:rPr>
        <w:t>for</w:t>
      </w:r>
      <w:r>
        <w:rPr>
          <w:color w:val="231F20"/>
          <w:spacing w:val="-8"/>
        </w:rPr>
        <w:t xml:space="preserve"> </w:t>
      </w:r>
      <w:r>
        <w:rPr>
          <w:color w:val="231F20"/>
        </w:rPr>
        <w:t>instance,</w:t>
      </w:r>
      <w:r>
        <w:rPr>
          <w:color w:val="231F20"/>
          <w:spacing w:val="-8"/>
        </w:rPr>
        <w:t xml:space="preserve"> </w:t>
      </w:r>
      <w:r>
        <w:rPr>
          <w:color w:val="231F20"/>
        </w:rPr>
        <w:t>may</w:t>
      </w:r>
      <w:r>
        <w:rPr>
          <w:color w:val="231F20"/>
          <w:spacing w:val="-8"/>
        </w:rPr>
        <w:t xml:space="preserve"> </w:t>
      </w:r>
      <w:r>
        <w:rPr>
          <w:color w:val="231F20"/>
        </w:rPr>
        <w:t>be</w:t>
      </w:r>
      <w:r>
        <w:rPr>
          <w:color w:val="231F20"/>
          <w:spacing w:val="-8"/>
        </w:rPr>
        <w:t xml:space="preserve"> </w:t>
      </w:r>
      <w:r>
        <w:rPr>
          <w:color w:val="231F20"/>
        </w:rPr>
        <w:t>able</w:t>
      </w:r>
      <w:r>
        <w:rPr>
          <w:color w:val="231F20"/>
          <w:spacing w:val="-8"/>
        </w:rPr>
        <w:t xml:space="preserve"> </w:t>
      </w:r>
      <w:r>
        <w:rPr>
          <w:color w:val="231F20"/>
        </w:rPr>
        <w:t>to</w:t>
      </w:r>
      <w:r>
        <w:rPr>
          <w:color w:val="231F20"/>
          <w:spacing w:val="-8"/>
        </w:rPr>
        <w:t xml:space="preserve"> </w:t>
      </w:r>
      <w:r>
        <w:rPr>
          <w:color w:val="231F20"/>
        </w:rPr>
        <w:t>differentiate itself through new products and services or pricing models, based on its existing overseas offerings.</w:t>
      </w:r>
    </w:p>
    <w:p w14:paraId="6C989FD5" w14:textId="77777777" w:rsidR="000226A9" w:rsidRDefault="00B6619B">
      <w:pPr>
        <w:pStyle w:val="BodyText"/>
        <w:spacing w:before="79" w:line="300" w:lineRule="auto"/>
        <w:ind w:left="496" w:right="278"/>
        <w:jc w:val="both"/>
      </w:pPr>
      <w:r>
        <w:rPr>
          <w:color w:val="231F20"/>
          <w:w w:val="95"/>
        </w:rPr>
        <w:t xml:space="preserve">Many of these matters would be for a new entrant CCP to determine for itself, having regard to its commercial </w:t>
      </w:r>
      <w:r>
        <w:rPr>
          <w:color w:val="231F20"/>
        </w:rPr>
        <w:t>objectives.</w:t>
      </w:r>
      <w:r>
        <w:rPr>
          <w:color w:val="231F20"/>
          <w:spacing w:val="-8"/>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neither</w:t>
      </w:r>
      <w:r>
        <w:rPr>
          <w:color w:val="231F20"/>
          <w:spacing w:val="-8"/>
        </w:rPr>
        <w:t xml:space="preserve"> </w:t>
      </w:r>
      <w:r>
        <w:rPr>
          <w:color w:val="231F20"/>
        </w:rPr>
        <w:t>the</w:t>
      </w:r>
      <w:r>
        <w:rPr>
          <w:color w:val="231F20"/>
          <w:spacing w:val="-8"/>
        </w:rPr>
        <w:t xml:space="preserve"> </w:t>
      </w:r>
      <w:r>
        <w:rPr>
          <w:color w:val="231F20"/>
        </w:rPr>
        <w:t>role,</w:t>
      </w:r>
      <w:r>
        <w:rPr>
          <w:color w:val="231F20"/>
          <w:spacing w:val="-8"/>
        </w:rPr>
        <w:t xml:space="preserve"> </w:t>
      </w:r>
      <w:r>
        <w:rPr>
          <w:color w:val="231F20"/>
        </w:rPr>
        <w:t>nor</w:t>
      </w:r>
      <w:r>
        <w:rPr>
          <w:color w:val="231F20"/>
          <w:spacing w:val="-8"/>
        </w:rPr>
        <w:t xml:space="preserve"> </w:t>
      </w:r>
      <w:r>
        <w:rPr>
          <w:color w:val="231F20"/>
        </w:rPr>
        <w:t>the</w:t>
      </w:r>
      <w:r>
        <w:rPr>
          <w:color w:val="231F20"/>
          <w:spacing w:val="-8"/>
        </w:rPr>
        <w:t xml:space="preserve"> </w:t>
      </w:r>
      <w:r>
        <w:rPr>
          <w:color w:val="231F20"/>
        </w:rPr>
        <w:t>intention,</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Agencies</w:t>
      </w:r>
      <w:r>
        <w:rPr>
          <w:color w:val="231F20"/>
          <w:spacing w:val="-8"/>
        </w:rPr>
        <w:t xml:space="preserve"> </w:t>
      </w:r>
      <w:r>
        <w:rPr>
          <w:color w:val="231F20"/>
        </w:rPr>
        <w:t>to</w:t>
      </w:r>
      <w:r>
        <w:rPr>
          <w:color w:val="231F20"/>
          <w:spacing w:val="-8"/>
        </w:rPr>
        <w:t xml:space="preserve"> </w:t>
      </w:r>
      <w:r>
        <w:rPr>
          <w:color w:val="231F20"/>
        </w:rPr>
        <w:t>pre-judge</w:t>
      </w:r>
      <w:r>
        <w:rPr>
          <w:color w:val="231F20"/>
          <w:spacing w:val="-8"/>
        </w:rPr>
        <w:t xml:space="preserve"> </w:t>
      </w:r>
      <w:r>
        <w:rPr>
          <w:color w:val="231F20"/>
        </w:rPr>
        <w:t>commercial</w:t>
      </w:r>
      <w:r>
        <w:rPr>
          <w:color w:val="231F20"/>
          <w:spacing w:val="-8"/>
        </w:rPr>
        <w:t xml:space="preserve"> </w:t>
      </w:r>
      <w:r>
        <w:rPr>
          <w:color w:val="231F20"/>
        </w:rPr>
        <w:t>decisions</w:t>
      </w:r>
      <w:r>
        <w:rPr>
          <w:color w:val="231F20"/>
          <w:spacing w:val="-8"/>
        </w:rPr>
        <w:t xml:space="preserve"> </w:t>
      </w:r>
      <w:r>
        <w:rPr>
          <w:color w:val="231F20"/>
        </w:rPr>
        <w:t>of</w:t>
      </w:r>
      <w:r>
        <w:rPr>
          <w:color w:val="231F20"/>
          <w:spacing w:val="-8"/>
        </w:rPr>
        <w:t xml:space="preserve"> </w:t>
      </w:r>
      <w:r>
        <w:rPr>
          <w:color w:val="231F20"/>
        </w:rPr>
        <w:t xml:space="preserve">this </w:t>
      </w:r>
      <w:r>
        <w:rPr>
          <w:color w:val="231F20"/>
          <w:spacing w:val="-2"/>
        </w:rPr>
        <w:t>type.</w:t>
      </w:r>
    </w:p>
    <w:p w14:paraId="6C989FD6" w14:textId="77777777" w:rsidR="000226A9" w:rsidRDefault="000226A9">
      <w:pPr>
        <w:pStyle w:val="BodyText"/>
        <w:spacing w:before="11"/>
      </w:pPr>
    </w:p>
    <w:p w14:paraId="6C989FD7" w14:textId="77777777" w:rsidR="000226A9" w:rsidRDefault="00B6619B">
      <w:pPr>
        <w:pStyle w:val="Heading5"/>
        <w:numPr>
          <w:ilvl w:val="1"/>
          <w:numId w:val="30"/>
        </w:numPr>
        <w:tabs>
          <w:tab w:val="left" w:pos="1216"/>
          <w:tab w:val="left" w:pos="1217"/>
        </w:tabs>
        <w:spacing w:line="244" w:lineRule="auto"/>
        <w:ind w:left="1216" w:right="1321"/>
        <w:jc w:val="left"/>
      </w:pPr>
      <w:r>
        <w:rPr>
          <w:color w:val="007698"/>
          <w:w w:val="95"/>
        </w:rPr>
        <w:t>Operational</w:t>
      </w:r>
      <w:r>
        <w:rPr>
          <w:color w:val="007698"/>
          <w:spacing w:val="-4"/>
          <w:w w:val="95"/>
        </w:rPr>
        <w:t xml:space="preserve"> </w:t>
      </w:r>
      <w:r>
        <w:rPr>
          <w:color w:val="007698"/>
          <w:w w:val="95"/>
        </w:rPr>
        <w:t>Cost</w:t>
      </w:r>
      <w:r>
        <w:rPr>
          <w:color w:val="007698"/>
          <w:spacing w:val="-4"/>
          <w:w w:val="95"/>
        </w:rPr>
        <w:t xml:space="preserve"> </w:t>
      </w:r>
      <w:r>
        <w:rPr>
          <w:color w:val="007698"/>
          <w:w w:val="95"/>
        </w:rPr>
        <w:t>Implications</w:t>
      </w:r>
      <w:r>
        <w:rPr>
          <w:color w:val="007698"/>
          <w:spacing w:val="-4"/>
          <w:w w:val="95"/>
        </w:rPr>
        <w:t xml:space="preserve"> </w:t>
      </w:r>
      <w:r>
        <w:rPr>
          <w:color w:val="007698"/>
          <w:w w:val="95"/>
        </w:rPr>
        <w:t>for</w:t>
      </w:r>
      <w:r>
        <w:rPr>
          <w:color w:val="007698"/>
          <w:spacing w:val="-4"/>
          <w:w w:val="95"/>
        </w:rPr>
        <w:t xml:space="preserve"> </w:t>
      </w:r>
      <w:r>
        <w:rPr>
          <w:color w:val="007698"/>
          <w:w w:val="95"/>
        </w:rPr>
        <w:t>Clearing</w:t>
      </w:r>
      <w:r>
        <w:rPr>
          <w:color w:val="007698"/>
          <w:spacing w:val="-4"/>
          <w:w w:val="95"/>
        </w:rPr>
        <w:t xml:space="preserve"> </w:t>
      </w:r>
      <w:r>
        <w:rPr>
          <w:color w:val="007698"/>
          <w:w w:val="95"/>
        </w:rPr>
        <w:t>and</w:t>
      </w:r>
      <w:r>
        <w:rPr>
          <w:color w:val="007698"/>
          <w:spacing w:val="-4"/>
          <w:w w:val="95"/>
        </w:rPr>
        <w:t xml:space="preserve"> </w:t>
      </w:r>
      <w:r>
        <w:rPr>
          <w:color w:val="007698"/>
          <w:w w:val="95"/>
        </w:rPr>
        <w:t xml:space="preserve">Settlement </w:t>
      </w:r>
      <w:r>
        <w:rPr>
          <w:color w:val="007698"/>
          <w:spacing w:val="-2"/>
        </w:rPr>
        <w:t>Participants</w:t>
      </w:r>
    </w:p>
    <w:p w14:paraId="6C989FD8" w14:textId="77777777" w:rsidR="000226A9" w:rsidRDefault="00B6619B">
      <w:pPr>
        <w:pStyle w:val="BodyText"/>
        <w:spacing w:before="120" w:line="300" w:lineRule="auto"/>
        <w:ind w:left="496" w:right="279"/>
        <w:jc w:val="both"/>
      </w:pPr>
      <w:r>
        <w:rPr>
          <w:color w:val="231F20"/>
        </w:rPr>
        <w:t>A number of respondents were concerned that the costs associated with the introduction of compe</w:t>
      </w:r>
      <w:r>
        <w:rPr>
          <w:color w:val="231F20"/>
        </w:rPr>
        <w:t xml:space="preserve">tition in clearing might outweigh the potential benefits. Respondents were concerned that there might be large up-front fixed costs associated with upgrades to connectivity, information technology or staff, and ongoing costs associated with duplication in </w:t>
      </w:r>
      <w:r>
        <w:rPr>
          <w:color w:val="231F20"/>
        </w:rPr>
        <w:t>processes and a loss of netting efficiencies. Respondents were also concerned as to how such costs might be distributed among participants. Several sources of potential increases in cost were identified:</w:t>
      </w:r>
    </w:p>
    <w:p w14:paraId="6C989FD9" w14:textId="77777777" w:rsidR="000226A9" w:rsidRDefault="00B6619B">
      <w:pPr>
        <w:pStyle w:val="ListParagraph"/>
        <w:numPr>
          <w:ilvl w:val="1"/>
          <w:numId w:val="22"/>
        </w:numPr>
        <w:tabs>
          <w:tab w:val="left" w:pos="781"/>
        </w:tabs>
        <w:spacing w:before="55" w:line="288" w:lineRule="auto"/>
        <w:ind w:right="277"/>
        <w:rPr>
          <w:sz w:val="18"/>
        </w:rPr>
      </w:pPr>
      <w:r>
        <w:rPr>
          <w:i/>
          <w:color w:val="231F20"/>
          <w:sz w:val="18"/>
        </w:rPr>
        <w:t>Best</w:t>
      </w:r>
      <w:r>
        <w:rPr>
          <w:i/>
          <w:color w:val="231F20"/>
          <w:spacing w:val="-13"/>
          <w:sz w:val="18"/>
        </w:rPr>
        <w:t xml:space="preserve"> </w:t>
      </w:r>
      <w:r>
        <w:rPr>
          <w:i/>
          <w:color w:val="231F20"/>
          <w:sz w:val="18"/>
        </w:rPr>
        <w:t>execution.</w:t>
      </w:r>
      <w:r>
        <w:rPr>
          <w:i/>
          <w:color w:val="231F20"/>
          <w:spacing w:val="-12"/>
          <w:sz w:val="18"/>
        </w:rPr>
        <w:t xml:space="preserve"> </w:t>
      </w:r>
      <w:r>
        <w:rPr>
          <w:color w:val="231F20"/>
          <w:sz w:val="18"/>
        </w:rPr>
        <w:t>The</w:t>
      </w:r>
      <w:r>
        <w:rPr>
          <w:color w:val="231F20"/>
          <w:spacing w:val="-13"/>
          <w:sz w:val="18"/>
        </w:rPr>
        <w:t xml:space="preserve"> </w:t>
      </w:r>
      <w:r>
        <w:rPr>
          <w:color w:val="231F20"/>
          <w:sz w:val="18"/>
        </w:rPr>
        <w:t>best</w:t>
      </w:r>
      <w:r>
        <w:rPr>
          <w:color w:val="231F20"/>
          <w:spacing w:val="-12"/>
          <w:sz w:val="18"/>
        </w:rPr>
        <w:t xml:space="preserve"> </w:t>
      </w:r>
      <w:r>
        <w:rPr>
          <w:color w:val="231F20"/>
          <w:sz w:val="18"/>
        </w:rPr>
        <w:t>execution</w:t>
      </w:r>
      <w:r>
        <w:rPr>
          <w:color w:val="231F20"/>
          <w:spacing w:val="-13"/>
          <w:sz w:val="18"/>
        </w:rPr>
        <w:t xml:space="preserve"> </w:t>
      </w:r>
      <w:r>
        <w:rPr>
          <w:color w:val="231F20"/>
          <w:sz w:val="18"/>
        </w:rPr>
        <w:t>obligation</w:t>
      </w:r>
      <w:r>
        <w:rPr>
          <w:color w:val="231F20"/>
          <w:spacing w:val="-13"/>
          <w:sz w:val="18"/>
        </w:rPr>
        <w:t xml:space="preserve"> </w:t>
      </w:r>
      <w:r>
        <w:rPr>
          <w:color w:val="231F20"/>
          <w:sz w:val="18"/>
        </w:rPr>
        <w:t>requires</w:t>
      </w:r>
      <w:r>
        <w:rPr>
          <w:color w:val="231F20"/>
          <w:spacing w:val="-12"/>
          <w:sz w:val="18"/>
        </w:rPr>
        <w:t xml:space="preserve"> </w:t>
      </w:r>
      <w:r>
        <w:rPr>
          <w:color w:val="231F20"/>
          <w:sz w:val="18"/>
        </w:rPr>
        <w:t>a</w:t>
      </w:r>
      <w:r>
        <w:rPr>
          <w:color w:val="231F20"/>
          <w:spacing w:val="-13"/>
          <w:sz w:val="18"/>
        </w:rPr>
        <w:t xml:space="preserve"> </w:t>
      </w:r>
      <w:r>
        <w:rPr>
          <w:color w:val="231F20"/>
          <w:sz w:val="18"/>
        </w:rPr>
        <w:t>market</w:t>
      </w:r>
      <w:r>
        <w:rPr>
          <w:color w:val="231F20"/>
          <w:spacing w:val="-12"/>
          <w:sz w:val="18"/>
        </w:rPr>
        <w:t xml:space="preserve"> </w:t>
      </w:r>
      <w:r>
        <w:rPr>
          <w:color w:val="231F20"/>
          <w:sz w:val="18"/>
        </w:rPr>
        <w:t>participant</w:t>
      </w:r>
      <w:r>
        <w:rPr>
          <w:color w:val="231F20"/>
          <w:spacing w:val="-13"/>
          <w:sz w:val="18"/>
        </w:rPr>
        <w:t xml:space="preserve"> </w:t>
      </w:r>
      <w:r>
        <w:rPr>
          <w:color w:val="231F20"/>
          <w:sz w:val="18"/>
        </w:rPr>
        <w:t>to</w:t>
      </w:r>
      <w:r>
        <w:rPr>
          <w:color w:val="231F20"/>
          <w:spacing w:val="-12"/>
          <w:sz w:val="18"/>
        </w:rPr>
        <w:t xml:space="preserve"> </w:t>
      </w:r>
      <w:r>
        <w:rPr>
          <w:color w:val="231F20"/>
          <w:sz w:val="18"/>
        </w:rPr>
        <w:t>take</w:t>
      </w:r>
      <w:r>
        <w:rPr>
          <w:color w:val="231F20"/>
          <w:spacing w:val="-13"/>
          <w:sz w:val="18"/>
        </w:rPr>
        <w:t xml:space="preserve"> </w:t>
      </w:r>
      <w:r>
        <w:rPr>
          <w:color w:val="231F20"/>
          <w:sz w:val="18"/>
        </w:rPr>
        <w:t>reasonable</w:t>
      </w:r>
      <w:r>
        <w:rPr>
          <w:color w:val="231F20"/>
          <w:spacing w:val="-11"/>
          <w:sz w:val="18"/>
        </w:rPr>
        <w:t xml:space="preserve"> </w:t>
      </w:r>
      <w:r>
        <w:rPr>
          <w:color w:val="231F20"/>
          <w:sz w:val="18"/>
        </w:rPr>
        <w:t>steps</w:t>
      </w:r>
      <w:r>
        <w:rPr>
          <w:color w:val="231F20"/>
          <w:spacing w:val="-12"/>
          <w:sz w:val="18"/>
        </w:rPr>
        <w:t xml:space="preserve"> </w:t>
      </w:r>
      <w:r>
        <w:rPr>
          <w:color w:val="231F20"/>
          <w:sz w:val="18"/>
        </w:rPr>
        <w:t>when handling and executing an order in equity market products to obtain the best outcome for the client.</w:t>
      </w:r>
      <w:r>
        <w:rPr>
          <w:color w:val="231F20"/>
          <w:sz w:val="18"/>
          <w:vertAlign w:val="superscript"/>
        </w:rPr>
        <w:t>13</w:t>
      </w:r>
      <w:r>
        <w:rPr>
          <w:color w:val="231F20"/>
          <w:sz w:val="18"/>
        </w:rPr>
        <w:t xml:space="preserve"> For</w:t>
      </w:r>
      <w:r>
        <w:rPr>
          <w:color w:val="231F20"/>
          <w:spacing w:val="-4"/>
          <w:sz w:val="18"/>
        </w:rPr>
        <w:t xml:space="preserve"> </w:t>
      </w:r>
      <w:r>
        <w:rPr>
          <w:color w:val="231F20"/>
          <w:sz w:val="18"/>
        </w:rPr>
        <w:t>a</w:t>
      </w:r>
      <w:r>
        <w:rPr>
          <w:color w:val="231F20"/>
          <w:spacing w:val="-4"/>
          <w:sz w:val="18"/>
        </w:rPr>
        <w:t xml:space="preserve"> </w:t>
      </w:r>
      <w:r>
        <w:rPr>
          <w:color w:val="231F20"/>
          <w:sz w:val="18"/>
        </w:rPr>
        <w:t>retail</w:t>
      </w:r>
      <w:r>
        <w:rPr>
          <w:color w:val="231F20"/>
          <w:spacing w:val="-4"/>
          <w:sz w:val="18"/>
        </w:rPr>
        <w:t xml:space="preserve"> </w:t>
      </w:r>
      <w:r>
        <w:rPr>
          <w:color w:val="231F20"/>
          <w:sz w:val="18"/>
        </w:rPr>
        <w:t>client,</w:t>
      </w:r>
      <w:r>
        <w:rPr>
          <w:color w:val="231F20"/>
          <w:spacing w:val="-4"/>
          <w:sz w:val="18"/>
        </w:rPr>
        <w:t xml:space="preserve"> </w:t>
      </w:r>
      <w:r>
        <w:rPr>
          <w:color w:val="231F20"/>
          <w:sz w:val="18"/>
        </w:rPr>
        <w:t>the</w:t>
      </w:r>
      <w:r>
        <w:rPr>
          <w:color w:val="231F20"/>
          <w:spacing w:val="-4"/>
          <w:sz w:val="18"/>
        </w:rPr>
        <w:t xml:space="preserve"> </w:t>
      </w:r>
      <w:r>
        <w:rPr>
          <w:color w:val="231F20"/>
          <w:sz w:val="18"/>
        </w:rPr>
        <w:t>best</w:t>
      </w:r>
      <w:r>
        <w:rPr>
          <w:color w:val="231F20"/>
          <w:spacing w:val="-4"/>
          <w:sz w:val="18"/>
        </w:rPr>
        <w:t xml:space="preserve"> </w:t>
      </w:r>
      <w:r>
        <w:rPr>
          <w:color w:val="231F20"/>
          <w:sz w:val="18"/>
        </w:rPr>
        <w:t>outcome</w:t>
      </w:r>
      <w:r>
        <w:rPr>
          <w:color w:val="231F20"/>
          <w:spacing w:val="-4"/>
          <w:sz w:val="18"/>
        </w:rPr>
        <w:t xml:space="preserve"> </w:t>
      </w:r>
      <w:r>
        <w:rPr>
          <w:color w:val="231F20"/>
          <w:sz w:val="18"/>
        </w:rPr>
        <w:t>means</w:t>
      </w:r>
      <w:r>
        <w:rPr>
          <w:color w:val="231F20"/>
          <w:spacing w:val="-4"/>
          <w:sz w:val="18"/>
        </w:rPr>
        <w:t xml:space="preserve"> </w:t>
      </w:r>
      <w:r>
        <w:rPr>
          <w:color w:val="231F20"/>
          <w:sz w:val="18"/>
        </w:rPr>
        <w:t>the</w:t>
      </w:r>
      <w:r>
        <w:rPr>
          <w:color w:val="231F20"/>
          <w:spacing w:val="-4"/>
          <w:sz w:val="18"/>
        </w:rPr>
        <w:t xml:space="preserve"> </w:t>
      </w:r>
      <w:r>
        <w:rPr>
          <w:color w:val="231F20"/>
          <w:sz w:val="18"/>
        </w:rPr>
        <w:t>best</w:t>
      </w:r>
      <w:r>
        <w:rPr>
          <w:color w:val="231F20"/>
          <w:spacing w:val="-4"/>
          <w:sz w:val="18"/>
        </w:rPr>
        <w:t xml:space="preserve"> </w:t>
      </w:r>
      <w:r>
        <w:rPr>
          <w:color w:val="231F20"/>
          <w:sz w:val="18"/>
        </w:rPr>
        <w:t>total</w:t>
      </w:r>
      <w:r>
        <w:rPr>
          <w:color w:val="231F20"/>
          <w:spacing w:val="-4"/>
          <w:sz w:val="18"/>
        </w:rPr>
        <w:t xml:space="preserve"> </w:t>
      </w:r>
      <w:r>
        <w:rPr>
          <w:color w:val="231F20"/>
          <w:sz w:val="18"/>
        </w:rPr>
        <w:t>consideration</w:t>
      </w:r>
      <w:r>
        <w:rPr>
          <w:color w:val="231F20"/>
          <w:spacing w:val="-4"/>
          <w:sz w:val="18"/>
        </w:rPr>
        <w:t xml:space="preserve"> </w:t>
      </w:r>
      <w:r>
        <w:rPr>
          <w:color w:val="231F20"/>
          <w:sz w:val="18"/>
        </w:rPr>
        <w:t>(which</w:t>
      </w:r>
      <w:r>
        <w:rPr>
          <w:color w:val="231F20"/>
          <w:spacing w:val="-4"/>
          <w:sz w:val="18"/>
        </w:rPr>
        <w:t xml:space="preserve"> </w:t>
      </w:r>
      <w:r>
        <w:rPr>
          <w:color w:val="231F20"/>
          <w:sz w:val="18"/>
        </w:rPr>
        <w:t>ma</w:t>
      </w:r>
      <w:r>
        <w:rPr>
          <w:color w:val="231F20"/>
          <w:sz w:val="18"/>
        </w:rPr>
        <w:t>rket</w:t>
      </w:r>
      <w:r>
        <w:rPr>
          <w:color w:val="231F20"/>
          <w:spacing w:val="-4"/>
          <w:sz w:val="18"/>
        </w:rPr>
        <w:t xml:space="preserve"> </w:t>
      </w:r>
      <w:r>
        <w:rPr>
          <w:color w:val="231F20"/>
          <w:sz w:val="18"/>
        </w:rPr>
        <w:t>participants</w:t>
      </w:r>
      <w:r>
        <w:rPr>
          <w:color w:val="231F20"/>
          <w:spacing w:val="-4"/>
          <w:sz w:val="18"/>
        </w:rPr>
        <w:t xml:space="preserve"> </w:t>
      </w:r>
      <w:r>
        <w:rPr>
          <w:color w:val="231F20"/>
          <w:sz w:val="18"/>
        </w:rPr>
        <w:t>may interpret as best price), taking into account client instructions and including clearing and settlement costs.</w:t>
      </w:r>
      <w:r>
        <w:rPr>
          <w:color w:val="231F20"/>
          <w:sz w:val="18"/>
          <w:vertAlign w:val="superscript"/>
        </w:rPr>
        <w:t>14</w:t>
      </w:r>
      <w:r>
        <w:rPr>
          <w:color w:val="231F20"/>
          <w:spacing w:val="-10"/>
          <w:sz w:val="18"/>
        </w:rPr>
        <w:t xml:space="preserve"> </w:t>
      </w:r>
      <w:r>
        <w:rPr>
          <w:color w:val="231F20"/>
          <w:sz w:val="18"/>
        </w:rPr>
        <w:t>In</w:t>
      </w:r>
      <w:r>
        <w:rPr>
          <w:color w:val="231F20"/>
          <w:spacing w:val="-10"/>
          <w:sz w:val="18"/>
        </w:rPr>
        <w:t xml:space="preserve"> </w:t>
      </w:r>
      <w:r>
        <w:rPr>
          <w:color w:val="231F20"/>
          <w:sz w:val="18"/>
        </w:rPr>
        <w:t>an</w:t>
      </w:r>
      <w:r>
        <w:rPr>
          <w:color w:val="231F20"/>
          <w:spacing w:val="-10"/>
          <w:sz w:val="18"/>
        </w:rPr>
        <w:t xml:space="preserve"> </w:t>
      </w:r>
      <w:r>
        <w:rPr>
          <w:color w:val="231F20"/>
          <w:sz w:val="18"/>
        </w:rPr>
        <w:t>environment</w:t>
      </w:r>
      <w:r>
        <w:rPr>
          <w:color w:val="231F20"/>
          <w:spacing w:val="-10"/>
          <w:sz w:val="18"/>
        </w:rPr>
        <w:t xml:space="preserve"> </w:t>
      </w:r>
      <w:r>
        <w:rPr>
          <w:color w:val="231F20"/>
          <w:sz w:val="18"/>
        </w:rPr>
        <w:t>with</w:t>
      </w:r>
      <w:r>
        <w:rPr>
          <w:color w:val="231F20"/>
          <w:spacing w:val="-10"/>
          <w:sz w:val="18"/>
        </w:rPr>
        <w:t xml:space="preserve"> </w:t>
      </w:r>
      <w:r>
        <w:rPr>
          <w:color w:val="231F20"/>
          <w:sz w:val="18"/>
        </w:rPr>
        <w:t>more</w:t>
      </w:r>
      <w:r>
        <w:rPr>
          <w:color w:val="231F20"/>
          <w:spacing w:val="-10"/>
          <w:sz w:val="18"/>
        </w:rPr>
        <w:t xml:space="preserve"> </w:t>
      </w:r>
      <w:r>
        <w:rPr>
          <w:color w:val="231F20"/>
          <w:sz w:val="18"/>
        </w:rPr>
        <w:t>than</w:t>
      </w:r>
      <w:r>
        <w:rPr>
          <w:color w:val="231F20"/>
          <w:spacing w:val="-10"/>
          <w:sz w:val="18"/>
        </w:rPr>
        <w:t xml:space="preserve"> </w:t>
      </w:r>
      <w:r>
        <w:rPr>
          <w:color w:val="231F20"/>
          <w:sz w:val="18"/>
        </w:rPr>
        <w:t>one</w:t>
      </w:r>
      <w:r>
        <w:rPr>
          <w:color w:val="231F20"/>
          <w:spacing w:val="-10"/>
          <w:sz w:val="18"/>
        </w:rPr>
        <w:t xml:space="preserve"> </w:t>
      </w:r>
      <w:r>
        <w:rPr>
          <w:color w:val="231F20"/>
          <w:sz w:val="18"/>
        </w:rPr>
        <w:t>CCP,</w:t>
      </w:r>
      <w:r>
        <w:rPr>
          <w:color w:val="231F20"/>
          <w:spacing w:val="-10"/>
          <w:sz w:val="18"/>
        </w:rPr>
        <w:t xml:space="preserve"> </w:t>
      </w:r>
      <w:r>
        <w:rPr>
          <w:color w:val="231F20"/>
          <w:sz w:val="18"/>
        </w:rPr>
        <w:t>but</w:t>
      </w:r>
      <w:r>
        <w:rPr>
          <w:color w:val="231F20"/>
          <w:spacing w:val="-10"/>
          <w:sz w:val="18"/>
        </w:rPr>
        <w:t xml:space="preserve"> </w:t>
      </w:r>
      <w:r>
        <w:rPr>
          <w:color w:val="231F20"/>
          <w:sz w:val="18"/>
        </w:rPr>
        <w:t>without</w:t>
      </w:r>
      <w:r>
        <w:rPr>
          <w:color w:val="231F20"/>
          <w:spacing w:val="-10"/>
          <w:sz w:val="18"/>
        </w:rPr>
        <w:t xml:space="preserve"> </w:t>
      </w:r>
      <w:r>
        <w:rPr>
          <w:color w:val="231F20"/>
          <w:sz w:val="18"/>
        </w:rPr>
        <w:t>interoperability,</w:t>
      </w:r>
      <w:r>
        <w:rPr>
          <w:color w:val="231F20"/>
          <w:spacing w:val="-10"/>
          <w:sz w:val="18"/>
        </w:rPr>
        <w:t xml:space="preserve"> </w:t>
      </w:r>
      <w:r>
        <w:rPr>
          <w:color w:val="231F20"/>
          <w:sz w:val="18"/>
        </w:rPr>
        <w:t>the</w:t>
      </w:r>
      <w:r>
        <w:rPr>
          <w:color w:val="231F20"/>
          <w:spacing w:val="-10"/>
          <w:sz w:val="18"/>
        </w:rPr>
        <w:t xml:space="preserve"> </w:t>
      </w:r>
      <w:r>
        <w:rPr>
          <w:color w:val="231F20"/>
          <w:sz w:val="18"/>
        </w:rPr>
        <w:t>application</w:t>
      </w:r>
      <w:r>
        <w:rPr>
          <w:color w:val="231F20"/>
          <w:spacing w:val="-10"/>
          <w:sz w:val="18"/>
        </w:rPr>
        <w:t xml:space="preserve"> </w:t>
      </w:r>
      <w:r>
        <w:rPr>
          <w:color w:val="231F20"/>
          <w:sz w:val="18"/>
        </w:rPr>
        <w:t>of</w:t>
      </w:r>
      <w:r>
        <w:rPr>
          <w:color w:val="231F20"/>
          <w:spacing w:val="-10"/>
          <w:sz w:val="18"/>
        </w:rPr>
        <w:t xml:space="preserve"> </w:t>
      </w:r>
      <w:r>
        <w:rPr>
          <w:color w:val="231F20"/>
          <w:sz w:val="18"/>
        </w:rPr>
        <w:t>best</w:t>
      </w:r>
      <w:r>
        <w:rPr>
          <w:color w:val="231F20"/>
          <w:sz w:val="18"/>
        </w:rPr>
        <w:t xml:space="preserve"> execution rules is relatively clear: participants would either have to establish the capability to clear via </w:t>
      </w:r>
      <w:r>
        <w:rPr>
          <w:color w:val="231F20"/>
          <w:spacing w:val="-2"/>
          <w:sz w:val="18"/>
        </w:rPr>
        <w:t>either</w:t>
      </w:r>
      <w:r>
        <w:rPr>
          <w:color w:val="231F20"/>
          <w:spacing w:val="-4"/>
          <w:sz w:val="18"/>
        </w:rPr>
        <w:t xml:space="preserve"> </w:t>
      </w:r>
      <w:r>
        <w:rPr>
          <w:color w:val="231F20"/>
          <w:spacing w:val="-2"/>
          <w:sz w:val="18"/>
        </w:rPr>
        <w:t>CCP,</w:t>
      </w:r>
      <w:r>
        <w:rPr>
          <w:color w:val="231F20"/>
          <w:spacing w:val="-4"/>
          <w:sz w:val="18"/>
        </w:rPr>
        <w:t xml:space="preserve"> </w:t>
      </w:r>
      <w:r>
        <w:rPr>
          <w:color w:val="231F20"/>
          <w:spacing w:val="-2"/>
          <w:sz w:val="18"/>
        </w:rPr>
        <w:t>or</w:t>
      </w:r>
      <w:r>
        <w:rPr>
          <w:color w:val="231F20"/>
          <w:spacing w:val="-4"/>
          <w:sz w:val="18"/>
        </w:rPr>
        <w:t xml:space="preserve"> </w:t>
      </w:r>
      <w:r>
        <w:rPr>
          <w:color w:val="231F20"/>
          <w:spacing w:val="-2"/>
          <w:sz w:val="18"/>
        </w:rPr>
        <w:t>else</w:t>
      </w:r>
      <w:r>
        <w:rPr>
          <w:color w:val="231F20"/>
          <w:spacing w:val="-4"/>
          <w:sz w:val="18"/>
        </w:rPr>
        <w:t xml:space="preserve"> </w:t>
      </w:r>
      <w:r>
        <w:rPr>
          <w:color w:val="231F20"/>
          <w:spacing w:val="-2"/>
          <w:sz w:val="18"/>
        </w:rPr>
        <w:t>demonstrate</w:t>
      </w:r>
      <w:r>
        <w:rPr>
          <w:color w:val="231F20"/>
          <w:spacing w:val="-4"/>
          <w:sz w:val="18"/>
        </w:rPr>
        <w:t xml:space="preserve"> </w:t>
      </w:r>
      <w:r>
        <w:rPr>
          <w:color w:val="231F20"/>
          <w:spacing w:val="-2"/>
          <w:sz w:val="18"/>
        </w:rPr>
        <w:t>that</w:t>
      </w:r>
      <w:r>
        <w:rPr>
          <w:color w:val="231F20"/>
          <w:spacing w:val="-4"/>
          <w:sz w:val="18"/>
        </w:rPr>
        <w:t xml:space="preserve"> </w:t>
      </w:r>
      <w:r>
        <w:rPr>
          <w:color w:val="231F20"/>
          <w:spacing w:val="-2"/>
          <w:sz w:val="18"/>
        </w:rPr>
        <w:t>best</w:t>
      </w:r>
      <w:r>
        <w:rPr>
          <w:color w:val="231F20"/>
          <w:spacing w:val="-4"/>
          <w:sz w:val="18"/>
        </w:rPr>
        <w:t xml:space="preserve"> </w:t>
      </w:r>
      <w:r>
        <w:rPr>
          <w:color w:val="231F20"/>
          <w:spacing w:val="-2"/>
          <w:sz w:val="18"/>
        </w:rPr>
        <w:t>execution</w:t>
      </w:r>
      <w:r>
        <w:rPr>
          <w:color w:val="231F20"/>
          <w:spacing w:val="-4"/>
          <w:sz w:val="18"/>
        </w:rPr>
        <w:t xml:space="preserve"> </w:t>
      </w:r>
      <w:r>
        <w:rPr>
          <w:color w:val="231F20"/>
          <w:spacing w:val="-2"/>
          <w:sz w:val="18"/>
        </w:rPr>
        <w:t>was</w:t>
      </w:r>
      <w:r>
        <w:rPr>
          <w:color w:val="231F20"/>
          <w:spacing w:val="-4"/>
          <w:sz w:val="18"/>
        </w:rPr>
        <w:t xml:space="preserve"> </w:t>
      </w:r>
      <w:r>
        <w:rPr>
          <w:color w:val="231F20"/>
          <w:spacing w:val="-2"/>
          <w:sz w:val="18"/>
        </w:rPr>
        <w:t>achieved</w:t>
      </w:r>
      <w:r>
        <w:rPr>
          <w:color w:val="231F20"/>
          <w:spacing w:val="-4"/>
          <w:sz w:val="18"/>
        </w:rPr>
        <w:t xml:space="preserve"> </w:t>
      </w:r>
      <w:r>
        <w:rPr>
          <w:color w:val="231F20"/>
          <w:spacing w:val="-2"/>
          <w:sz w:val="18"/>
        </w:rPr>
        <w:t>under</w:t>
      </w:r>
      <w:r>
        <w:rPr>
          <w:color w:val="231F20"/>
          <w:spacing w:val="-4"/>
          <w:sz w:val="18"/>
        </w:rPr>
        <w:t xml:space="preserve"> </w:t>
      </w:r>
      <w:r>
        <w:rPr>
          <w:color w:val="231F20"/>
          <w:spacing w:val="-2"/>
          <w:sz w:val="18"/>
        </w:rPr>
        <w:t>their</w:t>
      </w:r>
      <w:r>
        <w:rPr>
          <w:color w:val="231F20"/>
          <w:spacing w:val="-4"/>
          <w:sz w:val="18"/>
        </w:rPr>
        <w:t xml:space="preserve"> </w:t>
      </w:r>
      <w:r>
        <w:rPr>
          <w:color w:val="231F20"/>
          <w:spacing w:val="-2"/>
          <w:sz w:val="18"/>
        </w:rPr>
        <w:t>existing</w:t>
      </w:r>
      <w:r>
        <w:rPr>
          <w:color w:val="231F20"/>
          <w:spacing w:val="-4"/>
          <w:sz w:val="18"/>
        </w:rPr>
        <w:t xml:space="preserve"> </w:t>
      </w:r>
      <w:r>
        <w:rPr>
          <w:color w:val="231F20"/>
          <w:spacing w:val="-2"/>
          <w:sz w:val="18"/>
        </w:rPr>
        <w:t>arrangements.</w:t>
      </w:r>
      <w:r>
        <w:rPr>
          <w:color w:val="231F20"/>
          <w:spacing w:val="-2"/>
          <w:sz w:val="18"/>
          <w:vertAlign w:val="superscript"/>
        </w:rPr>
        <w:t>15</w:t>
      </w:r>
      <w:r>
        <w:rPr>
          <w:color w:val="231F20"/>
          <w:spacing w:val="-4"/>
          <w:sz w:val="18"/>
        </w:rPr>
        <w:t xml:space="preserve"> </w:t>
      </w:r>
      <w:r>
        <w:rPr>
          <w:color w:val="231F20"/>
          <w:spacing w:val="-2"/>
          <w:sz w:val="18"/>
        </w:rPr>
        <w:t xml:space="preserve">In </w:t>
      </w:r>
      <w:r>
        <w:rPr>
          <w:color w:val="231F20"/>
          <w:sz w:val="18"/>
        </w:rPr>
        <w:t>principle,</w:t>
      </w:r>
      <w:r>
        <w:rPr>
          <w:color w:val="231F20"/>
          <w:spacing w:val="-13"/>
          <w:sz w:val="18"/>
        </w:rPr>
        <w:t xml:space="preserve"> </w:t>
      </w:r>
      <w:r>
        <w:rPr>
          <w:color w:val="231F20"/>
          <w:sz w:val="18"/>
        </w:rPr>
        <w:t>the</w:t>
      </w:r>
      <w:r>
        <w:rPr>
          <w:color w:val="231F20"/>
          <w:spacing w:val="-12"/>
          <w:sz w:val="18"/>
        </w:rPr>
        <w:t xml:space="preserve"> </w:t>
      </w:r>
      <w:r>
        <w:rPr>
          <w:color w:val="231F20"/>
          <w:sz w:val="18"/>
        </w:rPr>
        <w:t>best</w:t>
      </w:r>
      <w:r>
        <w:rPr>
          <w:color w:val="231F20"/>
          <w:spacing w:val="-13"/>
          <w:sz w:val="18"/>
        </w:rPr>
        <w:t xml:space="preserve"> </w:t>
      </w:r>
      <w:r>
        <w:rPr>
          <w:color w:val="231F20"/>
          <w:sz w:val="18"/>
        </w:rPr>
        <w:t>execution</w:t>
      </w:r>
      <w:r>
        <w:rPr>
          <w:color w:val="231F20"/>
          <w:spacing w:val="-12"/>
          <w:sz w:val="18"/>
        </w:rPr>
        <w:t xml:space="preserve"> </w:t>
      </w:r>
      <w:r>
        <w:rPr>
          <w:color w:val="231F20"/>
          <w:sz w:val="18"/>
        </w:rPr>
        <w:t>rules</w:t>
      </w:r>
      <w:r>
        <w:rPr>
          <w:color w:val="231F20"/>
          <w:spacing w:val="-13"/>
          <w:sz w:val="18"/>
        </w:rPr>
        <w:t xml:space="preserve"> </w:t>
      </w:r>
      <w:r>
        <w:rPr>
          <w:color w:val="231F20"/>
          <w:sz w:val="18"/>
        </w:rPr>
        <w:t>also</w:t>
      </w:r>
      <w:r>
        <w:rPr>
          <w:color w:val="231F20"/>
          <w:spacing w:val="-12"/>
          <w:sz w:val="18"/>
        </w:rPr>
        <w:t xml:space="preserve"> </w:t>
      </w:r>
      <w:r>
        <w:rPr>
          <w:color w:val="231F20"/>
          <w:sz w:val="18"/>
        </w:rPr>
        <w:t>contemplate</w:t>
      </w:r>
      <w:r>
        <w:rPr>
          <w:color w:val="231F20"/>
          <w:spacing w:val="-13"/>
          <w:sz w:val="18"/>
        </w:rPr>
        <w:t xml:space="preserve"> </w:t>
      </w:r>
      <w:r>
        <w:rPr>
          <w:color w:val="231F20"/>
          <w:sz w:val="18"/>
        </w:rPr>
        <w:t>interoperability.</w:t>
      </w:r>
      <w:r>
        <w:rPr>
          <w:color w:val="231F20"/>
          <w:spacing w:val="-12"/>
          <w:sz w:val="18"/>
        </w:rPr>
        <w:t xml:space="preserve"> </w:t>
      </w:r>
      <w:r>
        <w:rPr>
          <w:color w:val="231F20"/>
          <w:sz w:val="18"/>
        </w:rPr>
        <w:t>However,</w:t>
      </w:r>
      <w:r>
        <w:rPr>
          <w:color w:val="231F20"/>
          <w:spacing w:val="-13"/>
          <w:sz w:val="18"/>
        </w:rPr>
        <w:t xml:space="preserve"> </w:t>
      </w:r>
      <w:r>
        <w:rPr>
          <w:color w:val="231F20"/>
          <w:sz w:val="18"/>
        </w:rPr>
        <w:t>additional</w:t>
      </w:r>
      <w:r>
        <w:rPr>
          <w:color w:val="231F20"/>
          <w:spacing w:val="-12"/>
          <w:sz w:val="18"/>
        </w:rPr>
        <w:t xml:space="preserve"> </w:t>
      </w:r>
      <w:r>
        <w:rPr>
          <w:color w:val="231F20"/>
          <w:sz w:val="18"/>
        </w:rPr>
        <w:t>guidance</w:t>
      </w:r>
      <w:r>
        <w:rPr>
          <w:color w:val="231F20"/>
          <w:spacing w:val="-13"/>
          <w:sz w:val="18"/>
        </w:rPr>
        <w:t xml:space="preserve"> </w:t>
      </w:r>
      <w:r>
        <w:rPr>
          <w:color w:val="231F20"/>
          <w:sz w:val="18"/>
        </w:rPr>
        <w:t>could be required to clarify how the rules would apply in this environment.</w:t>
      </w:r>
    </w:p>
    <w:p w14:paraId="6C989FDA" w14:textId="77777777" w:rsidR="000226A9" w:rsidRDefault="00B6619B">
      <w:pPr>
        <w:pStyle w:val="ListParagraph"/>
        <w:numPr>
          <w:ilvl w:val="1"/>
          <w:numId w:val="22"/>
        </w:numPr>
        <w:tabs>
          <w:tab w:val="left" w:pos="781"/>
        </w:tabs>
        <w:spacing w:before="65" w:line="285" w:lineRule="auto"/>
        <w:ind w:right="277"/>
        <w:rPr>
          <w:sz w:val="18"/>
        </w:rPr>
      </w:pPr>
      <w:r>
        <w:rPr>
          <w:i/>
          <w:color w:val="231F20"/>
          <w:sz w:val="18"/>
        </w:rPr>
        <w:t xml:space="preserve">Un-netting. </w:t>
      </w:r>
      <w:r>
        <w:rPr>
          <w:color w:val="231F20"/>
          <w:sz w:val="18"/>
        </w:rPr>
        <w:t>As noted, netting efficiencies can drive concentration in CCP clearing. Un-netting arising from</w:t>
      </w:r>
      <w:r>
        <w:rPr>
          <w:color w:val="231F20"/>
          <w:spacing w:val="-1"/>
          <w:sz w:val="18"/>
        </w:rPr>
        <w:t xml:space="preserve"> </w:t>
      </w:r>
      <w:r>
        <w:rPr>
          <w:color w:val="231F20"/>
          <w:sz w:val="18"/>
        </w:rPr>
        <w:t>fragmentation</w:t>
      </w:r>
      <w:r>
        <w:rPr>
          <w:color w:val="231F20"/>
          <w:spacing w:val="-1"/>
          <w:sz w:val="18"/>
        </w:rPr>
        <w:t xml:space="preserve"> </w:t>
      </w:r>
      <w:r>
        <w:rPr>
          <w:color w:val="231F20"/>
          <w:sz w:val="18"/>
        </w:rPr>
        <w:t>of</w:t>
      </w:r>
      <w:r>
        <w:rPr>
          <w:color w:val="231F20"/>
          <w:spacing w:val="-1"/>
          <w:sz w:val="18"/>
        </w:rPr>
        <w:t xml:space="preserve"> </w:t>
      </w:r>
      <w:r>
        <w:rPr>
          <w:color w:val="231F20"/>
          <w:sz w:val="18"/>
        </w:rPr>
        <w:t>the</w:t>
      </w:r>
      <w:r>
        <w:rPr>
          <w:color w:val="231F20"/>
          <w:spacing w:val="-1"/>
          <w:sz w:val="18"/>
        </w:rPr>
        <w:t xml:space="preserve"> </w:t>
      </w:r>
      <w:r>
        <w:rPr>
          <w:color w:val="231F20"/>
          <w:sz w:val="18"/>
        </w:rPr>
        <w:t>flow</w:t>
      </w:r>
      <w:r>
        <w:rPr>
          <w:color w:val="231F20"/>
          <w:spacing w:val="-1"/>
          <w:sz w:val="18"/>
        </w:rPr>
        <w:t xml:space="preserve"> </w:t>
      </w:r>
      <w:r>
        <w:rPr>
          <w:color w:val="231F20"/>
          <w:sz w:val="18"/>
        </w:rPr>
        <w:t>of</w:t>
      </w:r>
      <w:r>
        <w:rPr>
          <w:color w:val="231F20"/>
          <w:spacing w:val="-1"/>
          <w:sz w:val="18"/>
        </w:rPr>
        <w:t xml:space="preserve"> </w:t>
      </w:r>
      <w:r>
        <w:rPr>
          <w:color w:val="231F20"/>
          <w:sz w:val="18"/>
        </w:rPr>
        <w:t>trades</w:t>
      </w:r>
      <w:r>
        <w:rPr>
          <w:color w:val="231F20"/>
          <w:spacing w:val="-1"/>
          <w:sz w:val="18"/>
        </w:rPr>
        <w:t xml:space="preserve"> </w:t>
      </w:r>
      <w:r>
        <w:rPr>
          <w:color w:val="231F20"/>
          <w:sz w:val="18"/>
        </w:rPr>
        <w:t>across</w:t>
      </w:r>
      <w:r>
        <w:rPr>
          <w:color w:val="231F20"/>
          <w:spacing w:val="-1"/>
          <w:sz w:val="18"/>
        </w:rPr>
        <w:t xml:space="preserve"> </w:t>
      </w:r>
      <w:r>
        <w:rPr>
          <w:color w:val="231F20"/>
          <w:sz w:val="18"/>
        </w:rPr>
        <w:t>two</w:t>
      </w:r>
      <w:r>
        <w:rPr>
          <w:color w:val="231F20"/>
          <w:spacing w:val="-1"/>
          <w:sz w:val="18"/>
        </w:rPr>
        <w:t xml:space="preserve"> </w:t>
      </w:r>
      <w:r>
        <w:rPr>
          <w:color w:val="231F20"/>
          <w:sz w:val="18"/>
        </w:rPr>
        <w:t>CCPs</w:t>
      </w:r>
      <w:r>
        <w:rPr>
          <w:color w:val="231F20"/>
          <w:spacing w:val="-1"/>
          <w:sz w:val="18"/>
        </w:rPr>
        <w:t xml:space="preserve"> </w:t>
      </w:r>
      <w:r>
        <w:rPr>
          <w:color w:val="231F20"/>
          <w:sz w:val="18"/>
        </w:rPr>
        <w:t>can</w:t>
      </w:r>
      <w:r>
        <w:rPr>
          <w:color w:val="231F20"/>
          <w:spacing w:val="-1"/>
          <w:sz w:val="18"/>
        </w:rPr>
        <w:t xml:space="preserve"> </w:t>
      </w:r>
      <w:r>
        <w:rPr>
          <w:color w:val="231F20"/>
          <w:sz w:val="18"/>
        </w:rPr>
        <w:t>have</w:t>
      </w:r>
      <w:r>
        <w:rPr>
          <w:color w:val="231F20"/>
          <w:spacing w:val="-1"/>
          <w:sz w:val="18"/>
        </w:rPr>
        <w:t xml:space="preserve"> </w:t>
      </w:r>
      <w:r>
        <w:rPr>
          <w:color w:val="231F20"/>
          <w:sz w:val="18"/>
        </w:rPr>
        <w:t>a</w:t>
      </w:r>
      <w:r>
        <w:rPr>
          <w:color w:val="231F20"/>
          <w:spacing w:val="-1"/>
          <w:sz w:val="18"/>
        </w:rPr>
        <w:t xml:space="preserve"> </w:t>
      </w:r>
      <w:r>
        <w:rPr>
          <w:color w:val="231F20"/>
          <w:sz w:val="18"/>
        </w:rPr>
        <w:t>number</w:t>
      </w:r>
      <w:r>
        <w:rPr>
          <w:color w:val="231F20"/>
          <w:spacing w:val="-1"/>
          <w:sz w:val="18"/>
        </w:rPr>
        <w:t xml:space="preserve"> </w:t>
      </w:r>
      <w:r>
        <w:rPr>
          <w:color w:val="231F20"/>
          <w:sz w:val="18"/>
        </w:rPr>
        <w:t>of</w:t>
      </w:r>
      <w:r>
        <w:rPr>
          <w:color w:val="231F20"/>
          <w:spacing w:val="-1"/>
          <w:sz w:val="18"/>
        </w:rPr>
        <w:t xml:space="preserve"> </w:t>
      </w:r>
      <w:r>
        <w:rPr>
          <w:color w:val="231F20"/>
          <w:sz w:val="18"/>
        </w:rPr>
        <w:t>cost</w:t>
      </w:r>
      <w:r>
        <w:rPr>
          <w:color w:val="231F20"/>
          <w:spacing w:val="-1"/>
          <w:sz w:val="18"/>
        </w:rPr>
        <w:t xml:space="preserve"> </w:t>
      </w:r>
      <w:r>
        <w:rPr>
          <w:color w:val="231F20"/>
          <w:sz w:val="18"/>
        </w:rPr>
        <w:t>implications.</w:t>
      </w:r>
      <w:r>
        <w:rPr>
          <w:color w:val="231F20"/>
          <w:spacing w:val="-1"/>
          <w:sz w:val="18"/>
        </w:rPr>
        <w:t xml:space="preserve"> </w:t>
      </w:r>
      <w:r>
        <w:rPr>
          <w:color w:val="231F20"/>
          <w:sz w:val="18"/>
        </w:rPr>
        <w:t>For instance, costs could increase as the share of trade flow direct</w:t>
      </w:r>
      <w:r>
        <w:rPr>
          <w:color w:val="231F20"/>
          <w:sz w:val="18"/>
        </w:rPr>
        <w:t>ed to an alternate CCP increased. One respondent</w:t>
      </w:r>
      <w:r>
        <w:rPr>
          <w:color w:val="231F20"/>
          <w:spacing w:val="-13"/>
          <w:sz w:val="18"/>
        </w:rPr>
        <w:t xml:space="preserve"> </w:t>
      </w:r>
      <w:r>
        <w:rPr>
          <w:color w:val="231F20"/>
          <w:sz w:val="18"/>
        </w:rPr>
        <w:t>estimated</w:t>
      </w:r>
      <w:r>
        <w:rPr>
          <w:color w:val="231F20"/>
          <w:spacing w:val="-12"/>
          <w:sz w:val="18"/>
        </w:rPr>
        <w:t xml:space="preserve"> </w:t>
      </w:r>
      <w:r>
        <w:rPr>
          <w:color w:val="231F20"/>
          <w:sz w:val="18"/>
        </w:rPr>
        <w:t>that,</w:t>
      </w:r>
      <w:r>
        <w:rPr>
          <w:color w:val="231F20"/>
          <w:spacing w:val="-13"/>
          <w:sz w:val="18"/>
        </w:rPr>
        <w:t xml:space="preserve"> </w:t>
      </w:r>
      <w:r>
        <w:rPr>
          <w:color w:val="231F20"/>
          <w:sz w:val="18"/>
        </w:rPr>
        <w:t>at</w:t>
      </w:r>
      <w:r>
        <w:rPr>
          <w:color w:val="231F20"/>
          <w:spacing w:val="-12"/>
          <w:sz w:val="18"/>
        </w:rPr>
        <w:t xml:space="preserve"> </w:t>
      </w:r>
      <w:r>
        <w:rPr>
          <w:color w:val="231F20"/>
          <w:sz w:val="18"/>
        </w:rPr>
        <w:t>a</w:t>
      </w:r>
      <w:r>
        <w:rPr>
          <w:color w:val="231F20"/>
          <w:spacing w:val="-13"/>
          <w:sz w:val="18"/>
        </w:rPr>
        <w:t xml:space="preserve"> </w:t>
      </w:r>
      <w:r>
        <w:rPr>
          <w:color w:val="231F20"/>
          <w:sz w:val="18"/>
        </w:rPr>
        <w:t>15</w:t>
      </w:r>
      <w:r>
        <w:rPr>
          <w:color w:val="231F20"/>
          <w:spacing w:val="-13"/>
          <w:sz w:val="18"/>
        </w:rPr>
        <w:t xml:space="preserve"> </w:t>
      </w:r>
      <w:r>
        <w:rPr>
          <w:color w:val="231F20"/>
          <w:sz w:val="18"/>
        </w:rPr>
        <w:t>per</w:t>
      </w:r>
      <w:r>
        <w:rPr>
          <w:color w:val="231F20"/>
          <w:spacing w:val="-12"/>
          <w:sz w:val="18"/>
        </w:rPr>
        <w:t xml:space="preserve"> </w:t>
      </w:r>
      <w:r>
        <w:rPr>
          <w:color w:val="231F20"/>
          <w:sz w:val="18"/>
        </w:rPr>
        <w:t>cent</w:t>
      </w:r>
      <w:r>
        <w:rPr>
          <w:color w:val="231F20"/>
          <w:spacing w:val="-13"/>
          <w:sz w:val="18"/>
        </w:rPr>
        <w:t xml:space="preserve"> </w:t>
      </w:r>
      <w:r>
        <w:rPr>
          <w:color w:val="231F20"/>
          <w:sz w:val="18"/>
        </w:rPr>
        <w:t>market</w:t>
      </w:r>
      <w:r>
        <w:rPr>
          <w:color w:val="231F20"/>
          <w:spacing w:val="-12"/>
          <w:sz w:val="18"/>
        </w:rPr>
        <w:t xml:space="preserve"> </w:t>
      </w:r>
      <w:r>
        <w:rPr>
          <w:color w:val="231F20"/>
          <w:sz w:val="18"/>
        </w:rPr>
        <w:t>share</w:t>
      </w:r>
      <w:r>
        <w:rPr>
          <w:color w:val="231F20"/>
          <w:spacing w:val="-13"/>
          <w:sz w:val="18"/>
        </w:rPr>
        <w:t xml:space="preserve"> </w:t>
      </w:r>
      <w:r>
        <w:rPr>
          <w:color w:val="231F20"/>
          <w:sz w:val="18"/>
        </w:rPr>
        <w:t>for</w:t>
      </w:r>
      <w:r>
        <w:rPr>
          <w:color w:val="231F20"/>
          <w:spacing w:val="-12"/>
          <w:sz w:val="18"/>
        </w:rPr>
        <w:t xml:space="preserve"> </w:t>
      </w:r>
      <w:r>
        <w:rPr>
          <w:color w:val="231F20"/>
          <w:sz w:val="18"/>
        </w:rPr>
        <w:t>an</w:t>
      </w:r>
      <w:r>
        <w:rPr>
          <w:color w:val="231F20"/>
          <w:spacing w:val="-13"/>
          <w:sz w:val="18"/>
        </w:rPr>
        <w:t xml:space="preserve"> </w:t>
      </w:r>
      <w:r>
        <w:rPr>
          <w:color w:val="231F20"/>
          <w:sz w:val="18"/>
        </w:rPr>
        <w:t>alternate</w:t>
      </w:r>
      <w:r>
        <w:rPr>
          <w:color w:val="231F20"/>
          <w:spacing w:val="-12"/>
          <w:sz w:val="18"/>
        </w:rPr>
        <w:t xml:space="preserve"> </w:t>
      </w:r>
      <w:r>
        <w:rPr>
          <w:color w:val="231F20"/>
          <w:sz w:val="18"/>
        </w:rPr>
        <w:t>CCP,</w:t>
      </w:r>
      <w:r>
        <w:rPr>
          <w:color w:val="231F20"/>
          <w:spacing w:val="-13"/>
          <w:sz w:val="18"/>
        </w:rPr>
        <w:t xml:space="preserve"> </w:t>
      </w:r>
      <w:r>
        <w:rPr>
          <w:color w:val="231F20"/>
          <w:sz w:val="18"/>
        </w:rPr>
        <w:t>these</w:t>
      </w:r>
      <w:r>
        <w:rPr>
          <w:color w:val="231F20"/>
          <w:spacing w:val="-12"/>
          <w:sz w:val="18"/>
        </w:rPr>
        <w:t xml:space="preserve"> </w:t>
      </w:r>
      <w:r>
        <w:rPr>
          <w:color w:val="231F20"/>
          <w:sz w:val="18"/>
        </w:rPr>
        <w:t>costs</w:t>
      </w:r>
      <w:r>
        <w:rPr>
          <w:color w:val="231F20"/>
          <w:spacing w:val="-13"/>
          <w:sz w:val="18"/>
        </w:rPr>
        <w:t xml:space="preserve"> </w:t>
      </w:r>
      <w:r>
        <w:rPr>
          <w:color w:val="231F20"/>
          <w:sz w:val="18"/>
        </w:rPr>
        <w:t>could</w:t>
      </w:r>
      <w:r>
        <w:rPr>
          <w:color w:val="231F20"/>
          <w:spacing w:val="-12"/>
          <w:sz w:val="18"/>
        </w:rPr>
        <w:t xml:space="preserve"> </w:t>
      </w:r>
      <w:r>
        <w:rPr>
          <w:color w:val="231F20"/>
          <w:sz w:val="18"/>
        </w:rPr>
        <w:t xml:space="preserve">amount </w:t>
      </w:r>
      <w:r>
        <w:rPr>
          <w:color w:val="231F20"/>
          <w:w w:val="95"/>
          <w:sz w:val="18"/>
        </w:rPr>
        <w:t>to $20-30 million per annum, distributed across the industry.</w:t>
      </w:r>
      <w:r>
        <w:rPr>
          <w:color w:val="231F20"/>
          <w:spacing w:val="-4"/>
          <w:w w:val="95"/>
          <w:sz w:val="18"/>
        </w:rPr>
        <w:t xml:space="preserve"> </w:t>
      </w:r>
      <w:r>
        <w:rPr>
          <w:color w:val="231F20"/>
          <w:w w:val="95"/>
          <w:sz w:val="18"/>
        </w:rPr>
        <w:t>The particular sources of these costs include:</w:t>
      </w:r>
    </w:p>
    <w:p w14:paraId="6C989FDB" w14:textId="77777777" w:rsidR="000226A9" w:rsidRDefault="000226A9">
      <w:pPr>
        <w:pStyle w:val="BodyText"/>
        <w:rPr>
          <w:sz w:val="20"/>
        </w:rPr>
      </w:pPr>
    </w:p>
    <w:p w14:paraId="6C989FDC" w14:textId="77777777" w:rsidR="000226A9" w:rsidRDefault="00B6619B">
      <w:pPr>
        <w:pStyle w:val="BodyText"/>
        <w:spacing w:before="5"/>
        <w:rPr>
          <w:sz w:val="21"/>
        </w:rPr>
      </w:pPr>
      <w:r>
        <w:pict w14:anchorId="6C98A1CD">
          <v:shape id="docshape72" o:spid="_x0000_s1136" style="position:absolute;margin-left:56.85pt;margin-top:13.65pt;width:391.05pt;height:.1pt;z-index:-15718912;mso-wrap-distance-left:0;mso-wrap-distance-right:0;mso-position-horizontal-relative:page" coordorigin="1137,273" coordsize="7821,0" path="m1137,273r7820,e" filled="f" strokecolor="#b0b7bb" strokeweight=".25pt">
            <v:path arrowok="t"/>
            <w10:wrap type="topAndBottom" anchorx="page"/>
          </v:shape>
        </w:pict>
      </w:r>
    </w:p>
    <w:p w14:paraId="6C989FDD" w14:textId="77777777" w:rsidR="000226A9" w:rsidRDefault="00B6619B">
      <w:pPr>
        <w:pStyle w:val="ListParagraph"/>
        <w:numPr>
          <w:ilvl w:val="0"/>
          <w:numId w:val="25"/>
        </w:numPr>
        <w:tabs>
          <w:tab w:val="left" w:pos="696"/>
        </w:tabs>
        <w:spacing w:before="49" w:line="285" w:lineRule="auto"/>
        <w:ind w:left="695" w:right="279"/>
        <w:jc w:val="left"/>
        <w:rPr>
          <w:sz w:val="13"/>
        </w:rPr>
      </w:pPr>
      <w:r>
        <w:rPr>
          <w:color w:val="231F20"/>
          <w:w w:val="95"/>
          <w:sz w:val="13"/>
        </w:rPr>
        <w:t>See Competition Rule 3.1.1 of the ASIC Market Integrity Rules (Competition in Exchange Markets). Available at &lt;</w:t>
      </w:r>
      <w:hyperlink r:id="rId31">
        <w:r>
          <w:rPr>
            <w:color w:val="231F20"/>
            <w:w w:val="95"/>
            <w:sz w:val="13"/>
          </w:rPr>
          <w:t>http://www.asic.gov.au/asic/ASIC</w:t>
        </w:r>
      </w:hyperlink>
      <w:r>
        <w:rPr>
          <w:color w:val="231F20"/>
          <w:w w:val="95"/>
          <w:sz w:val="13"/>
        </w:rPr>
        <w:t>.</w:t>
      </w:r>
      <w:r>
        <w:rPr>
          <w:color w:val="231F20"/>
          <w:spacing w:val="80"/>
          <w:sz w:val="13"/>
        </w:rPr>
        <w:t xml:space="preserve"> </w:t>
      </w:r>
      <w:r>
        <w:rPr>
          <w:color w:val="231F20"/>
          <w:spacing w:val="-2"/>
          <w:sz w:val="13"/>
        </w:rPr>
        <w:t>NSF/byHeadline/Market%20integrity%20rules#competition-mirs&gt;.</w:t>
      </w:r>
    </w:p>
    <w:p w14:paraId="6C989FDE" w14:textId="77777777" w:rsidR="000226A9" w:rsidRDefault="00B6619B">
      <w:pPr>
        <w:pStyle w:val="ListParagraph"/>
        <w:numPr>
          <w:ilvl w:val="0"/>
          <w:numId w:val="25"/>
        </w:numPr>
        <w:tabs>
          <w:tab w:val="left" w:pos="696"/>
        </w:tabs>
        <w:spacing w:before="58" w:line="285" w:lineRule="auto"/>
        <w:ind w:left="695" w:right="278"/>
        <w:jc w:val="left"/>
        <w:rPr>
          <w:sz w:val="13"/>
        </w:rPr>
      </w:pPr>
      <w:r>
        <w:rPr>
          <w:color w:val="231F20"/>
          <w:sz w:val="13"/>
        </w:rPr>
        <w:t>Total</w:t>
      </w:r>
      <w:r>
        <w:rPr>
          <w:color w:val="231F20"/>
          <w:spacing w:val="-8"/>
          <w:sz w:val="13"/>
        </w:rPr>
        <w:t xml:space="preserve"> </w:t>
      </w:r>
      <w:r>
        <w:rPr>
          <w:color w:val="231F20"/>
          <w:sz w:val="13"/>
        </w:rPr>
        <w:t>consideration</w:t>
      </w:r>
      <w:r>
        <w:rPr>
          <w:color w:val="231F20"/>
          <w:spacing w:val="-8"/>
          <w:sz w:val="13"/>
        </w:rPr>
        <w:t xml:space="preserve"> </w:t>
      </w:r>
      <w:r>
        <w:rPr>
          <w:color w:val="231F20"/>
          <w:sz w:val="13"/>
        </w:rPr>
        <w:t>is</w:t>
      </w:r>
      <w:r>
        <w:rPr>
          <w:color w:val="231F20"/>
          <w:spacing w:val="-8"/>
          <w:sz w:val="13"/>
        </w:rPr>
        <w:t xml:space="preserve"> </w:t>
      </w:r>
      <w:r>
        <w:rPr>
          <w:color w:val="231F20"/>
          <w:sz w:val="13"/>
        </w:rPr>
        <w:t>defined</w:t>
      </w:r>
      <w:r>
        <w:rPr>
          <w:color w:val="231F20"/>
          <w:spacing w:val="-8"/>
          <w:sz w:val="13"/>
        </w:rPr>
        <w:t xml:space="preserve"> </w:t>
      </w:r>
      <w:r>
        <w:rPr>
          <w:color w:val="231F20"/>
          <w:sz w:val="13"/>
        </w:rPr>
        <w:t>as</w:t>
      </w:r>
      <w:r>
        <w:rPr>
          <w:color w:val="231F20"/>
          <w:spacing w:val="-8"/>
          <w:sz w:val="13"/>
        </w:rPr>
        <w:t xml:space="preserve"> </w:t>
      </w:r>
      <w:r>
        <w:rPr>
          <w:color w:val="231F20"/>
          <w:sz w:val="13"/>
        </w:rPr>
        <w:t>the</w:t>
      </w:r>
      <w:r>
        <w:rPr>
          <w:color w:val="231F20"/>
          <w:spacing w:val="-8"/>
          <w:sz w:val="13"/>
        </w:rPr>
        <w:t xml:space="preserve"> </w:t>
      </w:r>
      <w:r>
        <w:rPr>
          <w:color w:val="231F20"/>
          <w:sz w:val="13"/>
        </w:rPr>
        <w:t>purchase</w:t>
      </w:r>
      <w:r>
        <w:rPr>
          <w:color w:val="231F20"/>
          <w:spacing w:val="-8"/>
          <w:sz w:val="13"/>
        </w:rPr>
        <w:t xml:space="preserve"> </w:t>
      </w:r>
      <w:r>
        <w:rPr>
          <w:color w:val="231F20"/>
          <w:sz w:val="13"/>
        </w:rPr>
        <w:t>price</w:t>
      </w:r>
      <w:r>
        <w:rPr>
          <w:color w:val="231F20"/>
          <w:spacing w:val="-8"/>
          <w:sz w:val="13"/>
        </w:rPr>
        <w:t xml:space="preserve"> </w:t>
      </w:r>
      <w:r>
        <w:rPr>
          <w:color w:val="231F20"/>
          <w:sz w:val="13"/>
        </w:rPr>
        <w:t>paid</w:t>
      </w:r>
      <w:r>
        <w:rPr>
          <w:color w:val="231F20"/>
          <w:spacing w:val="-8"/>
          <w:sz w:val="13"/>
        </w:rPr>
        <w:t xml:space="preserve"> </w:t>
      </w:r>
      <w:r>
        <w:rPr>
          <w:color w:val="231F20"/>
          <w:sz w:val="13"/>
        </w:rPr>
        <w:t>by</w:t>
      </w:r>
      <w:r>
        <w:rPr>
          <w:color w:val="231F20"/>
          <w:spacing w:val="-8"/>
          <w:sz w:val="13"/>
        </w:rPr>
        <w:t xml:space="preserve"> </w:t>
      </w:r>
      <w:r>
        <w:rPr>
          <w:color w:val="231F20"/>
          <w:sz w:val="13"/>
        </w:rPr>
        <w:t>the</w:t>
      </w:r>
      <w:r>
        <w:rPr>
          <w:color w:val="231F20"/>
          <w:spacing w:val="-8"/>
          <w:sz w:val="13"/>
        </w:rPr>
        <w:t xml:space="preserve"> </w:t>
      </w:r>
      <w:r>
        <w:rPr>
          <w:color w:val="231F20"/>
          <w:sz w:val="13"/>
        </w:rPr>
        <w:t>client</w:t>
      </w:r>
      <w:r>
        <w:rPr>
          <w:color w:val="231F20"/>
          <w:spacing w:val="-8"/>
          <w:sz w:val="13"/>
        </w:rPr>
        <w:t xml:space="preserve"> </w:t>
      </w:r>
      <w:r>
        <w:rPr>
          <w:color w:val="231F20"/>
          <w:sz w:val="13"/>
        </w:rPr>
        <w:t>(for</w:t>
      </w:r>
      <w:r>
        <w:rPr>
          <w:color w:val="231F20"/>
          <w:spacing w:val="-8"/>
          <w:sz w:val="13"/>
        </w:rPr>
        <w:t xml:space="preserve"> </w:t>
      </w:r>
      <w:r>
        <w:rPr>
          <w:color w:val="231F20"/>
          <w:sz w:val="13"/>
        </w:rPr>
        <w:t>a</w:t>
      </w:r>
      <w:r>
        <w:rPr>
          <w:color w:val="231F20"/>
          <w:spacing w:val="-8"/>
          <w:sz w:val="13"/>
        </w:rPr>
        <w:t xml:space="preserve"> </w:t>
      </w:r>
      <w:r>
        <w:rPr>
          <w:color w:val="231F20"/>
          <w:sz w:val="13"/>
        </w:rPr>
        <w:t>buy</w:t>
      </w:r>
      <w:r>
        <w:rPr>
          <w:color w:val="231F20"/>
          <w:spacing w:val="-8"/>
          <w:sz w:val="13"/>
        </w:rPr>
        <w:t xml:space="preserve"> </w:t>
      </w:r>
      <w:r>
        <w:rPr>
          <w:color w:val="231F20"/>
          <w:sz w:val="13"/>
        </w:rPr>
        <w:t>order)</w:t>
      </w:r>
      <w:r>
        <w:rPr>
          <w:color w:val="231F20"/>
          <w:spacing w:val="-8"/>
          <w:sz w:val="13"/>
        </w:rPr>
        <w:t xml:space="preserve"> </w:t>
      </w:r>
      <w:r>
        <w:rPr>
          <w:color w:val="231F20"/>
          <w:sz w:val="13"/>
        </w:rPr>
        <w:t>(i.e.</w:t>
      </w:r>
      <w:r>
        <w:rPr>
          <w:color w:val="231F20"/>
          <w:spacing w:val="-8"/>
          <w:sz w:val="13"/>
        </w:rPr>
        <w:t xml:space="preserve"> </w:t>
      </w:r>
      <w:r>
        <w:rPr>
          <w:color w:val="231F20"/>
          <w:sz w:val="13"/>
        </w:rPr>
        <w:t>unit</w:t>
      </w:r>
      <w:r>
        <w:rPr>
          <w:color w:val="231F20"/>
          <w:spacing w:val="-8"/>
          <w:sz w:val="13"/>
        </w:rPr>
        <w:t xml:space="preserve"> </w:t>
      </w:r>
      <w:r>
        <w:rPr>
          <w:color w:val="231F20"/>
          <w:sz w:val="13"/>
        </w:rPr>
        <w:t>price</w:t>
      </w:r>
      <w:r>
        <w:rPr>
          <w:color w:val="231F20"/>
          <w:spacing w:val="-8"/>
          <w:sz w:val="13"/>
        </w:rPr>
        <w:t xml:space="preserve"> </w:t>
      </w:r>
      <w:r>
        <w:rPr>
          <w:color w:val="231F20"/>
          <w:sz w:val="13"/>
        </w:rPr>
        <w:t>multiplied</w:t>
      </w:r>
      <w:r>
        <w:rPr>
          <w:color w:val="231F20"/>
          <w:spacing w:val="-8"/>
          <w:sz w:val="13"/>
        </w:rPr>
        <w:t xml:space="preserve"> </w:t>
      </w:r>
      <w:r>
        <w:rPr>
          <w:color w:val="231F20"/>
          <w:sz w:val="13"/>
        </w:rPr>
        <w:t>by</w:t>
      </w:r>
      <w:r>
        <w:rPr>
          <w:color w:val="231F20"/>
          <w:spacing w:val="-8"/>
          <w:sz w:val="13"/>
        </w:rPr>
        <w:t xml:space="preserve"> </w:t>
      </w:r>
      <w:r>
        <w:rPr>
          <w:color w:val="231F20"/>
          <w:sz w:val="13"/>
        </w:rPr>
        <w:t>volume)</w:t>
      </w:r>
      <w:r>
        <w:rPr>
          <w:color w:val="231F20"/>
          <w:spacing w:val="-8"/>
          <w:sz w:val="13"/>
        </w:rPr>
        <w:t xml:space="preserve"> </w:t>
      </w:r>
      <w:r>
        <w:rPr>
          <w:color w:val="231F20"/>
          <w:sz w:val="13"/>
        </w:rPr>
        <w:t>plus</w:t>
      </w:r>
      <w:r>
        <w:rPr>
          <w:color w:val="231F20"/>
          <w:spacing w:val="-8"/>
          <w:sz w:val="13"/>
        </w:rPr>
        <w:t xml:space="preserve"> </w:t>
      </w:r>
      <w:r>
        <w:rPr>
          <w:color w:val="231F20"/>
          <w:sz w:val="13"/>
        </w:rPr>
        <w:t>transactions</w:t>
      </w:r>
      <w:r>
        <w:rPr>
          <w:color w:val="231F20"/>
          <w:spacing w:val="-8"/>
          <w:sz w:val="13"/>
        </w:rPr>
        <w:t xml:space="preserve"> </w:t>
      </w:r>
      <w:r>
        <w:rPr>
          <w:color w:val="231F20"/>
          <w:sz w:val="13"/>
        </w:rPr>
        <w:t>costs,</w:t>
      </w:r>
      <w:r>
        <w:rPr>
          <w:color w:val="231F20"/>
          <w:spacing w:val="40"/>
          <w:sz w:val="13"/>
        </w:rPr>
        <w:t xml:space="preserve"> </w:t>
      </w:r>
      <w:r>
        <w:rPr>
          <w:color w:val="231F20"/>
          <w:sz w:val="13"/>
        </w:rPr>
        <w:t>or</w:t>
      </w:r>
      <w:r>
        <w:rPr>
          <w:color w:val="231F20"/>
          <w:spacing w:val="-2"/>
          <w:sz w:val="13"/>
        </w:rPr>
        <w:t xml:space="preserve"> </w:t>
      </w:r>
      <w:r>
        <w:rPr>
          <w:color w:val="231F20"/>
          <w:sz w:val="13"/>
        </w:rPr>
        <w:t>the</w:t>
      </w:r>
      <w:r>
        <w:rPr>
          <w:color w:val="231F20"/>
          <w:spacing w:val="-2"/>
          <w:sz w:val="13"/>
        </w:rPr>
        <w:t xml:space="preserve"> </w:t>
      </w:r>
      <w:r>
        <w:rPr>
          <w:color w:val="231F20"/>
          <w:sz w:val="13"/>
        </w:rPr>
        <w:t>sale</w:t>
      </w:r>
      <w:r>
        <w:rPr>
          <w:color w:val="231F20"/>
          <w:spacing w:val="-2"/>
          <w:sz w:val="13"/>
        </w:rPr>
        <w:t xml:space="preserve"> </w:t>
      </w:r>
      <w:r>
        <w:rPr>
          <w:color w:val="231F20"/>
          <w:sz w:val="13"/>
        </w:rPr>
        <w:t>price</w:t>
      </w:r>
      <w:r>
        <w:rPr>
          <w:color w:val="231F20"/>
          <w:spacing w:val="-2"/>
          <w:sz w:val="13"/>
        </w:rPr>
        <w:t xml:space="preserve"> </w:t>
      </w:r>
      <w:r>
        <w:rPr>
          <w:color w:val="231F20"/>
          <w:sz w:val="13"/>
        </w:rPr>
        <w:t>received</w:t>
      </w:r>
      <w:r>
        <w:rPr>
          <w:color w:val="231F20"/>
          <w:spacing w:val="-2"/>
          <w:sz w:val="13"/>
        </w:rPr>
        <w:t xml:space="preserve"> </w:t>
      </w:r>
      <w:r>
        <w:rPr>
          <w:color w:val="231F20"/>
          <w:sz w:val="13"/>
        </w:rPr>
        <w:t>(for</w:t>
      </w:r>
      <w:r>
        <w:rPr>
          <w:color w:val="231F20"/>
          <w:spacing w:val="-2"/>
          <w:sz w:val="13"/>
        </w:rPr>
        <w:t xml:space="preserve"> </w:t>
      </w:r>
      <w:r>
        <w:rPr>
          <w:color w:val="231F20"/>
          <w:sz w:val="13"/>
        </w:rPr>
        <w:t>a</w:t>
      </w:r>
      <w:r>
        <w:rPr>
          <w:color w:val="231F20"/>
          <w:spacing w:val="-2"/>
          <w:sz w:val="13"/>
        </w:rPr>
        <w:t xml:space="preserve"> </w:t>
      </w:r>
      <w:r>
        <w:rPr>
          <w:color w:val="231F20"/>
          <w:sz w:val="13"/>
        </w:rPr>
        <w:t>sale</w:t>
      </w:r>
      <w:r>
        <w:rPr>
          <w:color w:val="231F20"/>
          <w:spacing w:val="-2"/>
          <w:sz w:val="13"/>
        </w:rPr>
        <w:t xml:space="preserve"> </w:t>
      </w:r>
      <w:r>
        <w:rPr>
          <w:color w:val="231F20"/>
          <w:sz w:val="13"/>
        </w:rPr>
        <w:t>order)</w:t>
      </w:r>
      <w:r>
        <w:rPr>
          <w:color w:val="231F20"/>
          <w:spacing w:val="-2"/>
          <w:sz w:val="13"/>
        </w:rPr>
        <w:t xml:space="preserve"> </w:t>
      </w:r>
      <w:r>
        <w:rPr>
          <w:color w:val="231F20"/>
          <w:sz w:val="13"/>
        </w:rPr>
        <w:t>(i.e.</w:t>
      </w:r>
      <w:r>
        <w:rPr>
          <w:color w:val="231F20"/>
          <w:spacing w:val="-2"/>
          <w:sz w:val="13"/>
        </w:rPr>
        <w:t xml:space="preserve"> </w:t>
      </w:r>
      <w:r>
        <w:rPr>
          <w:color w:val="231F20"/>
          <w:sz w:val="13"/>
        </w:rPr>
        <w:t>unit</w:t>
      </w:r>
      <w:r>
        <w:rPr>
          <w:color w:val="231F20"/>
          <w:spacing w:val="-2"/>
          <w:sz w:val="13"/>
        </w:rPr>
        <w:t xml:space="preserve"> </w:t>
      </w:r>
      <w:r>
        <w:rPr>
          <w:color w:val="231F20"/>
          <w:sz w:val="13"/>
        </w:rPr>
        <w:t>price</w:t>
      </w:r>
      <w:r>
        <w:rPr>
          <w:color w:val="231F20"/>
          <w:spacing w:val="-2"/>
          <w:sz w:val="13"/>
        </w:rPr>
        <w:t xml:space="preserve"> </w:t>
      </w:r>
      <w:r>
        <w:rPr>
          <w:color w:val="231F20"/>
          <w:sz w:val="13"/>
        </w:rPr>
        <w:t>multiplied</w:t>
      </w:r>
      <w:r>
        <w:rPr>
          <w:color w:val="231F20"/>
          <w:spacing w:val="-2"/>
          <w:sz w:val="13"/>
        </w:rPr>
        <w:t xml:space="preserve"> </w:t>
      </w:r>
      <w:r>
        <w:rPr>
          <w:color w:val="231F20"/>
          <w:sz w:val="13"/>
        </w:rPr>
        <w:t>by</w:t>
      </w:r>
      <w:r>
        <w:rPr>
          <w:color w:val="231F20"/>
          <w:spacing w:val="-2"/>
          <w:sz w:val="13"/>
        </w:rPr>
        <w:t xml:space="preserve"> </w:t>
      </w:r>
      <w:r>
        <w:rPr>
          <w:color w:val="231F20"/>
          <w:sz w:val="13"/>
        </w:rPr>
        <w:t>volume)</w:t>
      </w:r>
      <w:r>
        <w:rPr>
          <w:color w:val="231F20"/>
          <w:spacing w:val="-2"/>
          <w:sz w:val="13"/>
        </w:rPr>
        <w:t xml:space="preserve"> </w:t>
      </w:r>
      <w:r>
        <w:rPr>
          <w:color w:val="231F20"/>
          <w:sz w:val="13"/>
        </w:rPr>
        <w:t>minus</w:t>
      </w:r>
      <w:r>
        <w:rPr>
          <w:color w:val="231F20"/>
          <w:spacing w:val="-2"/>
          <w:sz w:val="13"/>
        </w:rPr>
        <w:t xml:space="preserve"> </w:t>
      </w:r>
      <w:r>
        <w:rPr>
          <w:color w:val="231F20"/>
          <w:sz w:val="13"/>
        </w:rPr>
        <w:t>transaction</w:t>
      </w:r>
      <w:r>
        <w:rPr>
          <w:color w:val="231F20"/>
          <w:spacing w:val="-2"/>
          <w:sz w:val="13"/>
        </w:rPr>
        <w:t xml:space="preserve"> </w:t>
      </w:r>
      <w:r>
        <w:rPr>
          <w:color w:val="231F20"/>
          <w:sz w:val="13"/>
        </w:rPr>
        <w:t>costs.</w:t>
      </w:r>
    </w:p>
    <w:p w14:paraId="6C989FDF" w14:textId="77777777" w:rsidR="000226A9" w:rsidRDefault="00B6619B">
      <w:pPr>
        <w:pStyle w:val="ListParagraph"/>
        <w:numPr>
          <w:ilvl w:val="0"/>
          <w:numId w:val="25"/>
        </w:numPr>
        <w:tabs>
          <w:tab w:val="left" w:pos="696"/>
        </w:tabs>
        <w:spacing w:before="58" w:line="285" w:lineRule="auto"/>
        <w:ind w:left="695" w:right="278"/>
        <w:jc w:val="left"/>
        <w:rPr>
          <w:sz w:val="13"/>
        </w:rPr>
      </w:pPr>
      <w:r>
        <w:rPr>
          <w:color w:val="231F20"/>
          <w:sz w:val="13"/>
        </w:rPr>
        <w:t>Issues such as the exposure of clients, especially retail clients, to the insolvency regimes of offshore clearing participants</w:t>
      </w:r>
      <w:r>
        <w:rPr>
          <w:color w:val="231F20"/>
          <w:sz w:val="13"/>
        </w:rPr>
        <w:t xml:space="preserve"> would need careful</w:t>
      </w:r>
      <w:r>
        <w:rPr>
          <w:color w:val="231F20"/>
          <w:spacing w:val="80"/>
          <w:sz w:val="13"/>
        </w:rPr>
        <w:t xml:space="preserve"> </w:t>
      </w:r>
      <w:r>
        <w:rPr>
          <w:color w:val="231F20"/>
          <w:sz w:val="13"/>
        </w:rPr>
        <w:t>consideration and may require additional ASIC guidance or other regulatory action.</w:t>
      </w:r>
    </w:p>
    <w:p w14:paraId="6C989FE0" w14:textId="77777777" w:rsidR="000226A9" w:rsidRDefault="000226A9">
      <w:pPr>
        <w:spacing w:line="285" w:lineRule="auto"/>
        <w:rPr>
          <w:sz w:val="13"/>
        </w:rPr>
        <w:sectPr w:rsidR="000226A9">
          <w:pgSz w:w="9980" w:h="14180"/>
          <w:pgMar w:top="1300" w:right="740" w:bottom="720" w:left="640" w:header="0" w:footer="522" w:gutter="0"/>
          <w:cols w:space="720"/>
        </w:sectPr>
      </w:pPr>
    </w:p>
    <w:p w14:paraId="6C989FE1" w14:textId="77777777" w:rsidR="000226A9" w:rsidRDefault="00B6619B">
      <w:pPr>
        <w:pStyle w:val="ListParagraph"/>
        <w:numPr>
          <w:ilvl w:val="1"/>
          <w:numId w:val="25"/>
        </w:numPr>
        <w:tabs>
          <w:tab w:val="left" w:pos="948"/>
        </w:tabs>
        <w:spacing w:before="72" w:line="300" w:lineRule="auto"/>
        <w:ind w:right="392"/>
        <w:rPr>
          <w:sz w:val="18"/>
        </w:rPr>
      </w:pPr>
      <w:r>
        <w:rPr>
          <w:i/>
          <w:color w:val="231F20"/>
          <w:sz w:val="18"/>
        </w:rPr>
        <w:lastRenderedPageBreak/>
        <w:t xml:space="preserve">Exposures and margin obligations. </w:t>
      </w:r>
      <w:r>
        <w:rPr>
          <w:color w:val="231F20"/>
          <w:sz w:val="18"/>
        </w:rPr>
        <w:t xml:space="preserve">For a given volume of trade flow, un-netting would lead to an </w:t>
      </w:r>
      <w:r>
        <w:rPr>
          <w:color w:val="231F20"/>
          <w:w w:val="95"/>
          <w:sz w:val="18"/>
        </w:rPr>
        <w:t>increase in aggregate exposure if trade</w:t>
      </w:r>
      <w:r>
        <w:rPr>
          <w:color w:val="231F20"/>
          <w:w w:val="95"/>
          <w:sz w:val="18"/>
        </w:rPr>
        <w:t>s were distributed across two CCPs relative to the case in which trades</w:t>
      </w:r>
      <w:r>
        <w:rPr>
          <w:color w:val="231F20"/>
          <w:spacing w:val="-1"/>
          <w:w w:val="95"/>
          <w:sz w:val="18"/>
        </w:rPr>
        <w:t xml:space="preserve"> </w:t>
      </w:r>
      <w:r>
        <w:rPr>
          <w:color w:val="231F20"/>
          <w:w w:val="95"/>
          <w:sz w:val="18"/>
        </w:rPr>
        <w:t>were</w:t>
      </w:r>
      <w:r>
        <w:rPr>
          <w:color w:val="231F20"/>
          <w:spacing w:val="-1"/>
          <w:w w:val="95"/>
          <w:sz w:val="18"/>
        </w:rPr>
        <w:t xml:space="preserve"> </w:t>
      </w:r>
      <w:r>
        <w:rPr>
          <w:color w:val="231F20"/>
          <w:w w:val="95"/>
          <w:sz w:val="18"/>
        </w:rPr>
        <w:t>concentrated</w:t>
      </w:r>
      <w:r>
        <w:rPr>
          <w:color w:val="231F20"/>
          <w:spacing w:val="-1"/>
          <w:w w:val="95"/>
          <w:sz w:val="18"/>
        </w:rPr>
        <w:t xml:space="preserve"> </w:t>
      </w:r>
      <w:r>
        <w:rPr>
          <w:color w:val="231F20"/>
          <w:w w:val="95"/>
          <w:sz w:val="18"/>
        </w:rPr>
        <w:t>in</w:t>
      </w:r>
      <w:r>
        <w:rPr>
          <w:color w:val="231F20"/>
          <w:spacing w:val="-1"/>
          <w:w w:val="95"/>
          <w:sz w:val="18"/>
        </w:rPr>
        <w:t xml:space="preserve"> </w:t>
      </w:r>
      <w:r>
        <w:rPr>
          <w:color w:val="231F20"/>
          <w:w w:val="95"/>
          <w:sz w:val="18"/>
        </w:rPr>
        <w:t>a</w:t>
      </w:r>
      <w:r>
        <w:rPr>
          <w:color w:val="231F20"/>
          <w:spacing w:val="-1"/>
          <w:w w:val="95"/>
          <w:sz w:val="18"/>
        </w:rPr>
        <w:t xml:space="preserve"> </w:t>
      </w:r>
      <w:r>
        <w:rPr>
          <w:color w:val="231F20"/>
          <w:w w:val="95"/>
          <w:sz w:val="18"/>
        </w:rPr>
        <w:t>single</w:t>
      </w:r>
      <w:r>
        <w:rPr>
          <w:color w:val="231F20"/>
          <w:spacing w:val="-1"/>
          <w:w w:val="95"/>
          <w:sz w:val="18"/>
        </w:rPr>
        <w:t xml:space="preserve"> </w:t>
      </w:r>
      <w:r>
        <w:rPr>
          <w:color w:val="231F20"/>
          <w:w w:val="95"/>
          <w:sz w:val="18"/>
        </w:rPr>
        <w:t>CCP.</w:t>
      </w:r>
      <w:r>
        <w:rPr>
          <w:color w:val="231F20"/>
          <w:spacing w:val="-1"/>
          <w:w w:val="95"/>
          <w:sz w:val="18"/>
        </w:rPr>
        <w:t xml:space="preserve"> </w:t>
      </w:r>
      <w:r>
        <w:rPr>
          <w:color w:val="231F20"/>
          <w:w w:val="95"/>
          <w:sz w:val="18"/>
        </w:rPr>
        <w:t>Initial</w:t>
      </w:r>
      <w:r>
        <w:rPr>
          <w:color w:val="231F20"/>
          <w:spacing w:val="-1"/>
          <w:w w:val="95"/>
          <w:sz w:val="18"/>
        </w:rPr>
        <w:t xml:space="preserve"> </w:t>
      </w:r>
      <w:r>
        <w:rPr>
          <w:color w:val="231F20"/>
          <w:w w:val="95"/>
          <w:sz w:val="18"/>
        </w:rPr>
        <w:t>margin</w:t>
      </w:r>
      <w:r>
        <w:rPr>
          <w:color w:val="231F20"/>
          <w:spacing w:val="-1"/>
          <w:w w:val="95"/>
          <w:sz w:val="18"/>
        </w:rPr>
        <w:t xml:space="preserve"> </w:t>
      </w:r>
      <w:r>
        <w:rPr>
          <w:color w:val="231F20"/>
          <w:w w:val="95"/>
          <w:sz w:val="18"/>
        </w:rPr>
        <w:t>obligations</w:t>
      </w:r>
      <w:r>
        <w:rPr>
          <w:color w:val="231F20"/>
          <w:spacing w:val="-1"/>
          <w:w w:val="95"/>
          <w:sz w:val="18"/>
        </w:rPr>
        <w:t xml:space="preserve"> </w:t>
      </w:r>
      <w:r>
        <w:rPr>
          <w:color w:val="231F20"/>
          <w:w w:val="95"/>
          <w:sz w:val="18"/>
        </w:rPr>
        <w:t>associated</w:t>
      </w:r>
      <w:r>
        <w:rPr>
          <w:color w:val="231F20"/>
          <w:spacing w:val="-1"/>
          <w:w w:val="95"/>
          <w:sz w:val="18"/>
        </w:rPr>
        <w:t xml:space="preserve"> </w:t>
      </w:r>
      <w:r>
        <w:rPr>
          <w:color w:val="231F20"/>
          <w:w w:val="95"/>
          <w:sz w:val="18"/>
        </w:rPr>
        <w:t>with</w:t>
      </w:r>
      <w:r>
        <w:rPr>
          <w:color w:val="231F20"/>
          <w:spacing w:val="-1"/>
          <w:w w:val="95"/>
          <w:sz w:val="18"/>
        </w:rPr>
        <w:t xml:space="preserve"> </w:t>
      </w:r>
      <w:r>
        <w:rPr>
          <w:color w:val="231F20"/>
          <w:w w:val="95"/>
          <w:sz w:val="18"/>
        </w:rPr>
        <w:t>this</w:t>
      </w:r>
      <w:r>
        <w:rPr>
          <w:color w:val="231F20"/>
          <w:spacing w:val="-1"/>
          <w:w w:val="95"/>
          <w:sz w:val="18"/>
        </w:rPr>
        <w:t xml:space="preserve"> </w:t>
      </w:r>
      <w:r>
        <w:rPr>
          <w:color w:val="231F20"/>
          <w:w w:val="95"/>
          <w:sz w:val="18"/>
        </w:rPr>
        <w:t>exposure</w:t>
      </w:r>
      <w:r>
        <w:rPr>
          <w:color w:val="231F20"/>
          <w:spacing w:val="-1"/>
          <w:w w:val="95"/>
          <w:sz w:val="18"/>
        </w:rPr>
        <w:t xml:space="preserve"> </w:t>
      </w:r>
      <w:r>
        <w:rPr>
          <w:color w:val="231F20"/>
          <w:w w:val="95"/>
          <w:sz w:val="18"/>
        </w:rPr>
        <w:t xml:space="preserve">would </w:t>
      </w:r>
      <w:r>
        <w:rPr>
          <w:color w:val="231F20"/>
          <w:sz w:val="18"/>
        </w:rPr>
        <w:t>therefore rise commensurately.</w:t>
      </w:r>
      <w:r>
        <w:rPr>
          <w:color w:val="231F20"/>
          <w:sz w:val="18"/>
          <w:vertAlign w:val="superscript"/>
        </w:rPr>
        <w:t>16</w:t>
      </w:r>
    </w:p>
    <w:p w14:paraId="6C989FE2" w14:textId="77777777" w:rsidR="000226A9" w:rsidRDefault="00B6619B">
      <w:pPr>
        <w:pStyle w:val="ListParagraph"/>
        <w:numPr>
          <w:ilvl w:val="1"/>
          <w:numId w:val="25"/>
        </w:numPr>
        <w:tabs>
          <w:tab w:val="left" w:pos="948"/>
        </w:tabs>
        <w:spacing w:before="81" w:line="300" w:lineRule="auto"/>
        <w:ind w:right="392"/>
        <w:rPr>
          <w:sz w:val="18"/>
        </w:rPr>
      </w:pPr>
      <w:r>
        <w:rPr>
          <w:i/>
          <w:color w:val="231F20"/>
          <w:sz w:val="18"/>
        </w:rPr>
        <w:t>Default</w:t>
      </w:r>
      <w:r>
        <w:rPr>
          <w:i/>
          <w:color w:val="231F20"/>
          <w:spacing w:val="-9"/>
          <w:sz w:val="18"/>
        </w:rPr>
        <w:t xml:space="preserve"> </w:t>
      </w:r>
      <w:r>
        <w:rPr>
          <w:i/>
          <w:color w:val="231F20"/>
          <w:sz w:val="18"/>
        </w:rPr>
        <w:t>fund</w:t>
      </w:r>
      <w:r>
        <w:rPr>
          <w:i/>
          <w:color w:val="231F20"/>
          <w:spacing w:val="-9"/>
          <w:sz w:val="18"/>
        </w:rPr>
        <w:t xml:space="preserve"> </w:t>
      </w:r>
      <w:r>
        <w:rPr>
          <w:i/>
          <w:color w:val="231F20"/>
          <w:sz w:val="18"/>
        </w:rPr>
        <w:t xml:space="preserve">contributions. </w:t>
      </w:r>
      <w:r>
        <w:rPr>
          <w:color w:val="231F20"/>
          <w:sz w:val="18"/>
        </w:rPr>
        <w:t>Any</w:t>
      </w:r>
      <w:r>
        <w:rPr>
          <w:color w:val="231F20"/>
          <w:spacing w:val="-1"/>
          <w:sz w:val="18"/>
        </w:rPr>
        <w:t xml:space="preserve"> </w:t>
      </w:r>
      <w:r>
        <w:rPr>
          <w:color w:val="231F20"/>
          <w:sz w:val="18"/>
        </w:rPr>
        <w:t>direct connection to</w:t>
      </w:r>
      <w:r>
        <w:rPr>
          <w:color w:val="231F20"/>
          <w:spacing w:val="-1"/>
          <w:sz w:val="18"/>
        </w:rPr>
        <w:t xml:space="preserve"> </w:t>
      </w:r>
      <w:r>
        <w:rPr>
          <w:color w:val="231F20"/>
          <w:sz w:val="18"/>
        </w:rPr>
        <w:t>an alternative CCP</w:t>
      </w:r>
      <w:r>
        <w:rPr>
          <w:color w:val="231F20"/>
          <w:spacing w:val="-1"/>
          <w:sz w:val="18"/>
        </w:rPr>
        <w:t xml:space="preserve"> </w:t>
      </w:r>
      <w:r>
        <w:rPr>
          <w:color w:val="231F20"/>
          <w:sz w:val="18"/>
        </w:rPr>
        <w:t>would entail an</w:t>
      </w:r>
      <w:r>
        <w:rPr>
          <w:color w:val="231F20"/>
          <w:spacing w:val="-1"/>
          <w:sz w:val="18"/>
        </w:rPr>
        <w:t xml:space="preserve"> </w:t>
      </w:r>
      <w:r>
        <w:rPr>
          <w:color w:val="231F20"/>
          <w:sz w:val="18"/>
        </w:rPr>
        <w:t>obligation to meet any required participant contributions to the default fund. Again, for a given volume of trade flow,</w:t>
      </w:r>
      <w:r>
        <w:rPr>
          <w:color w:val="231F20"/>
          <w:spacing w:val="-11"/>
          <w:sz w:val="18"/>
        </w:rPr>
        <w:t xml:space="preserve"> </w:t>
      </w:r>
      <w:r>
        <w:rPr>
          <w:color w:val="231F20"/>
          <w:sz w:val="18"/>
        </w:rPr>
        <w:t>un-netting</w:t>
      </w:r>
      <w:r>
        <w:rPr>
          <w:color w:val="231F20"/>
          <w:spacing w:val="-11"/>
          <w:sz w:val="18"/>
        </w:rPr>
        <w:t xml:space="preserve"> </w:t>
      </w:r>
      <w:r>
        <w:rPr>
          <w:color w:val="231F20"/>
          <w:sz w:val="18"/>
        </w:rPr>
        <w:t>would</w:t>
      </w:r>
      <w:r>
        <w:rPr>
          <w:color w:val="231F20"/>
          <w:spacing w:val="-11"/>
          <w:sz w:val="18"/>
        </w:rPr>
        <w:t xml:space="preserve"> </w:t>
      </w:r>
      <w:r>
        <w:rPr>
          <w:color w:val="231F20"/>
          <w:sz w:val="18"/>
        </w:rPr>
        <w:t>be</w:t>
      </w:r>
      <w:r>
        <w:rPr>
          <w:color w:val="231F20"/>
          <w:spacing w:val="-11"/>
          <w:sz w:val="18"/>
        </w:rPr>
        <w:t xml:space="preserve"> </w:t>
      </w:r>
      <w:r>
        <w:rPr>
          <w:color w:val="231F20"/>
          <w:sz w:val="18"/>
        </w:rPr>
        <w:t>expected</w:t>
      </w:r>
      <w:r>
        <w:rPr>
          <w:color w:val="231F20"/>
          <w:spacing w:val="-11"/>
          <w:sz w:val="18"/>
        </w:rPr>
        <w:t xml:space="preserve"> </w:t>
      </w:r>
      <w:r>
        <w:rPr>
          <w:color w:val="231F20"/>
          <w:sz w:val="18"/>
        </w:rPr>
        <w:t>to</w:t>
      </w:r>
      <w:r>
        <w:rPr>
          <w:color w:val="231F20"/>
          <w:spacing w:val="-11"/>
          <w:sz w:val="18"/>
        </w:rPr>
        <w:t xml:space="preserve"> </w:t>
      </w:r>
      <w:r>
        <w:rPr>
          <w:color w:val="231F20"/>
          <w:sz w:val="18"/>
        </w:rPr>
        <w:t>increase</w:t>
      </w:r>
      <w:r>
        <w:rPr>
          <w:color w:val="231F20"/>
          <w:spacing w:val="-11"/>
          <w:sz w:val="18"/>
        </w:rPr>
        <w:t xml:space="preserve"> </w:t>
      </w:r>
      <w:r>
        <w:rPr>
          <w:color w:val="231F20"/>
          <w:sz w:val="18"/>
        </w:rPr>
        <w:t>the</w:t>
      </w:r>
      <w:r>
        <w:rPr>
          <w:color w:val="231F20"/>
          <w:spacing w:val="-11"/>
          <w:sz w:val="18"/>
        </w:rPr>
        <w:t xml:space="preserve"> </w:t>
      </w:r>
      <w:r>
        <w:rPr>
          <w:color w:val="231F20"/>
          <w:sz w:val="18"/>
        </w:rPr>
        <w:t>required</w:t>
      </w:r>
      <w:r>
        <w:rPr>
          <w:color w:val="231F20"/>
          <w:spacing w:val="-11"/>
          <w:sz w:val="18"/>
        </w:rPr>
        <w:t xml:space="preserve"> </w:t>
      </w:r>
      <w:r>
        <w:rPr>
          <w:color w:val="231F20"/>
          <w:sz w:val="18"/>
        </w:rPr>
        <w:t>aggregate</w:t>
      </w:r>
      <w:r>
        <w:rPr>
          <w:color w:val="231F20"/>
          <w:spacing w:val="-11"/>
          <w:sz w:val="18"/>
        </w:rPr>
        <w:t xml:space="preserve"> </w:t>
      </w:r>
      <w:r>
        <w:rPr>
          <w:color w:val="231F20"/>
          <w:sz w:val="18"/>
        </w:rPr>
        <w:t>size</w:t>
      </w:r>
      <w:r>
        <w:rPr>
          <w:color w:val="231F20"/>
          <w:spacing w:val="-11"/>
          <w:sz w:val="18"/>
        </w:rPr>
        <w:t xml:space="preserve"> </w:t>
      </w:r>
      <w:r>
        <w:rPr>
          <w:color w:val="231F20"/>
          <w:sz w:val="18"/>
        </w:rPr>
        <w:t>of</w:t>
      </w:r>
      <w:r>
        <w:rPr>
          <w:color w:val="231F20"/>
          <w:spacing w:val="-11"/>
          <w:sz w:val="18"/>
        </w:rPr>
        <w:t xml:space="preserve"> </w:t>
      </w:r>
      <w:r>
        <w:rPr>
          <w:color w:val="231F20"/>
          <w:sz w:val="18"/>
        </w:rPr>
        <w:t>CCP</w:t>
      </w:r>
      <w:r>
        <w:rPr>
          <w:color w:val="231F20"/>
          <w:spacing w:val="-11"/>
          <w:sz w:val="18"/>
        </w:rPr>
        <w:t xml:space="preserve"> </w:t>
      </w:r>
      <w:r>
        <w:rPr>
          <w:color w:val="231F20"/>
          <w:sz w:val="18"/>
        </w:rPr>
        <w:t>default</w:t>
      </w:r>
      <w:r>
        <w:rPr>
          <w:color w:val="231F20"/>
          <w:spacing w:val="-11"/>
          <w:sz w:val="18"/>
        </w:rPr>
        <w:t xml:space="preserve"> </w:t>
      </w:r>
      <w:r>
        <w:rPr>
          <w:color w:val="231F20"/>
          <w:sz w:val="18"/>
        </w:rPr>
        <w:t>resources if</w:t>
      </w:r>
      <w:r>
        <w:rPr>
          <w:color w:val="231F20"/>
          <w:spacing w:val="-13"/>
          <w:sz w:val="18"/>
        </w:rPr>
        <w:t xml:space="preserve"> </w:t>
      </w:r>
      <w:r>
        <w:rPr>
          <w:color w:val="231F20"/>
          <w:sz w:val="18"/>
        </w:rPr>
        <w:t>trades</w:t>
      </w:r>
      <w:r>
        <w:rPr>
          <w:color w:val="231F20"/>
          <w:spacing w:val="-12"/>
          <w:sz w:val="18"/>
        </w:rPr>
        <w:t xml:space="preserve"> </w:t>
      </w:r>
      <w:r>
        <w:rPr>
          <w:color w:val="231F20"/>
          <w:sz w:val="18"/>
        </w:rPr>
        <w:t>were</w:t>
      </w:r>
      <w:r>
        <w:rPr>
          <w:color w:val="231F20"/>
          <w:spacing w:val="-13"/>
          <w:sz w:val="18"/>
        </w:rPr>
        <w:t xml:space="preserve"> </w:t>
      </w:r>
      <w:r>
        <w:rPr>
          <w:color w:val="231F20"/>
          <w:sz w:val="18"/>
        </w:rPr>
        <w:t>distributed</w:t>
      </w:r>
      <w:r>
        <w:rPr>
          <w:color w:val="231F20"/>
          <w:spacing w:val="-12"/>
          <w:sz w:val="18"/>
        </w:rPr>
        <w:t xml:space="preserve"> </w:t>
      </w:r>
      <w:r>
        <w:rPr>
          <w:color w:val="231F20"/>
          <w:sz w:val="18"/>
        </w:rPr>
        <w:t>across</w:t>
      </w:r>
      <w:r>
        <w:rPr>
          <w:color w:val="231F20"/>
          <w:spacing w:val="-13"/>
          <w:sz w:val="18"/>
        </w:rPr>
        <w:t xml:space="preserve"> </w:t>
      </w:r>
      <w:r>
        <w:rPr>
          <w:color w:val="231F20"/>
          <w:sz w:val="18"/>
        </w:rPr>
        <w:t>two</w:t>
      </w:r>
      <w:r>
        <w:rPr>
          <w:color w:val="231F20"/>
          <w:spacing w:val="-12"/>
          <w:sz w:val="18"/>
        </w:rPr>
        <w:t xml:space="preserve"> </w:t>
      </w:r>
      <w:r>
        <w:rPr>
          <w:color w:val="231F20"/>
          <w:sz w:val="18"/>
        </w:rPr>
        <w:t>CCPs.</w:t>
      </w:r>
      <w:r>
        <w:rPr>
          <w:color w:val="231F20"/>
          <w:sz w:val="18"/>
          <w:vertAlign w:val="superscript"/>
        </w:rPr>
        <w:t>17</w:t>
      </w:r>
    </w:p>
    <w:p w14:paraId="6C989FE3" w14:textId="77777777" w:rsidR="000226A9" w:rsidRDefault="00B6619B">
      <w:pPr>
        <w:pStyle w:val="ListParagraph"/>
        <w:numPr>
          <w:ilvl w:val="1"/>
          <w:numId w:val="25"/>
        </w:numPr>
        <w:tabs>
          <w:tab w:val="left" w:pos="948"/>
        </w:tabs>
        <w:spacing w:before="81" w:line="300" w:lineRule="auto"/>
        <w:ind w:right="392"/>
        <w:rPr>
          <w:sz w:val="18"/>
        </w:rPr>
      </w:pPr>
      <w:r>
        <w:rPr>
          <w:i/>
          <w:color w:val="231F20"/>
          <w:sz w:val="18"/>
        </w:rPr>
        <w:t>Settlement</w:t>
      </w:r>
      <w:r>
        <w:rPr>
          <w:i/>
          <w:color w:val="231F20"/>
          <w:spacing w:val="-10"/>
          <w:sz w:val="18"/>
        </w:rPr>
        <w:t xml:space="preserve"> </w:t>
      </w:r>
      <w:r>
        <w:rPr>
          <w:i/>
          <w:color w:val="231F20"/>
          <w:sz w:val="18"/>
        </w:rPr>
        <w:t>netting.</w:t>
      </w:r>
      <w:r>
        <w:rPr>
          <w:i/>
          <w:color w:val="231F20"/>
          <w:spacing w:val="-10"/>
          <w:sz w:val="18"/>
        </w:rPr>
        <w:t xml:space="preserve"> </w:t>
      </w:r>
      <w:r>
        <w:rPr>
          <w:color w:val="231F20"/>
          <w:sz w:val="18"/>
        </w:rPr>
        <w:t>Depending</w:t>
      </w:r>
      <w:r>
        <w:rPr>
          <w:color w:val="231F20"/>
          <w:spacing w:val="-1"/>
          <w:sz w:val="18"/>
        </w:rPr>
        <w:t xml:space="preserve"> </w:t>
      </w:r>
      <w:r>
        <w:rPr>
          <w:color w:val="231F20"/>
          <w:sz w:val="18"/>
        </w:rPr>
        <w:t>on</w:t>
      </w:r>
      <w:r>
        <w:rPr>
          <w:color w:val="231F20"/>
          <w:spacing w:val="-1"/>
          <w:sz w:val="18"/>
        </w:rPr>
        <w:t xml:space="preserve"> </w:t>
      </w:r>
      <w:r>
        <w:rPr>
          <w:color w:val="231F20"/>
          <w:sz w:val="18"/>
        </w:rPr>
        <w:t>the</w:t>
      </w:r>
      <w:r>
        <w:rPr>
          <w:color w:val="231F20"/>
          <w:spacing w:val="-1"/>
          <w:sz w:val="18"/>
        </w:rPr>
        <w:t xml:space="preserve"> </w:t>
      </w:r>
      <w:r>
        <w:rPr>
          <w:color w:val="231F20"/>
          <w:sz w:val="18"/>
        </w:rPr>
        <w:t>settlement</w:t>
      </w:r>
      <w:r>
        <w:rPr>
          <w:color w:val="231F20"/>
          <w:spacing w:val="-1"/>
          <w:sz w:val="18"/>
        </w:rPr>
        <w:t xml:space="preserve"> </w:t>
      </w:r>
      <w:r>
        <w:rPr>
          <w:color w:val="231F20"/>
          <w:sz w:val="18"/>
        </w:rPr>
        <w:t>model</w:t>
      </w:r>
      <w:r>
        <w:rPr>
          <w:color w:val="231F20"/>
          <w:spacing w:val="-1"/>
          <w:sz w:val="18"/>
        </w:rPr>
        <w:t xml:space="preserve"> </w:t>
      </w:r>
      <w:r>
        <w:rPr>
          <w:color w:val="231F20"/>
          <w:sz w:val="18"/>
        </w:rPr>
        <w:t>ultimately</w:t>
      </w:r>
      <w:r>
        <w:rPr>
          <w:color w:val="231F20"/>
          <w:spacing w:val="-1"/>
          <w:sz w:val="18"/>
        </w:rPr>
        <w:t xml:space="preserve"> </w:t>
      </w:r>
      <w:r>
        <w:rPr>
          <w:color w:val="231F20"/>
          <w:sz w:val="18"/>
        </w:rPr>
        <w:t>applied,</w:t>
      </w:r>
      <w:r>
        <w:rPr>
          <w:color w:val="231F20"/>
          <w:spacing w:val="-1"/>
          <w:sz w:val="18"/>
        </w:rPr>
        <w:t xml:space="preserve"> </w:t>
      </w:r>
      <w:r>
        <w:rPr>
          <w:color w:val="231F20"/>
          <w:sz w:val="18"/>
        </w:rPr>
        <w:t>it</w:t>
      </w:r>
      <w:r>
        <w:rPr>
          <w:color w:val="231F20"/>
          <w:spacing w:val="-1"/>
          <w:sz w:val="18"/>
        </w:rPr>
        <w:t xml:space="preserve"> </w:t>
      </w:r>
      <w:r>
        <w:rPr>
          <w:color w:val="231F20"/>
          <w:sz w:val="18"/>
        </w:rPr>
        <w:t>is</w:t>
      </w:r>
      <w:r>
        <w:rPr>
          <w:color w:val="231F20"/>
          <w:spacing w:val="-1"/>
          <w:sz w:val="18"/>
        </w:rPr>
        <w:t xml:space="preserve"> </w:t>
      </w:r>
      <w:r>
        <w:rPr>
          <w:color w:val="231F20"/>
          <w:sz w:val="18"/>
        </w:rPr>
        <w:t>likely</w:t>
      </w:r>
      <w:r>
        <w:rPr>
          <w:color w:val="231F20"/>
          <w:spacing w:val="-1"/>
          <w:sz w:val="18"/>
        </w:rPr>
        <w:t xml:space="preserve"> </w:t>
      </w:r>
      <w:r>
        <w:rPr>
          <w:color w:val="231F20"/>
          <w:sz w:val="18"/>
        </w:rPr>
        <w:t>that</w:t>
      </w:r>
      <w:r>
        <w:rPr>
          <w:color w:val="231F20"/>
          <w:spacing w:val="-1"/>
          <w:sz w:val="18"/>
        </w:rPr>
        <w:t xml:space="preserve"> </w:t>
      </w:r>
      <w:r>
        <w:rPr>
          <w:color w:val="231F20"/>
          <w:sz w:val="18"/>
        </w:rPr>
        <w:t>clearing</w:t>
      </w:r>
      <w:r>
        <w:rPr>
          <w:color w:val="231F20"/>
          <w:spacing w:val="-1"/>
          <w:sz w:val="18"/>
        </w:rPr>
        <w:t xml:space="preserve"> </w:t>
      </w:r>
      <w:r>
        <w:rPr>
          <w:color w:val="231F20"/>
          <w:sz w:val="18"/>
        </w:rPr>
        <w:t>via multiple</w:t>
      </w:r>
      <w:r>
        <w:rPr>
          <w:color w:val="231F20"/>
          <w:spacing w:val="-13"/>
          <w:sz w:val="18"/>
        </w:rPr>
        <w:t xml:space="preserve"> </w:t>
      </w:r>
      <w:r>
        <w:rPr>
          <w:color w:val="231F20"/>
          <w:sz w:val="18"/>
        </w:rPr>
        <w:t>CCPs</w:t>
      </w:r>
      <w:r>
        <w:rPr>
          <w:color w:val="231F20"/>
          <w:spacing w:val="-12"/>
          <w:sz w:val="18"/>
        </w:rPr>
        <w:t xml:space="preserve"> </w:t>
      </w:r>
      <w:r>
        <w:rPr>
          <w:color w:val="231F20"/>
          <w:sz w:val="18"/>
        </w:rPr>
        <w:t>could</w:t>
      </w:r>
      <w:r>
        <w:rPr>
          <w:color w:val="231F20"/>
          <w:spacing w:val="-13"/>
          <w:sz w:val="18"/>
        </w:rPr>
        <w:t xml:space="preserve"> </w:t>
      </w:r>
      <w:r>
        <w:rPr>
          <w:color w:val="231F20"/>
          <w:sz w:val="18"/>
        </w:rPr>
        <w:t>impact</w:t>
      </w:r>
      <w:r>
        <w:rPr>
          <w:color w:val="231F20"/>
          <w:spacing w:val="-12"/>
          <w:sz w:val="18"/>
        </w:rPr>
        <w:t xml:space="preserve"> </w:t>
      </w:r>
      <w:r>
        <w:rPr>
          <w:color w:val="231F20"/>
          <w:sz w:val="18"/>
        </w:rPr>
        <w:t>settlement</w:t>
      </w:r>
      <w:r>
        <w:rPr>
          <w:color w:val="231F20"/>
          <w:spacing w:val="-13"/>
          <w:sz w:val="18"/>
        </w:rPr>
        <w:t xml:space="preserve"> </w:t>
      </w:r>
      <w:r>
        <w:rPr>
          <w:color w:val="231F20"/>
          <w:sz w:val="18"/>
        </w:rPr>
        <w:t>efficiency.</w:t>
      </w:r>
      <w:r>
        <w:rPr>
          <w:color w:val="231F20"/>
          <w:spacing w:val="-13"/>
          <w:sz w:val="18"/>
        </w:rPr>
        <w:t xml:space="preserve"> </w:t>
      </w:r>
      <w:r>
        <w:rPr>
          <w:color w:val="231F20"/>
          <w:sz w:val="18"/>
        </w:rPr>
        <w:t>One</w:t>
      </w:r>
      <w:r>
        <w:rPr>
          <w:color w:val="231F20"/>
          <w:spacing w:val="-12"/>
          <w:sz w:val="18"/>
        </w:rPr>
        <w:t xml:space="preserve"> </w:t>
      </w:r>
      <w:r>
        <w:rPr>
          <w:color w:val="231F20"/>
          <w:sz w:val="18"/>
        </w:rPr>
        <w:t>settlement</w:t>
      </w:r>
      <w:r>
        <w:rPr>
          <w:color w:val="231F20"/>
          <w:spacing w:val="-13"/>
          <w:sz w:val="18"/>
        </w:rPr>
        <w:t xml:space="preserve"> </w:t>
      </w:r>
      <w:r>
        <w:rPr>
          <w:color w:val="231F20"/>
          <w:sz w:val="18"/>
        </w:rPr>
        <w:t>model</w:t>
      </w:r>
      <w:r>
        <w:rPr>
          <w:color w:val="231F20"/>
          <w:spacing w:val="-12"/>
          <w:sz w:val="18"/>
        </w:rPr>
        <w:t xml:space="preserve"> </w:t>
      </w:r>
      <w:r>
        <w:rPr>
          <w:color w:val="231F20"/>
          <w:sz w:val="18"/>
        </w:rPr>
        <w:t>that</w:t>
      </w:r>
      <w:r>
        <w:rPr>
          <w:color w:val="231F20"/>
          <w:spacing w:val="-13"/>
          <w:sz w:val="18"/>
        </w:rPr>
        <w:t xml:space="preserve"> </w:t>
      </w:r>
      <w:r>
        <w:rPr>
          <w:color w:val="231F20"/>
          <w:sz w:val="18"/>
        </w:rPr>
        <w:t>might</w:t>
      </w:r>
      <w:r>
        <w:rPr>
          <w:color w:val="231F20"/>
          <w:spacing w:val="-12"/>
          <w:sz w:val="18"/>
        </w:rPr>
        <w:t xml:space="preserve"> </w:t>
      </w:r>
      <w:r>
        <w:rPr>
          <w:color w:val="231F20"/>
          <w:sz w:val="18"/>
        </w:rPr>
        <w:t>be</w:t>
      </w:r>
      <w:r>
        <w:rPr>
          <w:color w:val="231F20"/>
          <w:spacing w:val="-13"/>
          <w:sz w:val="18"/>
        </w:rPr>
        <w:t xml:space="preserve"> </w:t>
      </w:r>
      <w:r>
        <w:rPr>
          <w:color w:val="231F20"/>
          <w:sz w:val="18"/>
        </w:rPr>
        <w:t>co</w:t>
      </w:r>
      <w:r>
        <w:rPr>
          <w:color w:val="231F20"/>
          <w:sz w:val="18"/>
        </w:rPr>
        <w:t xml:space="preserve">ntemplated (see Section 4.2.2) would involve settlement participants seeking separate payment authorisations and maintaining separate settlement (entrepot) accounts in relation to the flows directed via each </w:t>
      </w:r>
      <w:r>
        <w:rPr>
          <w:color w:val="231F20"/>
          <w:spacing w:val="-2"/>
          <w:sz w:val="18"/>
        </w:rPr>
        <w:t>CCP.</w:t>
      </w:r>
      <w:r>
        <w:rPr>
          <w:color w:val="231F20"/>
          <w:spacing w:val="-3"/>
          <w:sz w:val="18"/>
        </w:rPr>
        <w:t xml:space="preserve"> </w:t>
      </w:r>
      <w:r>
        <w:rPr>
          <w:color w:val="231F20"/>
          <w:spacing w:val="-2"/>
          <w:sz w:val="18"/>
        </w:rPr>
        <w:t>Such</w:t>
      </w:r>
      <w:r>
        <w:rPr>
          <w:color w:val="231F20"/>
          <w:spacing w:val="-3"/>
          <w:sz w:val="18"/>
        </w:rPr>
        <w:t xml:space="preserve"> </w:t>
      </w:r>
      <w:r>
        <w:rPr>
          <w:color w:val="231F20"/>
          <w:spacing w:val="-2"/>
          <w:sz w:val="18"/>
        </w:rPr>
        <w:t>a</w:t>
      </w:r>
      <w:r>
        <w:rPr>
          <w:color w:val="231F20"/>
          <w:spacing w:val="-3"/>
          <w:sz w:val="18"/>
        </w:rPr>
        <w:t xml:space="preserve"> </w:t>
      </w:r>
      <w:r>
        <w:rPr>
          <w:color w:val="231F20"/>
          <w:spacing w:val="-2"/>
          <w:sz w:val="18"/>
        </w:rPr>
        <w:t>model</w:t>
      </w:r>
      <w:r>
        <w:rPr>
          <w:color w:val="231F20"/>
          <w:spacing w:val="-3"/>
          <w:sz w:val="18"/>
        </w:rPr>
        <w:t xml:space="preserve"> </w:t>
      </w:r>
      <w:r>
        <w:rPr>
          <w:color w:val="231F20"/>
          <w:spacing w:val="-2"/>
          <w:sz w:val="18"/>
        </w:rPr>
        <w:t>would</w:t>
      </w:r>
      <w:r>
        <w:rPr>
          <w:color w:val="231F20"/>
          <w:spacing w:val="-3"/>
          <w:sz w:val="18"/>
        </w:rPr>
        <w:t xml:space="preserve"> </w:t>
      </w:r>
      <w:r>
        <w:rPr>
          <w:color w:val="231F20"/>
          <w:spacing w:val="-2"/>
          <w:sz w:val="18"/>
        </w:rPr>
        <w:t>limit</w:t>
      </w:r>
      <w:r>
        <w:rPr>
          <w:color w:val="231F20"/>
          <w:spacing w:val="-3"/>
          <w:sz w:val="18"/>
        </w:rPr>
        <w:t xml:space="preserve"> </w:t>
      </w:r>
      <w:r>
        <w:rPr>
          <w:color w:val="231F20"/>
          <w:spacing w:val="-2"/>
          <w:sz w:val="18"/>
        </w:rPr>
        <w:t>any</w:t>
      </w:r>
      <w:r>
        <w:rPr>
          <w:color w:val="231F20"/>
          <w:spacing w:val="-3"/>
          <w:sz w:val="18"/>
        </w:rPr>
        <w:t xml:space="preserve"> </w:t>
      </w:r>
      <w:r>
        <w:rPr>
          <w:color w:val="231F20"/>
          <w:spacing w:val="-2"/>
          <w:sz w:val="18"/>
        </w:rPr>
        <w:t>financial</w:t>
      </w:r>
      <w:r>
        <w:rPr>
          <w:color w:val="231F20"/>
          <w:spacing w:val="-3"/>
          <w:sz w:val="18"/>
        </w:rPr>
        <w:t xml:space="preserve"> </w:t>
      </w:r>
      <w:r>
        <w:rPr>
          <w:color w:val="231F20"/>
          <w:spacing w:val="-2"/>
          <w:sz w:val="18"/>
        </w:rPr>
        <w:t>interdependencies</w:t>
      </w:r>
      <w:r>
        <w:rPr>
          <w:color w:val="231F20"/>
          <w:spacing w:val="-3"/>
          <w:sz w:val="18"/>
        </w:rPr>
        <w:t xml:space="preserve"> </w:t>
      </w:r>
      <w:r>
        <w:rPr>
          <w:color w:val="231F20"/>
          <w:spacing w:val="-2"/>
          <w:sz w:val="18"/>
        </w:rPr>
        <w:t>between</w:t>
      </w:r>
      <w:r>
        <w:rPr>
          <w:color w:val="231F20"/>
          <w:spacing w:val="-3"/>
          <w:sz w:val="18"/>
        </w:rPr>
        <w:t xml:space="preserve"> </w:t>
      </w:r>
      <w:r>
        <w:rPr>
          <w:color w:val="231F20"/>
          <w:spacing w:val="-2"/>
          <w:sz w:val="18"/>
        </w:rPr>
        <w:t>CCPs</w:t>
      </w:r>
      <w:r>
        <w:rPr>
          <w:color w:val="231F20"/>
          <w:spacing w:val="-3"/>
          <w:sz w:val="18"/>
        </w:rPr>
        <w:t xml:space="preserve"> </w:t>
      </w:r>
      <w:r>
        <w:rPr>
          <w:color w:val="231F20"/>
          <w:spacing w:val="-2"/>
          <w:sz w:val="18"/>
        </w:rPr>
        <w:t>generated</w:t>
      </w:r>
      <w:r>
        <w:rPr>
          <w:color w:val="231F20"/>
          <w:spacing w:val="-3"/>
          <w:sz w:val="18"/>
        </w:rPr>
        <w:t xml:space="preserve"> </w:t>
      </w:r>
      <w:r>
        <w:rPr>
          <w:color w:val="231F20"/>
          <w:spacing w:val="-2"/>
          <w:sz w:val="18"/>
        </w:rPr>
        <w:t>through</w:t>
      </w:r>
      <w:r>
        <w:rPr>
          <w:color w:val="231F20"/>
          <w:spacing w:val="-3"/>
          <w:sz w:val="18"/>
        </w:rPr>
        <w:t xml:space="preserve"> </w:t>
      </w:r>
      <w:r>
        <w:rPr>
          <w:color w:val="231F20"/>
          <w:spacing w:val="-2"/>
          <w:sz w:val="18"/>
        </w:rPr>
        <w:t xml:space="preserve">the </w:t>
      </w:r>
      <w:r>
        <w:rPr>
          <w:color w:val="231F20"/>
          <w:sz w:val="18"/>
        </w:rPr>
        <w:t>settlement</w:t>
      </w:r>
      <w:r>
        <w:rPr>
          <w:color w:val="231F20"/>
          <w:spacing w:val="-13"/>
          <w:sz w:val="18"/>
        </w:rPr>
        <w:t xml:space="preserve"> </w:t>
      </w:r>
      <w:r>
        <w:rPr>
          <w:color w:val="231F20"/>
          <w:sz w:val="18"/>
        </w:rPr>
        <w:t>process.</w:t>
      </w:r>
    </w:p>
    <w:p w14:paraId="6C989FE4" w14:textId="77777777" w:rsidR="000226A9" w:rsidRDefault="00B6619B">
      <w:pPr>
        <w:pStyle w:val="ListParagraph"/>
        <w:numPr>
          <w:ilvl w:val="0"/>
          <w:numId w:val="28"/>
        </w:numPr>
        <w:tabs>
          <w:tab w:val="left" w:pos="664"/>
        </w:tabs>
        <w:spacing w:before="55"/>
        <w:rPr>
          <w:sz w:val="18"/>
        </w:rPr>
      </w:pPr>
      <w:r>
        <w:rPr>
          <w:i/>
          <w:color w:val="231F20"/>
          <w:w w:val="105"/>
          <w:sz w:val="18"/>
        </w:rPr>
        <w:t>Duplication</w:t>
      </w:r>
      <w:r>
        <w:rPr>
          <w:i/>
          <w:color w:val="231F20"/>
          <w:spacing w:val="-19"/>
          <w:w w:val="105"/>
          <w:sz w:val="18"/>
        </w:rPr>
        <w:t xml:space="preserve"> </w:t>
      </w:r>
      <w:r>
        <w:rPr>
          <w:i/>
          <w:color w:val="231F20"/>
          <w:w w:val="105"/>
          <w:sz w:val="18"/>
        </w:rPr>
        <w:t>in</w:t>
      </w:r>
      <w:r>
        <w:rPr>
          <w:i/>
          <w:color w:val="231F20"/>
          <w:spacing w:val="-18"/>
          <w:w w:val="105"/>
          <w:sz w:val="18"/>
        </w:rPr>
        <w:t xml:space="preserve"> </w:t>
      </w:r>
      <w:r>
        <w:rPr>
          <w:i/>
          <w:color w:val="231F20"/>
          <w:spacing w:val="-2"/>
          <w:w w:val="105"/>
          <w:sz w:val="18"/>
        </w:rPr>
        <w:t>processes</w:t>
      </w:r>
      <w:r>
        <w:rPr>
          <w:color w:val="231F20"/>
          <w:spacing w:val="-2"/>
          <w:w w:val="105"/>
          <w:sz w:val="18"/>
        </w:rPr>
        <w:t>.</w:t>
      </w:r>
    </w:p>
    <w:p w14:paraId="6C989FE5" w14:textId="77777777" w:rsidR="000226A9" w:rsidRDefault="00B6619B">
      <w:pPr>
        <w:pStyle w:val="ListParagraph"/>
        <w:numPr>
          <w:ilvl w:val="1"/>
          <w:numId w:val="28"/>
        </w:numPr>
        <w:tabs>
          <w:tab w:val="left" w:pos="948"/>
        </w:tabs>
        <w:spacing w:before="137" w:line="300" w:lineRule="auto"/>
        <w:ind w:left="947" w:right="393"/>
        <w:rPr>
          <w:sz w:val="18"/>
        </w:rPr>
      </w:pPr>
      <w:r>
        <w:rPr>
          <w:i/>
          <w:color w:val="231F20"/>
          <w:sz w:val="18"/>
        </w:rPr>
        <w:t xml:space="preserve">Settlement instructions. </w:t>
      </w:r>
      <w:r>
        <w:rPr>
          <w:color w:val="231F20"/>
          <w:sz w:val="18"/>
        </w:rPr>
        <w:t>Re-directing a portion of trade flow to an alternative CCP would entail an increase in the total volume of settlement inst</w:t>
      </w:r>
      <w:r>
        <w:rPr>
          <w:color w:val="231F20"/>
          <w:sz w:val="18"/>
        </w:rPr>
        <w:t>ructions generated across the industry. Maintaining separate settlement entrepot accounts would also increase the complexity of pre-positioning of securities</w:t>
      </w:r>
      <w:r>
        <w:rPr>
          <w:color w:val="231F20"/>
          <w:spacing w:val="-6"/>
          <w:sz w:val="18"/>
        </w:rPr>
        <w:t xml:space="preserve"> </w:t>
      </w:r>
      <w:r>
        <w:rPr>
          <w:color w:val="231F20"/>
          <w:sz w:val="18"/>
        </w:rPr>
        <w:t>for</w:t>
      </w:r>
      <w:r>
        <w:rPr>
          <w:color w:val="231F20"/>
          <w:spacing w:val="-6"/>
          <w:sz w:val="18"/>
        </w:rPr>
        <w:t xml:space="preserve"> </w:t>
      </w:r>
      <w:r>
        <w:rPr>
          <w:color w:val="231F20"/>
          <w:sz w:val="18"/>
        </w:rPr>
        <w:t>settlement,</w:t>
      </w:r>
      <w:r>
        <w:rPr>
          <w:color w:val="231F20"/>
          <w:spacing w:val="-6"/>
          <w:sz w:val="18"/>
        </w:rPr>
        <w:t xml:space="preserve"> </w:t>
      </w:r>
      <w:r>
        <w:rPr>
          <w:color w:val="231F20"/>
          <w:sz w:val="18"/>
        </w:rPr>
        <w:t>with</w:t>
      </w:r>
      <w:r>
        <w:rPr>
          <w:color w:val="231F20"/>
          <w:spacing w:val="-6"/>
          <w:sz w:val="18"/>
        </w:rPr>
        <w:t xml:space="preserve"> </w:t>
      </w:r>
      <w:r>
        <w:rPr>
          <w:color w:val="231F20"/>
          <w:sz w:val="18"/>
        </w:rPr>
        <w:t>a</w:t>
      </w:r>
      <w:r>
        <w:rPr>
          <w:color w:val="231F20"/>
          <w:spacing w:val="-6"/>
          <w:sz w:val="18"/>
        </w:rPr>
        <w:t xml:space="preserve"> </w:t>
      </w:r>
      <w:r>
        <w:rPr>
          <w:color w:val="231F20"/>
          <w:sz w:val="18"/>
        </w:rPr>
        <w:t>possible</w:t>
      </w:r>
      <w:r>
        <w:rPr>
          <w:color w:val="231F20"/>
          <w:spacing w:val="-6"/>
          <w:sz w:val="18"/>
        </w:rPr>
        <w:t xml:space="preserve"> </w:t>
      </w:r>
      <w:r>
        <w:rPr>
          <w:color w:val="231F20"/>
          <w:sz w:val="18"/>
        </w:rPr>
        <w:t>proportionate</w:t>
      </w:r>
      <w:r>
        <w:rPr>
          <w:color w:val="231F20"/>
          <w:spacing w:val="-6"/>
          <w:sz w:val="18"/>
        </w:rPr>
        <w:t xml:space="preserve"> </w:t>
      </w:r>
      <w:r>
        <w:rPr>
          <w:color w:val="231F20"/>
          <w:sz w:val="18"/>
        </w:rPr>
        <w:t>increase</w:t>
      </w:r>
      <w:r>
        <w:rPr>
          <w:color w:val="231F20"/>
          <w:spacing w:val="-6"/>
          <w:sz w:val="18"/>
        </w:rPr>
        <w:t xml:space="preserve"> </w:t>
      </w:r>
      <w:r>
        <w:rPr>
          <w:color w:val="231F20"/>
          <w:sz w:val="18"/>
        </w:rPr>
        <w:t>in</w:t>
      </w:r>
      <w:r>
        <w:rPr>
          <w:color w:val="231F20"/>
          <w:spacing w:val="-6"/>
          <w:sz w:val="18"/>
        </w:rPr>
        <w:t xml:space="preserve"> </w:t>
      </w:r>
      <w:r>
        <w:rPr>
          <w:color w:val="231F20"/>
          <w:sz w:val="18"/>
        </w:rPr>
        <w:t>the</w:t>
      </w:r>
      <w:r>
        <w:rPr>
          <w:color w:val="231F20"/>
          <w:spacing w:val="-6"/>
          <w:sz w:val="18"/>
        </w:rPr>
        <w:t xml:space="preserve"> </w:t>
      </w:r>
      <w:r>
        <w:rPr>
          <w:color w:val="231F20"/>
          <w:sz w:val="18"/>
        </w:rPr>
        <w:t>possibility</w:t>
      </w:r>
      <w:r>
        <w:rPr>
          <w:color w:val="231F20"/>
          <w:spacing w:val="-6"/>
          <w:sz w:val="18"/>
        </w:rPr>
        <w:t xml:space="preserve"> </w:t>
      </w:r>
      <w:r>
        <w:rPr>
          <w:color w:val="231F20"/>
          <w:sz w:val="18"/>
        </w:rPr>
        <w:t>of</w:t>
      </w:r>
      <w:r>
        <w:rPr>
          <w:color w:val="231F20"/>
          <w:spacing w:val="-6"/>
          <w:sz w:val="18"/>
        </w:rPr>
        <w:t xml:space="preserve"> </w:t>
      </w:r>
      <w:r>
        <w:rPr>
          <w:color w:val="231F20"/>
          <w:sz w:val="18"/>
        </w:rPr>
        <w:t>settlement</w:t>
      </w:r>
      <w:r>
        <w:rPr>
          <w:color w:val="231F20"/>
          <w:spacing w:val="-6"/>
          <w:sz w:val="18"/>
        </w:rPr>
        <w:t xml:space="preserve"> </w:t>
      </w:r>
      <w:r>
        <w:rPr>
          <w:color w:val="231F20"/>
          <w:sz w:val="18"/>
        </w:rPr>
        <w:t>fails.</w:t>
      </w:r>
    </w:p>
    <w:p w14:paraId="6C989FE6" w14:textId="77777777" w:rsidR="000226A9" w:rsidRDefault="00B6619B">
      <w:pPr>
        <w:pStyle w:val="ListParagraph"/>
        <w:numPr>
          <w:ilvl w:val="1"/>
          <w:numId w:val="28"/>
        </w:numPr>
        <w:tabs>
          <w:tab w:val="left" w:pos="948"/>
        </w:tabs>
        <w:spacing w:before="81" w:line="300" w:lineRule="auto"/>
        <w:ind w:left="947" w:right="392"/>
        <w:rPr>
          <w:sz w:val="18"/>
        </w:rPr>
      </w:pPr>
      <w:r>
        <w:rPr>
          <w:i/>
          <w:color w:val="231F20"/>
          <w:sz w:val="18"/>
        </w:rPr>
        <w:t xml:space="preserve">Operations. </w:t>
      </w:r>
      <w:r>
        <w:rPr>
          <w:color w:val="231F20"/>
          <w:sz w:val="18"/>
        </w:rPr>
        <w:t>Managing a second work-flow to accommodate an alternate CCP would entail some duplication in operational processes and resourcing, including managing multiple accounts and carrying out reconciliations.</w:t>
      </w:r>
    </w:p>
    <w:p w14:paraId="6C989FE7" w14:textId="77777777" w:rsidR="000226A9" w:rsidRDefault="00B6619B">
      <w:pPr>
        <w:pStyle w:val="ListParagraph"/>
        <w:numPr>
          <w:ilvl w:val="1"/>
          <w:numId w:val="28"/>
        </w:numPr>
        <w:tabs>
          <w:tab w:val="left" w:pos="948"/>
        </w:tabs>
        <w:spacing w:before="82" w:line="300" w:lineRule="auto"/>
        <w:ind w:left="947" w:right="393"/>
        <w:rPr>
          <w:sz w:val="18"/>
        </w:rPr>
      </w:pPr>
      <w:r>
        <w:rPr>
          <w:i/>
          <w:color w:val="231F20"/>
          <w:sz w:val="18"/>
        </w:rPr>
        <w:t>Legal</w:t>
      </w:r>
      <w:r>
        <w:rPr>
          <w:i/>
          <w:color w:val="231F20"/>
          <w:spacing w:val="-3"/>
          <w:sz w:val="18"/>
        </w:rPr>
        <w:t xml:space="preserve"> </w:t>
      </w:r>
      <w:r>
        <w:rPr>
          <w:i/>
          <w:color w:val="231F20"/>
          <w:sz w:val="18"/>
        </w:rPr>
        <w:t>and</w:t>
      </w:r>
      <w:r>
        <w:rPr>
          <w:i/>
          <w:color w:val="231F20"/>
          <w:spacing w:val="-3"/>
          <w:sz w:val="18"/>
        </w:rPr>
        <w:t xml:space="preserve"> </w:t>
      </w:r>
      <w:r>
        <w:rPr>
          <w:i/>
          <w:color w:val="231F20"/>
          <w:sz w:val="18"/>
        </w:rPr>
        <w:t>documentation.</w:t>
      </w:r>
      <w:r>
        <w:rPr>
          <w:i/>
          <w:color w:val="231F20"/>
          <w:spacing w:val="-3"/>
          <w:sz w:val="18"/>
        </w:rPr>
        <w:t xml:space="preserve"> </w:t>
      </w:r>
      <w:r>
        <w:rPr>
          <w:color w:val="231F20"/>
          <w:sz w:val="18"/>
        </w:rPr>
        <w:t>Dual CCP memberships – whethe</w:t>
      </w:r>
      <w:r>
        <w:rPr>
          <w:color w:val="231F20"/>
          <w:sz w:val="18"/>
        </w:rPr>
        <w:t>r direct or indirect – would necessitate duplication in contractual arrangements, with associated legal and compliance costs.</w:t>
      </w:r>
    </w:p>
    <w:p w14:paraId="6C989FE8" w14:textId="77777777" w:rsidR="000226A9" w:rsidRDefault="00B6619B">
      <w:pPr>
        <w:pStyle w:val="BodyText"/>
        <w:spacing w:before="83" w:line="300" w:lineRule="auto"/>
        <w:ind w:left="380" w:right="392"/>
        <w:jc w:val="both"/>
      </w:pPr>
      <w:r>
        <w:rPr>
          <w:color w:val="231F20"/>
          <w:w w:val="95"/>
        </w:rPr>
        <w:t>The</w:t>
      </w:r>
      <w:r>
        <w:rPr>
          <w:color w:val="231F20"/>
          <w:spacing w:val="-2"/>
          <w:w w:val="95"/>
        </w:rPr>
        <w:t xml:space="preserve"> </w:t>
      </w:r>
      <w:r>
        <w:rPr>
          <w:color w:val="231F20"/>
          <w:w w:val="95"/>
        </w:rPr>
        <w:t>competitive</w:t>
      </w:r>
      <w:r>
        <w:rPr>
          <w:color w:val="231F20"/>
          <w:spacing w:val="-3"/>
          <w:w w:val="95"/>
        </w:rPr>
        <w:t xml:space="preserve"> </w:t>
      </w:r>
      <w:r>
        <w:rPr>
          <w:color w:val="231F20"/>
          <w:w w:val="95"/>
        </w:rPr>
        <w:t>offering</w:t>
      </w:r>
      <w:r>
        <w:rPr>
          <w:color w:val="231F20"/>
          <w:spacing w:val="-2"/>
          <w:w w:val="95"/>
        </w:rPr>
        <w:t xml:space="preserve"> </w:t>
      </w:r>
      <w:r>
        <w:rPr>
          <w:color w:val="231F20"/>
          <w:w w:val="95"/>
        </w:rPr>
        <w:t>of</w:t>
      </w:r>
      <w:r>
        <w:rPr>
          <w:color w:val="231F20"/>
          <w:spacing w:val="-3"/>
          <w:w w:val="95"/>
        </w:rPr>
        <w:t xml:space="preserve"> </w:t>
      </w:r>
      <w:r>
        <w:rPr>
          <w:color w:val="231F20"/>
          <w:w w:val="95"/>
        </w:rPr>
        <w:t>a</w:t>
      </w:r>
      <w:r>
        <w:rPr>
          <w:color w:val="231F20"/>
          <w:spacing w:val="-2"/>
          <w:w w:val="95"/>
        </w:rPr>
        <w:t xml:space="preserve"> </w:t>
      </w:r>
      <w:r>
        <w:rPr>
          <w:color w:val="231F20"/>
          <w:w w:val="95"/>
        </w:rPr>
        <w:t>new</w:t>
      </w:r>
      <w:r>
        <w:rPr>
          <w:color w:val="231F20"/>
          <w:spacing w:val="-3"/>
          <w:w w:val="95"/>
        </w:rPr>
        <w:t xml:space="preserve"> </w:t>
      </w:r>
      <w:r>
        <w:rPr>
          <w:color w:val="231F20"/>
          <w:w w:val="95"/>
        </w:rPr>
        <w:t>entrant</w:t>
      </w:r>
      <w:r>
        <w:rPr>
          <w:color w:val="231F20"/>
          <w:spacing w:val="-2"/>
          <w:w w:val="95"/>
        </w:rPr>
        <w:t xml:space="preserve"> </w:t>
      </w:r>
      <w:r>
        <w:rPr>
          <w:color w:val="231F20"/>
          <w:w w:val="95"/>
        </w:rPr>
        <w:t>CCP</w:t>
      </w:r>
      <w:r>
        <w:rPr>
          <w:color w:val="231F20"/>
          <w:spacing w:val="-3"/>
          <w:w w:val="95"/>
        </w:rPr>
        <w:t xml:space="preserve"> </w:t>
      </w:r>
      <w:r>
        <w:rPr>
          <w:color w:val="231F20"/>
          <w:w w:val="95"/>
        </w:rPr>
        <w:t>would</w:t>
      </w:r>
      <w:r>
        <w:rPr>
          <w:color w:val="231F20"/>
          <w:spacing w:val="-2"/>
          <w:w w:val="95"/>
        </w:rPr>
        <w:t xml:space="preserve"> </w:t>
      </w:r>
      <w:r>
        <w:rPr>
          <w:color w:val="231F20"/>
          <w:w w:val="95"/>
        </w:rPr>
        <w:t>need</w:t>
      </w:r>
      <w:r>
        <w:rPr>
          <w:color w:val="231F20"/>
          <w:spacing w:val="-3"/>
          <w:w w:val="95"/>
        </w:rPr>
        <w:t xml:space="preserve"> </w:t>
      </w:r>
      <w:r>
        <w:rPr>
          <w:color w:val="231F20"/>
          <w:w w:val="95"/>
        </w:rPr>
        <w:t>to</w:t>
      </w:r>
      <w:r>
        <w:rPr>
          <w:color w:val="231F20"/>
          <w:spacing w:val="-2"/>
          <w:w w:val="95"/>
        </w:rPr>
        <w:t xml:space="preserve"> </w:t>
      </w:r>
      <w:r>
        <w:rPr>
          <w:color w:val="231F20"/>
          <w:w w:val="95"/>
        </w:rPr>
        <w:t>take</w:t>
      </w:r>
      <w:r>
        <w:rPr>
          <w:color w:val="231F20"/>
          <w:spacing w:val="-3"/>
          <w:w w:val="95"/>
        </w:rPr>
        <w:t xml:space="preserve"> </w:t>
      </w:r>
      <w:r>
        <w:rPr>
          <w:color w:val="231F20"/>
          <w:w w:val="95"/>
        </w:rPr>
        <w:t>into</w:t>
      </w:r>
      <w:r>
        <w:rPr>
          <w:color w:val="231F20"/>
          <w:spacing w:val="-2"/>
          <w:w w:val="95"/>
        </w:rPr>
        <w:t xml:space="preserve"> </w:t>
      </w:r>
      <w:r>
        <w:rPr>
          <w:color w:val="231F20"/>
          <w:w w:val="95"/>
        </w:rPr>
        <w:t>account</w:t>
      </w:r>
      <w:r>
        <w:rPr>
          <w:color w:val="231F20"/>
          <w:spacing w:val="-3"/>
          <w:w w:val="95"/>
        </w:rPr>
        <w:t xml:space="preserve"> </w:t>
      </w:r>
      <w:r>
        <w:rPr>
          <w:color w:val="231F20"/>
          <w:w w:val="95"/>
        </w:rPr>
        <w:t>some</w:t>
      </w:r>
      <w:r>
        <w:rPr>
          <w:color w:val="231F20"/>
          <w:spacing w:val="-2"/>
          <w:w w:val="95"/>
        </w:rPr>
        <w:t xml:space="preserve"> </w:t>
      </w:r>
      <w:r>
        <w:rPr>
          <w:color w:val="231F20"/>
          <w:w w:val="95"/>
        </w:rPr>
        <w:t>of</w:t>
      </w:r>
      <w:r>
        <w:rPr>
          <w:color w:val="231F20"/>
          <w:spacing w:val="-3"/>
          <w:w w:val="95"/>
        </w:rPr>
        <w:t xml:space="preserve"> </w:t>
      </w:r>
      <w:r>
        <w:rPr>
          <w:color w:val="231F20"/>
          <w:w w:val="95"/>
        </w:rPr>
        <w:t>these</w:t>
      </w:r>
      <w:r>
        <w:rPr>
          <w:color w:val="231F20"/>
          <w:spacing w:val="-2"/>
          <w:w w:val="95"/>
        </w:rPr>
        <w:t xml:space="preserve"> </w:t>
      </w:r>
      <w:r>
        <w:rPr>
          <w:color w:val="231F20"/>
          <w:w w:val="95"/>
        </w:rPr>
        <w:t>cost</w:t>
      </w:r>
      <w:r>
        <w:rPr>
          <w:color w:val="231F20"/>
          <w:spacing w:val="-3"/>
          <w:w w:val="95"/>
        </w:rPr>
        <w:t xml:space="preserve"> </w:t>
      </w:r>
      <w:r>
        <w:rPr>
          <w:color w:val="231F20"/>
          <w:w w:val="95"/>
        </w:rPr>
        <w:t xml:space="preserve">implications </w:t>
      </w:r>
      <w:r>
        <w:rPr>
          <w:color w:val="231F20"/>
        </w:rPr>
        <w:t>in order to be a com</w:t>
      </w:r>
      <w:r>
        <w:rPr>
          <w:color w:val="231F20"/>
        </w:rPr>
        <w:t>pelling proposition for market participants. Some of these costs could also potentially be limited or avoided by implementing interoperability between competing CCPs. For instance, most industry participants could avoid costs associated with building and m</w:t>
      </w:r>
      <w:r>
        <w:rPr>
          <w:color w:val="231F20"/>
        </w:rPr>
        <w:t xml:space="preserve">aintaining multiple linkages to CCPs. </w:t>
      </w:r>
      <w:r>
        <w:rPr>
          <w:color w:val="231F20"/>
          <w:w w:val="95"/>
        </w:rPr>
        <w:t xml:space="preserve">Interoperability would, however, introduce other cost and risk considerations; these are considered further in </w:t>
      </w:r>
      <w:r>
        <w:rPr>
          <w:color w:val="231F20"/>
        </w:rPr>
        <w:t>Section</w:t>
      </w:r>
      <w:r>
        <w:rPr>
          <w:color w:val="231F20"/>
          <w:spacing w:val="-13"/>
        </w:rPr>
        <w:t xml:space="preserve"> </w:t>
      </w:r>
      <w:r>
        <w:rPr>
          <w:color w:val="231F20"/>
        </w:rPr>
        <w:t>4.3.</w:t>
      </w:r>
    </w:p>
    <w:p w14:paraId="6C989FE9" w14:textId="77777777" w:rsidR="000226A9" w:rsidRDefault="00B6619B">
      <w:pPr>
        <w:pStyle w:val="BodyText"/>
        <w:spacing w:before="79" w:line="300" w:lineRule="auto"/>
        <w:ind w:left="380" w:right="392"/>
        <w:jc w:val="both"/>
      </w:pPr>
      <w:r>
        <w:rPr>
          <w:color w:val="231F20"/>
        </w:rPr>
        <w:t>Although</w:t>
      </w:r>
      <w:r>
        <w:rPr>
          <w:color w:val="231F20"/>
          <w:spacing w:val="-13"/>
        </w:rPr>
        <w:t xml:space="preserve"> </w:t>
      </w:r>
      <w:r>
        <w:rPr>
          <w:color w:val="231F20"/>
        </w:rPr>
        <w:t>the</w:t>
      </w:r>
      <w:r>
        <w:rPr>
          <w:color w:val="231F20"/>
          <w:spacing w:val="-12"/>
        </w:rPr>
        <w:t xml:space="preserve"> </w:t>
      </w:r>
      <w:r>
        <w:rPr>
          <w:color w:val="231F20"/>
        </w:rPr>
        <w:t>costs</w:t>
      </w:r>
      <w:r>
        <w:rPr>
          <w:color w:val="231F20"/>
          <w:spacing w:val="-13"/>
        </w:rPr>
        <w:t xml:space="preserve"> </w:t>
      </w:r>
      <w:r>
        <w:rPr>
          <w:color w:val="231F20"/>
        </w:rPr>
        <w:t>detailed</w:t>
      </w:r>
      <w:r>
        <w:rPr>
          <w:color w:val="231F20"/>
          <w:spacing w:val="-12"/>
        </w:rPr>
        <w:t xml:space="preserve"> </w:t>
      </w:r>
      <w:r>
        <w:rPr>
          <w:color w:val="231F20"/>
        </w:rPr>
        <w:t>above</w:t>
      </w:r>
      <w:r>
        <w:rPr>
          <w:color w:val="231F20"/>
          <w:spacing w:val="-13"/>
        </w:rPr>
        <w:t xml:space="preserve"> </w:t>
      </w:r>
      <w:r>
        <w:rPr>
          <w:color w:val="231F20"/>
        </w:rPr>
        <w:t>would</w:t>
      </w:r>
      <w:r>
        <w:rPr>
          <w:color w:val="231F20"/>
          <w:spacing w:val="-13"/>
        </w:rPr>
        <w:t xml:space="preserve"> </w:t>
      </w:r>
      <w:r>
        <w:rPr>
          <w:color w:val="231F20"/>
        </w:rPr>
        <w:t>be</w:t>
      </w:r>
      <w:r>
        <w:rPr>
          <w:color w:val="231F20"/>
          <w:spacing w:val="-12"/>
        </w:rPr>
        <w:t xml:space="preserve"> </w:t>
      </w:r>
      <w:r>
        <w:rPr>
          <w:color w:val="231F20"/>
        </w:rPr>
        <w:t>borne</w:t>
      </w:r>
      <w:r>
        <w:rPr>
          <w:color w:val="231F20"/>
          <w:spacing w:val="-13"/>
        </w:rPr>
        <w:t xml:space="preserve"> </w:t>
      </w:r>
      <w:r>
        <w:rPr>
          <w:color w:val="231F20"/>
        </w:rPr>
        <w:t>initially</w:t>
      </w:r>
      <w:r>
        <w:rPr>
          <w:color w:val="231F20"/>
          <w:spacing w:val="-12"/>
        </w:rPr>
        <w:t xml:space="preserve"> </w:t>
      </w:r>
      <w:r>
        <w:rPr>
          <w:color w:val="231F20"/>
        </w:rPr>
        <w:t>by</w:t>
      </w:r>
      <w:r>
        <w:rPr>
          <w:color w:val="231F20"/>
          <w:spacing w:val="-13"/>
        </w:rPr>
        <w:t xml:space="preserve"> </w:t>
      </w:r>
      <w:r>
        <w:rPr>
          <w:color w:val="231F20"/>
        </w:rPr>
        <w:t>a</w:t>
      </w:r>
      <w:r>
        <w:rPr>
          <w:color w:val="231F20"/>
          <w:spacing w:val="-12"/>
        </w:rPr>
        <w:t xml:space="preserve"> </w:t>
      </w:r>
      <w:r>
        <w:rPr>
          <w:color w:val="231F20"/>
        </w:rPr>
        <w:t>combination</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CCPs</w:t>
      </w:r>
      <w:r>
        <w:rPr>
          <w:color w:val="231F20"/>
          <w:spacing w:val="-12"/>
        </w:rPr>
        <w:t xml:space="preserve"> </w:t>
      </w:r>
      <w:r>
        <w:rPr>
          <w:color w:val="231F20"/>
        </w:rPr>
        <w:t>themselves,</w:t>
      </w:r>
      <w:r>
        <w:rPr>
          <w:color w:val="231F20"/>
          <w:spacing w:val="-13"/>
        </w:rPr>
        <w:t xml:space="preserve"> </w:t>
      </w:r>
      <w:r>
        <w:rPr>
          <w:color w:val="231F20"/>
        </w:rPr>
        <w:t>clearing participants and brokers, respondents were generally of the view that costs would ultimately be passed on to end-investors. Buy-side respondents expressed a general concern that any benefits from competition in clearing could be offset</w:t>
      </w:r>
      <w:r>
        <w:rPr>
          <w:color w:val="231F20"/>
        </w:rPr>
        <w:t xml:space="preserve"> by the impact of additional implementation costs or a higher regulatory burden.</w:t>
      </w:r>
    </w:p>
    <w:p w14:paraId="6C989FEA" w14:textId="77777777" w:rsidR="000226A9" w:rsidRDefault="000226A9">
      <w:pPr>
        <w:pStyle w:val="BodyText"/>
        <w:rPr>
          <w:sz w:val="20"/>
        </w:rPr>
      </w:pPr>
    </w:p>
    <w:p w14:paraId="6C989FEB" w14:textId="77777777" w:rsidR="000226A9" w:rsidRDefault="000226A9">
      <w:pPr>
        <w:pStyle w:val="BodyText"/>
        <w:rPr>
          <w:sz w:val="20"/>
        </w:rPr>
      </w:pPr>
    </w:p>
    <w:p w14:paraId="6C989FEC" w14:textId="77777777" w:rsidR="000226A9" w:rsidRDefault="000226A9">
      <w:pPr>
        <w:pStyle w:val="BodyText"/>
        <w:rPr>
          <w:sz w:val="20"/>
        </w:rPr>
      </w:pPr>
    </w:p>
    <w:p w14:paraId="6C989FED" w14:textId="77777777" w:rsidR="000226A9" w:rsidRDefault="000226A9">
      <w:pPr>
        <w:pStyle w:val="BodyText"/>
        <w:rPr>
          <w:sz w:val="20"/>
        </w:rPr>
      </w:pPr>
    </w:p>
    <w:p w14:paraId="6C989FEE" w14:textId="77777777" w:rsidR="000226A9" w:rsidRDefault="00B6619B">
      <w:pPr>
        <w:pStyle w:val="BodyText"/>
        <w:spacing w:before="4"/>
        <w:rPr>
          <w:sz w:val="27"/>
        </w:rPr>
      </w:pPr>
      <w:r>
        <w:pict w14:anchorId="6C98A1CE">
          <v:shape id="docshape73" o:spid="_x0000_s1135" style="position:absolute;margin-left:51pt;margin-top:17.1pt;width:391.2pt;height:.1pt;z-index:-15718400;mso-wrap-distance-left:0;mso-wrap-distance-right:0;mso-position-horizontal-relative:page" coordorigin="1020,342" coordsize="7824,0" path="m1020,342r7824,e" filled="f" strokecolor="#b0b7bb" strokeweight=".25pt">
            <v:path arrowok="t"/>
            <w10:wrap type="topAndBottom" anchorx="page"/>
          </v:shape>
        </w:pict>
      </w:r>
    </w:p>
    <w:p w14:paraId="6C989FEF" w14:textId="77777777" w:rsidR="000226A9" w:rsidRDefault="00B6619B">
      <w:pPr>
        <w:pStyle w:val="ListParagraph"/>
        <w:numPr>
          <w:ilvl w:val="0"/>
          <w:numId w:val="25"/>
        </w:numPr>
        <w:tabs>
          <w:tab w:val="left" w:pos="579"/>
        </w:tabs>
        <w:spacing w:before="49"/>
        <w:ind w:left="578"/>
        <w:jc w:val="both"/>
        <w:rPr>
          <w:sz w:val="13"/>
        </w:rPr>
      </w:pPr>
      <w:r>
        <w:rPr>
          <w:color w:val="231F20"/>
          <w:w w:val="95"/>
          <w:sz w:val="13"/>
        </w:rPr>
        <w:t>ASX</w:t>
      </w:r>
      <w:r>
        <w:rPr>
          <w:color w:val="231F20"/>
          <w:spacing w:val="2"/>
          <w:sz w:val="13"/>
        </w:rPr>
        <w:t xml:space="preserve"> </w:t>
      </w:r>
      <w:r>
        <w:rPr>
          <w:color w:val="231F20"/>
          <w:w w:val="95"/>
          <w:sz w:val="13"/>
        </w:rPr>
        <w:t>Clear</w:t>
      </w:r>
      <w:r>
        <w:rPr>
          <w:color w:val="231F20"/>
          <w:spacing w:val="2"/>
          <w:sz w:val="13"/>
        </w:rPr>
        <w:t xml:space="preserve"> </w:t>
      </w:r>
      <w:r>
        <w:rPr>
          <w:color w:val="231F20"/>
          <w:w w:val="95"/>
          <w:sz w:val="13"/>
        </w:rPr>
        <w:t>does</w:t>
      </w:r>
      <w:r>
        <w:rPr>
          <w:color w:val="231F20"/>
          <w:spacing w:val="3"/>
          <w:sz w:val="13"/>
        </w:rPr>
        <w:t xml:space="preserve"> </w:t>
      </w:r>
      <w:r>
        <w:rPr>
          <w:color w:val="231F20"/>
          <w:w w:val="95"/>
          <w:sz w:val="13"/>
        </w:rPr>
        <w:t>not</w:t>
      </w:r>
      <w:r>
        <w:rPr>
          <w:color w:val="231F20"/>
          <w:spacing w:val="2"/>
          <w:sz w:val="13"/>
        </w:rPr>
        <w:t xml:space="preserve"> </w:t>
      </w:r>
      <w:r>
        <w:rPr>
          <w:color w:val="231F20"/>
          <w:w w:val="95"/>
          <w:sz w:val="13"/>
        </w:rPr>
        <w:t>yet</w:t>
      </w:r>
      <w:r>
        <w:rPr>
          <w:color w:val="231F20"/>
          <w:spacing w:val="2"/>
          <w:sz w:val="13"/>
        </w:rPr>
        <w:t xml:space="preserve"> </w:t>
      </w:r>
      <w:r>
        <w:rPr>
          <w:color w:val="231F20"/>
          <w:w w:val="95"/>
          <w:sz w:val="13"/>
        </w:rPr>
        <w:t>collect</w:t>
      </w:r>
      <w:r>
        <w:rPr>
          <w:color w:val="231F20"/>
          <w:spacing w:val="3"/>
          <w:sz w:val="13"/>
        </w:rPr>
        <w:t xml:space="preserve"> </w:t>
      </w:r>
      <w:r>
        <w:rPr>
          <w:color w:val="231F20"/>
          <w:w w:val="95"/>
          <w:sz w:val="13"/>
        </w:rPr>
        <w:t>initial</w:t>
      </w:r>
      <w:r>
        <w:rPr>
          <w:color w:val="231F20"/>
          <w:spacing w:val="2"/>
          <w:sz w:val="13"/>
        </w:rPr>
        <w:t xml:space="preserve"> </w:t>
      </w:r>
      <w:r>
        <w:rPr>
          <w:color w:val="231F20"/>
          <w:w w:val="95"/>
          <w:sz w:val="13"/>
        </w:rPr>
        <w:t>margin</w:t>
      </w:r>
      <w:r>
        <w:rPr>
          <w:color w:val="231F20"/>
          <w:spacing w:val="2"/>
          <w:sz w:val="13"/>
        </w:rPr>
        <w:t xml:space="preserve"> </w:t>
      </w:r>
      <w:r>
        <w:rPr>
          <w:color w:val="231F20"/>
          <w:w w:val="95"/>
          <w:sz w:val="13"/>
        </w:rPr>
        <w:t>on</w:t>
      </w:r>
      <w:r>
        <w:rPr>
          <w:color w:val="231F20"/>
          <w:spacing w:val="3"/>
          <w:sz w:val="13"/>
        </w:rPr>
        <w:t xml:space="preserve"> </w:t>
      </w:r>
      <w:r>
        <w:rPr>
          <w:color w:val="231F20"/>
          <w:w w:val="95"/>
          <w:sz w:val="13"/>
        </w:rPr>
        <w:t>cash</w:t>
      </w:r>
      <w:r>
        <w:rPr>
          <w:color w:val="231F20"/>
          <w:spacing w:val="2"/>
          <w:sz w:val="13"/>
        </w:rPr>
        <w:t xml:space="preserve"> </w:t>
      </w:r>
      <w:r>
        <w:rPr>
          <w:color w:val="231F20"/>
          <w:w w:val="95"/>
          <w:sz w:val="13"/>
        </w:rPr>
        <w:t>equity</w:t>
      </w:r>
      <w:r>
        <w:rPr>
          <w:color w:val="231F20"/>
          <w:spacing w:val="2"/>
          <w:sz w:val="13"/>
        </w:rPr>
        <w:t xml:space="preserve"> </w:t>
      </w:r>
      <w:r>
        <w:rPr>
          <w:color w:val="231F20"/>
          <w:w w:val="95"/>
          <w:sz w:val="13"/>
        </w:rPr>
        <w:t>exposures,</w:t>
      </w:r>
      <w:r>
        <w:rPr>
          <w:color w:val="231F20"/>
          <w:spacing w:val="3"/>
          <w:sz w:val="13"/>
        </w:rPr>
        <w:t xml:space="preserve"> </w:t>
      </w:r>
      <w:r>
        <w:rPr>
          <w:color w:val="231F20"/>
          <w:w w:val="95"/>
          <w:sz w:val="13"/>
        </w:rPr>
        <w:t>but</w:t>
      </w:r>
      <w:r>
        <w:rPr>
          <w:color w:val="231F20"/>
          <w:spacing w:val="2"/>
          <w:sz w:val="13"/>
        </w:rPr>
        <w:t xml:space="preserve"> </w:t>
      </w:r>
      <w:r>
        <w:rPr>
          <w:color w:val="231F20"/>
          <w:w w:val="95"/>
          <w:sz w:val="13"/>
        </w:rPr>
        <w:t>is</w:t>
      </w:r>
      <w:r>
        <w:rPr>
          <w:color w:val="231F20"/>
          <w:spacing w:val="2"/>
          <w:sz w:val="13"/>
        </w:rPr>
        <w:t xml:space="preserve"> </w:t>
      </w:r>
      <w:r>
        <w:rPr>
          <w:color w:val="231F20"/>
          <w:w w:val="95"/>
          <w:sz w:val="13"/>
        </w:rPr>
        <w:t>developing</w:t>
      </w:r>
      <w:r>
        <w:rPr>
          <w:color w:val="231F20"/>
          <w:spacing w:val="3"/>
          <w:sz w:val="13"/>
        </w:rPr>
        <w:t xml:space="preserve"> </w:t>
      </w:r>
      <w:r>
        <w:rPr>
          <w:color w:val="231F20"/>
          <w:w w:val="95"/>
          <w:sz w:val="13"/>
        </w:rPr>
        <w:t>this</w:t>
      </w:r>
      <w:r>
        <w:rPr>
          <w:color w:val="231F20"/>
          <w:spacing w:val="2"/>
          <w:sz w:val="13"/>
        </w:rPr>
        <w:t xml:space="preserve"> </w:t>
      </w:r>
      <w:r>
        <w:rPr>
          <w:color w:val="231F20"/>
          <w:w w:val="95"/>
          <w:sz w:val="13"/>
        </w:rPr>
        <w:t>capability.</w:t>
      </w:r>
      <w:r>
        <w:rPr>
          <w:color w:val="231F20"/>
          <w:spacing w:val="3"/>
          <w:sz w:val="13"/>
        </w:rPr>
        <w:t xml:space="preserve"> </w:t>
      </w:r>
      <w:r>
        <w:rPr>
          <w:color w:val="231F20"/>
          <w:w w:val="95"/>
          <w:sz w:val="13"/>
        </w:rPr>
        <w:t>This</w:t>
      </w:r>
      <w:r>
        <w:rPr>
          <w:color w:val="231F20"/>
          <w:spacing w:val="2"/>
          <w:sz w:val="13"/>
        </w:rPr>
        <w:t xml:space="preserve"> </w:t>
      </w:r>
      <w:r>
        <w:rPr>
          <w:color w:val="231F20"/>
          <w:w w:val="95"/>
          <w:sz w:val="13"/>
        </w:rPr>
        <w:t>is</w:t>
      </w:r>
      <w:r>
        <w:rPr>
          <w:color w:val="231F20"/>
          <w:spacing w:val="2"/>
          <w:sz w:val="13"/>
        </w:rPr>
        <w:t xml:space="preserve"> </w:t>
      </w:r>
      <w:r>
        <w:rPr>
          <w:color w:val="231F20"/>
          <w:w w:val="95"/>
          <w:sz w:val="13"/>
        </w:rPr>
        <w:t>expected</w:t>
      </w:r>
      <w:r>
        <w:rPr>
          <w:color w:val="231F20"/>
          <w:spacing w:val="3"/>
          <w:sz w:val="13"/>
        </w:rPr>
        <w:t xml:space="preserve"> </w:t>
      </w:r>
      <w:r>
        <w:rPr>
          <w:color w:val="231F20"/>
          <w:w w:val="95"/>
          <w:sz w:val="13"/>
        </w:rPr>
        <w:t>to</w:t>
      </w:r>
      <w:r>
        <w:rPr>
          <w:color w:val="231F20"/>
          <w:spacing w:val="2"/>
          <w:sz w:val="13"/>
        </w:rPr>
        <w:t xml:space="preserve"> </w:t>
      </w:r>
      <w:r>
        <w:rPr>
          <w:color w:val="231F20"/>
          <w:w w:val="95"/>
          <w:sz w:val="13"/>
        </w:rPr>
        <w:t>be</w:t>
      </w:r>
      <w:r>
        <w:rPr>
          <w:color w:val="231F20"/>
          <w:spacing w:val="2"/>
          <w:sz w:val="13"/>
        </w:rPr>
        <w:t xml:space="preserve"> </w:t>
      </w:r>
      <w:r>
        <w:rPr>
          <w:color w:val="231F20"/>
          <w:w w:val="95"/>
          <w:sz w:val="13"/>
        </w:rPr>
        <w:t>in</w:t>
      </w:r>
      <w:r>
        <w:rPr>
          <w:color w:val="231F20"/>
          <w:spacing w:val="3"/>
          <w:sz w:val="13"/>
        </w:rPr>
        <w:t xml:space="preserve"> </w:t>
      </w:r>
      <w:r>
        <w:rPr>
          <w:color w:val="231F20"/>
          <w:w w:val="95"/>
          <w:sz w:val="13"/>
        </w:rPr>
        <w:t>place</w:t>
      </w:r>
      <w:r>
        <w:rPr>
          <w:color w:val="231F20"/>
          <w:spacing w:val="2"/>
          <w:sz w:val="13"/>
        </w:rPr>
        <w:t xml:space="preserve"> </w:t>
      </w:r>
      <w:r>
        <w:rPr>
          <w:color w:val="231F20"/>
          <w:w w:val="95"/>
          <w:sz w:val="13"/>
        </w:rPr>
        <w:t>by</w:t>
      </w:r>
      <w:r>
        <w:rPr>
          <w:color w:val="231F20"/>
          <w:spacing w:val="2"/>
          <w:sz w:val="13"/>
        </w:rPr>
        <w:t xml:space="preserve"> </w:t>
      </w:r>
      <w:r>
        <w:rPr>
          <w:color w:val="231F20"/>
          <w:w w:val="95"/>
          <w:sz w:val="13"/>
        </w:rPr>
        <w:t>June</w:t>
      </w:r>
      <w:r>
        <w:rPr>
          <w:color w:val="231F20"/>
          <w:spacing w:val="3"/>
          <w:sz w:val="13"/>
        </w:rPr>
        <w:t xml:space="preserve"> </w:t>
      </w:r>
      <w:r>
        <w:rPr>
          <w:color w:val="231F20"/>
          <w:spacing w:val="-4"/>
          <w:w w:val="95"/>
          <w:sz w:val="13"/>
        </w:rPr>
        <w:t>2013.</w:t>
      </w:r>
    </w:p>
    <w:p w14:paraId="6C989FF0" w14:textId="77777777" w:rsidR="000226A9" w:rsidRDefault="00B6619B">
      <w:pPr>
        <w:pStyle w:val="ListParagraph"/>
        <w:numPr>
          <w:ilvl w:val="0"/>
          <w:numId w:val="25"/>
        </w:numPr>
        <w:tabs>
          <w:tab w:val="left" w:pos="579"/>
        </w:tabs>
        <w:spacing w:before="86" w:line="285" w:lineRule="auto"/>
        <w:ind w:left="578" w:right="393"/>
        <w:jc w:val="left"/>
        <w:rPr>
          <w:sz w:val="13"/>
        </w:rPr>
      </w:pPr>
      <w:r>
        <w:rPr>
          <w:color w:val="231F20"/>
          <w:sz w:val="13"/>
        </w:rPr>
        <w:t>ASX</w:t>
      </w:r>
      <w:r>
        <w:rPr>
          <w:color w:val="231F20"/>
          <w:spacing w:val="12"/>
          <w:sz w:val="13"/>
        </w:rPr>
        <w:t xml:space="preserve"> </w:t>
      </w:r>
      <w:r>
        <w:rPr>
          <w:color w:val="231F20"/>
          <w:sz w:val="13"/>
        </w:rPr>
        <w:t>Clear</w:t>
      </w:r>
      <w:r>
        <w:rPr>
          <w:color w:val="231F20"/>
          <w:spacing w:val="12"/>
          <w:sz w:val="13"/>
        </w:rPr>
        <w:t xml:space="preserve"> </w:t>
      </w:r>
      <w:r>
        <w:rPr>
          <w:color w:val="231F20"/>
          <w:sz w:val="13"/>
        </w:rPr>
        <w:t>does</w:t>
      </w:r>
      <w:r>
        <w:rPr>
          <w:color w:val="231F20"/>
          <w:spacing w:val="12"/>
          <w:sz w:val="13"/>
        </w:rPr>
        <w:t xml:space="preserve"> </w:t>
      </w:r>
      <w:r>
        <w:rPr>
          <w:color w:val="231F20"/>
          <w:sz w:val="13"/>
        </w:rPr>
        <w:t>not</w:t>
      </w:r>
      <w:r>
        <w:rPr>
          <w:color w:val="231F20"/>
          <w:spacing w:val="12"/>
          <w:sz w:val="13"/>
        </w:rPr>
        <w:t xml:space="preserve"> </w:t>
      </w:r>
      <w:r>
        <w:rPr>
          <w:color w:val="231F20"/>
          <w:sz w:val="13"/>
        </w:rPr>
        <w:t>currently</w:t>
      </w:r>
      <w:r>
        <w:rPr>
          <w:color w:val="231F20"/>
          <w:spacing w:val="12"/>
          <w:sz w:val="13"/>
        </w:rPr>
        <w:t xml:space="preserve"> </w:t>
      </w:r>
      <w:r>
        <w:rPr>
          <w:color w:val="231F20"/>
          <w:sz w:val="13"/>
        </w:rPr>
        <w:t>collect</w:t>
      </w:r>
      <w:r>
        <w:rPr>
          <w:color w:val="231F20"/>
          <w:spacing w:val="12"/>
          <w:sz w:val="13"/>
        </w:rPr>
        <w:t xml:space="preserve"> </w:t>
      </w:r>
      <w:r>
        <w:rPr>
          <w:color w:val="231F20"/>
          <w:sz w:val="13"/>
        </w:rPr>
        <w:t>paid-up</w:t>
      </w:r>
      <w:r>
        <w:rPr>
          <w:color w:val="231F20"/>
          <w:spacing w:val="12"/>
          <w:sz w:val="13"/>
        </w:rPr>
        <w:t xml:space="preserve"> </w:t>
      </w:r>
      <w:r>
        <w:rPr>
          <w:color w:val="231F20"/>
          <w:sz w:val="13"/>
        </w:rPr>
        <w:t>participant</w:t>
      </w:r>
      <w:r>
        <w:rPr>
          <w:color w:val="231F20"/>
          <w:spacing w:val="12"/>
          <w:sz w:val="13"/>
        </w:rPr>
        <w:t xml:space="preserve"> </w:t>
      </w:r>
      <w:r>
        <w:rPr>
          <w:color w:val="231F20"/>
          <w:sz w:val="13"/>
        </w:rPr>
        <w:t>contributions</w:t>
      </w:r>
      <w:r>
        <w:rPr>
          <w:color w:val="231F20"/>
          <w:spacing w:val="12"/>
          <w:sz w:val="13"/>
        </w:rPr>
        <w:t xml:space="preserve"> </w:t>
      </w:r>
      <w:r>
        <w:rPr>
          <w:color w:val="231F20"/>
          <w:sz w:val="13"/>
        </w:rPr>
        <w:t>to</w:t>
      </w:r>
      <w:r>
        <w:rPr>
          <w:color w:val="231F20"/>
          <w:spacing w:val="12"/>
          <w:sz w:val="13"/>
        </w:rPr>
        <w:t xml:space="preserve"> </w:t>
      </w:r>
      <w:r>
        <w:rPr>
          <w:color w:val="231F20"/>
          <w:sz w:val="13"/>
        </w:rPr>
        <w:t>its</w:t>
      </w:r>
      <w:r>
        <w:rPr>
          <w:color w:val="231F20"/>
          <w:spacing w:val="12"/>
          <w:sz w:val="13"/>
        </w:rPr>
        <w:t xml:space="preserve"> </w:t>
      </w:r>
      <w:r>
        <w:rPr>
          <w:color w:val="231F20"/>
          <w:sz w:val="13"/>
        </w:rPr>
        <w:t>default</w:t>
      </w:r>
      <w:r>
        <w:rPr>
          <w:color w:val="231F20"/>
          <w:spacing w:val="12"/>
          <w:sz w:val="13"/>
        </w:rPr>
        <w:t xml:space="preserve"> </w:t>
      </w:r>
      <w:r>
        <w:rPr>
          <w:color w:val="231F20"/>
          <w:sz w:val="13"/>
        </w:rPr>
        <w:t>fund,</w:t>
      </w:r>
      <w:r>
        <w:rPr>
          <w:color w:val="231F20"/>
          <w:spacing w:val="12"/>
          <w:sz w:val="13"/>
        </w:rPr>
        <w:t xml:space="preserve"> </w:t>
      </w:r>
      <w:r>
        <w:rPr>
          <w:color w:val="231F20"/>
          <w:sz w:val="13"/>
        </w:rPr>
        <w:t>relying</w:t>
      </w:r>
      <w:r>
        <w:rPr>
          <w:color w:val="231F20"/>
          <w:spacing w:val="12"/>
          <w:sz w:val="13"/>
        </w:rPr>
        <w:t xml:space="preserve"> </w:t>
      </w:r>
      <w:r>
        <w:rPr>
          <w:color w:val="231F20"/>
          <w:sz w:val="13"/>
        </w:rPr>
        <w:t>instead</w:t>
      </w:r>
      <w:r>
        <w:rPr>
          <w:color w:val="231F20"/>
          <w:spacing w:val="12"/>
          <w:sz w:val="13"/>
        </w:rPr>
        <w:t xml:space="preserve"> </w:t>
      </w:r>
      <w:r>
        <w:rPr>
          <w:color w:val="231F20"/>
          <w:sz w:val="13"/>
        </w:rPr>
        <w:t>on</w:t>
      </w:r>
      <w:r>
        <w:rPr>
          <w:color w:val="231F20"/>
          <w:spacing w:val="12"/>
          <w:sz w:val="13"/>
        </w:rPr>
        <w:t xml:space="preserve"> </w:t>
      </w:r>
      <w:r>
        <w:rPr>
          <w:color w:val="231F20"/>
          <w:sz w:val="13"/>
        </w:rPr>
        <w:t>own</w:t>
      </w:r>
      <w:r>
        <w:rPr>
          <w:color w:val="231F20"/>
          <w:spacing w:val="12"/>
          <w:sz w:val="13"/>
        </w:rPr>
        <w:t xml:space="preserve"> </w:t>
      </w:r>
      <w:r>
        <w:rPr>
          <w:color w:val="231F20"/>
          <w:sz w:val="13"/>
        </w:rPr>
        <w:t>funds</w:t>
      </w:r>
      <w:r>
        <w:rPr>
          <w:color w:val="231F20"/>
          <w:spacing w:val="12"/>
          <w:sz w:val="13"/>
        </w:rPr>
        <w:t xml:space="preserve"> </w:t>
      </w:r>
      <w:r>
        <w:rPr>
          <w:color w:val="231F20"/>
          <w:sz w:val="13"/>
        </w:rPr>
        <w:t>and</w:t>
      </w:r>
      <w:r>
        <w:rPr>
          <w:color w:val="231F20"/>
          <w:spacing w:val="12"/>
          <w:sz w:val="13"/>
        </w:rPr>
        <w:t xml:space="preserve"> </w:t>
      </w:r>
      <w:r>
        <w:rPr>
          <w:color w:val="231F20"/>
          <w:sz w:val="13"/>
        </w:rPr>
        <w:t>a</w:t>
      </w:r>
      <w:r>
        <w:rPr>
          <w:color w:val="231F20"/>
          <w:spacing w:val="12"/>
          <w:sz w:val="13"/>
        </w:rPr>
        <w:t xml:space="preserve"> </w:t>
      </w:r>
      <w:r>
        <w:rPr>
          <w:color w:val="231F20"/>
          <w:sz w:val="13"/>
        </w:rPr>
        <w:t>subordinated,</w:t>
      </w:r>
      <w:r>
        <w:rPr>
          <w:color w:val="231F20"/>
          <w:spacing w:val="40"/>
          <w:sz w:val="13"/>
        </w:rPr>
        <w:t xml:space="preserve"> </w:t>
      </w:r>
      <w:r>
        <w:rPr>
          <w:color w:val="231F20"/>
          <w:sz w:val="13"/>
        </w:rPr>
        <w:t>defeasing loan from a commercial bank.</w:t>
      </w:r>
    </w:p>
    <w:p w14:paraId="6C989FF1" w14:textId="77777777" w:rsidR="000226A9" w:rsidRDefault="000226A9">
      <w:pPr>
        <w:spacing w:line="285" w:lineRule="auto"/>
        <w:rPr>
          <w:sz w:val="13"/>
        </w:rPr>
        <w:sectPr w:rsidR="000226A9">
          <w:pgSz w:w="9980" w:h="14180"/>
          <w:pgMar w:top="1300" w:right="740" w:bottom="720" w:left="640" w:header="0" w:footer="522" w:gutter="0"/>
          <w:cols w:space="720"/>
        </w:sectPr>
      </w:pPr>
    </w:p>
    <w:p w14:paraId="6C989FF2" w14:textId="77777777" w:rsidR="000226A9" w:rsidRDefault="00B6619B">
      <w:pPr>
        <w:pStyle w:val="Heading5"/>
        <w:numPr>
          <w:ilvl w:val="1"/>
          <w:numId w:val="30"/>
        </w:numPr>
        <w:tabs>
          <w:tab w:val="left" w:pos="1216"/>
          <w:tab w:val="left" w:pos="1217"/>
        </w:tabs>
        <w:spacing w:before="79"/>
        <w:ind w:left="1216" w:hanging="721"/>
        <w:jc w:val="left"/>
      </w:pPr>
      <w:r>
        <w:rPr>
          <w:color w:val="007698"/>
        </w:rPr>
        <w:lastRenderedPageBreak/>
        <w:t>Regulation</w:t>
      </w:r>
      <w:r>
        <w:rPr>
          <w:color w:val="007698"/>
          <w:spacing w:val="3"/>
        </w:rPr>
        <w:t xml:space="preserve"> </w:t>
      </w:r>
      <w:r>
        <w:rPr>
          <w:color w:val="007698"/>
        </w:rPr>
        <w:t>of</w:t>
      </w:r>
      <w:r>
        <w:rPr>
          <w:color w:val="007698"/>
          <w:spacing w:val="3"/>
        </w:rPr>
        <w:t xml:space="preserve"> </w:t>
      </w:r>
      <w:r>
        <w:rPr>
          <w:color w:val="007698"/>
        </w:rPr>
        <w:t>a</w:t>
      </w:r>
      <w:r>
        <w:rPr>
          <w:color w:val="007698"/>
          <w:spacing w:val="3"/>
        </w:rPr>
        <w:t xml:space="preserve"> </w:t>
      </w:r>
      <w:r>
        <w:rPr>
          <w:color w:val="007698"/>
        </w:rPr>
        <w:t>multi-CCP</w:t>
      </w:r>
      <w:r>
        <w:rPr>
          <w:color w:val="007698"/>
          <w:spacing w:val="3"/>
        </w:rPr>
        <w:t xml:space="preserve"> </w:t>
      </w:r>
      <w:r>
        <w:rPr>
          <w:color w:val="007698"/>
          <w:spacing w:val="-2"/>
        </w:rPr>
        <w:t>Environment</w:t>
      </w:r>
    </w:p>
    <w:p w14:paraId="6C989FF3" w14:textId="77777777" w:rsidR="000226A9" w:rsidRDefault="00B6619B">
      <w:pPr>
        <w:pStyle w:val="BodyText"/>
        <w:spacing w:before="125" w:line="300" w:lineRule="auto"/>
        <w:ind w:left="496" w:right="276"/>
        <w:jc w:val="both"/>
      </w:pPr>
      <w:r>
        <w:rPr>
          <w:color w:val="231F20"/>
          <w:w w:val="95"/>
        </w:rPr>
        <w:t xml:space="preserve">Some respondents suggested that significant regulatory change could be required in a multi-CCP environment, </w:t>
      </w:r>
      <w:r>
        <w:rPr>
          <w:color w:val="231F20"/>
          <w:spacing w:val="-2"/>
        </w:rPr>
        <w:t>analogous</w:t>
      </w:r>
      <w:r>
        <w:rPr>
          <w:color w:val="231F20"/>
          <w:spacing w:val="-5"/>
        </w:rPr>
        <w:t xml:space="preserve"> </w:t>
      </w:r>
      <w:r>
        <w:rPr>
          <w:color w:val="231F20"/>
          <w:spacing w:val="-2"/>
        </w:rPr>
        <w:t>to</w:t>
      </w:r>
      <w:r>
        <w:rPr>
          <w:color w:val="231F20"/>
          <w:spacing w:val="-5"/>
        </w:rPr>
        <w:t xml:space="preserve"> </w:t>
      </w:r>
      <w:r>
        <w:rPr>
          <w:color w:val="231F20"/>
          <w:spacing w:val="-2"/>
        </w:rPr>
        <w:t>the</w:t>
      </w:r>
      <w:r>
        <w:rPr>
          <w:color w:val="231F20"/>
          <w:spacing w:val="-5"/>
        </w:rPr>
        <w:t xml:space="preserve"> </w:t>
      </w:r>
      <w:r>
        <w:rPr>
          <w:color w:val="231F20"/>
          <w:spacing w:val="-2"/>
        </w:rPr>
        <w:t>changes</w:t>
      </w:r>
      <w:r>
        <w:rPr>
          <w:color w:val="231F20"/>
          <w:spacing w:val="-5"/>
        </w:rPr>
        <w:t xml:space="preserve"> </w:t>
      </w:r>
      <w:r>
        <w:rPr>
          <w:color w:val="231F20"/>
          <w:spacing w:val="-2"/>
        </w:rPr>
        <w:t>that</w:t>
      </w:r>
      <w:r>
        <w:rPr>
          <w:color w:val="231F20"/>
          <w:spacing w:val="-5"/>
        </w:rPr>
        <w:t xml:space="preserve"> </w:t>
      </w:r>
      <w:r>
        <w:rPr>
          <w:color w:val="231F20"/>
          <w:spacing w:val="-2"/>
        </w:rPr>
        <w:t>were</w:t>
      </w:r>
      <w:r>
        <w:rPr>
          <w:color w:val="231F20"/>
          <w:spacing w:val="-5"/>
        </w:rPr>
        <w:t xml:space="preserve"> </w:t>
      </w:r>
      <w:r>
        <w:rPr>
          <w:color w:val="231F20"/>
          <w:spacing w:val="-2"/>
        </w:rPr>
        <w:t>introduced</w:t>
      </w:r>
      <w:r>
        <w:rPr>
          <w:color w:val="231F20"/>
          <w:spacing w:val="-5"/>
        </w:rPr>
        <w:t xml:space="preserve"> </w:t>
      </w:r>
      <w:r>
        <w:rPr>
          <w:color w:val="231F20"/>
          <w:spacing w:val="-2"/>
        </w:rPr>
        <w:t>at</w:t>
      </w:r>
      <w:r>
        <w:rPr>
          <w:color w:val="231F20"/>
          <w:spacing w:val="-5"/>
        </w:rPr>
        <w:t xml:space="preserve"> </w:t>
      </w:r>
      <w:r>
        <w:rPr>
          <w:color w:val="231F20"/>
          <w:spacing w:val="-2"/>
        </w:rPr>
        <w:t>the</w:t>
      </w:r>
      <w:r>
        <w:rPr>
          <w:color w:val="231F20"/>
          <w:spacing w:val="-5"/>
        </w:rPr>
        <w:t xml:space="preserve"> </w:t>
      </w:r>
      <w:r>
        <w:rPr>
          <w:color w:val="231F20"/>
          <w:spacing w:val="-2"/>
        </w:rPr>
        <w:t>time</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introduction</w:t>
      </w:r>
      <w:r>
        <w:rPr>
          <w:color w:val="231F20"/>
          <w:spacing w:val="-5"/>
        </w:rPr>
        <w:t xml:space="preserve"> </w:t>
      </w:r>
      <w:r>
        <w:rPr>
          <w:color w:val="231F20"/>
          <w:spacing w:val="-2"/>
        </w:rPr>
        <w:t>of</w:t>
      </w:r>
      <w:r>
        <w:rPr>
          <w:color w:val="231F20"/>
          <w:spacing w:val="-5"/>
        </w:rPr>
        <w:t xml:space="preserve"> </w:t>
      </w:r>
      <w:r>
        <w:rPr>
          <w:color w:val="231F20"/>
          <w:spacing w:val="-2"/>
        </w:rPr>
        <w:t>market</w:t>
      </w:r>
      <w:r>
        <w:rPr>
          <w:color w:val="231F20"/>
          <w:spacing w:val="-5"/>
        </w:rPr>
        <w:t xml:space="preserve"> </w:t>
      </w:r>
      <w:r>
        <w:rPr>
          <w:color w:val="231F20"/>
          <w:spacing w:val="-2"/>
        </w:rPr>
        <w:t>competition</w:t>
      </w:r>
      <w:r>
        <w:rPr>
          <w:color w:val="231F20"/>
          <w:spacing w:val="-5"/>
        </w:rPr>
        <w:t xml:space="preserve"> </w:t>
      </w:r>
      <w:r>
        <w:rPr>
          <w:color w:val="231F20"/>
          <w:spacing w:val="-2"/>
        </w:rPr>
        <w:t>in</w:t>
      </w:r>
      <w:r>
        <w:rPr>
          <w:color w:val="231F20"/>
          <w:spacing w:val="-5"/>
        </w:rPr>
        <w:t xml:space="preserve"> </w:t>
      </w:r>
      <w:r>
        <w:rPr>
          <w:color w:val="231F20"/>
          <w:spacing w:val="-2"/>
        </w:rPr>
        <w:t xml:space="preserve">2010, </w:t>
      </w:r>
      <w:r>
        <w:rPr>
          <w:color w:val="231F20"/>
        </w:rPr>
        <w:t>when</w:t>
      </w:r>
      <w:r>
        <w:rPr>
          <w:color w:val="231F20"/>
          <w:spacing w:val="-2"/>
        </w:rPr>
        <w:t xml:space="preserve"> </w:t>
      </w:r>
      <w:r>
        <w:rPr>
          <w:color w:val="231F20"/>
        </w:rPr>
        <w:t>ASX’s</w:t>
      </w:r>
      <w:r>
        <w:rPr>
          <w:color w:val="231F20"/>
          <w:spacing w:val="-2"/>
        </w:rPr>
        <w:t xml:space="preserve"> </w:t>
      </w:r>
      <w:r>
        <w:rPr>
          <w:color w:val="231F20"/>
        </w:rPr>
        <w:t>market</w:t>
      </w:r>
      <w:r>
        <w:rPr>
          <w:color w:val="231F20"/>
          <w:spacing w:val="-2"/>
        </w:rPr>
        <w:t xml:space="preserve"> </w:t>
      </w:r>
      <w:r>
        <w:rPr>
          <w:color w:val="231F20"/>
        </w:rPr>
        <w:t>supervision</w:t>
      </w:r>
      <w:r>
        <w:rPr>
          <w:color w:val="231F20"/>
          <w:spacing w:val="-2"/>
        </w:rPr>
        <w:t xml:space="preserve"> </w:t>
      </w:r>
      <w:r>
        <w:rPr>
          <w:color w:val="231F20"/>
        </w:rPr>
        <w:t>function</w:t>
      </w:r>
      <w:r>
        <w:rPr>
          <w:color w:val="231F20"/>
          <w:spacing w:val="-2"/>
        </w:rPr>
        <w:t xml:space="preserve"> </w:t>
      </w:r>
      <w:r>
        <w:rPr>
          <w:color w:val="231F20"/>
        </w:rPr>
        <w:t>was</w:t>
      </w:r>
      <w:r>
        <w:rPr>
          <w:color w:val="231F20"/>
          <w:spacing w:val="-2"/>
        </w:rPr>
        <w:t xml:space="preserve"> </w:t>
      </w:r>
      <w:r>
        <w:rPr>
          <w:color w:val="231F20"/>
        </w:rPr>
        <w:t>partly</w:t>
      </w:r>
      <w:r>
        <w:rPr>
          <w:color w:val="231F20"/>
          <w:spacing w:val="-2"/>
        </w:rPr>
        <w:t xml:space="preserve"> </w:t>
      </w:r>
      <w:r>
        <w:rPr>
          <w:color w:val="231F20"/>
        </w:rPr>
        <w:t>transferred</w:t>
      </w:r>
      <w:r>
        <w:rPr>
          <w:color w:val="231F20"/>
          <w:spacing w:val="-2"/>
        </w:rPr>
        <w:t xml:space="preserve"> </w:t>
      </w:r>
      <w:r>
        <w:rPr>
          <w:color w:val="231F20"/>
        </w:rPr>
        <w:t>to</w:t>
      </w:r>
      <w:r>
        <w:rPr>
          <w:color w:val="231F20"/>
          <w:spacing w:val="-2"/>
        </w:rPr>
        <w:t xml:space="preserve"> </w:t>
      </w:r>
      <w:r>
        <w:rPr>
          <w:color w:val="231F20"/>
        </w:rPr>
        <w:t>ASIC.</w:t>
      </w:r>
      <w:r>
        <w:rPr>
          <w:color w:val="231F20"/>
          <w:spacing w:val="-2"/>
        </w:rPr>
        <w:t xml:space="preserve"> </w:t>
      </w:r>
      <w:r>
        <w:rPr>
          <w:color w:val="231F20"/>
        </w:rPr>
        <w:t>Together</w:t>
      </w:r>
      <w:r>
        <w:rPr>
          <w:color w:val="231F20"/>
          <w:spacing w:val="-2"/>
        </w:rPr>
        <w:t xml:space="preserve"> </w:t>
      </w:r>
      <w:r>
        <w:rPr>
          <w:color w:val="231F20"/>
        </w:rPr>
        <w:t>with</w:t>
      </w:r>
      <w:r>
        <w:rPr>
          <w:color w:val="231F20"/>
          <w:spacing w:val="-2"/>
        </w:rPr>
        <w:t xml:space="preserve"> </w:t>
      </w:r>
      <w:r>
        <w:rPr>
          <w:color w:val="231F20"/>
        </w:rPr>
        <w:t>significant</w:t>
      </w:r>
      <w:r>
        <w:rPr>
          <w:color w:val="231F20"/>
          <w:spacing w:val="-2"/>
        </w:rPr>
        <w:t xml:space="preserve"> </w:t>
      </w:r>
      <w:r>
        <w:rPr>
          <w:color w:val="231F20"/>
        </w:rPr>
        <w:t>staff</w:t>
      </w:r>
      <w:r>
        <w:rPr>
          <w:color w:val="231F20"/>
          <w:spacing w:val="-2"/>
        </w:rPr>
        <w:t xml:space="preserve"> </w:t>
      </w:r>
      <w:r>
        <w:rPr>
          <w:color w:val="231F20"/>
        </w:rPr>
        <w:t xml:space="preserve">and </w:t>
      </w:r>
      <w:r>
        <w:rPr>
          <w:color w:val="231F20"/>
          <w:w w:val="95"/>
        </w:rPr>
        <w:t xml:space="preserve">resources, ASIC took on a new function of writing market integrity rules to govern the conduct and operation </w:t>
      </w:r>
      <w:r>
        <w:rPr>
          <w:color w:val="231F20"/>
        </w:rPr>
        <w:t>of market operators and market participants, to sit alongside market operators’</w:t>
      </w:r>
      <w:r>
        <w:rPr>
          <w:color w:val="231F20"/>
        </w:rPr>
        <w:t xml:space="preserve"> rulebooks. In particular, </w:t>
      </w:r>
      <w:r>
        <w:rPr>
          <w:color w:val="231F20"/>
          <w:w w:val="95"/>
        </w:rPr>
        <w:t xml:space="preserve">respondents queried whether a similar supervisory approach would need to be taken by ASIC (and the Bank) in </w:t>
      </w:r>
      <w:r>
        <w:rPr>
          <w:color w:val="231F20"/>
        </w:rPr>
        <w:t>a</w:t>
      </w:r>
      <w:r>
        <w:rPr>
          <w:color w:val="231F20"/>
          <w:spacing w:val="-8"/>
        </w:rPr>
        <w:t xml:space="preserve"> </w:t>
      </w:r>
      <w:r>
        <w:rPr>
          <w:color w:val="231F20"/>
        </w:rPr>
        <w:t>multi-CCP</w:t>
      </w:r>
      <w:r>
        <w:rPr>
          <w:color w:val="231F20"/>
          <w:spacing w:val="-8"/>
        </w:rPr>
        <w:t xml:space="preserve"> </w:t>
      </w:r>
      <w:r>
        <w:rPr>
          <w:color w:val="231F20"/>
        </w:rPr>
        <w:t>environment,</w:t>
      </w:r>
      <w:r>
        <w:rPr>
          <w:color w:val="231F20"/>
          <w:spacing w:val="-8"/>
        </w:rPr>
        <w:t xml:space="preserve"> </w:t>
      </w:r>
      <w:r>
        <w:rPr>
          <w:color w:val="231F20"/>
        </w:rPr>
        <w:t>and</w:t>
      </w:r>
      <w:r>
        <w:rPr>
          <w:color w:val="231F20"/>
          <w:spacing w:val="-8"/>
        </w:rPr>
        <w:t xml:space="preserve"> </w:t>
      </w:r>
      <w:r>
        <w:rPr>
          <w:color w:val="231F20"/>
        </w:rPr>
        <w:t>if</w:t>
      </w:r>
      <w:r>
        <w:rPr>
          <w:color w:val="231F20"/>
          <w:spacing w:val="-8"/>
        </w:rPr>
        <w:t xml:space="preserve"> </w:t>
      </w:r>
      <w:r>
        <w:rPr>
          <w:color w:val="231F20"/>
        </w:rPr>
        <w:t>so,</w:t>
      </w:r>
      <w:r>
        <w:rPr>
          <w:color w:val="231F20"/>
          <w:spacing w:val="-8"/>
        </w:rPr>
        <w:t xml:space="preserve"> </w:t>
      </w:r>
      <w:r>
        <w:rPr>
          <w:color w:val="231F20"/>
        </w:rPr>
        <w:t>how</w:t>
      </w:r>
      <w:r>
        <w:rPr>
          <w:color w:val="231F20"/>
          <w:spacing w:val="-8"/>
        </w:rPr>
        <w:t xml:space="preserve"> </w:t>
      </w:r>
      <w:r>
        <w:rPr>
          <w:color w:val="231F20"/>
        </w:rPr>
        <w:t>this</w:t>
      </w:r>
      <w:r>
        <w:rPr>
          <w:color w:val="231F20"/>
          <w:spacing w:val="-8"/>
        </w:rPr>
        <w:t xml:space="preserve"> </w:t>
      </w:r>
      <w:r>
        <w:rPr>
          <w:color w:val="231F20"/>
        </w:rPr>
        <w:t>might</w:t>
      </w:r>
      <w:r>
        <w:rPr>
          <w:color w:val="231F20"/>
          <w:spacing w:val="-8"/>
        </w:rPr>
        <w:t xml:space="preserve"> </w:t>
      </w:r>
      <w:r>
        <w:rPr>
          <w:color w:val="231F20"/>
        </w:rPr>
        <w:t>be</w:t>
      </w:r>
      <w:r>
        <w:rPr>
          <w:color w:val="231F20"/>
          <w:spacing w:val="-8"/>
        </w:rPr>
        <w:t xml:space="preserve"> </w:t>
      </w:r>
      <w:r>
        <w:rPr>
          <w:color w:val="231F20"/>
        </w:rPr>
        <w:t>implemented</w:t>
      </w:r>
      <w:r>
        <w:rPr>
          <w:color w:val="231F20"/>
          <w:spacing w:val="-8"/>
        </w:rPr>
        <w:t xml:space="preserve"> </w:t>
      </w:r>
      <w:r>
        <w:rPr>
          <w:color w:val="231F20"/>
        </w:rPr>
        <w:t>and</w:t>
      </w:r>
      <w:r>
        <w:rPr>
          <w:color w:val="231F20"/>
          <w:spacing w:val="-8"/>
        </w:rPr>
        <w:t xml:space="preserve"> </w:t>
      </w:r>
      <w:r>
        <w:rPr>
          <w:color w:val="231F20"/>
        </w:rPr>
        <w:t>funded.</w:t>
      </w:r>
      <w:r>
        <w:rPr>
          <w:color w:val="231F20"/>
          <w:spacing w:val="-8"/>
        </w:rPr>
        <w:t xml:space="preserve"> </w:t>
      </w:r>
      <w:r>
        <w:rPr>
          <w:color w:val="231F20"/>
        </w:rPr>
        <w:t>One</w:t>
      </w:r>
      <w:r>
        <w:rPr>
          <w:color w:val="231F20"/>
          <w:spacing w:val="-8"/>
        </w:rPr>
        <w:t xml:space="preserve"> </w:t>
      </w:r>
      <w:r>
        <w:rPr>
          <w:color w:val="231F20"/>
        </w:rPr>
        <w:t>stakeholder</w:t>
      </w:r>
      <w:r>
        <w:rPr>
          <w:color w:val="231F20"/>
          <w:spacing w:val="-8"/>
        </w:rPr>
        <w:t xml:space="preserve"> </w:t>
      </w:r>
      <w:r>
        <w:rPr>
          <w:color w:val="231F20"/>
        </w:rPr>
        <w:t xml:space="preserve">suggested </w:t>
      </w:r>
      <w:r>
        <w:rPr>
          <w:color w:val="231F20"/>
          <w:spacing w:val="-2"/>
        </w:rPr>
        <w:t>that</w:t>
      </w:r>
      <w:r>
        <w:rPr>
          <w:color w:val="231F20"/>
          <w:spacing w:val="-4"/>
        </w:rPr>
        <w:t xml:space="preserve"> </w:t>
      </w:r>
      <w:r>
        <w:rPr>
          <w:color w:val="231F20"/>
          <w:spacing w:val="-2"/>
        </w:rPr>
        <w:t>there</w:t>
      </w:r>
      <w:r>
        <w:rPr>
          <w:color w:val="231F20"/>
          <w:spacing w:val="-4"/>
        </w:rPr>
        <w:t xml:space="preserve"> </w:t>
      </w:r>
      <w:r>
        <w:rPr>
          <w:color w:val="231F20"/>
          <w:spacing w:val="-2"/>
        </w:rPr>
        <w:t>were</w:t>
      </w:r>
      <w:r>
        <w:rPr>
          <w:color w:val="231F20"/>
          <w:spacing w:val="-4"/>
        </w:rPr>
        <w:t xml:space="preserve"> </w:t>
      </w:r>
      <w:r>
        <w:rPr>
          <w:color w:val="231F20"/>
          <w:spacing w:val="-2"/>
        </w:rPr>
        <w:t>potential</w:t>
      </w:r>
      <w:r>
        <w:rPr>
          <w:color w:val="231F20"/>
          <w:spacing w:val="-4"/>
        </w:rPr>
        <w:t xml:space="preserve"> </w:t>
      </w:r>
      <w:r>
        <w:rPr>
          <w:color w:val="231F20"/>
          <w:spacing w:val="-2"/>
        </w:rPr>
        <w:t>arguments</w:t>
      </w:r>
      <w:r>
        <w:rPr>
          <w:color w:val="231F20"/>
          <w:spacing w:val="-4"/>
        </w:rPr>
        <w:t xml:space="preserve"> </w:t>
      </w:r>
      <w:r>
        <w:rPr>
          <w:color w:val="231F20"/>
          <w:spacing w:val="-2"/>
        </w:rPr>
        <w:t>for</w:t>
      </w:r>
      <w:r>
        <w:rPr>
          <w:color w:val="231F20"/>
          <w:spacing w:val="-4"/>
        </w:rPr>
        <w:t xml:space="preserve"> </w:t>
      </w:r>
      <w:r>
        <w:rPr>
          <w:color w:val="231F20"/>
          <w:spacing w:val="-2"/>
        </w:rPr>
        <w:t>supervision</w:t>
      </w:r>
      <w:r>
        <w:rPr>
          <w:color w:val="231F20"/>
          <w:spacing w:val="-4"/>
        </w:rPr>
        <w:t xml:space="preserve"> </w:t>
      </w:r>
      <w:r>
        <w:rPr>
          <w:color w:val="231F20"/>
          <w:spacing w:val="-2"/>
        </w:rPr>
        <w:t>by</w:t>
      </w:r>
      <w:r>
        <w:rPr>
          <w:color w:val="231F20"/>
          <w:spacing w:val="-4"/>
        </w:rPr>
        <w:t xml:space="preserve"> </w:t>
      </w:r>
      <w:r>
        <w:rPr>
          <w:color w:val="231F20"/>
          <w:spacing w:val="-2"/>
        </w:rPr>
        <w:t>ASIC</w:t>
      </w:r>
      <w:r>
        <w:rPr>
          <w:color w:val="231F20"/>
          <w:spacing w:val="-4"/>
        </w:rPr>
        <w:t xml:space="preserve"> </w:t>
      </w:r>
      <w:r>
        <w:rPr>
          <w:color w:val="231F20"/>
          <w:spacing w:val="-2"/>
        </w:rPr>
        <w:t>and</w:t>
      </w:r>
      <w:r>
        <w:rPr>
          <w:color w:val="231F20"/>
          <w:spacing w:val="-4"/>
        </w:rPr>
        <w:t xml:space="preserve"> </w:t>
      </w:r>
      <w:r>
        <w:rPr>
          <w:color w:val="231F20"/>
          <w:spacing w:val="-2"/>
        </w:rPr>
        <w:t>the</w:t>
      </w:r>
      <w:r>
        <w:rPr>
          <w:color w:val="231F20"/>
          <w:spacing w:val="-4"/>
        </w:rPr>
        <w:t xml:space="preserve"> </w:t>
      </w:r>
      <w:r>
        <w:rPr>
          <w:color w:val="231F20"/>
          <w:spacing w:val="-2"/>
        </w:rPr>
        <w:t>Bank</w:t>
      </w:r>
      <w:r>
        <w:rPr>
          <w:color w:val="231F20"/>
          <w:spacing w:val="-4"/>
        </w:rPr>
        <w:t xml:space="preserve"> </w:t>
      </w:r>
      <w:r>
        <w:rPr>
          <w:color w:val="231F20"/>
          <w:spacing w:val="-2"/>
        </w:rPr>
        <w:t>in</w:t>
      </w:r>
      <w:r>
        <w:rPr>
          <w:color w:val="231F20"/>
          <w:spacing w:val="-4"/>
        </w:rPr>
        <w:t xml:space="preserve"> </w:t>
      </w:r>
      <w:r>
        <w:rPr>
          <w:color w:val="231F20"/>
          <w:spacing w:val="-2"/>
        </w:rPr>
        <w:t>the</w:t>
      </w:r>
      <w:r>
        <w:rPr>
          <w:color w:val="231F20"/>
          <w:spacing w:val="-4"/>
        </w:rPr>
        <w:t xml:space="preserve"> </w:t>
      </w:r>
      <w:r>
        <w:rPr>
          <w:color w:val="231F20"/>
          <w:spacing w:val="-2"/>
        </w:rPr>
        <w:t>areas</w:t>
      </w:r>
      <w:r>
        <w:rPr>
          <w:color w:val="231F20"/>
          <w:spacing w:val="-4"/>
        </w:rPr>
        <w:t xml:space="preserve"> </w:t>
      </w:r>
      <w:r>
        <w:rPr>
          <w:color w:val="231F20"/>
          <w:spacing w:val="-2"/>
        </w:rPr>
        <w:t>of</w:t>
      </w:r>
      <w:r>
        <w:rPr>
          <w:color w:val="231F20"/>
          <w:spacing w:val="-4"/>
        </w:rPr>
        <w:t xml:space="preserve"> </w:t>
      </w:r>
      <w:r>
        <w:rPr>
          <w:color w:val="231F20"/>
          <w:spacing w:val="-2"/>
        </w:rPr>
        <w:t>default</w:t>
      </w:r>
      <w:r>
        <w:rPr>
          <w:color w:val="231F20"/>
          <w:spacing w:val="-4"/>
        </w:rPr>
        <w:t xml:space="preserve"> </w:t>
      </w:r>
      <w:r>
        <w:rPr>
          <w:color w:val="231F20"/>
          <w:spacing w:val="-2"/>
        </w:rPr>
        <w:t xml:space="preserve">management </w:t>
      </w:r>
      <w:r>
        <w:rPr>
          <w:color w:val="231F20"/>
        </w:rPr>
        <w:t>arrangements,</w:t>
      </w:r>
      <w:r>
        <w:rPr>
          <w:color w:val="231F20"/>
          <w:spacing w:val="-7"/>
        </w:rPr>
        <w:t xml:space="preserve"> </w:t>
      </w:r>
      <w:r>
        <w:rPr>
          <w:color w:val="231F20"/>
        </w:rPr>
        <w:t>capital</w:t>
      </w:r>
      <w:r>
        <w:rPr>
          <w:color w:val="231F20"/>
          <w:spacing w:val="-7"/>
        </w:rPr>
        <w:t xml:space="preserve"> </w:t>
      </w:r>
      <w:r>
        <w:rPr>
          <w:color w:val="231F20"/>
        </w:rPr>
        <w:t>requirements,</w:t>
      </w:r>
      <w:r>
        <w:rPr>
          <w:color w:val="231F20"/>
          <w:spacing w:val="-7"/>
        </w:rPr>
        <w:t xml:space="preserve"> </w:t>
      </w:r>
      <w:r>
        <w:rPr>
          <w:color w:val="231F20"/>
        </w:rPr>
        <w:t>client</w:t>
      </w:r>
      <w:r>
        <w:rPr>
          <w:color w:val="231F20"/>
          <w:spacing w:val="-7"/>
        </w:rPr>
        <w:t xml:space="preserve"> </w:t>
      </w:r>
      <w:r>
        <w:rPr>
          <w:color w:val="231F20"/>
        </w:rPr>
        <w:t>agreements</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establishment</w:t>
      </w:r>
      <w:r>
        <w:rPr>
          <w:color w:val="231F20"/>
          <w:spacing w:val="-7"/>
        </w:rPr>
        <w:t xml:space="preserve"> </w:t>
      </w:r>
      <w:r>
        <w:rPr>
          <w:color w:val="231F20"/>
        </w:rPr>
        <w:t>of</w:t>
      </w:r>
      <w:r>
        <w:rPr>
          <w:color w:val="231F20"/>
          <w:spacing w:val="-7"/>
        </w:rPr>
        <w:t xml:space="preserve"> </w:t>
      </w:r>
      <w:r>
        <w:rPr>
          <w:color w:val="231F20"/>
        </w:rPr>
        <w:t>agreements</w:t>
      </w:r>
      <w:r>
        <w:rPr>
          <w:color w:val="231F20"/>
          <w:spacing w:val="-7"/>
        </w:rPr>
        <w:t xml:space="preserve"> </w:t>
      </w:r>
      <w:r>
        <w:rPr>
          <w:color w:val="231F20"/>
        </w:rPr>
        <w:t>between</w:t>
      </w:r>
      <w:r>
        <w:rPr>
          <w:color w:val="231F20"/>
          <w:spacing w:val="-7"/>
        </w:rPr>
        <w:t xml:space="preserve"> </w:t>
      </w:r>
      <w:r>
        <w:rPr>
          <w:color w:val="231F20"/>
        </w:rPr>
        <w:t>CCPs. This respondent also outlined a potential case for ASIC</w:t>
      </w:r>
      <w:r>
        <w:rPr>
          <w:color w:val="231F20"/>
        </w:rPr>
        <w:t xml:space="preserve"> to be given the power to write a form of ‘clearing integrity rules’ for CCPs.</w:t>
      </w:r>
    </w:p>
    <w:p w14:paraId="6C989FF4" w14:textId="77777777" w:rsidR="000226A9" w:rsidRDefault="00B6619B">
      <w:pPr>
        <w:pStyle w:val="BodyText"/>
        <w:spacing w:before="74" w:line="300" w:lineRule="auto"/>
        <w:ind w:left="496" w:right="276"/>
        <w:jc w:val="both"/>
      </w:pPr>
      <w:r>
        <w:rPr>
          <w:color w:val="231F20"/>
          <w:w w:val="95"/>
        </w:rPr>
        <w:t>The</w:t>
      </w:r>
      <w:r>
        <w:rPr>
          <w:color w:val="231F20"/>
          <w:spacing w:val="-2"/>
          <w:w w:val="95"/>
        </w:rPr>
        <w:t xml:space="preserve"> </w:t>
      </w:r>
      <w:r>
        <w:rPr>
          <w:color w:val="231F20"/>
          <w:w w:val="95"/>
        </w:rPr>
        <w:t>Agencies’</w:t>
      </w:r>
      <w:r>
        <w:rPr>
          <w:color w:val="231F20"/>
          <w:spacing w:val="-2"/>
          <w:w w:val="95"/>
        </w:rPr>
        <w:t xml:space="preserve"> </w:t>
      </w:r>
      <w:r>
        <w:rPr>
          <w:color w:val="231F20"/>
          <w:w w:val="95"/>
        </w:rPr>
        <w:t>preliminary</w:t>
      </w:r>
      <w:r>
        <w:rPr>
          <w:color w:val="231F20"/>
          <w:spacing w:val="-2"/>
          <w:w w:val="95"/>
        </w:rPr>
        <w:t xml:space="preserve"> </w:t>
      </w:r>
      <w:r>
        <w:rPr>
          <w:color w:val="231F20"/>
          <w:w w:val="95"/>
        </w:rPr>
        <w:t>view</w:t>
      </w:r>
      <w:r>
        <w:rPr>
          <w:color w:val="231F20"/>
          <w:spacing w:val="-2"/>
          <w:w w:val="95"/>
        </w:rPr>
        <w:t xml:space="preserve"> </w:t>
      </w:r>
      <w:r>
        <w:rPr>
          <w:color w:val="231F20"/>
          <w:w w:val="95"/>
        </w:rPr>
        <w:t>is</w:t>
      </w:r>
      <w:r>
        <w:rPr>
          <w:color w:val="231F20"/>
          <w:spacing w:val="-2"/>
          <w:w w:val="95"/>
        </w:rPr>
        <w:t xml:space="preserve"> </w:t>
      </w:r>
      <w:r>
        <w:rPr>
          <w:color w:val="231F20"/>
          <w:w w:val="95"/>
        </w:rPr>
        <w:t>that</w:t>
      </w:r>
      <w:r>
        <w:rPr>
          <w:color w:val="231F20"/>
          <w:spacing w:val="-2"/>
          <w:w w:val="95"/>
        </w:rPr>
        <w:t xml:space="preserve"> </w:t>
      </w:r>
      <w:r>
        <w:rPr>
          <w:color w:val="231F20"/>
          <w:w w:val="95"/>
        </w:rPr>
        <w:t>the</w:t>
      </w:r>
      <w:r>
        <w:rPr>
          <w:color w:val="231F20"/>
          <w:spacing w:val="-2"/>
          <w:w w:val="95"/>
        </w:rPr>
        <w:t xml:space="preserve"> </w:t>
      </w:r>
      <w:r>
        <w:rPr>
          <w:color w:val="231F20"/>
          <w:w w:val="95"/>
        </w:rPr>
        <w:t>case</w:t>
      </w:r>
      <w:r>
        <w:rPr>
          <w:color w:val="231F20"/>
          <w:spacing w:val="-2"/>
          <w:w w:val="95"/>
        </w:rPr>
        <w:t xml:space="preserve"> </w:t>
      </w:r>
      <w:r>
        <w:rPr>
          <w:color w:val="231F20"/>
          <w:w w:val="95"/>
        </w:rPr>
        <w:t>for</w:t>
      </w:r>
      <w:r>
        <w:rPr>
          <w:color w:val="231F20"/>
          <w:spacing w:val="-2"/>
          <w:w w:val="95"/>
        </w:rPr>
        <w:t xml:space="preserve"> </w:t>
      </w:r>
      <w:r>
        <w:rPr>
          <w:color w:val="231F20"/>
          <w:w w:val="95"/>
        </w:rPr>
        <w:t>ASIC</w:t>
      </w:r>
      <w:r>
        <w:rPr>
          <w:color w:val="231F20"/>
          <w:spacing w:val="-2"/>
          <w:w w:val="95"/>
        </w:rPr>
        <w:t xml:space="preserve"> </w:t>
      </w:r>
      <w:r>
        <w:rPr>
          <w:color w:val="231F20"/>
          <w:w w:val="95"/>
        </w:rPr>
        <w:t>and</w:t>
      </w:r>
      <w:r>
        <w:rPr>
          <w:color w:val="231F20"/>
          <w:spacing w:val="-2"/>
          <w:w w:val="95"/>
        </w:rPr>
        <w:t xml:space="preserve"> </w:t>
      </w:r>
      <w:r>
        <w:rPr>
          <w:color w:val="231F20"/>
          <w:w w:val="95"/>
        </w:rPr>
        <w:t>the</w:t>
      </w:r>
      <w:r>
        <w:rPr>
          <w:color w:val="231F20"/>
          <w:spacing w:val="-2"/>
          <w:w w:val="95"/>
        </w:rPr>
        <w:t xml:space="preserve"> </w:t>
      </w:r>
      <w:r>
        <w:rPr>
          <w:color w:val="231F20"/>
          <w:w w:val="95"/>
        </w:rPr>
        <w:t>Bank</w:t>
      </w:r>
      <w:r>
        <w:rPr>
          <w:color w:val="231F20"/>
          <w:spacing w:val="-2"/>
          <w:w w:val="95"/>
        </w:rPr>
        <w:t xml:space="preserve"> </w:t>
      </w:r>
      <w:r>
        <w:rPr>
          <w:color w:val="231F20"/>
          <w:w w:val="95"/>
        </w:rPr>
        <w:t>to</w:t>
      </w:r>
      <w:r>
        <w:rPr>
          <w:color w:val="231F20"/>
          <w:spacing w:val="-2"/>
          <w:w w:val="95"/>
        </w:rPr>
        <w:t xml:space="preserve"> </w:t>
      </w:r>
      <w:r>
        <w:rPr>
          <w:color w:val="231F20"/>
          <w:w w:val="95"/>
        </w:rPr>
        <w:t>assume</w:t>
      </w:r>
      <w:r>
        <w:rPr>
          <w:color w:val="231F20"/>
          <w:spacing w:val="-2"/>
          <w:w w:val="95"/>
        </w:rPr>
        <w:t xml:space="preserve"> </w:t>
      </w:r>
      <w:r>
        <w:rPr>
          <w:color w:val="231F20"/>
          <w:w w:val="95"/>
        </w:rPr>
        <w:t>a</w:t>
      </w:r>
      <w:r>
        <w:rPr>
          <w:color w:val="231F20"/>
          <w:spacing w:val="-2"/>
          <w:w w:val="95"/>
        </w:rPr>
        <w:t xml:space="preserve"> </w:t>
      </w:r>
      <w:r>
        <w:rPr>
          <w:color w:val="231F20"/>
          <w:w w:val="95"/>
        </w:rPr>
        <w:t>supervisory</w:t>
      </w:r>
      <w:r>
        <w:rPr>
          <w:color w:val="231F20"/>
          <w:spacing w:val="-2"/>
          <w:w w:val="95"/>
        </w:rPr>
        <w:t xml:space="preserve"> </w:t>
      </w:r>
      <w:r>
        <w:rPr>
          <w:color w:val="231F20"/>
          <w:w w:val="95"/>
        </w:rPr>
        <w:t>role</w:t>
      </w:r>
      <w:r>
        <w:rPr>
          <w:color w:val="231F20"/>
          <w:spacing w:val="-2"/>
          <w:w w:val="95"/>
        </w:rPr>
        <w:t xml:space="preserve"> </w:t>
      </w:r>
      <w:r>
        <w:rPr>
          <w:color w:val="231F20"/>
          <w:w w:val="95"/>
        </w:rPr>
        <w:t>in</w:t>
      </w:r>
      <w:r>
        <w:rPr>
          <w:color w:val="231F20"/>
          <w:spacing w:val="-2"/>
          <w:w w:val="95"/>
        </w:rPr>
        <w:t xml:space="preserve"> </w:t>
      </w:r>
      <w:r>
        <w:rPr>
          <w:color w:val="231F20"/>
          <w:w w:val="95"/>
        </w:rPr>
        <w:t>respect</w:t>
      </w:r>
      <w:r>
        <w:rPr>
          <w:color w:val="231F20"/>
          <w:spacing w:val="-2"/>
          <w:w w:val="95"/>
        </w:rPr>
        <w:t xml:space="preserve"> </w:t>
      </w:r>
      <w:r>
        <w:rPr>
          <w:color w:val="231F20"/>
          <w:w w:val="95"/>
        </w:rPr>
        <w:t xml:space="preserve">of </w:t>
      </w:r>
      <w:r>
        <w:rPr>
          <w:color w:val="231F20"/>
        </w:rPr>
        <w:t>the</w:t>
      </w:r>
      <w:r>
        <w:rPr>
          <w:color w:val="231F20"/>
          <w:spacing w:val="-13"/>
        </w:rPr>
        <w:t xml:space="preserve"> </w:t>
      </w:r>
      <w:r>
        <w:rPr>
          <w:color w:val="231F20"/>
        </w:rPr>
        <w:t>conduct</w:t>
      </w:r>
      <w:r>
        <w:rPr>
          <w:color w:val="231F20"/>
          <w:spacing w:val="-12"/>
        </w:rPr>
        <w:t xml:space="preserve"> </w:t>
      </w:r>
      <w:r>
        <w:rPr>
          <w:color w:val="231F20"/>
        </w:rPr>
        <w:t>of</w:t>
      </w:r>
      <w:r>
        <w:rPr>
          <w:color w:val="231F20"/>
          <w:spacing w:val="-13"/>
        </w:rPr>
        <w:t xml:space="preserve"> </w:t>
      </w:r>
      <w:r>
        <w:rPr>
          <w:color w:val="231F20"/>
        </w:rPr>
        <w:t>CCPs</w:t>
      </w:r>
      <w:r>
        <w:rPr>
          <w:color w:val="231F20"/>
          <w:spacing w:val="-12"/>
        </w:rPr>
        <w:t xml:space="preserve"> </w:t>
      </w:r>
      <w:r>
        <w:rPr>
          <w:color w:val="231F20"/>
        </w:rPr>
        <w:t>and</w:t>
      </w:r>
      <w:r>
        <w:rPr>
          <w:color w:val="231F20"/>
          <w:spacing w:val="-13"/>
        </w:rPr>
        <w:t xml:space="preserve"> </w:t>
      </w:r>
      <w:r>
        <w:rPr>
          <w:color w:val="231F20"/>
        </w:rPr>
        <w:t>their</w:t>
      </w:r>
      <w:r>
        <w:rPr>
          <w:color w:val="231F20"/>
          <w:spacing w:val="-13"/>
        </w:rPr>
        <w:t xml:space="preserve"> </w:t>
      </w:r>
      <w:r>
        <w:rPr>
          <w:color w:val="231F20"/>
        </w:rPr>
        <w:t>participants</w:t>
      </w:r>
      <w:r>
        <w:rPr>
          <w:color w:val="231F20"/>
          <w:spacing w:val="-12"/>
        </w:rPr>
        <w:t xml:space="preserve"> </w:t>
      </w:r>
      <w:r>
        <w:rPr>
          <w:color w:val="231F20"/>
        </w:rPr>
        <w:t>in</w:t>
      </w:r>
      <w:r>
        <w:rPr>
          <w:color w:val="231F20"/>
          <w:spacing w:val="-13"/>
        </w:rPr>
        <w:t xml:space="preserve"> </w:t>
      </w:r>
      <w:r>
        <w:rPr>
          <w:color w:val="231F20"/>
        </w:rPr>
        <w:t>a</w:t>
      </w:r>
      <w:r>
        <w:rPr>
          <w:color w:val="231F20"/>
          <w:spacing w:val="-12"/>
        </w:rPr>
        <w:t xml:space="preserve"> </w:t>
      </w:r>
      <w:r>
        <w:rPr>
          <w:color w:val="231F20"/>
        </w:rPr>
        <w:t>multi-CCP</w:t>
      </w:r>
      <w:r>
        <w:rPr>
          <w:color w:val="231F20"/>
          <w:spacing w:val="-13"/>
        </w:rPr>
        <w:t xml:space="preserve"> </w:t>
      </w:r>
      <w:r>
        <w:rPr>
          <w:color w:val="231F20"/>
        </w:rPr>
        <w:t>environment</w:t>
      </w:r>
      <w:r>
        <w:rPr>
          <w:color w:val="231F20"/>
          <w:spacing w:val="-12"/>
        </w:rPr>
        <w:t xml:space="preserve"> </w:t>
      </w:r>
      <w:r>
        <w:rPr>
          <w:color w:val="231F20"/>
        </w:rPr>
        <w:t>would</w:t>
      </w:r>
      <w:r>
        <w:rPr>
          <w:color w:val="231F20"/>
          <w:spacing w:val="-13"/>
        </w:rPr>
        <w:t xml:space="preserve"> </w:t>
      </w:r>
      <w:r>
        <w:rPr>
          <w:color w:val="231F20"/>
        </w:rPr>
        <w:t>hinge</w:t>
      </w:r>
      <w:r>
        <w:rPr>
          <w:color w:val="231F20"/>
          <w:spacing w:val="-12"/>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rPr>
        <w:t>level</w:t>
      </w:r>
      <w:r>
        <w:rPr>
          <w:color w:val="231F20"/>
          <w:spacing w:val="-13"/>
        </w:rPr>
        <w:t xml:space="preserve"> </w:t>
      </w:r>
      <w:r>
        <w:rPr>
          <w:color w:val="231F20"/>
        </w:rPr>
        <w:t>of</w:t>
      </w:r>
      <w:r>
        <w:rPr>
          <w:color w:val="231F20"/>
          <w:spacing w:val="-12"/>
        </w:rPr>
        <w:t xml:space="preserve"> </w:t>
      </w:r>
      <w:r>
        <w:rPr>
          <w:color w:val="231F20"/>
        </w:rPr>
        <w:t xml:space="preserve">additional </w:t>
      </w:r>
      <w:r>
        <w:rPr>
          <w:color w:val="231F20"/>
          <w:w w:val="95"/>
        </w:rPr>
        <w:t xml:space="preserve">regulatory risk introduced by allowing competing CCPs to continue independently supervising their respective </w:t>
      </w:r>
      <w:r>
        <w:rPr>
          <w:color w:val="231F20"/>
        </w:rPr>
        <w:t>participants. At this stage the Agencies do not consider that a strong case has been m</w:t>
      </w:r>
      <w:r>
        <w:rPr>
          <w:color w:val="231F20"/>
        </w:rPr>
        <w:t>ade that a transfer</w:t>
      </w:r>
      <w:r>
        <w:rPr>
          <w:color w:val="231F20"/>
          <w:spacing w:val="80"/>
        </w:rPr>
        <w:t xml:space="preserve"> </w:t>
      </w:r>
      <w:r>
        <w:rPr>
          <w:color w:val="231F20"/>
        </w:rPr>
        <w:t>of supervision would be necessary, particularly since in contrast to trading platforms, CCPs’ supervision of participants is an integral element of the management of the financial risk CCPs assume as principal. The Agencies</w:t>
      </w:r>
      <w:r>
        <w:rPr>
          <w:color w:val="231F20"/>
          <w:spacing w:val="-7"/>
        </w:rPr>
        <w:t xml:space="preserve"> </w:t>
      </w:r>
      <w:r>
        <w:rPr>
          <w:color w:val="231F20"/>
        </w:rPr>
        <w:t>acknowledge,</w:t>
      </w:r>
      <w:r>
        <w:rPr>
          <w:color w:val="231F20"/>
          <w:spacing w:val="-7"/>
        </w:rPr>
        <w:t xml:space="preserve"> </w:t>
      </w:r>
      <w:r>
        <w:rPr>
          <w:color w:val="231F20"/>
        </w:rPr>
        <w:t>however,</w:t>
      </w:r>
      <w:r>
        <w:rPr>
          <w:color w:val="231F20"/>
          <w:spacing w:val="-7"/>
        </w:rPr>
        <w:t xml:space="preserve"> </w:t>
      </w:r>
      <w:r>
        <w:rPr>
          <w:color w:val="231F20"/>
        </w:rPr>
        <w:t>the</w:t>
      </w:r>
      <w:r>
        <w:rPr>
          <w:color w:val="231F20"/>
          <w:spacing w:val="-7"/>
        </w:rPr>
        <w:t xml:space="preserve"> </w:t>
      </w:r>
      <w:r>
        <w:rPr>
          <w:color w:val="231F20"/>
        </w:rPr>
        <w:t>need</w:t>
      </w:r>
      <w:r>
        <w:rPr>
          <w:color w:val="231F20"/>
          <w:spacing w:val="-7"/>
        </w:rPr>
        <w:t xml:space="preserve"> </w:t>
      </w:r>
      <w:r>
        <w:rPr>
          <w:color w:val="231F20"/>
        </w:rPr>
        <w:t>to</w:t>
      </w:r>
      <w:r>
        <w:rPr>
          <w:color w:val="231F20"/>
          <w:spacing w:val="-7"/>
        </w:rPr>
        <w:t xml:space="preserve"> </w:t>
      </w:r>
      <w:r>
        <w:rPr>
          <w:color w:val="231F20"/>
        </w:rPr>
        <w:t>ensure</w:t>
      </w:r>
      <w:r>
        <w:rPr>
          <w:color w:val="231F20"/>
          <w:spacing w:val="-7"/>
        </w:rPr>
        <w:t xml:space="preserve"> </w:t>
      </w:r>
      <w:r>
        <w:rPr>
          <w:color w:val="231F20"/>
        </w:rPr>
        <w:t>that</w:t>
      </w:r>
      <w:r>
        <w:rPr>
          <w:color w:val="231F20"/>
          <w:spacing w:val="-7"/>
        </w:rPr>
        <w:t xml:space="preserve"> </w:t>
      </w:r>
      <w:r>
        <w:rPr>
          <w:color w:val="231F20"/>
        </w:rPr>
        <w:t>the</w:t>
      </w:r>
      <w:r>
        <w:rPr>
          <w:color w:val="231F20"/>
          <w:spacing w:val="-7"/>
        </w:rPr>
        <w:t xml:space="preserve"> </w:t>
      </w:r>
      <w:r>
        <w:rPr>
          <w:color w:val="231F20"/>
        </w:rPr>
        <w:t>regulatory</w:t>
      </w:r>
      <w:r>
        <w:rPr>
          <w:color w:val="231F20"/>
          <w:spacing w:val="-7"/>
        </w:rPr>
        <w:t xml:space="preserve"> </w:t>
      </w:r>
      <w:r>
        <w:rPr>
          <w:color w:val="231F20"/>
        </w:rPr>
        <w:t>settings</w:t>
      </w:r>
      <w:r>
        <w:rPr>
          <w:color w:val="231F20"/>
          <w:spacing w:val="-7"/>
        </w:rPr>
        <w:t xml:space="preserve"> </w:t>
      </w:r>
      <w:r>
        <w:rPr>
          <w:color w:val="231F20"/>
        </w:rPr>
        <w:t>remain</w:t>
      </w:r>
      <w:r>
        <w:rPr>
          <w:color w:val="231F20"/>
          <w:spacing w:val="-7"/>
        </w:rPr>
        <w:t xml:space="preserve"> </w:t>
      </w:r>
      <w:r>
        <w:rPr>
          <w:color w:val="231F20"/>
        </w:rPr>
        <w:t>appropriate</w:t>
      </w:r>
      <w:r>
        <w:rPr>
          <w:color w:val="231F20"/>
          <w:spacing w:val="-7"/>
        </w:rPr>
        <w:t xml:space="preserve"> </w:t>
      </w:r>
      <w:r>
        <w:rPr>
          <w:color w:val="231F20"/>
        </w:rPr>
        <w:t>for</w:t>
      </w:r>
      <w:r>
        <w:rPr>
          <w:color w:val="231F20"/>
          <w:spacing w:val="-7"/>
        </w:rPr>
        <w:t xml:space="preserve"> </w:t>
      </w:r>
      <w:r>
        <w:rPr>
          <w:color w:val="231F20"/>
        </w:rPr>
        <w:t>the prevailing</w:t>
      </w:r>
      <w:r>
        <w:rPr>
          <w:color w:val="231F20"/>
          <w:spacing w:val="-1"/>
        </w:rPr>
        <w:t xml:space="preserve"> </w:t>
      </w:r>
      <w:r>
        <w:rPr>
          <w:color w:val="231F20"/>
        </w:rPr>
        <w:t>market</w:t>
      </w:r>
      <w:r>
        <w:rPr>
          <w:color w:val="231F20"/>
          <w:spacing w:val="-1"/>
        </w:rPr>
        <w:t xml:space="preserve"> </w:t>
      </w:r>
      <w:r>
        <w:rPr>
          <w:color w:val="231F20"/>
        </w:rPr>
        <w:t>structure,</w:t>
      </w:r>
      <w:r>
        <w:rPr>
          <w:color w:val="231F20"/>
          <w:spacing w:val="-1"/>
        </w:rPr>
        <w:t xml:space="preserve"> </w:t>
      </w:r>
      <w:r>
        <w:rPr>
          <w:color w:val="231F20"/>
        </w:rPr>
        <w:t>and</w:t>
      </w:r>
      <w:r>
        <w:rPr>
          <w:color w:val="231F20"/>
          <w:spacing w:val="-1"/>
        </w:rPr>
        <w:t xml:space="preserve"> </w:t>
      </w:r>
      <w:r>
        <w:rPr>
          <w:color w:val="231F20"/>
        </w:rPr>
        <w:t>would</w:t>
      </w:r>
      <w:r>
        <w:rPr>
          <w:color w:val="231F20"/>
          <w:spacing w:val="-1"/>
        </w:rPr>
        <w:t xml:space="preserve"> </w:t>
      </w:r>
      <w:r>
        <w:rPr>
          <w:color w:val="231F20"/>
        </w:rPr>
        <w:t>seek</w:t>
      </w:r>
      <w:r>
        <w:rPr>
          <w:color w:val="231F20"/>
          <w:spacing w:val="-1"/>
        </w:rPr>
        <w:t xml:space="preserve"> </w:t>
      </w:r>
      <w:r>
        <w:rPr>
          <w:color w:val="231F20"/>
        </w:rPr>
        <w:t>to</w:t>
      </w:r>
      <w:r>
        <w:rPr>
          <w:color w:val="231F20"/>
          <w:spacing w:val="-1"/>
        </w:rPr>
        <w:t xml:space="preserve"> </w:t>
      </w:r>
      <w:r>
        <w:rPr>
          <w:color w:val="231F20"/>
        </w:rPr>
        <w:t>clarify</w:t>
      </w:r>
      <w:r>
        <w:rPr>
          <w:color w:val="231F20"/>
          <w:spacing w:val="-1"/>
        </w:rPr>
        <w:t xml:space="preserve"> </w:t>
      </w:r>
      <w:r>
        <w:rPr>
          <w:color w:val="231F20"/>
        </w:rPr>
        <w:t>this</w:t>
      </w:r>
      <w:r>
        <w:rPr>
          <w:color w:val="231F20"/>
          <w:spacing w:val="-1"/>
        </w:rPr>
        <w:t xml:space="preserve"> </w:t>
      </w:r>
      <w:r>
        <w:rPr>
          <w:color w:val="231F20"/>
        </w:rPr>
        <w:t>position</w:t>
      </w:r>
      <w:r>
        <w:rPr>
          <w:color w:val="231F20"/>
          <w:spacing w:val="-1"/>
        </w:rPr>
        <w:t xml:space="preserve"> </w:t>
      </w:r>
      <w:r>
        <w:rPr>
          <w:color w:val="231F20"/>
        </w:rPr>
        <w:t>in</w:t>
      </w:r>
      <w:r>
        <w:rPr>
          <w:color w:val="231F20"/>
          <w:spacing w:val="-1"/>
        </w:rPr>
        <w:t xml:space="preserve"> </w:t>
      </w:r>
      <w:r>
        <w:rPr>
          <w:color w:val="231F20"/>
        </w:rPr>
        <w:t>good</w:t>
      </w:r>
      <w:r>
        <w:rPr>
          <w:color w:val="231F20"/>
          <w:spacing w:val="-1"/>
        </w:rPr>
        <w:t xml:space="preserve"> </w:t>
      </w:r>
      <w:r>
        <w:rPr>
          <w:color w:val="231F20"/>
        </w:rPr>
        <w:t>time</w:t>
      </w:r>
      <w:r>
        <w:rPr>
          <w:color w:val="231F20"/>
          <w:spacing w:val="-1"/>
        </w:rPr>
        <w:t xml:space="preserve"> </w:t>
      </w:r>
      <w:r>
        <w:rPr>
          <w:color w:val="231F20"/>
        </w:rPr>
        <w:t>ahead</w:t>
      </w:r>
      <w:r>
        <w:rPr>
          <w:color w:val="231F20"/>
          <w:spacing w:val="-1"/>
        </w:rPr>
        <w:t xml:space="preserve"> </w:t>
      </w:r>
      <w:r>
        <w:rPr>
          <w:color w:val="231F20"/>
        </w:rPr>
        <w:t>of</w:t>
      </w:r>
      <w:r>
        <w:rPr>
          <w:color w:val="231F20"/>
          <w:spacing w:val="-1"/>
        </w:rPr>
        <w:t xml:space="preserve"> </w:t>
      </w:r>
      <w:r>
        <w:rPr>
          <w:color w:val="231F20"/>
        </w:rPr>
        <w:t>any</w:t>
      </w:r>
      <w:r>
        <w:rPr>
          <w:color w:val="231F20"/>
          <w:spacing w:val="-1"/>
        </w:rPr>
        <w:t xml:space="preserve"> </w:t>
      </w:r>
      <w:r>
        <w:rPr>
          <w:color w:val="231F20"/>
        </w:rPr>
        <w:t>competition.</w:t>
      </w:r>
    </w:p>
    <w:p w14:paraId="6C989FF5" w14:textId="77777777" w:rsidR="000226A9" w:rsidRDefault="000226A9">
      <w:pPr>
        <w:spacing w:line="300" w:lineRule="auto"/>
        <w:jc w:val="both"/>
        <w:sectPr w:rsidR="000226A9">
          <w:pgSz w:w="9980" w:h="14180"/>
          <w:pgMar w:top="1280" w:right="740" w:bottom="720" w:left="640" w:header="0" w:footer="522" w:gutter="0"/>
          <w:cols w:space="720"/>
        </w:sectPr>
      </w:pPr>
    </w:p>
    <w:p w14:paraId="6C989FF6" w14:textId="77777777" w:rsidR="000226A9" w:rsidRDefault="00B6619B">
      <w:pPr>
        <w:pStyle w:val="Heading1"/>
        <w:numPr>
          <w:ilvl w:val="0"/>
          <w:numId w:val="30"/>
        </w:numPr>
        <w:tabs>
          <w:tab w:val="left" w:pos="1089"/>
          <w:tab w:val="left" w:pos="1090"/>
        </w:tabs>
        <w:ind w:left="1089" w:hanging="710"/>
        <w:jc w:val="left"/>
      </w:pPr>
      <w:bookmarkStart w:id="3" w:name="_TOC_250001"/>
      <w:r>
        <w:rPr>
          <w:color w:val="00446A"/>
          <w:w w:val="95"/>
        </w:rPr>
        <w:lastRenderedPageBreak/>
        <w:t>Safe</w:t>
      </w:r>
      <w:r>
        <w:rPr>
          <w:color w:val="00446A"/>
          <w:spacing w:val="-5"/>
        </w:rPr>
        <w:t xml:space="preserve"> </w:t>
      </w:r>
      <w:r>
        <w:rPr>
          <w:color w:val="00446A"/>
          <w:w w:val="95"/>
        </w:rPr>
        <w:t>and</w:t>
      </w:r>
      <w:r>
        <w:rPr>
          <w:color w:val="00446A"/>
          <w:spacing w:val="-4"/>
        </w:rPr>
        <w:t xml:space="preserve"> </w:t>
      </w:r>
      <w:r>
        <w:rPr>
          <w:color w:val="00446A"/>
          <w:w w:val="95"/>
        </w:rPr>
        <w:t>Effective</w:t>
      </w:r>
      <w:r>
        <w:rPr>
          <w:color w:val="00446A"/>
          <w:spacing w:val="-4"/>
        </w:rPr>
        <w:t xml:space="preserve"> </w:t>
      </w:r>
      <w:bookmarkEnd w:id="3"/>
      <w:r>
        <w:rPr>
          <w:color w:val="00446A"/>
          <w:spacing w:val="-2"/>
          <w:w w:val="95"/>
        </w:rPr>
        <w:t>Competition</w:t>
      </w:r>
    </w:p>
    <w:p w14:paraId="6C989FF7" w14:textId="77777777" w:rsidR="000226A9" w:rsidRDefault="000226A9">
      <w:pPr>
        <w:pStyle w:val="BodyText"/>
        <w:rPr>
          <w:rFonts w:ascii="Cambria"/>
          <w:b/>
          <w:sz w:val="20"/>
        </w:rPr>
      </w:pPr>
    </w:p>
    <w:p w14:paraId="6C989FF8" w14:textId="77777777" w:rsidR="000226A9" w:rsidRDefault="000226A9">
      <w:pPr>
        <w:pStyle w:val="BodyText"/>
        <w:rPr>
          <w:rFonts w:ascii="Cambria"/>
          <w:b/>
          <w:sz w:val="20"/>
        </w:rPr>
      </w:pPr>
    </w:p>
    <w:p w14:paraId="6C989FF9" w14:textId="77777777" w:rsidR="000226A9" w:rsidRDefault="000226A9">
      <w:pPr>
        <w:pStyle w:val="BodyText"/>
        <w:rPr>
          <w:rFonts w:ascii="Cambria"/>
          <w:b/>
          <w:sz w:val="20"/>
        </w:rPr>
      </w:pPr>
    </w:p>
    <w:p w14:paraId="6C989FFA" w14:textId="77777777" w:rsidR="000226A9" w:rsidRDefault="000226A9">
      <w:pPr>
        <w:pStyle w:val="BodyText"/>
        <w:rPr>
          <w:rFonts w:ascii="Cambria"/>
          <w:b/>
          <w:sz w:val="20"/>
        </w:rPr>
      </w:pPr>
    </w:p>
    <w:p w14:paraId="6C989FFB" w14:textId="77777777" w:rsidR="000226A9" w:rsidRDefault="000226A9">
      <w:pPr>
        <w:pStyle w:val="BodyText"/>
        <w:rPr>
          <w:rFonts w:ascii="Cambria"/>
          <w:b/>
          <w:sz w:val="20"/>
        </w:rPr>
      </w:pPr>
    </w:p>
    <w:p w14:paraId="6C989FFC" w14:textId="77777777" w:rsidR="000226A9" w:rsidRDefault="000226A9">
      <w:pPr>
        <w:pStyle w:val="BodyText"/>
        <w:rPr>
          <w:rFonts w:ascii="Cambria"/>
          <w:b/>
          <w:sz w:val="20"/>
        </w:rPr>
      </w:pPr>
    </w:p>
    <w:p w14:paraId="6C989FFD" w14:textId="77777777" w:rsidR="000226A9" w:rsidRDefault="00B6619B">
      <w:pPr>
        <w:pStyle w:val="BodyText"/>
        <w:spacing w:before="7"/>
        <w:rPr>
          <w:rFonts w:ascii="Cambria"/>
          <w:b/>
          <w:sz w:val="13"/>
        </w:rPr>
      </w:pPr>
      <w:r>
        <w:pict w14:anchorId="6C98A1CF">
          <v:rect id="docshape76" o:spid="_x0000_s1134" style="position:absolute;margin-left:51pt;margin-top:9.2pt;width:391.2pt;height:5.65pt;z-index:-15717888;mso-wrap-distance-left:0;mso-wrap-distance-right:0;mso-position-horizontal-relative:page" fillcolor="#004964" stroked="f">
            <w10:wrap type="topAndBottom" anchorx="page"/>
          </v:rect>
        </w:pict>
      </w:r>
    </w:p>
    <w:p w14:paraId="6C989FFE" w14:textId="77777777" w:rsidR="000226A9" w:rsidRDefault="00B6619B">
      <w:pPr>
        <w:pStyle w:val="BodyText"/>
        <w:spacing w:before="364" w:line="300" w:lineRule="auto"/>
        <w:ind w:left="380" w:right="393"/>
        <w:jc w:val="both"/>
      </w:pPr>
      <w:r>
        <w:rPr>
          <w:color w:val="231F20"/>
        </w:rPr>
        <w:t>The existing legislative framework envisages multiple providers of clearing services, and accordingly, the discussion paper took openness to competition as the starting point for its analysis. The Agencies have examined actions that might need to be taken,</w:t>
      </w:r>
      <w:r>
        <w:rPr>
          <w:color w:val="231F20"/>
        </w:rPr>
        <w:t xml:space="preserve"> should competition emerge, to address the various issues identified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discussion</w:t>
      </w:r>
      <w:r>
        <w:rPr>
          <w:color w:val="231F20"/>
          <w:spacing w:val="-6"/>
        </w:rPr>
        <w:t xml:space="preserve"> </w:t>
      </w:r>
      <w:r>
        <w:rPr>
          <w:color w:val="231F20"/>
        </w:rPr>
        <w:t>paper</w:t>
      </w:r>
      <w:r>
        <w:rPr>
          <w:color w:val="231F20"/>
          <w:spacing w:val="-6"/>
        </w:rPr>
        <w:t xml:space="preserve"> </w:t>
      </w:r>
      <w:r>
        <w:rPr>
          <w:color w:val="231F20"/>
        </w:rPr>
        <w:t>relevant</w:t>
      </w:r>
      <w:r>
        <w:rPr>
          <w:color w:val="231F20"/>
          <w:spacing w:val="-6"/>
        </w:rPr>
        <w:t xml:space="preserve"> </w:t>
      </w:r>
      <w:r>
        <w:rPr>
          <w:color w:val="231F20"/>
        </w:rPr>
        <w:t>to</w:t>
      </w:r>
      <w:r>
        <w:rPr>
          <w:color w:val="231F20"/>
          <w:spacing w:val="-6"/>
        </w:rPr>
        <w:t xml:space="preserve"> </w:t>
      </w:r>
      <w:r>
        <w:rPr>
          <w:color w:val="231F20"/>
        </w:rPr>
        <w:t>each</w:t>
      </w:r>
      <w:r>
        <w:rPr>
          <w:color w:val="231F20"/>
          <w:spacing w:val="-6"/>
        </w:rPr>
        <w:t xml:space="preserve"> </w:t>
      </w:r>
      <w:r>
        <w:rPr>
          <w:color w:val="231F20"/>
        </w:rPr>
        <w:t>agency’s</w:t>
      </w:r>
      <w:r>
        <w:rPr>
          <w:color w:val="231F20"/>
          <w:spacing w:val="-6"/>
        </w:rPr>
        <w:t xml:space="preserve"> </w:t>
      </w:r>
      <w:r>
        <w:rPr>
          <w:color w:val="231F20"/>
        </w:rPr>
        <w:t>specific</w:t>
      </w:r>
      <w:r>
        <w:rPr>
          <w:color w:val="231F20"/>
          <w:spacing w:val="-6"/>
        </w:rPr>
        <w:t xml:space="preserve"> </w:t>
      </w:r>
      <w:r>
        <w:rPr>
          <w:color w:val="231F20"/>
        </w:rPr>
        <w:t>responsibilities.</w:t>
      </w:r>
      <w:r>
        <w:rPr>
          <w:color w:val="231F20"/>
          <w:spacing w:val="-6"/>
        </w:rPr>
        <w:t xml:space="preserve"> </w:t>
      </w:r>
      <w:r>
        <w:rPr>
          <w:color w:val="231F20"/>
        </w:rPr>
        <w:t>Such</w:t>
      </w:r>
      <w:r>
        <w:rPr>
          <w:color w:val="231F20"/>
          <w:spacing w:val="-6"/>
        </w:rPr>
        <w:t xml:space="preserve"> </w:t>
      </w:r>
      <w:r>
        <w:rPr>
          <w:color w:val="231F20"/>
        </w:rPr>
        <w:t>actions</w:t>
      </w:r>
      <w:r>
        <w:rPr>
          <w:color w:val="231F20"/>
          <w:spacing w:val="-6"/>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cast in</w:t>
      </w:r>
      <w:r>
        <w:rPr>
          <w:color w:val="231F20"/>
          <w:spacing w:val="-13"/>
        </w:rPr>
        <w:t xml:space="preserve"> </w:t>
      </w:r>
      <w:r>
        <w:rPr>
          <w:color w:val="231F20"/>
        </w:rPr>
        <w:t>terms</w:t>
      </w:r>
      <w:r>
        <w:rPr>
          <w:color w:val="231F20"/>
          <w:spacing w:val="-12"/>
        </w:rPr>
        <w:t xml:space="preserve"> </w:t>
      </w:r>
      <w:r>
        <w:rPr>
          <w:color w:val="231F20"/>
        </w:rPr>
        <w:t>of</w:t>
      </w:r>
      <w:r>
        <w:rPr>
          <w:color w:val="231F20"/>
          <w:spacing w:val="-13"/>
        </w:rPr>
        <w:t xml:space="preserve"> </w:t>
      </w:r>
      <w:r>
        <w:rPr>
          <w:color w:val="231F20"/>
        </w:rPr>
        <w:t>‘minimum</w:t>
      </w:r>
      <w:r>
        <w:rPr>
          <w:color w:val="231F20"/>
          <w:spacing w:val="-12"/>
        </w:rPr>
        <w:t xml:space="preserve"> </w:t>
      </w:r>
      <w:r>
        <w:rPr>
          <w:color w:val="231F20"/>
        </w:rPr>
        <w:t>conditions</w:t>
      </w:r>
      <w:r>
        <w:rPr>
          <w:color w:val="231F20"/>
          <w:spacing w:val="-13"/>
        </w:rPr>
        <w:t xml:space="preserve"> </w:t>
      </w:r>
      <w:r>
        <w:rPr>
          <w:color w:val="231F20"/>
        </w:rPr>
        <w:t>for</w:t>
      </w:r>
      <w:r>
        <w:rPr>
          <w:color w:val="231F20"/>
          <w:spacing w:val="-13"/>
        </w:rPr>
        <w:t xml:space="preserve"> </w:t>
      </w:r>
      <w:r>
        <w:rPr>
          <w:color w:val="231F20"/>
        </w:rPr>
        <w:t>safe</w:t>
      </w:r>
      <w:r>
        <w:rPr>
          <w:color w:val="231F20"/>
          <w:spacing w:val="-12"/>
        </w:rPr>
        <w:t xml:space="preserve"> </w:t>
      </w:r>
      <w:r>
        <w:rPr>
          <w:color w:val="231F20"/>
        </w:rPr>
        <w:t>and</w:t>
      </w:r>
      <w:r>
        <w:rPr>
          <w:color w:val="231F20"/>
          <w:spacing w:val="-13"/>
        </w:rPr>
        <w:t xml:space="preserve"> </w:t>
      </w:r>
      <w:r>
        <w:rPr>
          <w:color w:val="231F20"/>
        </w:rPr>
        <w:t>effective</w:t>
      </w:r>
      <w:r>
        <w:rPr>
          <w:color w:val="231F20"/>
          <w:spacing w:val="-12"/>
        </w:rPr>
        <w:t xml:space="preserve"> </w:t>
      </w:r>
      <w:r>
        <w:rPr>
          <w:color w:val="231F20"/>
        </w:rPr>
        <w:t>competition’;</w:t>
      </w:r>
      <w:r>
        <w:rPr>
          <w:color w:val="231F20"/>
          <w:spacing w:val="-13"/>
        </w:rPr>
        <w:t xml:space="preserve"> </w:t>
      </w:r>
      <w:r>
        <w:rPr>
          <w:color w:val="231F20"/>
        </w:rPr>
        <w:t>that</w:t>
      </w:r>
      <w:r>
        <w:rPr>
          <w:color w:val="231F20"/>
          <w:spacing w:val="-12"/>
        </w:rPr>
        <w:t xml:space="preserve"> </w:t>
      </w:r>
      <w:r>
        <w:rPr>
          <w:color w:val="231F20"/>
        </w:rPr>
        <w:t>is,</w:t>
      </w:r>
      <w:r>
        <w:rPr>
          <w:color w:val="231F20"/>
          <w:spacing w:val="-13"/>
        </w:rPr>
        <w:t xml:space="preserve"> </w:t>
      </w:r>
      <w:r>
        <w:rPr>
          <w:color w:val="231F20"/>
        </w:rPr>
        <w:t>conditi</w:t>
      </w:r>
      <w:r>
        <w:rPr>
          <w:color w:val="231F20"/>
        </w:rPr>
        <w:t>ons</w:t>
      </w:r>
      <w:r>
        <w:rPr>
          <w:color w:val="231F20"/>
          <w:spacing w:val="-12"/>
        </w:rPr>
        <w:t xml:space="preserve"> </w:t>
      </w:r>
      <w:r>
        <w:rPr>
          <w:color w:val="231F20"/>
        </w:rPr>
        <w:t>that</w:t>
      </w:r>
      <w:r>
        <w:rPr>
          <w:color w:val="231F20"/>
          <w:spacing w:val="-13"/>
        </w:rPr>
        <w:t xml:space="preserve"> </w:t>
      </w:r>
      <w:r>
        <w:rPr>
          <w:color w:val="231F20"/>
        </w:rPr>
        <w:t>would</w:t>
      </w:r>
      <w:r>
        <w:rPr>
          <w:color w:val="231F20"/>
          <w:spacing w:val="-12"/>
        </w:rPr>
        <w:t xml:space="preserve"> </w:t>
      </w:r>
      <w:r>
        <w:rPr>
          <w:color w:val="231F20"/>
        </w:rPr>
        <w:t>ensure</w:t>
      </w:r>
      <w:r>
        <w:rPr>
          <w:color w:val="231F20"/>
          <w:spacing w:val="-13"/>
        </w:rPr>
        <w:t xml:space="preserve"> </w:t>
      </w:r>
      <w:r>
        <w:rPr>
          <w:color w:val="231F20"/>
        </w:rPr>
        <w:t>that CCP</w:t>
      </w:r>
      <w:r>
        <w:rPr>
          <w:color w:val="231F20"/>
          <w:spacing w:val="-2"/>
        </w:rPr>
        <w:t xml:space="preserve"> </w:t>
      </w:r>
      <w:r>
        <w:rPr>
          <w:color w:val="231F20"/>
        </w:rPr>
        <w:t>competition</w:t>
      </w:r>
      <w:r>
        <w:rPr>
          <w:color w:val="231F20"/>
          <w:spacing w:val="-2"/>
        </w:rPr>
        <w:t xml:space="preserve"> </w:t>
      </w:r>
      <w:r>
        <w:rPr>
          <w:color w:val="231F20"/>
        </w:rPr>
        <w:t>did</w:t>
      </w:r>
      <w:r>
        <w:rPr>
          <w:color w:val="231F20"/>
          <w:spacing w:val="-2"/>
        </w:rPr>
        <w:t xml:space="preserve"> </w:t>
      </w:r>
      <w:r>
        <w:rPr>
          <w:color w:val="231F20"/>
        </w:rPr>
        <w:t>not</w:t>
      </w:r>
      <w:r>
        <w:rPr>
          <w:color w:val="231F20"/>
          <w:spacing w:val="-2"/>
        </w:rPr>
        <w:t xml:space="preserve"> </w:t>
      </w:r>
      <w:r>
        <w:rPr>
          <w:color w:val="231F20"/>
        </w:rPr>
        <w:t>have</w:t>
      </w:r>
      <w:r>
        <w:rPr>
          <w:color w:val="231F20"/>
          <w:spacing w:val="-2"/>
        </w:rPr>
        <w:t xml:space="preserve"> </w:t>
      </w:r>
      <w:r>
        <w:rPr>
          <w:color w:val="231F20"/>
        </w:rPr>
        <w:t>adverse</w:t>
      </w:r>
      <w:r>
        <w:rPr>
          <w:color w:val="231F20"/>
          <w:spacing w:val="-2"/>
        </w:rPr>
        <w:t xml:space="preserve"> </w:t>
      </w:r>
      <w:r>
        <w:rPr>
          <w:color w:val="231F20"/>
        </w:rPr>
        <w:t>implications</w:t>
      </w:r>
      <w:r>
        <w:rPr>
          <w:color w:val="231F20"/>
          <w:spacing w:val="-2"/>
        </w:rPr>
        <w:t xml:space="preserve"> </w:t>
      </w:r>
      <w:r>
        <w:rPr>
          <w:color w:val="231F20"/>
        </w:rPr>
        <w:t>for</w:t>
      </w:r>
      <w:r>
        <w:rPr>
          <w:color w:val="231F20"/>
          <w:spacing w:val="-2"/>
        </w:rPr>
        <w:t xml:space="preserve"> </w:t>
      </w:r>
      <w:r>
        <w:rPr>
          <w:color w:val="231F20"/>
        </w:rPr>
        <w:t>financial</w:t>
      </w:r>
      <w:r>
        <w:rPr>
          <w:color w:val="231F20"/>
          <w:spacing w:val="-2"/>
        </w:rPr>
        <w:t xml:space="preserve"> </w:t>
      </w:r>
      <w:r>
        <w:rPr>
          <w:color w:val="231F20"/>
        </w:rPr>
        <w:t>system</w:t>
      </w:r>
      <w:r>
        <w:rPr>
          <w:color w:val="231F20"/>
          <w:spacing w:val="-2"/>
        </w:rPr>
        <w:t xml:space="preserve"> </w:t>
      </w:r>
      <w:r>
        <w:rPr>
          <w:color w:val="231F20"/>
        </w:rPr>
        <w:t>stability</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effective</w:t>
      </w:r>
      <w:r>
        <w:rPr>
          <w:color w:val="231F20"/>
          <w:spacing w:val="-2"/>
        </w:rPr>
        <w:t xml:space="preserve"> </w:t>
      </w:r>
      <w:r>
        <w:rPr>
          <w:color w:val="231F20"/>
        </w:rPr>
        <w:t>functioning of</w:t>
      </w:r>
      <w:r>
        <w:rPr>
          <w:color w:val="231F20"/>
          <w:spacing w:val="-13"/>
        </w:rPr>
        <w:t xml:space="preserve"> </w:t>
      </w:r>
      <w:r>
        <w:rPr>
          <w:color w:val="231F20"/>
        </w:rPr>
        <w:t>markets.</w:t>
      </w:r>
    </w:p>
    <w:p w14:paraId="6C989FFF" w14:textId="77777777" w:rsidR="000226A9" w:rsidRDefault="00B6619B">
      <w:pPr>
        <w:pStyle w:val="BodyText"/>
        <w:spacing w:before="78" w:line="300" w:lineRule="auto"/>
        <w:ind w:left="380" w:right="394"/>
        <w:jc w:val="both"/>
      </w:pPr>
      <w:r>
        <w:rPr>
          <w:color w:val="231F20"/>
        </w:rPr>
        <w:t>This</w:t>
      </w:r>
      <w:r>
        <w:rPr>
          <w:color w:val="231F20"/>
          <w:spacing w:val="-13"/>
        </w:rPr>
        <w:t xml:space="preserve"> </w:t>
      </w:r>
      <w:r>
        <w:rPr>
          <w:color w:val="231F20"/>
        </w:rPr>
        <w:t>section</w:t>
      </w:r>
      <w:r>
        <w:rPr>
          <w:color w:val="231F20"/>
          <w:spacing w:val="-12"/>
        </w:rPr>
        <w:t xml:space="preserve"> </w:t>
      </w:r>
      <w:r>
        <w:rPr>
          <w:color w:val="231F20"/>
        </w:rPr>
        <w:t>summarises</w:t>
      </w:r>
      <w:r>
        <w:rPr>
          <w:color w:val="231F20"/>
          <w:spacing w:val="-13"/>
        </w:rPr>
        <w:t xml:space="preserve"> </w:t>
      </w:r>
      <w:r>
        <w:rPr>
          <w:color w:val="231F20"/>
        </w:rPr>
        <w:t>stakeholders’</w:t>
      </w:r>
      <w:r>
        <w:rPr>
          <w:color w:val="231F20"/>
          <w:spacing w:val="-12"/>
        </w:rPr>
        <w:t xml:space="preserve"> </w:t>
      </w:r>
      <w:r>
        <w:rPr>
          <w:color w:val="231F20"/>
        </w:rPr>
        <w:t>views</w:t>
      </w:r>
      <w:r>
        <w:rPr>
          <w:color w:val="231F20"/>
          <w:spacing w:val="-13"/>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matters</w:t>
      </w:r>
      <w:r>
        <w:rPr>
          <w:color w:val="231F20"/>
          <w:spacing w:val="-12"/>
        </w:rPr>
        <w:t xml:space="preserve"> </w:t>
      </w:r>
      <w:r>
        <w:rPr>
          <w:color w:val="231F20"/>
        </w:rPr>
        <w:t>raised</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discussion</w:t>
      </w:r>
      <w:r>
        <w:rPr>
          <w:color w:val="231F20"/>
          <w:spacing w:val="-12"/>
        </w:rPr>
        <w:t xml:space="preserve"> </w:t>
      </w:r>
      <w:r>
        <w:rPr>
          <w:color w:val="231F20"/>
        </w:rPr>
        <w:t>paper</w:t>
      </w:r>
      <w:r>
        <w:rPr>
          <w:color w:val="231F20"/>
          <w:spacing w:val="-13"/>
        </w:rPr>
        <w:t xml:space="preserve"> </w:t>
      </w:r>
      <w:r>
        <w:rPr>
          <w:color w:val="231F20"/>
        </w:rPr>
        <w:t>specifically</w:t>
      </w:r>
      <w:r>
        <w:rPr>
          <w:color w:val="231F20"/>
          <w:spacing w:val="-12"/>
        </w:rPr>
        <w:t xml:space="preserve"> </w:t>
      </w:r>
      <w:r>
        <w:rPr>
          <w:color w:val="231F20"/>
        </w:rPr>
        <w:t>related to</w:t>
      </w:r>
      <w:r>
        <w:rPr>
          <w:color w:val="231F20"/>
          <w:spacing w:val="-7"/>
        </w:rPr>
        <w:t xml:space="preserve"> </w:t>
      </w:r>
      <w:r>
        <w:rPr>
          <w:color w:val="231F20"/>
        </w:rPr>
        <w:t>each</w:t>
      </w:r>
      <w:r>
        <w:rPr>
          <w:color w:val="231F20"/>
          <w:spacing w:val="-7"/>
        </w:rPr>
        <w:t xml:space="preserve"> </w:t>
      </w:r>
      <w:r>
        <w:rPr>
          <w:color w:val="231F20"/>
        </w:rPr>
        <w:t>agency’s</w:t>
      </w:r>
      <w:r>
        <w:rPr>
          <w:color w:val="231F20"/>
          <w:spacing w:val="-7"/>
        </w:rPr>
        <w:t xml:space="preserve"> </w:t>
      </w:r>
      <w:r>
        <w:rPr>
          <w:color w:val="231F20"/>
        </w:rPr>
        <w:t>regulatory</w:t>
      </w:r>
      <w:r>
        <w:rPr>
          <w:color w:val="231F20"/>
          <w:spacing w:val="-7"/>
        </w:rPr>
        <w:t xml:space="preserve"> </w:t>
      </w:r>
      <w:r>
        <w:rPr>
          <w:color w:val="231F20"/>
        </w:rPr>
        <w:t>responsibilities.</w:t>
      </w:r>
      <w:r>
        <w:rPr>
          <w:color w:val="231F20"/>
          <w:spacing w:val="-7"/>
        </w:rPr>
        <w:t xml:space="preserve"> </w:t>
      </w:r>
      <w:r>
        <w:rPr>
          <w:color w:val="231F20"/>
        </w:rPr>
        <w:t>It</w:t>
      </w:r>
      <w:r>
        <w:rPr>
          <w:color w:val="231F20"/>
          <w:spacing w:val="-7"/>
        </w:rPr>
        <w:t xml:space="preserve"> </w:t>
      </w:r>
      <w:r>
        <w:rPr>
          <w:color w:val="231F20"/>
        </w:rPr>
        <w:t>goes</w:t>
      </w:r>
      <w:r>
        <w:rPr>
          <w:color w:val="231F20"/>
          <w:spacing w:val="-7"/>
        </w:rPr>
        <w:t xml:space="preserve"> </w:t>
      </w:r>
      <w:r>
        <w:rPr>
          <w:color w:val="231F20"/>
        </w:rPr>
        <w:t>on</w:t>
      </w:r>
      <w:r>
        <w:rPr>
          <w:color w:val="231F20"/>
          <w:spacing w:val="-7"/>
        </w:rPr>
        <w:t xml:space="preserve"> </w:t>
      </w:r>
      <w:r>
        <w:rPr>
          <w:color w:val="231F20"/>
        </w:rPr>
        <w:t>to</w:t>
      </w:r>
      <w:r>
        <w:rPr>
          <w:color w:val="231F20"/>
          <w:spacing w:val="-7"/>
        </w:rPr>
        <w:t xml:space="preserve"> </w:t>
      </w:r>
      <w:r>
        <w:rPr>
          <w:color w:val="231F20"/>
        </w:rPr>
        <w:t>articulate</w:t>
      </w:r>
      <w:r>
        <w:rPr>
          <w:color w:val="231F20"/>
          <w:spacing w:val="-7"/>
        </w:rPr>
        <w:t xml:space="preserve"> </w:t>
      </w:r>
      <w:r>
        <w:rPr>
          <w:color w:val="231F20"/>
        </w:rPr>
        <w:t>a</w:t>
      </w:r>
      <w:r>
        <w:rPr>
          <w:color w:val="231F20"/>
          <w:spacing w:val="-7"/>
        </w:rPr>
        <w:t xml:space="preserve"> </w:t>
      </w:r>
      <w:r>
        <w:rPr>
          <w:color w:val="231F20"/>
        </w:rPr>
        <w:t>set</w:t>
      </w:r>
      <w:r>
        <w:rPr>
          <w:color w:val="231F20"/>
          <w:spacing w:val="-7"/>
        </w:rPr>
        <w:t xml:space="preserve"> </w:t>
      </w:r>
      <w:r>
        <w:rPr>
          <w:color w:val="231F20"/>
        </w:rPr>
        <w:t>of</w:t>
      </w:r>
      <w:r>
        <w:rPr>
          <w:color w:val="231F20"/>
          <w:spacing w:val="-7"/>
        </w:rPr>
        <w:t xml:space="preserve"> </w:t>
      </w:r>
      <w:r>
        <w:rPr>
          <w:color w:val="231F20"/>
        </w:rPr>
        <w:t>minimum</w:t>
      </w:r>
      <w:r>
        <w:rPr>
          <w:color w:val="231F20"/>
          <w:spacing w:val="-7"/>
        </w:rPr>
        <w:t xml:space="preserve"> </w:t>
      </w:r>
      <w:r>
        <w:rPr>
          <w:color w:val="231F20"/>
        </w:rPr>
        <w:t>conditions</w:t>
      </w:r>
      <w:r>
        <w:rPr>
          <w:color w:val="231F20"/>
          <w:spacing w:val="-7"/>
        </w:rPr>
        <w:t xml:space="preserve"> </w:t>
      </w:r>
      <w:r>
        <w:rPr>
          <w:color w:val="231F20"/>
        </w:rPr>
        <w:t>for</w:t>
      </w:r>
      <w:r>
        <w:rPr>
          <w:color w:val="231F20"/>
          <w:spacing w:val="-7"/>
        </w:rPr>
        <w:t xml:space="preserve"> </w:t>
      </w:r>
      <w:r>
        <w:rPr>
          <w:color w:val="231F20"/>
        </w:rPr>
        <w:t>safe</w:t>
      </w:r>
      <w:r>
        <w:rPr>
          <w:color w:val="231F20"/>
          <w:spacing w:val="-7"/>
        </w:rPr>
        <w:t xml:space="preserve"> </w:t>
      </w:r>
      <w:r>
        <w:rPr>
          <w:color w:val="231F20"/>
        </w:rPr>
        <w:t>and effective</w:t>
      </w:r>
      <w:r>
        <w:rPr>
          <w:color w:val="231F20"/>
          <w:spacing w:val="-13"/>
        </w:rPr>
        <w:t xml:space="preserve"> </w:t>
      </w:r>
      <w:r>
        <w:rPr>
          <w:color w:val="231F20"/>
        </w:rPr>
        <w:t>competition.</w:t>
      </w:r>
    </w:p>
    <w:p w14:paraId="6C98A000" w14:textId="77777777" w:rsidR="000226A9" w:rsidRDefault="000226A9">
      <w:pPr>
        <w:pStyle w:val="BodyText"/>
        <w:rPr>
          <w:sz w:val="19"/>
        </w:rPr>
      </w:pPr>
    </w:p>
    <w:p w14:paraId="6C98A001" w14:textId="77777777" w:rsidR="000226A9" w:rsidRDefault="00B6619B">
      <w:pPr>
        <w:pStyle w:val="Heading5"/>
        <w:numPr>
          <w:ilvl w:val="1"/>
          <w:numId w:val="30"/>
        </w:numPr>
        <w:tabs>
          <w:tab w:val="left" w:pos="1100"/>
          <w:tab w:val="left" w:pos="1101"/>
        </w:tabs>
        <w:ind w:left="1100" w:hanging="721"/>
        <w:jc w:val="left"/>
      </w:pPr>
      <w:r>
        <w:rPr>
          <w:color w:val="007698"/>
          <w:spacing w:val="-2"/>
          <w:w w:val="95"/>
        </w:rPr>
        <w:t>Safe</w:t>
      </w:r>
      <w:r>
        <w:rPr>
          <w:color w:val="007698"/>
          <w:spacing w:val="6"/>
        </w:rPr>
        <w:t xml:space="preserve"> </w:t>
      </w:r>
      <w:r>
        <w:rPr>
          <w:color w:val="007698"/>
          <w:spacing w:val="-2"/>
          <w:w w:val="95"/>
        </w:rPr>
        <w:t>and</w:t>
      </w:r>
      <w:r>
        <w:rPr>
          <w:color w:val="007698"/>
          <w:spacing w:val="7"/>
        </w:rPr>
        <w:t xml:space="preserve"> </w:t>
      </w:r>
      <w:r>
        <w:rPr>
          <w:color w:val="007698"/>
          <w:spacing w:val="-2"/>
          <w:w w:val="95"/>
        </w:rPr>
        <w:t>Effective</w:t>
      </w:r>
      <w:r>
        <w:rPr>
          <w:color w:val="007698"/>
          <w:spacing w:val="7"/>
        </w:rPr>
        <w:t xml:space="preserve"> </w:t>
      </w:r>
      <w:r>
        <w:rPr>
          <w:color w:val="007698"/>
          <w:spacing w:val="-2"/>
          <w:w w:val="95"/>
        </w:rPr>
        <w:t>Competition:</w:t>
      </w:r>
      <w:r>
        <w:rPr>
          <w:color w:val="007698"/>
          <w:spacing w:val="7"/>
        </w:rPr>
        <w:t xml:space="preserve"> </w:t>
      </w:r>
      <w:r>
        <w:rPr>
          <w:color w:val="007698"/>
          <w:spacing w:val="-2"/>
          <w:w w:val="95"/>
        </w:rPr>
        <w:t>Stakeholders’</w:t>
      </w:r>
      <w:r>
        <w:rPr>
          <w:color w:val="007698"/>
          <w:spacing w:val="-1"/>
        </w:rPr>
        <w:t xml:space="preserve"> </w:t>
      </w:r>
      <w:r>
        <w:rPr>
          <w:color w:val="007698"/>
          <w:spacing w:val="-2"/>
          <w:w w:val="95"/>
        </w:rPr>
        <w:t>Views</w:t>
      </w:r>
    </w:p>
    <w:p w14:paraId="6C98A002" w14:textId="77777777" w:rsidR="000226A9" w:rsidRDefault="00B6619B">
      <w:pPr>
        <w:pStyle w:val="Heading7"/>
        <w:numPr>
          <w:ilvl w:val="2"/>
          <w:numId w:val="30"/>
        </w:numPr>
        <w:tabs>
          <w:tab w:val="left" w:pos="1100"/>
          <w:tab w:val="left" w:pos="1101"/>
        </w:tabs>
        <w:spacing w:before="167"/>
        <w:ind w:hanging="721"/>
        <w:jc w:val="left"/>
      </w:pPr>
      <w:r>
        <w:rPr>
          <w:color w:val="007698"/>
          <w:w w:val="95"/>
        </w:rPr>
        <w:t>market</w:t>
      </w:r>
      <w:r>
        <w:rPr>
          <w:color w:val="007698"/>
          <w:spacing w:val="18"/>
        </w:rPr>
        <w:t xml:space="preserve"> </w:t>
      </w:r>
      <w:r>
        <w:rPr>
          <w:color w:val="007698"/>
          <w:spacing w:val="-2"/>
        </w:rPr>
        <w:t>functioning</w:t>
      </w:r>
    </w:p>
    <w:p w14:paraId="6C98A003" w14:textId="77777777" w:rsidR="000226A9" w:rsidRDefault="00B6619B">
      <w:pPr>
        <w:pStyle w:val="BodyText"/>
        <w:spacing w:before="133" w:line="300" w:lineRule="auto"/>
        <w:ind w:left="380" w:right="391"/>
        <w:jc w:val="both"/>
      </w:pPr>
      <w:r>
        <w:rPr>
          <w:color w:val="231F20"/>
          <w:spacing w:val="-2"/>
        </w:rPr>
        <w:t>Many</w:t>
      </w:r>
      <w:r>
        <w:rPr>
          <w:color w:val="231F20"/>
          <w:spacing w:val="-6"/>
        </w:rPr>
        <w:t xml:space="preserve"> </w:t>
      </w:r>
      <w:r>
        <w:rPr>
          <w:color w:val="231F20"/>
          <w:spacing w:val="-2"/>
        </w:rPr>
        <w:t>respondents</w:t>
      </w:r>
      <w:r>
        <w:rPr>
          <w:color w:val="231F20"/>
          <w:spacing w:val="-6"/>
        </w:rPr>
        <w:t xml:space="preserve"> </w:t>
      </w:r>
      <w:r>
        <w:rPr>
          <w:color w:val="231F20"/>
          <w:spacing w:val="-2"/>
        </w:rPr>
        <w:t>to</w:t>
      </w:r>
      <w:r>
        <w:rPr>
          <w:color w:val="231F20"/>
          <w:spacing w:val="-6"/>
        </w:rPr>
        <w:t xml:space="preserve"> </w:t>
      </w:r>
      <w:r>
        <w:rPr>
          <w:color w:val="231F20"/>
          <w:spacing w:val="-2"/>
        </w:rPr>
        <w:t>the</w:t>
      </w:r>
      <w:r>
        <w:rPr>
          <w:color w:val="231F20"/>
          <w:spacing w:val="-6"/>
        </w:rPr>
        <w:t xml:space="preserve"> </w:t>
      </w:r>
      <w:r>
        <w:rPr>
          <w:color w:val="231F20"/>
          <w:spacing w:val="-2"/>
        </w:rPr>
        <w:t>consultation</w:t>
      </w:r>
      <w:r>
        <w:rPr>
          <w:color w:val="231F20"/>
          <w:spacing w:val="-6"/>
        </w:rPr>
        <w:t xml:space="preserve"> </w:t>
      </w:r>
      <w:r>
        <w:rPr>
          <w:color w:val="231F20"/>
          <w:spacing w:val="-2"/>
        </w:rPr>
        <w:t>agreed</w:t>
      </w:r>
      <w:r>
        <w:rPr>
          <w:color w:val="231F20"/>
          <w:spacing w:val="-6"/>
        </w:rPr>
        <w:t xml:space="preserve"> </w:t>
      </w:r>
      <w:r>
        <w:rPr>
          <w:color w:val="231F20"/>
          <w:spacing w:val="-2"/>
        </w:rPr>
        <w:t>with</w:t>
      </w:r>
      <w:r>
        <w:rPr>
          <w:color w:val="231F20"/>
          <w:spacing w:val="-6"/>
        </w:rPr>
        <w:t xml:space="preserve"> </w:t>
      </w:r>
      <w:r>
        <w:rPr>
          <w:color w:val="231F20"/>
          <w:spacing w:val="-2"/>
        </w:rPr>
        <w:t>the</w:t>
      </w:r>
      <w:r>
        <w:rPr>
          <w:color w:val="231F20"/>
          <w:spacing w:val="-6"/>
        </w:rPr>
        <w:t xml:space="preserve"> </w:t>
      </w:r>
      <w:r>
        <w:rPr>
          <w:color w:val="231F20"/>
          <w:spacing w:val="-2"/>
        </w:rPr>
        <w:t>proposition</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discussion</w:t>
      </w:r>
      <w:r>
        <w:rPr>
          <w:color w:val="231F20"/>
          <w:spacing w:val="-6"/>
        </w:rPr>
        <w:t xml:space="preserve"> </w:t>
      </w:r>
      <w:r>
        <w:rPr>
          <w:color w:val="231F20"/>
          <w:spacing w:val="-2"/>
        </w:rPr>
        <w:t>paper</w:t>
      </w:r>
      <w:r>
        <w:rPr>
          <w:color w:val="231F20"/>
          <w:spacing w:val="-6"/>
        </w:rPr>
        <w:t xml:space="preserve"> </w:t>
      </w:r>
      <w:r>
        <w:rPr>
          <w:color w:val="231F20"/>
          <w:spacing w:val="-2"/>
        </w:rPr>
        <w:t>that</w:t>
      </w:r>
      <w:r>
        <w:rPr>
          <w:color w:val="231F20"/>
          <w:spacing w:val="-6"/>
        </w:rPr>
        <w:t xml:space="preserve"> </w:t>
      </w:r>
      <w:r>
        <w:rPr>
          <w:color w:val="231F20"/>
          <w:spacing w:val="-2"/>
        </w:rPr>
        <w:t>the</w:t>
      </w:r>
      <w:r>
        <w:rPr>
          <w:color w:val="231F20"/>
          <w:spacing w:val="-6"/>
        </w:rPr>
        <w:t xml:space="preserve"> </w:t>
      </w:r>
      <w:r>
        <w:rPr>
          <w:color w:val="231F20"/>
          <w:spacing w:val="-2"/>
        </w:rPr>
        <w:t xml:space="preserve">emergence </w:t>
      </w:r>
      <w:r>
        <w:rPr>
          <w:color w:val="231F20"/>
        </w:rPr>
        <w:t>of competition could potentially give rise to changes in the participation structure arising from the uneven distribution of operational costs.</w:t>
      </w:r>
    </w:p>
    <w:p w14:paraId="6C98A004" w14:textId="77777777" w:rsidR="000226A9" w:rsidRDefault="00B6619B">
      <w:pPr>
        <w:pStyle w:val="BodyText"/>
        <w:spacing w:before="82" w:line="300" w:lineRule="auto"/>
        <w:ind w:left="380" w:right="392"/>
        <w:jc w:val="both"/>
      </w:pPr>
      <w:r>
        <w:rPr>
          <w:color w:val="231F20"/>
        </w:rPr>
        <w:t>A</w:t>
      </w:r>
      <w:r>
        <w:rPr>
          <w:color w:val="231F20"/>
          <w:spacing w:val="-13"/>
        </w:rPr>
        <w:t xml:space="preserve"> </w:t>
      </w:r>
      <w:r>
        <w:rPr>
          <w:color w:val="231F20"/>
        </w:rPr>
        <w:t>particular</w:t>
      </w:r>
      <w:r>
        <w:rPr>
          <w:color w:val="231F20"/>
          <w:spacing w:val="-12"/>
        </w:rPr>
        <w:t xml:space="preserve"> </w:t>
      </w:r>
      <w:r>
        <w:rPr>
          <w:color w:val="231F20"/>
        </w:rPr>
        <w:t>concern</w:t>
      </w:r>
      <w:r>
        <w:rPr>
          <w:color w:val="231F20"/>
          <w:spacing w:val="-13"/>
        </w:rPr>
        <w:t xml:space="preserve"> </w:t>
      </w:r>
      <w:r>
        <w:rPr>
          <w:color w:val="231F20"/>
        </w:rPr>
        <w:t>in</w:t>
      </w:r>
      <w:r>
        <w:rPr>
          <w:color w:val="231F20"/>
          <w:spacing w:val="-12"/>
        </w:rPr>
        <w:t xml:space="preserve"> </w:t>
      </w:r>
      <w:r>
        <w:rPr>
          <w:color w:val="231F20"/>
        </w:rPr>
        <w:t>rela</w:t>
      </w:r>
      <w:r>
        <w:rPr>
          <w:color w:val="231F20"/>
        </w:rPr>
        <w:t>tion</w:t>
      </w:r>
      <w:r>
        <w:rPr>
          <w:color w:val="231F20"/>
          <w:spacing w:val="-13"/>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participation</w:t>
      </w:r>
      <w:r>
        <w:rPr>
          <w:color w:val="231F20"/>
          <w:spacing w:val="-13"/>
        </w:rPr>
        <w:t xml:space="preserve"> </w:t>
      </w:r>
      <w:r>
        <w:rPr>
          <w:color w:val="231F20"/>
        </w:rPr>
        <w:t>structure</w:t>
      </w:r>
      <w:r>
        <w:rPr>
          <w:color w:val="231F20"/>
          <w:spacing w:val="-12"/>
        </w:rPr>
        <w:t xml:space="preserve"> </w:t>
      </w:r>
      <w:r>
        <w:rPr>
          <w:color w:val="231F20"/>
        </w:rPr>
        <w:t>was</w:t>
      </w:r>
      <w:r>
        <w:rPr>
          <w:color w:val="231F20"/>
          <w:spacing w:val="-13"/>
        </w:rPr>
        <w:t xml:space="preserve"> </w:t>
      </w:r>
      <w:r>
        <w:rPr>
          <w:color w:val="231F20"/>
        </w:rPr>
        <w:t>the</w:t>
      </w:r>
      <w:r>
        <w:rPr>
          <w:color w:val="231F20"/>
          <w:spacing w:val="-12"/>
        </w:rPr>
        <w:t xml:space="preserve"> </w:t>
      </w:r>
      <w:r>
        <w:rPr>
          <w:color w:val="231F20"/>
        </w:rPr>
        <w:t>likelihood</w:t>
      </w:r>
      <w:r>
        <w:rPr>
          <w:color w:val="231F20"/>
          <w:spacing w:val="-13"/>
        </w:rPr>
        <w:t xml:space="preserve"> </w:t>
      </w:r>
      <w:r>
        <w:rPr>
          <w:color w:val="231F20"/>
        </w:rPr>
        <w:t>that</w:t>
      </w:r>
      <w:r>
        <w:rPr>
          <w:color w:val="231F20"/>
          <w:spacing w:val="-12"/>
        </w:rPr>
        <w:t xml:space="preserve"> </w:t>
      </w:r>
      <w:r>
        <w:rPr>
          <w:color w:val="231F20"/>
        </w:rPr>
        <w:t>costs</w:t>
      </w:r>
      <w:r>
        <w:rPr>
          <w:color w:val="231F20"/>
          <w:spacing w:val="-13"/>
        </w:rPr>
        <w:t xml:space="preserve"> </w:t>
      </w:r>
      <w:r>
        <w:rPr>
          <w:color w:val="231F20"/>
        </w:rPr>
        <w:t>would</w:t>
      </w:r>
      <w:r>
        <w:rPr>
          <w:color w:val="231F20"/>
          <w:spacing w:val="-12"/>
        </w:rPr>
        <w:t xml:space="preserve"> </w:t>
      </w:r>
      <w:r>
        <w:rPr>
          <w:color w:val="231F20"/>
        </w:rPr>
        <w:t>be</w:t>
      </w:r>
      <w:r>
        <w:rPr>
          <w:color w:val="231F20"/>
          <w:spacing w:val="-13"/>
        </w:rPr>
        <w:t xml:space="preserve"> </w:t>
      </w:r>
      <w:r>
        <w:rPr>
          <w:color w:val="231F20"/>
        </w:rPr>
        <w:t>imposed on</w:t>
      </w:r>
      <w:r>
        <w:rPr>
          <w:color w:val="231F20"/>
          <w:spacing w:val="-5"/>
        </w:rPr>
        <w:t xml:space="preserve"> </w:t>
      </w:r>
      <w:r>
        <w:rPr>
          <w:color w:val="231F20"/>
        </w:rPr>
        <w:t>all</w:t>
      </w:r>
      <w:r>
        <w:rPr>
          <w:color w:val="231F20"/>
          <w:spacing w:val="-5"/>
        </w:rPr>
        <w:t xml:space="preserve"> </w:t>
      </w:r>
      <w:r>
        <w:rPr>
          <w:color w:val="231F20"/>
        </w:rPr>
        <w:t>market</w:t>
      </w:r>
      <w:r>
        <w:rPr>
          <w:color w:val="231F20"/>
          <w:spacing w:val="-5"/>
        </w:rPr>
        <w:t xml:space="preserve"> </w:t>
      </w:r>
      <w:r>
        <w:rPr>
          <w:color w:val="231F20"/>
        </w:rPr>
        <w:t>participants,</w:t>
      </w:r>
      <w:r>
        <w:rPr>
          <w:color w:val="231F20"/>
          <w:spacing w:val="-5"/>
        </w:rPr>
        <w:t xml:space="preserve"> </w:t>
      </w:r>
      <w:r>
        <w:rPr>
          <w:color w:val="231F20"/>
        </w:rPr>
        <w:t>irrespective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benefits</w:t>
      </w:r>
      <w:r>
        <w:rPr>
          <w:color w:val="231F20"/>
          <w:spacing w:val="-5"/>
        </w:rPr>
        <w:t xml:space="preserve"> </w:t>
      </w:r>
      <w:r>
        <w:rPr>
          <w:color w:val="231F20"/>
        </w:rPr>
        <w:t>they</w:t>
      </w:r>
      <w:r>
        <w:rPr>
          <w:color w:val="231F20"/>
          <w:spacing w:val="-5"/>
        </w:rPr>
        <w:t xml:space="preserve"> </w:t>
      </w:r>
      <w:r>
        <w:rPr>
          <w:color w:val="231F20"/>
        </w:rPr>
        <w:t>expected</w:t>
      </w:r>
      <w:r>
        <w:rPr>
          <w:color w:val="231F20"/>
          <w:spacing w:val="-5"/>
        </w:rPr>
        <w:t xml:space="preserve"> </w:t>
      </w:r>
      <w:r>
        <w:rPr>
          <w:color w:val="231F20"/>
        </w:rPr>
        <w:t>to</w:t>
      </w:r>
      <w:r>
        <w:rPr>
          <w:color w:val="231F20"/>
          <w:spacing w:val="-5"/>
        </w:rPr>
        <w:t xml:space="preserve"> </w:t>
      </w:r>
      <w:r>
        <w:rPr>
          <w:color w:val="231F20"/>
        </w:rPr>
        <w:t>derive</w:t>
      </w:r>
      <w:r>
        <w:rPr>
          <w:color w:val="231F20"/>
          <w:spacing w:val="-5"/>
        </w:rPr>
        <w:t xml:space="preserve"> </w:t>
      </w:r>
      <w:r>
        <w:rPr>
          <w:color w:val="231F20"/>
        </w:rPr>
        <w:t>from</w:t>
      </w:r>
      <w:r>
        <w:rPr>
          <w:color w:val="231F20"/>
          <w:spacing w:val="-5"/>
        </w:rPr>
        <w:t xml:space="preserve"> </w:t>
      </w:r>
      <w:r>
        <w:rPr>
          <w:color w:val="231F20"/>
        </w:rPr>
        <w:t>competition</w:t>
      </w:r>
      <w:r>
        <w:rPr>
          <w:color w:val="231F20"/>
          <w:spacing w:val="-5"/>
        </w:rPr>
        <w:t xml:space="preserve"> </w:t>
      </w:r>
      <w:r>
        <w:rPr>
          <w:color w:val="231F20"/>
        </w:rPr>
        <w:t>in</w:t>
      </w:r>
      <w:r>
        <w:rPr>
          <w:color w:val="231F20"/>
          <w:spacing w:val="-5"/>
        </w:rPr>
        <w:t xml:space="preserve"> </w:t>
      </w:r>
      <w:r>
        <w:rPr>
          <w:color w:val="231F20"/>
        </w:rPr>
        <w:t>clearing. As</w:t>
      </w:r>
      <w:r>
        <w:rPr>
          <w:color w:val="231F20"/>
          <w:spacing w:val="-8"/>
        </w:rPr>
        <w:t xml:space="preserve"> </w:t>
      </w:r>
      <w:r>
        <w:rPr>
          <w:color w:val="231F20"/>
        </w:rPr>
        <w:t>noted</w:t>
      </w:r>
      <w:r>
        <w:rPr>
          <w:color w:val="231F20"/>
          <w:spacing w:val="-8"/>
        </w:rPr>
        <w:t xml:space="preserve"> </w:t>
      </w:r>
      <w:r>
        <w:rPr>
          <w:color w:val="231F20"/>
        </w:rPr>
        <w:t>in</w:t>
      </w:r>
      <w:r>
        <w:rPr>
          <w:color w:val="231F20"/>
          <w:spacing w:val="-8"/>
        </w:rPr>
        <w:t xml:space="preserve"> </w:t>
      </w:r>
      <w:r>
        <w:rPr>
          <w:color w:val="231F20"/>
        </w:rPr>
        <w:t>Section</w:t>
      </w:r>
      <w:r>
        <w:rPr>
          <w:color w:val="231F20"/>
          <w:spacing w:val="-8"/>
        </w:rPr>
        <w:t xml:space="preserve"> </w:t>
      </w:r>
      <w:r>
        <w:rPr>
          <w:color w:val="231F20"/>
        </w:rPr>
        <w:t>3,</w:t>
      </w:r>
      <w:r>
        <w:rPr>
          <w:color w:val="231F20"/>
          <w:spacing w:val="-8"/>
        </w:rPr>
        <w:t xml:space="preserve"> </w:t>
      </w:r>
      <w:r>
        <w:rPr>
          <w:color w:val="231F20"/>
        </w:rPr>
        <w:t>best</w:t>
      </w:r>
      <w:r>
        <w:rPr>
          <w:color w:val="231F20"/>
          <w:spacing w:val="-8"/>
        </w:rPr>
        <w:t xml:space="preserve"> </w:t>
      </w:r>
      <w:r>
        <w:rPr>
          <w:color w:val="231F20"/>
        </w:rPr>
        <w:t>execution</w:t>
      </w:r>
      <w:r>
        <w:rPr>
          <w:color w:val="231F20"/>
          <w:spacing w:val="-8"/>
        </w:rPr>
        <w:t xml:space="preserve"> </w:t>
      </w:r>
      <w:r>
        <w:rPr>
          <w:color w:val="231F20"/>
        </w:rPr>
        <w:t>rules</w:t>
      </w:r>
      <w:r>
        <w:rPr>
          <w:color w:val="231F20"/>
          <w:spacing w:val="-8"/>
        </w:rPr>
        <w:t xml:space="preserve"> </w:t>
      </w:r>
      <w:r>
        <w:rPr>
          <w:color w:val="231F20"/>
        </w:rPr>
        <w:t>currently</w:t>
      </w:r>
      <w:r>
        <w:rPr>
          <w:color w:val="231F20"/>
          <w:spacing w:val="-8"/>
        </w:rPr>
        <w:t xml:space="preserve"> </w:t>
      </w:r>
      <w:r>
        <w:rPr>
          <w:color w:val="231F20"/>
        </w:rPr>
        <w:t>require</w:t>
      </w:r>
      <w:r>
        <w:rPr>
          <w:color w:val="231F20"/>
          <w:spacing w:val="-8"/>
        </w:rPr>
        <w:t xml:space="preserve"> </w:t>
      </w:r>
      <w:r>
        <w:rPr>
          <w:color w:val="231F20"/>
        </w:rPr>
        <w:t>market</w:t>
      </w:r>
      <w:r>
        <w:rPr>
          <w:color w:val="231F20"/>
          <w:spacing w:val="-8"/>
        </w:rPr>
        <w:t xml:space="preserve"> </w:t>
      </w:r>
      <w:r>
        <w:rPr>
          <w:color w:val="231F20"/>
        </w:rPr>
        <w:t>participants</w:t>
      </w:r>
      <w:r>
        <w:rPr>
          <w:color w:val="231F20"/>
          <w:spacing w:val="-8"/>
        </w:rPr>
        <w:t xml:space="preserve"> </w:t>
      </w:r>
      <w:r>
        <w:rPr>
          <w:color w:val="231F20"/>
        </w:rPr>
        <w:t>to</w:t>
      </w:r>
      <w:r>
        <w:rPr>
          <w:color w:val="231F20"/>
          <w:spacing w:val="-8"/>
        </w:rPr>
        <w:t xml:space="preserve"> </w:t>
      </w:r>
      <w:r>
        <w:rPr>
          <w:color w:val="231F20"/>
        </w:rPr>
        <w:t>consider</w:t>
      </w:r>
      <w:r>
        <w:rPr>
          <w:color w:val="231F20"/>
          <w:spacing w:val="-8"/>
        </w:rPr>
        <w:t xml:space="preserve"> </w:t>
      </w:r>
      <w:r>
        <w:rPr>
          <w:color w:val="231F20"/>
        </w:rPr>
        <w:t>the</w:t>
      </w:r>
      <w:r>
        <w:rPr>
          <w:color w:val="231F20"/>
          <w:spacing w:val="-8"/>
        </w:rPr>
        <w:t xml:space="preserve"> </w:t>
      </w:r>
      <w:r>
        <w:rPr>
          <w:color w:val="231F20"/>
        </w:rPr>
        <w:t>net</w:t>
      </w:r>
      <w:r>
        <w:rPr>
          <w:color w:val="231F20"/>
          <w:spacing w:val="-8"/>
        </w:rPr>
        <w:t xml:space="preserve"> </w:t>
      </w:r>
      <w:r>
        <w:rPr>
          <w:color w:val="231F20"/>
        </w:rPr>
        <w:t>benefit to clients of accessing multiple exchanges. If competing exchanges were served by different CCPs, with no interoperability,</w:t>
      </w:r>
      <w:r>
        <w:rPr>
          <w:color w:val="231F20"/>
          <w:spacing w:val="-3"/>
        </w:rPr>
        <w:t xml:space="preserve"> </w:t>
      </w:r>
      <w:r>
        <w:rPr>
          <w:color w:val="231F20"/>
        </w:rPr>
        <w:t>market</w:t>
      </w:r>
      <w:r>
        <w:rPr>
          <w:color w:val="231F20"/>
          <w:spacing w:val="-3"/>
        </w:rPr>
        <w:t xml:space="preserve"> </w:t>
      </w:r>
      <w:r>
        <w:rPr>
          <w:color w:val="231F20"/>
        </w:rPr>
        <w:t>participants</w:t>
      </w:r>
      <w:r>
        <w:rPr>
          <w:color w:val="231F20"/>
          <w:spacing w:val="-3"/>
        </w:rPr>
        <w:t xml:space="preserve"> </w:t>
      </w:r>
      <w:r>
        <w:rPr>
          <w:color w:val="231F20"/>
        </w:rPr>
        <w:t>would</w:t>
      </w:r>
      <w:r>
        <w:rPr>
          <w:color w:val="231F20"/>
          <w:spacing w:val="-3"/>
        </w:rPr>
        <w:t xml:space="preserve"> </w:t>
      </w:r>
      <w:r>
        <w:rPr>
          <w:color w:val="231F20"/>
        </w:rPr>
        <w:t>need</w:t>
      </w:r>
      <w:r>
        <w:rPr>
          <w:color w:val="231F20"/>
          <w:spacing w:val="-3"/>
        </w:rPr>
        <w:t xml:space="preserve"> </w:t>
      </w:r>
      <w:r>
        <w:rPr>
          <w:color w:val="231F20"/>
        </w:rPr>
        <w:t>to</w:t>
      </w:r>
      <w:r>
        <w:rPr>
          <w:color w:val="231F20"/>
          <w:spacing w:val="-3"/>
        </w:rPr>
        <w:t xml:space="preserve"> </w:t>
      </w:r>
      <w:r>
        <w:rPr>
          <w:color w:val="231F20"/>
        </w:rPr>
        <w:t>consider</w:t>
      </w:r>
      <w:r>
        <w:rPr>
          <w:color w:val="231F20"/>
          <w:spacing w:val="-3"/>
        </w:rPr>
        <w:t xml:space="preserve"> </w:t>
      </w:r>
      <w:r>
        <w:rPr>
          <w:color w:val="231F20"/>
        </w:rPr>
        <w:t>whether</w:t>
      </w:r>
      <w:r>
        <w:rPr>
          <w:color w:val="231F20"/>
          <w:spacing w:val="-3"/>
        </w:rPr>
        <w:t xml:space="preserve"> </w:t>
      </w:r>
      <w:r>
        <w:rPr>
          <w:color w:val="231F20"/>
        </w:rPr>
        <w:t>best</w:t>
      </w:r>
      <w:r>
        <w:rPr>
          <w:color w:val="231F20"/>
          <w:spacing w:val="-3"/>
        </w:rPr>
        <w:t xml:space="preserve"> </w:t>
      </w:r>
      <w:r>
        <w:rPr>
          <w:color w:val="231F20"/>
        </w:rPr>
        <w:t>execution</w:t>
      </w:r>
      <w:r>
        <w:rPr>
          <w:color w:val="231F20"/>
          <w:spacing w:val="-3"/>
        </w:rPr>
        <w:t xml:space="preserve"> </w:t>
      </w:r>
      <w:r>
        <w:rPr>
          <w:color w:val="231F20"/>
        </w:rPr>
        <w:t>would</w:t>
      </w:r>
      <w:r>
        <w:rPr>
          <w:color w:val="231F20"/>
          <w:spacing w:val="-3"/>
        </w:rPr>
        <w:t xml:space="preserve"> </w:t>
      </w:r>
      <w:r>
        <w:rPr>
          <w:color w:val="231F20"/>
        </w:rPr>
        <w:t>be</w:t>
      </w:r>
      <w:r>
        <w:rPr>
          <w:color w:val="231F20"/>
          <w:spacing w:val="-3"/>
        </w:rPr>
        <w:t xml:space="preserve"> </w:t>
      </w:r>
      <w:r>
        <w:rPr>
          <w:color w:val="231F20"/>
        </w:rPr>
        <w:t>achieved</w:t>
      </w:r>
      <w:r>
        <w:rPr>
          <w:color w:val="231F20"/>
          <w:spacing w:val="-3"/>
        </w:rPr>
        <w:t xml:space="preserve"> </w:t>
      </w:r>
      <w:r>
        <w:rPr>
          <w:color w:val="231F20"/>
        </w:rPr>
        <w:t>by accessing a competing CCP even if they ultimately cleared little or no business through that CCP. Overall, therefore,</w:t>
      </w:r>
      <w:r>
        <w:rPr>
          <w:color w:val="231F20"/>
          <w:spacing w:val="-9"/>
        </w:rPr>
        <w:t xml:space="preserve"> </w:t>
      </w:r>
      <w:r>
        <w:rPr>
          <w:color w:val="231F20"/>
        </w:rPr>
        <w:t>at</w:t>
      </w:r>
      <w:r>
        <w:rPr>
          <w:color w:val="231F20"/>
          <w:spacing w:val="-9"/>
        </w:rPr>
        <w:t xml:space="preserve"> </w:t>
      </w:r>
      <w:r>
        <w:rPr>
          <w:color w:val="231F20"/>
        </w:rPr>
        <w:t>least</w:t>
      </w:r>
      <w:r>
        <w:rPr>
          <w:color w:val="231F20"/>
          <w:spacing w:val="-9"/>
        </w:rPr>
        <w:t xml:space="preserve"> </w:t>
      </w:r>
      <w:r>
        <w:rPr>
          <w:color w:val="231F20"/>
        </w:rPr>
        <w:t>some</w:t>
      </w:r>
      <w:r>
        <w:rPr>
          <w:color w:val="231F20"/>
          <w:spacing w:val="-9"/>
        </w:rPr>
        <w:t xml:space="preserve"> </w:t>
      </w:r>
      <w:r>
        <w:rPr>
          <w:color w:val="231F20"/>
        </w:rPr>
        <w:t>participants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industry</w:t>
      </w:r>
      <w:r>
        <w:rPr>
          <w:color w:val="231F20"/>
          <w:spacing w:val="-9"/>
        </w:rPr>
        <w:t xml:space="preserve"> </w:t>
      </w:r>
      <w:r>
        <w:rPr>
          <w:color w:val="231F20"/>
        </w:rPr>
        <w:t>could</w:t>
      </w:r>
      <w:r>
        <w:rPr>
          <w:color w:val="231F20"/>
          <w:spacing w:val="-9"/>
        </w:rPr>
        <w:t xml:space="preserve"> </w:t>
      </w:r>
      <w:r>
        <w:rPr>
          <w:color w:val="231F20"/>
        </w:rPr>
        <w:t>face</w:t>
      </w:r>
      <w:r>
        <w:rPr>
          <w:color w:val="231F20"/>
          <w:spacing w:val="-9"/>
        </w:rPr>
        <w:t xml:space="preserve"> </w:t>
      </w:r>
      <w:r>
        <w:rPr>
          <w:color w:val="231F20"/>
        </w:rPr>
        <w:t>higher</w:t>
      </w:r>
      <w:r>
        <w:rPr>
          <w:color w:val="231F20"/>
          <w:spacing w:val="-9"/>
        </w:rPr>
        <w:t xml:space="preserve"> </w:t>
      </w:r>
      <w:r>
        <w:rPr>
          <w:color w:val="231F20"/>
        </w:rPr>
        <w:t>operational</w:t>
      </w:r>
      <w:r>
        <w:rPr>
          <w:color w:val="231F20"/>
          <w:spacing w:val="-9"/>
        </w:rPr>
        <w:t xml:space="preserve"> </w:t>
      </w:r>
      <w:r>
        <w:rPr>
          <w:color w:val="231F20"/>
        </w:rPr>
        <w:t>costs,</w:t>
      </w:r>
      <w:r>
        <w:rPr>
          <w:color w:val="231F20"/>
          <w:spacing w:val="-9"/>
        </w:rPr>
        <w:t xml:space="preserve"> </w:t>
      </w:r>
      <w:r>
        <w:rPr>
          <w:color w:val="231F20"/>
        </w:rPr>
        <w:t>and</w:t>
      </w:r>
      <w:r>
        <w:rPr>
          <w:color w:val="231F20"/>
          <w:spacing w:val="-9"/>
        </w:rPr>
        <w:t xml:space="preserve"> </w:t>
      </w:r>
      <w:r>
        <w:rPr>
          <w:color w:val="231F20"/>
        </w:rPr>
        <w:t>costs</w:t>
      </w:r>
      <w:r>
        <w:rPr>
          <w:color w:val="231F20"/>
          <w:spacing w:val="-9"/>
        </w:rPr>
        <w:t xml:space="preserve"> </w:t>
      </w:r>
      <w:r>
        <w:rPr>
          <w:color w:val="231F20"/>
        </w:rPr>
        <w:t>associated with</w:t>
      </w:r>
      <w:r>
        <w:rPr>
          <w:color w:val="231F20"/>
          <w:spacing w:val="19"/>
        </w:rPr>
        <w:t xml:space="preserve"> </w:t>
      </w:r>
      <w:r>
        <w:rPr>
          <w:color w:val="231F20"/>
        </w:rPr>
        <w:t>accessing</w:t>
      </w:r>
      <w:r>
        <w:rPr>
          <w:color w:val="231F20"/>
          <w:spacing w:val="19"/>
        </w:rPr>
        <w:t xml:space="preserve"> </w:t>
      </w:r>
      <w:r>
        <w:rPr>
          <w:color w:val="231F20"/>
        </w:rPr>
        <w:t>a</w:t>
      </w:r>
      <w:r>
        <w:rPr>
          <w:color w:val="231F20"/>
          <w:spacing w:val="19"/>
        </w:rPr>
        <w:t xml:space="preserve"> </w:t>
      </w:r>
      <w:r>
        <w:rPr>
          <w:color w:val="231F20"/>
        </w:rPr>
        <w:t>competin</w:t>
      </w:r>
      <w:r>
        <w:rPr>
          <w:color w:val="231F20"/>
        </w:rPr>
        <w:t>g</w:t>
      </w:r>
      <w:r>
        <w:rPr>
          <w:color w:val="231F20"/>
          <w:spacing w:val="19"/>
        </w:rPr>
        <w:t xml:space="preserve"> </w:t>
      </w:r>
      <w:r>
        <w:rPr>
          <w:color w:val="231F20"/>
        </w:rPr>
        <w:t>CCP,</w:t>
      </w:r>
      <w:r>
        <w:rPr>
          <w:color w:val="231F20"/>
          <w:spacing w:val="19"/>
        </w:rPr>
        <w:t xml:space="preserve"> </w:t>
      </w:r>
      <w:r>
        <w:rPr>
          <w:color w:val="231F20"/>
        </w:rPr>
        <w:t>for</w:t>
      </w:r>
      <w:r>
        <w:rPr>
          <w:color w:val="231F20"/>
          <w:spacing w:val="19"/>
        </w:rPr>
        <w:t xml:space="preserve"> </w:t>
      </w:r>
      <w:r>
        <w:rPr>
          <w:color w:val="231F20"/>
        </w:rPr>
        <w:t>little</w:t>
      </w:r>
      <w:r>
        <w:rPr>
          <w:color w:val="231F20"/>
          <w:spacing w:val="19"/>
        </w:rPr>
        <w:t xml:space="preserve"> </w:t>
      </w:r>
      <w:r>
        <w:rPr>
          <w:color w:val="231F20"/>
        </w:rPr>
        <w:t>direct</w:t>
      </w:r>
      <w:r>
        <w:rPr>
          <w:color w:val="231F20"/>
          <w:spacing w:val="19"/>
        </w:rPr>
        <w:t xml:space="preserve"> </w:t>
      </w:r>
      <w:r>
        <w:rPr>
          <w:color w:val="231F20"/>
        </w:rPr>
        <w:t>benefit.</w:t>
      </w:r>
      <w:r>
        <w:rPr>
          <w:color w:val="231F20"/>
          <w:spacing w:val="19"/>
        </w:rPr>
        <w:t xml:space="preserve"> </w:t>
      </w:r>
      <w:r>
        <w:rPr>
          <w:color w:val="231F20"/>
        </w:rPr>
        <w:t>Some</w:t>
      </w:r>
      <w:r>
        <w:rPr>
          <w:color w:val="231F20"/>
          <w:spacing w:val="19"/>
        </w:rPr>
        <w:t xml:space="preserve"> </w:t>
      </w:r>
      <w:r>
        <w:rPr>
          <w:color w:val="231F20"/>
        </w:rPr>
        <w:t>also</w:t>
      </w:r>
      <w:r>
        <w:rPr>
          <w:color w:val="231F20"/>
          <w:spacing w:val="19"/>
        </w:rPr>
        <w:t xml:space="preserve"> </w:t>
      </w:r>
      <w:r>
        <w:rPr>
          <w:color w:val="231F20"/>
        </w:rPr>
        <w:t>expressed</w:t>
      </w:r>
      <w:r>
        <w:rPr>
          <w:color w:val="231F20"/>
          <w:spacing w:val="19"/>
        </w:rPr>
        <w:t xml:space="preserve"> </w:t>
      </w:r>
      <w:r>
        <w:rPr>
          <w:color w:val="231F20"/>
        </w:rPr>
        <w:t>concern</w:t>
      </w:r>
      <w:r>
        <w:rPr>
          <w:color w:val="231F20"/>
          <w:spacing w:val="19"/>
        </w:rPr>
        <w:t xml:space="preserve"> </w:t>
      </w:r>
      <w:r>
        <w:rPr>
          <w:color w:val="231F20"/>
        </w:rPr>
        <w:t>at</w:t>
      </w:r>
      <w:r>
        <w:rPr>
          <w:color w:val="231F20"/>
          <w:spacing w:val="19"/>
        </w:rPr>
        <w:t xml:space="preserve"> </w:t>
      </w:r>
      <w:r>
        <w:rPr>
          <w:color w:val="231F20"/>
        </w:rPr>
        <w:t>the</w:t>
      </w:r>
      <w:r>
        <w:rPr>
          <w:color w:val="231F20"/>
          <w:spacing w:val="19"/>
        </w:rPr>
        <w:t xml:space="preserve"> </w:t>
      </w:r>
      <w:r>
        <w:rPr>
          <w:color w:val="231F20"/>
        </w:rPr>
        <w:t xml:space="preserve">potential for segmentation of liquid and illiquid securities between trading venues, which would have important </w:t>
      </w:r>
      <w:r>
        <w:rPr>
          <w:color w:val="231F20"/>
          <w:w w:val="95"/>
        </w:rPr>
        <w:t xml:space="preserve">implications for the profile of exposures to be managed by each CCP. There </w:t>
      </w:r>
      <w:r>
        <w:rPr>
          <w:color w:val="231F20"/>
          <w:w w:val="95"/>
        </w:rPr>
        <w:t xml:space="preserve">were, however, mixed views as to </w:t>
      </w:r>
      <w:r>
        <w:rPr>
          <w:color w:val="231F20"/>
        </w:rPr>
        <w:t>the probability of this risk crystallising.</w:t>
      </w:r>
    </w:p>
    <w:p w14:paraId="6C98A005" w14:textId="77777777" w:rsidR="000226A9" w:rsidRDefault="00B6619B">
      <w:pPr>
        <w:pStyle w:val="BodyText"/>
        <w:spacing w:before="74" w:line="300" w:lineRule="auto"/>
        <w:ind w:left="380" w:right="392"/>
        <w:jc w:val="both"/>
      </w:pPr>
      <w:r>
        <w:rPr>
          <w:color w:val="231F20"/>
        </w:rPr>
        <w:t>Interoperability was widely regarded as a potentially effective means of reducing the operational costs of adjusting</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multi-CCP</w:t>
      </w:r>
      <w:r>
        <w:rPr>
          <w:color w:val="231F20"/>
          <w:spacing w:val="-2"/>
        </w:rPr>
        <w:t xml:space="preserve"> </w:t>
      </w:r>
      <w:r>
        <w:rPr>
          <w:color w:val="231F20"/>
        </w:rPr>
        <w:t>setting,</w:t>
      </w:r>
      <w:r>
        <w:rPr>
          <w:color w:val="231F20"/>
          <w:spacing w:val="-2"/>
        </w:rPr>
        <w:t xml:space="preserve"> </w:t>
      </w:r>
      <w:r>
        <w:rPr>
          <w:color w:val="231F20"/>
        </w:rPr>
        <w:t>and</w:t>
      </w:r>
      <w:r>
        <w:rPr>
          <w:color w:val="231F20"/>
          <w:spacing w:val="-2"/>
        </w:rPr>
        <w:t xml:space="preserve"> </w:t>
      </w:r>
      <w:r>
        <w:rPr>
          <w:color w:val="231F20"/>
        </w:rPr>
        <w:t>avoiding</w:t>
      </w:r>
      <w:r>
        <w:rPr>
          <w:color w:val="231F20"/>
          <w:spacing w:val="-2"/>
        </w:rPr>
        <w:t xml:space="preserve"> </w:t>
      </w:r>
      <w:r>
        <w:rPr>
          <w:color w:val="231F20"/>
        </w:rPr>
        <w:t>material</w:t>
      </w:r>
      <w:r>
        <w:rPr>
          <w:color w:val="231F20"/>
          <w:spacing w:val="-2"/>
        </w:rPr>
        <w:t xml:space="preserve"> </w:t>
      </w:r>
      <w:r>
        <w:rPr>
          <w:color w:val="231F20"/>
        </w:rPr>
        <w:t>changes</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participation</w:t>
      </w:r>
      <w:r>
        <w:rPr>
          <w:color w:val="231F20"/>
          <w:spacing w:val="-2"/>
        </w:rPr>
        <w:t xml:space="preserve"> </w:t>
      </w:r>
      <w:r>
        <w:rPr>
          <w:color w:val="231F20"/>
        </w:rPr>
        <w:t>structure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 xml:space="preserve">market. It could also help to address possible liquidity fragmentation. Some respondents to the consultation noted, </w:t>
      </w:r>
      <w:r>
        <w:rPr>
          <w:color w:val="231F20"/>
          <w:w w:val="95"/>
        </w:rPr>
        <w:t>however, that in Europe it had taken several years to implement interoperability between CCPs. This refle</w:t>
      </w:r>
      <w:r>
        <w:rPr>
          <w:color w:val="231F20"/>
          <w:w w:val="95"/>
        </w:rPr>
        <w:t xml:space="preserve">cted </w:t>
      </w:r>
      <w:r>
        <w:rPr>
          <w:color w:val="231F20"/>
          <w:spacing w:val="-2"/>
        </w:rPr>
        <w:t>not</w:t>
      </w:r>
      <w:r>
        <w:rPr>
          <w:color w:val="231F20"/>
          <w:spacing w:val="-6"/>
        </w:rPr>
        <w:t xml:space="preserve"> </w:t>
      </w:r>
      <w:r>
        <w:rPr>
          <w:color w:val="231F20"/>
          <w:spacing w:val="-2"/>
        </w:rPr>
        <w:t>only</w:t>
      </w:r>
      <w:r>
        <w:rPr>
          <w:color w:val="231F20"/>
          <w:spacing w:val="-6"/>
        </w:rPr>
        <w:t xml:space="preserve"> </w:t>
      </w:r>
      <w:r>
        <w:rPr>
          <w:color w:val="231F20"/>
          <w:spacing w:val="-2"/>
        </w:rPr>
        <w:t>the</w:t>
      </w:r>
      <w:r>
        <w:rPr>
          <w:color w:val="231F20"/>
          <w:spacing w:val="-6"/>
        </w:rPr>
        <w:t xml:space="preserve"> </w:t>
      </w:r>
      <w:r>
        <w:rPr>
          <w:color w:val="231F20"/>
          <w:spacing w:val="-2"/>
        </w:rPr>
        <w:t>time</w:t>
      </w:r>
      <w:r>
        <w:rPr>
          <w:color w:val="231F20"/>
          <w:spacing w:val="-6"/>
        </w:rPr>
        <w:t xml:space="preserve"> </w:t>
      </w:r>
      <w:r>
        <w:rPr>
          <w:color w:val="231F20"/>
          <w:spacing w:val="-2"/>
        </w:rPr>
        <w:t>taken</w:t>
      </w:r>
      <w:r>
        <w:rPr>
          <w:color w:val="231F20"/>
          <w:spacing w:val="-6"/>
        </w:rPr>
        <w:t xml:space="preserve"> </w:t>
      </w:r>
      <w:r>
        <w:rPr>
          <w:color w:val="231F20"/>
          <w:spacing w:val="-2"/>
        </w:rPr>
        <w:t>for</w:t>
      </w:r>
      <w:r>
        <w:rPr>
          <w:color w:val="231F20"/>
          <w:spacing w:val="-6"/>
        </w:rPr>
        <w:t xml:space="preserve"> </w:t>
      </w:r>
      <w:r>
        <w:rPr>
          <w:color w:val="231F20"/>
          <w:spacing w:val="-2"/>
        </w:rPr>
        <w:t>interoperating</w:t>
      </w:r>
      <w:r>
        <w:rPr>
          <w:color w:val="231F20"/>
          <w:spacing w:val="-6"/>
        </w:rPr>
        <w:t xml:space="preserve"> </w:t>
      </w:r>
      <w:r>
        <w:rPr>
          <w:color w:val="231F20"/>
          <w:spacing w:val="-2"/>
        </w:rPr>
        <w:t>CCPs</w:t>
      </w:r>
      <w:r>
        <w:rPr>
          <w:color w:val="231F20"/>
          <w:spacing w:val="-6"/>
        </w:rPr>
        <w:t xml:space="preserve"> </w:t>
      </w:r>
      <w:r>
        <w:rPr>
          <w:color w:val="231F20"/>
          <w:spacing w:val="-2"/>
        </w:rPr>
        <w:t>to</w:t>
      </w:r>
      <w:r>
        <w:rPr>
          <w:color w:val="231F20"/>
          <w:spacing w:val="-6"/>
        </w:rPr>
        <w:t xml:space="preserve"> </w:t>
      </w:r>
      <w:r>
        <w:rPr>
          <w:color w:val="231F20"/>
          <w:spacing w:val="-2"/>
        </w:rPr>
        <w:t>conclude</w:t>
      </w:r>
      <w:r>
        <w:rPr>
          <w:color w:val="231F20"/>
          <w:spacing w:val="-6"/>
        </w:rPr>
        <w:t xml:space="preserve"> </w:t>
      </w:r>
      <w:r>
        <w:rPr>
          <w:color w:val="231F20"/>
          <w:spacing w:val="-2"/>
        </w:rPr>
        <w:t>commercial</w:t>
      </w:r>
      <w:r>
        <w:rPr>
          <w:color w:val="231F20"/>
          <w:spacing w:val="-6"/>
        </w:rPr>
        <w:t xml:space="preserve"> </w:t>
      </w:r>
      <w:r>
        <w:rPr>
          <w:color w:val="231F20"/>
          <w:spacing w:val="-2"/>
        </w:rPr>
        <w:t>negotiations,</w:t>
      </w:r>
      <w:r>
        <w:rPr>
          <w:color w:val="231F20"/>
          <w:spacing w:val="-6"/>
        </w:rPr>
        <w:t xml:space="preserve"> </w:t>
      </w:r>
      <w:r>
        <w:rPr>
          <w:color w:val="231F20"/>
          <w:spacing w:val="-2"/>
        </w:rPr>
        <w:t>but</w:t>
      </w:r>
      <w:r>
        <w:rPr>
          <w:color w:val="231F20"/>
          <w:spacing w:val="-6"/>
        </w:rPr>
        <w:t xml:space="preserve"> </w:t>
      </w:r>
      <w:r>
        <w:rPr>
          <w:color w:val="231F20"/>
          <w:spacing w:val="-2"/>
        </w:rPr>
        <w:t>also</w:t>
      </w:r>
      <w:r>
        <w:rPr>
          <w:color w:val="231F20"/>
          <w:spacing w:val="-6"/>
        </w:rPr>
        <w:t xml:space="preserve"> </w:t>
      </w:r>
      <w:r>
        <w:rPr>
          <w:color w:val="231F20"/>
          <w:spacing w:val="-2"/>
        </w:rPr>
        <w:t>the</w:t>
      </w:r>
      <w:r>
        <w:rPr>
          <w:color w:val="231F20"/>
          <w:spacing w:val="-6"/>
        </w:rPr>
        <w:t xml:space="preserve"> </w:t>
      </w:r>
      <w:r>
        <w:rPr>
          <w:color w:val="231F20"/>
          <w:spacing w:val="-2"/>
        </w:rPr>
        <w:t>time</w:t>
      </w:r>
      <w:r>
        <w:rPr>
          <w:color w:val="231F20"/>
          <w:spacing w:val="-6"/>
        </w:rPr>
        <w:t xml:space="preserve"> </w:t>
      </w:r>
      <w:r>
        <w:rPr>
          <w:color w:val="231F20"/>
          <w:spacing w:val="-2"/>
        </w:rPr>
        <w:t>taken</w:t>
      </w:r>
    </w:p>
    <w:p w14:paraId="6C98A006" w14:textId="77777777" w:rsidR="000226A9" w:rsidRDefault="000226A9">
      <w:pPr>
        <w:spacing w:line="300" w:lineRule="auto"/>
        <w:jc w:val="both"/>
        <w:sectPr w:rsidR="000226A9">
          <w:footerReference w:type="even" r:id="rId32"/>
          <w:footerReference w:type="default" r:id="rId33"/>
          <w:pgSz w:w="9980" w:h="14180"/>
          <w:pgMar w:top="1240" w:right="740" w:bottom="720" w:left="640" w:header="0" w:footer="522" w:gutter="0"/>
          <w:pgNumType w:start="18"/>
          <w:cols w:space="720"/>
        </w:sectPr>
      </w:pPr>
    </w:p>
    <w:p w14:paraId="6C98A007" w14:textId="77777777" w:rsidR="000226A9" w:rsidRDefault="00B6619B">
      <w:pPr>
        <w:pStyle w:val="BodyText"/>
        <w:spacing w:before="71" w:line="300" w:lineRule="auto"/>
        <w:ind w:left="496" w:right="277"/>
        <w:jc w:val="both"/>
      </w:pPr>
      <w:r>
        <w:rPr>
          <w:color w:val="231F20"/>
          <w:w w:val="95"/>
        </w:rPr>
        <w:lastRenderedPageBreak/>
        <w:t xml:space="preserve">for CCP regulators to gain a degree of comfort with the risk management of inter-CCP exposures arising from </w:t>
      </w:r>
      <w:r>
        <w:rPr>
          <w:color w:val="231F20"/>
        </w:rPr>
        <w:t>such arrangements (see Section 4.3).</w:t>
      </w:r>
    </w:p>
    <w:p w14:paraId="6C98A008" w14:textId="77777777" w:rsidR="000226A9" w:rsidRDefault="00B6619B">
      <w:pPr>
        <w:pStyle w:val="Heading7"/>
        <w:numPr>
          <w:ilvl w:val="2"/>
          <w:numId w:val="30"/>
        </w:numPr>
        <w:tabs>
          <w:tab w:val="left" w:pos="1216"/>
          <w:tab w:val="left" w:pos="1217"/>
        </w:tabs>
        <w:spacing w:before="126"/>
        <w:ind w:left="1216" w:hanging="721"/>
        <w:jc w:val="left"/>
      </w:pPr>
      <w:r>
        <w:rPr>
          <w:color w:val="007698"/>
          <w:w w:val="90"/>
        </w:rPr>
        <w:t>Financial</w:t>
      </w:r>
      <w:r>
        <w:rPr>
          <w:color w:val="007698"/>
          <w:spacing w:val="50"/>
        </w:rPr>
        <w:t xml:space="preserve"> </w:t>
      </w:r>
      <w:r>
        <w:rPr>
          <w:color w:val="007698"/>
          <w:spacing w:val="-2"/>
        </w:rPr>
        <w:t>stability</w:t>
      </w:r>
    </w:p>
    <w:p w14:paraId="6C98A009" w14:textId="77777777" w:rsidR="000226A9" w:rsidRDefault="00B6619B">
      <w:pPr>
        <w:pStyle w:val="BodyText"/>
        <w:spacing w:before="133" w:line="300" w:lineRule="auto"/>
        <w:ind w:left="496" w:right="275"/>
        <w:jc w:val="both"/>
      </w:pPr>
      <w:r>
        <w:rPr>
          <w:color w:val="231F20"/>
        </w:rPr>
        <w:t>Respondents</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consultation</w:t>
      </w:r>
      <w:r>
        <w:rPr>
          <w:color w:val="231F20"/>
          <w:spacing w:val="-12"/>
        </w:rPr>
        <w:t xml:space="preserve"> </w:t>
      </w:r>
      <w:r>
        <w:rPr>
          <w:color w:val="231F20"/>
        </w:rPr>
        <w:t>generally</w:t>
      </w:r>
      <w:r>
        <w:rPr>
          <w:color w:val="231F20"/>
          <w:spacing w:val="-13"/>
        </w:rPr>
        <w:t xml:space="preserve"> </w:t>
      </w:r>
      <w:r>
        <w:rPr>
          <w:color w:val="231F20"/>
        </w:rPr>
        <w:t>took</w:t>
      </w:r>
      <w:r>
        <w:rPr>
          <w:color w:val="231F20"/>
          <w:spacing w:val="-13"/>
        </w:rPr>
        <w:t xml:space="preserve"> </w:t>
      </w:r>
      <w:r>
        <w:rPr>
          <w:color w:val="231F20"/>
        </w:rPr>
        <w:t>the</w:t>
      </w:r>
      <w:r>
        <w:rPr>
          <w:color w:val="231F20"/>
          <w:spacing w:val="-12"/>
        </w:rPr>
        <w:t xml:space="preserve"> </w:t>
      </w:r>
      <w:r>
        <w:rPr>
          <w:color w:val="231F20"/>
        </w:rPr>
        <w:t>view</w:t>
      </w:r>
      <w:r>
        <w:rPr>
          <w:color w:val="231F20"/>
          <w:spacing w:val="-13"/>
        </w:rPr>
        <w:t xml:space="preserve"> </w:t>
      </w:r>
      <w:r>
        <w:rPr>
          <w:color w:val="231F20"/>
        </w:rPr>
        <w:t>that</w:t>
      </w:r>
      <w:r>
        <w:rPr>
          <w:color w:val="231F20"/>
          <w:spacing w:val="-12"/>
        </w:rPr>
        <w:t xml:space="preserve"> </w:t>
      </w:r>
      <w:r>
        <w:rPr>
          <w:color w:val="231F20"/>
        </w:rPr>
        <w:t>competition</w:t>
      </w:r>
      <w:r>
        <w:rPr>
          <w:color w:val="231F20"/>
          <w:spacing w:val="-13"/>
        </w:rPr>
        <w:t xml:space="preserve"> </w:t>
      </w:r>
      <w:r>
        <w:rPr>
          <w:color w:val="231F20"/>
        </w:rPr>
        <w:t>in</w:t>
      </w:r>
      <w:r>
        <w:rPr>
          <w:color w:val="231F20"/>
          <w:spacing w:val="-12"/>
        </w:rPr>
        <w:t xml:space="preserve"> </w:t>
      </w:r>
      <w:r>
        <w:rPr>
          <w:color w:val="231F20"/>
        </w:rPr>
        <w:t>clearing</w:t>
      </w:r>
      <w:r>
        <w:rPr>
          <w:color w:val="231F20"/>
          <w:spacing w:val="-13"/>
        </w:rPr>
        <w:t xml:space="preserve"> </w:t>
      </w:r>
      <w:r>
        <w:rPr>
          <w:color w:val="231F20"/>
        </w:rPr>
        <w:t>was</w:t>
      </w:r>
      <w:r>
        <w:rPr>
          <w:color w:val="231F20"/>
          <w:spacing w:val="-12"/>
        </w:rPr>
        <w:t xml:space="preserve"> </w:t>
      </w:r>
      <w:r>
        <w:rPr>
          <w:color w:val="231F20"/>
        </w:rPr>
        <w:t>unlikely</w:t>
      </w:r>
      <w:r>
        <w:rPr>
          <w:color w:val="231F20"/>
          <w:spacing w:val="-13"/>
        </w:rPr>
        <w:t xml:space="preserve"> </w:t>
      </w:r>
      <w:r>
        <w:rPr>
          <w:color w:val="231F20"/>
        </w:rPr>
        <w:t>to</w:t>
      </w:r>
      <w:r>
        <w:rPr>
          <w:color w:val="231F20"/>
          <w:spacing w:val="-12"/>
        </w:rPr>
        <w:t xml:space="preserve"> </w:t>
      </w:r>
      <w:r>
        <w:rPr>
          <w:color w:val="231F20"/>
        </w:rPr>
        <w:t>lead</w:t>
      </w:r>
      <w:r>
        <w:rPr>
          <w:color w:val="231F20"/>
          <w:spacing w:val="-13"/>
        </w:rPr>
        <w:t xml:space="preserve"> </w:t>
      </w:r>
      <w:r>
        <w:rPr>
          <w:color w:val="231F20"/>
        </w:rPr>
        <w:t>to</w:t>
      </w:r>
      <w:r>
        <w:rPr>
          <w:color w:val="231F20"/>
          <w:spacing w:val="-12"/>
        </w:rPr>
        <w:t xml:space="preserve"> </w:t>
      </w:r>
      <w:r>
        <w:rPr>
          <w:color w:val="231F20"/>
        </w:rPr>
        <w:t>a ‘race</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bottom’</w:t>
      </w:r>
      <w:r>
        <w:rPr>
          <w:color w:val="231F20"/>
          <w:spacing w:val="-12"/>
        </w:rPr>
        <w:t xml:space="preserve"> </w:t>
      </w:r>
      <w:r>
        <w:rPr>
          <w:color w:val="231F20"/>
        </w:rPr>
        <w:t>on</w:t>
      </w:r>
      <w:r>
        <w:rPr>
          <w:color w:val="231F20"/>
          <w:spacing w:val="-13"/>
        </w:rPr>
        <w:t xml:space="preserve"> </w:t>
      </w:r>
      <w:r>
        <w:rPr>
          <w:color w:val="231F20"/>
        </w:rPr>
        <w:t>risk</w:t>
      </w:r>
      <w:r>
        <w:rPr>
          <w:color w:val="231F20"/>
          <w:spacing w:val="-13"/>
        </w:rPr>
        <w:t xml:space="preserve"> </w:t>
      </w:r>
      <w:r>
        <w:rPr>
          <w:color w:val="231F20"/>
        </w:rPr>
        <w:t>management</w:t>
      </w:r>
      <w:r>
        <w:rPr>
          <w:color w:val="231F20"/>
          <w:spacing w:val="-12"/>
        </w:rPr>
        <w:t xml:space="preserve"> </w:t>
      </w:r>
      <w:r>
        <w:rPr>
          <w:color w:val="231F20"/>
        </w:rPr>
        <w:t>standards.</w:t>
      </w:r>
      <w:r>
        <w:rPr>
          <w:color w:val="231F20"/>
          <w:spacing w:val="-13"/>
        </w:rPr>
        <w:t xml:space="preserve"> </w:t>
      </w:r>
      <w:r>
        <w:rPr>
          <w:color w:val="231F20"/>
        </w:rPr>
        <w:t>It</w:t>
      </w:r>
      <w:r>
        <w:rPr>
          <w:color w:val="231F20"/>
          <w:spacing w:val="-12"/>
        </w:rPr>
        <w:t xml:space="preserve"> </w:t>
      </w:r>
      <w:r>
        <w:rPr>
          <w:color w:val="231F20"/>
        </w:rPr>
        <w:t>was</w:t>
      </w:r>
      <w:r>
        <w:rPr>
          <w:color w:val="231F20"/>
          <w:spacing w:val="-13"/>
        </w:rPr>
        <w:t xml:space="preserve"> </w:t>
      </w:r>
      <w:r>
        <w:rPr>
          <w:color w:val="231F20"/>
        </w:rPr>
        <w:t>observed</w:t>
      </w:r>
      <w:r>
        <w:rPr>
          <w:color w:val="231F20"/>
          <w:spacing w:val="-12"/>
        </w:rPr>
        <w:t xml:space="preserve"> </w:t>
      </w:r>
      <w:r>
        <w:rPr>
          <w:color w:val="231F20"/>
        </w:rPr>
        <w:t>that</w:t>
      </w:r>
      <w:r>
        <w:rPr>
          <w:color w:val="231F20"/>
          <w:spacing w:val="-13"/>
        </w:rPr>
        <w:t xml:space="preserve"> </w:t>
      </w:r>
      <w:r>
        <w:rPr>
          <w:color w:val="231F20"/>
        </w:rPr>
        <w:t>market</w:t>
      </w:r>
      <w:r>
        <w:rPr>
          <w:color w:val="231F20"/>
          <w:spacing w:val="-12"/>
        </w:rPr>
        <w:t xml:space="preserve"> </w:t>
      </w:r>
      <w:r>
        <w:rPr>
          <w:color w:val="231F20"/>
        </w:rPr>
        <w:t>participants</w:t>
      </w:r>
      <w:r>
        <w:rPr>
          <w:color w:val="231F20"/>
          <w:spacing w:val="-13"/>
        </w:rPr>
        <w:t xml:space="preserve"> </w:t>
      </w:r>
      <w:r>
        <w:rPr>
          <w:color w:val="231F20"/>
        </w:rPr>
        <w:t>would</w:t>
      </w:r>
      <w:r>
        <w:rPr>
          <w:color w:val="231F20"/>
          <w:spacing w:val="-12"/>
        </w:rPr>
        <w:t xml:space="preserve"> </w:t>
      </w:r>
      <w:r>
        <w:rPr>
          <w:color w:val="231F20"/>
        </w:rPr>
        <w:t>not</w:t>
      </w:r>
      <w:r>
        <w:rPr>
          <w:color w:val="231F20"/>
          <w:spacing w:val="-13"/>
        </w:rPr>
        <w:t xml:space="preserve"> </w:t>
      </w:r>
      <w:r>
        <w:rPr>
          <w:color w:val="231F20"/>
        </w:rPr>
        <w:t>use</w:t>
      </w:r>
      <w:r>
        <w:rPr>
          <w:color w:val="231F20"/>
          <w:spacing w:val="-12"/>
        </w:rPr>
        <w:t xml:space="preserve"> </w:t>
      </w:r>
      <w:r>
        <w:rPr>
          <w:color w:val="231F20"/>
        </w:rPr>
        <w:t xml:space="preserve">a </w:t>
      </w:r>
      <w:r>
        <w:rPr>
          <w:color w:val="231F20"/>
          <w:w w:val="95"/>
        </w:rPr>
        <w:t>CCP</w:t>
      </w:r>
      <w:r>
        <w:rPr>
          <w:color w:val="231F20"/>
          <w:spacing w:val="-4"/>
          <w:w w:val="95"/>
        </w:rPr>
        <w:t xml:space="preserve"> </w:t>
      </w:r>
      <w:r>
        <w:rPr>
          <w:color w:val="231F20"/>
          <w:w w:val="95"/>
        </w:rPr>
        <w:t>that</w:t>
      </w:r>
      <w:r>
        <w:rPr>
          <w:color w:val="231F20"/>
          <w:spacing w:val="-4"/>
          <w:w w:val="95"/>
        </w:rPr>
        <w:t xml:space="preserve"> </w:t>
      </w:r>
      <w:r>
        <w:rPr>
          <w:color w:val="231F20"/>
          <w:w w:val="95"/>
        </w:rPr>
        <w:t>was</w:t>
      </w:r>
      <w:r>
        <w:rPr>
          <w:color w:val="231F20"/>
          <w:spacing w:val="-4"/>
          <w:w w:val="95"/>
        </w:rPr>
        <w:t xml:space="preserve"> </w:t>
      </w:r>
      <w:r>
        <w:rPr>
          <w:color w:val="231F20"/>
          <w:w w:val="95"/>
        </w:rPr>
        <w:t>perceived</w:t>
      </w:r>
      <w:r>
        <w:rPr>
          <w:color w:val="231F20"/>
          <w:spacing w:val="-4"/>
          <w:w w:val="95"/>
        </w:rPr>
        <w:t xml:space="preserve"> </w:t>
      </w:r>
      <w:r>
        <w:rPr>
          <w:color w:val="231F20"/>
          <w:w w:val="95"/>
        </w:rPr>
        <w:t>to</w:t>
      </w:r>
      <w:r>
        <w:rPr>
          <w:color w:val="231F20"/>
          <w:spacing w:val="-4"/>
          <w:w w:val="95"/>
        </w:rPr>
        <w:t xml:space="preserve"> </w:t>
      </w:r>
      <w:r>
        <w:rPr>
          <w:color w:val="231F20"/>
          <w:w w:val="95"/>
        </w:rPr>
        <w:t>have</w:t>
      </w:r>
      <w:r>
        <w:rPr>
          <w:color w:val="231F20"/>
          <w:spacing w:val="-4"/>
          <w:w w:val="95"/>
        </w:rPr>
        <w:t xml:space="preserve"> </w:t>
      </w:r>
      <w:r>
        <w:rPr>
          <w:color w:val="231F20"/>
          <w:w w:val="95"/>
        </w:rPr>
        <w:t>weak</w:t>
      </w:r>
      <w:r>
        <w:rPr>
          <w:color w:val="231F20"/>
          <w:spacing w:val="-4"/>
          <w:w w:val="95"/>
        </w:rPr>
        <w:t xml:space="preserve"> </w:t>
      </w:r>
      <w:r>
        <w:rPr>
          <w:color w:val="231F20"/>
          <w:w w:val="95"/>
        </w:rPr>
        <w:t>risk</w:t>
      </w:r>
      <w:r>
        <w:rPr>
          <w:color w:val="231F20"/>
          <w:spacing w:val="-4"/>
          <w:w w:val="95"/>
        </w:rPr>
        <w:t xml:space="preserve"> </w:t>
      </w:r>
      <w:r>
        <w:rPr>
          <w:color w:val="231F20"/>
          <w:w w:val="95"/>
        </w:rPr>
        <w:t>controls.</w:t>
      </w:r>
      <w:r>
        <w:rPr>
          <w:color w:val="231F20"/>
          <w:spacing w:val="-4"/>
          <w:w w:val="95"/>
        </w:rPr>
        <w:t xml:space="preserve"> </w:t>
      </w:r>
      <w:r>
        <w:rPr>
          <w:color w:val="231F20"/>
          <w:w w:val="95"/>
        </w:rPr>
        <w:t>Furthermore,</w:t>
      </w:r>
      <w:r>
        <w:rPr>
          <w:color w:val="231F20"/>
          <w:spacing w:val="-4"/>
          <w:w w:val="95"/>
        </w:rPr>
        <w:t xml:space="preserve"> </w:t>
      </w:r>
      <w:r>
        <w:rPr>
          <w:color w:val="231F20"/>
          <w:w w:val="95"/>
        </w:rPr>
        <w:t>the</w:t>
      </w:r>
      <w:r>
        <w:rPr>
          <w:color w:val="231F20"/>
          <w:spacing w:val="-4"/>
          <w:w w:val="95"/>
        </w:rPr>
        <w:t xml:space="preserve"> </w:t>
      </w:r>
      <w:r>
        <w:rPr>
          <w:color w:val="231F20"/>
          <w:w w:val="95"/>
        </w:rPr>
        <w:t>prevailing</w:t>
      </w:r>
      <w:r>
        <w:rPr>
          <w:color w:val="231F20"/>
          <w:spacing w:val="-4"/>
          <w:w w:val="95"/>
        </w:rPr>
        <w:t xml:space="preserve"> </w:t>
      </w:r>
      <w:r>
        <w:rPr>
          <w:color w:val="231F20"/>
          <w:w w:val="95"/>
        </w:rPr>
        <w:t>regulatory</w:t>
      </w:r>
      <w:r>
        <w:rPr>
          <w:color w:val="231F20"/>
          <w:spacing w:val="-4"/>
          <w:w w:val="95"/>
        </w:rPr>
        <w:t xml:space="preserve"> </w:t>
      </w:r>
      <w:r>
        <w:rPr>
          <w:color w:val="231F20"/>
          <w:w w:val="95"/>
        </w:rPr>
        <w:t>framework,</w:t>
      </w:r>
      <w:r>
        <w:rPr>
          <w:color w:val="231F20"/>
          <w:spacing w:val="-4"/>
          <w:w w:val="95"/>
        </w:rPr>
        <w:t xml:space="preserve"> </w:t>
      </w:r>
      <w:r>
        <w:rPr>
          <w:color w:val="231F20"/>
          <w:w w:val="95"/>
        </w:rPr>
        <w:t xml:space="preserve">including </w:t>
      </w:r>
      <w:r>
        <w:rPr>
          <w:color w:val="231F20"/>
        </w:rPr>
        <w:t>assessment</w:t>
      </w:r>
      <w:r>
        <w:rPr>
          <w:color w:val="231F20"/>
          <w:spacing w:val="-12"/>
        </w:rPr>
        <w:t xml:space="preserve"> </w:t>
      </w:r>
      <w:r>
        <w:rPr>
          <w:color w:val="231F20"/>
        </w:rPr>
        <w:t>against</w:t>
      </w:r>
      <w:r>
        <w:rPr>
          <w:color w:val="231F20"/>
          <w:spacing w:val="-12"/>
        </w:rPr>
        <w:t xml:space="preserve"> </w:t>
      </w:r>
      <w:r>
        <w:rPr>
          <w:color w:val="231F20"/>
        </w:rPr>
        <w:t>internationally</w:t>
      </w:r>
      <w:r>
        <w:rPr>
          <w:color w:val="231F20"/>
          <w:spacing w:val="-12"/>
        </w:rPr>
        <w:t xml:space="preserve"> </w:t>
      </w:r>
      <w:r>
        <w:rPr>
          <w:color w:val="231F20"/>
        </w:rPr>
        <w:t>consistent</w:t>
      </w:r>
      <w:r>
        <w:rPr>
          <w:color w:val="231F20"/>
          <w:spacing w:val="-12"/>
        </w:rPr>
        <w:t xml:space="preserve"> </w:t>
      </w:r>
      <w:r>
        <w:rPr>
          <w:color w:val="231F20"/>
        </w:rPr>
        <w:t>financial</w:t>
      </w:r>
      <w:r>
        <w:rPr>
          <w:color w:val="231F20"/>
          <w:spacing w:val="-12"/>
        </w:rPr>
        <w:t xml:space="preserve"> </w:t>
      </w:r>
      <w:r>
        <w:rPr>
          <w:color w:val="231F20"/>
        </w:rPr>
        <w:t>stability</w:t>
      </w:r>
      <w:r>
        <w:rPr>
          <w:color w:val="231F20"/>
          <w:spacing w:val="-12"/>
        </w:rPr>
        <w:t xml:space="preserve"> </w:t>
      </w:r>
      <w:r>
        <w:rPr>
          <w:color w:val="231F20"/>
        </w:rPr>
        <w:t>standards,</w:t>
      </w:r>
      <w:r>
        <w:rPr>
          <w:color w:val="231F20"/>
          <w:spacing w:val="-12"/>
        </w:rPr>
        <w:t xml:space="preserve"> </w:t>
      </w:r>
      <w:r>
        <w:rPr>
          <w:color w:val="231F20"/>
        </w:rPr>
        <w:t>was</w:t>
      </w:r>
      <w:r>
        <w:rPr>
          <w:color w:val="231F20"/>
          <w:spacing w:val="-12"/>
        </w:rPr>
        <w:t xml:space="preserve"> </w:t>
      </w:r>
      <w:r>
        <w:rPr>
          <w:color w:val="231F20"/>
        </w:rPr>
        <w:t>seen</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adequate</w:t>
      </w:r>
      <w:r>
        <w:rPr>
          <w:color w:val="231F20"/>
          <w:spacing w:val="-12"/>
        </w:rPr>
        <w:t xml:space="preserve"> </w:t>
      </w:r>
      <w:r>
        <w:rPr>
          <w:color w:val="231F20"/>
        </w:rPr>
        <w:t>to</w:t>
      </w:r>
      <w:r>
        <w:rPr>
          <w:color w:val="231F20"/>
          <w:spacing w:val="-12"/>
        </w:rPr>
        <w:t xml:space="preserve"> </w:t>
      </w:r>
      <w:r>
        <w:rPr>
          <w:color w:val="231F20"/>
        </w:rPr>
        <w:t xml:space="preserve">mitigate </w:t>
      </w:r>
      <w:r>
        <w:rPr>
          <w:color w:val="231F20"/>
          <w:w w:val="95"/>
        </w:rPr>
        <w:t xml:space="preserve">the risk of a weakening of CCPs’ risk controls. Nevertheless, a high level of supervisory vigilance </w:t>
      </w:r>
      <w:r>
        <w:rPr>
          <w:color w:val="231F20"/>
          <w:w w:val="95"/>
        </w:rPr>
        <w:t xml:space="preserve">was seen to be </w:t>
      </w:r>
      <w:r>
        <w:rPr>
          <w:color w:val="231F20"/>
        </w:rPr>
        <w:t>necessary, particularly where a competing provider was operating from overseas.</w:t>
      </w:r>
    </w:p>
    <w:p w14:paraId="6C98A00A" w14:textId="77777777" w:rsidR="000226A9" w:rsidRDefault="00B6619B">
      <w:pPr>
        <w:pStyle w:val="BodyText"/>
        <w:spacing w:before="79" w:line="300" w:lineRule="auto"/>
        <w:ind w:left="496" w:right="275"/>
        <w:jc w:val="both"/>
      </w:pPr>
      <w:r>
        <w:rPr>
          <w:color w:val="231F20"/>
          <w:w w:val="95"/>
        </w:rPr>
        <w:t>In this regard, there was broad-based support for application of the Council’s framework for ensuring adequate regulatory influence over CS facilities with cross</w:t>
      </w:r>
      <w:r>
        <w:rPr>
          <w:color w:val="231F20"/>
          <w:w w:val="95"/>
        </w:rPr>
        <w:t xml:space="preserve">-border operations. As foreshadowed in the discussion paper, many stakeholders considered it most likely that competition would involve the entry of a CCP already clearing </w:t>
      </w:r>
      <w:r>
        <w:rPr>
          <w:color w:val="231F20"/>
        </w:rPr>
        <w:t>cash</w:t>
      </w:r>
      <w:r>
        <w:rPr>
          <w:color w:val="231F20"/>
          <w:spacing w:val="-10"/>
        </w:rPr>
        <w:t xml:space="preserve"> </w:t>
      </w:r>
      <w:r>
        <w:rPr>
          <w:color w:val="231F20"/>
        </w:rPr>
        <w:t>equities</w:t>
      </w:r>
      <w:r>
        <w:rPr>
          <w:color w:val="231F20"/>
          <w:spacing w:val="-10"/>
        </w:rPr>
        <w:t xml:space="preserve"> </w:t>
      </w:r>
      <w:r>
        <w:rPr>
          <w:color w:val="231F20"/>
        </w:rPr>
        <w:t>in</w:t>
      </w:r>
      <w:r>
        <w:rPr>
          <w:color w:val="231F20"/>
          <w:spacing w:val="-10"/>
        </w:rPr>
        <w:t xml:space="preserve"> </w:t>
      </w:r>
      <w:r>
        <w:rPr>
          <w:color w:val="231F20"/>
        </w:rPr>
        <w:t>an</w:t>
      </w:r>
      <w:r>
        <w:rPr>
          <w:color w:val="231F20"/>
          <w:spacing w:val="-10"/>
        </w:rPr>
        <w:t xml:space="preserve"> </w:t>
      </w:r>
      <w:r>
        <w:rPr>
          <w:color w:val="231F20"/>
        </w:rPr>
        <w:t>overseas</w:t>
      </w:r>
      <w:r>
        <w:rPr>
          <w:color w:val="231F20"/>
          <w:spacing w:val="-10"/>
        </w:rPr>
        <w:t xml:space="preserve"> </w:t>
      </w:r>
      <w:r>
        <w:rPr>
          <w:color w:val="231F20"/>
        </w:rPr>
        <w:t>market.</w:t>
      </w:r>
      <w:r>
        <w:rPr>
          <w:color w:val="231F20"/>
          <w:spacing w:val="-10"/>
        </w:rPr>
        <w:t xml:space="preserve"> </w:t>
      </w:r>
      <w:r>
        <w:rPr>
          <w:color w:val="231F20"/>
        </w:rPr>
        <w:t>This</w:t>
      </w:r>
      <w:r>
        <w:rPr>
          <w:color w:val="231F20"/>
          <w:spacing w:val="-10"/>
        </w:rPr>
        <w:t xml:space="preserve"> </w:t>
      </w:r>
      <w:r>
        <w:rPr>
          <w:color w:val="231F20"/>
        </w:rPr>
        <w:t>could</w:t>
      </w:r>
      <w:r>
        <w:rPr>
          <w:color w:val="231F20"/>
          <w:spacing w:val="-10"/>
        </w:rPr>
        <w:t xml:space="preserve"> </w:t>
      </w:r>
      <w:r>
        <w:rPr>
          <w:color w:val="231F20"/>
        </w:rPr>
        <w:t>give</w:t>
      </w:r>
      <w:r>
        <w:rPr>
          <w:color w:val="231F20"/>
          <w:spacing w:val="-10"/>
        </w:rPr>
        <w:t xml:space="preserve"> </w:t>
      </w:r>
      <w:r>
        <w:rPr>
          <w:color w:val="231F20"/>
        </w:rPr>
        <w:t>rise</w:t>
      </w:r>
      <w:r>
        <w:rPr>
          <w:color w:val="231F20"/>
          <w:spacing w:val="-10"/>
        </w:rPr>
        <w:t xml:space="preserve"> </w:t>
      </w:r>
      <w:r>
        <w:rPr>
          <w:color w:val="231F20"/>
        </w:rPr>
        <w:t>to</w:t>
      </w:r>
      <w:r>
        <w:rPr>
          <w:color w:val="231F20"/>
          <w:spacing w:val="-10"/>
        </w:rPr>
        <w:t xml:space="preserve"> </w:t>
      </w:r>
      <w:r>
        <w:rPr>
          <w:color w:val="231F20"/>
        </w:rPr>
        <w:t>additional</w:t>
      </w:r>
      <w:r>
        <w:rPr>
          <w:color w:val="231F20"/>
          <w:spacing w:val="-10"/>
        </w:rPr>
        <w:t xml:space="preserve"> </w:t>
      </w:r>
      <w:r>
        <w:rPr>
          <w:color w:val="231F20"/>
        </w:rPr>
        <w:t>regulatory</w:t>
      </w:r>
      <w:r>
        <w:rPr>
          <w:color w:val="231F20"/>
          <w:spacing w:val="-10"/>
        </w:rPr>
        <w:t xml:space="preserve"> </w:t>
      </w:r>
      <w:r>
        <w:rPr>
          <w:color w:val="231F20"/>
        </w:rPr>
        <w:t>c</w:t>
      </w:r>
      <w:r>
        <w:rPr>
          <w:color w:val="231F20"/>
        </w:rPr>
        <w:t>hallenges,</w:t>
      </w:r>
      <w:r>
        <w:rPr>
          <w:color w:val="231F20"/>
          <w:spacing w:val="-10"/>
        </w:rPr>
        <w:t xml:space="preserve"> </w:t>
      </w:r>
      <w:r>
        <w:rPr>
          <w:color w:val="231F20"/>
        </w:rPr>
        <w:t>as</w:t>
      </w:r>
      <w:r>
        <w:rPr>
          <w:color w:val="231F20"/>
          <w:spacing w:val="-10"/>
        </w:rPr>
        <w:t xml:space="preserve"> </w:t>
      </w:r>
      <w:r>
        <w:rPr>
          <w:color w:val="231F20"/>
        </w:rPr>
        <w:t>acknowledged in</w:t>
      </w:r>
      <w:r>
        <w:rPr>
          <w:color w:val="231F20"/>
          <w:spacing w:val="-3"/>
        </w:rPr>
        <w:t xml:space="preserve"> </w:t>
      </w:r>
      <w:r>
        <w:rPr>
          <w:color w:val="231F20"/>
        </w:rPr>
        <w:t>the</w:t>
      </w:r>
      <w:r>
        <w:rPr>
          <w:color w:val="231F20"/>
          <w:spacing w:val="-3"/>
        </w:rPr>
        <w:t xml:space="preserve"> </w:t>
      </w:r>
      <w:r>
        <w:rPr>
          <w:color w:val="231F20"/>
        </w:rPr>
        <w:t>Council’s</w:t>
      </w:r>
      <w:r>
        <w:rPr>
          <w:color w:val="231F20"/>
          <w:spacing w:val="-3"/>
        </w:rPr>
        <w:t xml:space="preserve"> </w:t>
      </w:r>
      <w:r>
        <w:rPr>
          <w:color w:val="231F20"/>
        </w:rPr>
        <w:t>review</w:t>
      </w:r>
      <w:r>
        <w:rPr>
          <w:color w:val="231F20"/>
          <w:spacing w:val="-3"/>
        </w:rPr>
        <w:t xml:space="preserve"> </w:t>
      </w:r>
      <w:r>
        <w:rPr>
          <w:color w:val="231F20"/>
        </w:rPr>
        <w:t>of</w:t>
      </w:r>
      <w:r>
        <w:rPr>
          <w:color w:val="231F20"/>
          <w:spacing w:val="-3"/>
        </w:rPr>
        <w:t xml:space="preserve"> </w:t>
      </w:r>
      <w:r>
        <w:rPr>
          <w:color w:val="231F20"/>
        </w:rPr>
        <w:t>FMI</w:t>
      </w:r>
      <w:r>
        <w:rPr>
          <w:color w:val="231F20"/>
          <w:spacing w:val="-3"/>
        </w:rPr>
        <w:t xml:space="preserve"> </w:t>
      </w:r>
      <w:r>
        <w:rPr>
          <w:color w:val="231F20"/>
        </w:rPr>
        <w:t>regulation</w:t>
      </w:r>
      <w:r>
        <w:rPr>
          <w:color w:val="231F20"/>
          <w:spacing w:val="-3"/>
        </w:rPr>
        <w:t xml:space="preserve"> </w:t>
      </w:r>
      <w:r>
        <w:rPr>
          <w:color w:val="231F20"/>
        </w:rPr>
        <w:t>in</w:t>
      </w:r>
      <w:r>
        <w:rPr>
          <w:color w:val="231F20"/>
          <w:spacing w:val="-3"/>
        </w:rPr>
        <w:t xml:space="preserve"> </w:t>
      </w:r>
      <w:r>
        <w:rPr>
          <w:color w:val="231F20"/>
        </w:rPr>
        <w:t>October</w:t>
      </w:r>
      <w:r>
        <w:rPr>
          <w:color w:val="231F20"/>
          <w:spacing w:val="-3"/>
        </w:rPr>
        <w:t xml:space="preserve"> </w:t>
      </w:r>
      <w:r>
        <w:rPr>
          <w:color w:val="231F20"/>
        </w:rPr>
        <w:t>2011.</w:t>
      </w:r>
      <w:r>
        <w:rPr>
          <w:color w:val="231F20"/>
          <w:spacing w:val="-3"/>
        </w:rPr>
        <w:t xml:space="preserve"> </w:t>
      </w:r>
      <w:r>
        <w:rPr>
          <w:color w:val="231F20"/>
        </w:rPr>
        <w:t>Most</w:t>
      </w:r>
      <w:r>
        <w:rPr>
          <w:color w:val="231F20"/>
          <w:spacing w:val="-3"/>
        </w:rPr>
        <w:t xml:space="preserve"> </w:t>
      </w:r>
      <w:r>
        <w:rPr>
          <w:color w:val="231F20"/>
        </w:rPr>
        <w:t>respondents</w:t>
      </w:r>
      <w:r>
        <w:rPr>
          <w:color w:val="231F20"/>
          <w:spacing w:val="-3"/>
        </w:rPr>
        <w:t xml:space="preserve"> </w:t>
      </w:r>
      <w:r>
        <w:rPr>
          <w:color w:val="231F20"/>
        </w:rPr>
        <w:t>acknowledged</w:t>
      </w:r>
      <w:r>
        <w:rPr>
          <w:color w:val="231F20"/>
          <w:spacing w:val="-3"/>
        </w:rPr>
        <w:t xml:space="preserve"> </w:t>
      </w:r>
      <w:r>
        <w:rPr>
          <w:color w:val="231F20"/>
        </w:rPr>
        <w:t>the</w:t>
      </w:r>
      <w:r>
        <w:rPr>
          <w:color w:val="231F20"/>
          <w:spacing w:val="-3"/>
        </w:rPr>
        <w:t xml:space="preserve"> </w:t>
      </w:r>
      <w:r>
        <w:rPr>
          <w:color w:val="231F20"/>
        </w:rPr>
        <w:t>need</w:t>
      </w:r>
      <w:r>
        <w:rPr>
          <w:color w:val="231F20"/>
          <w:spacing w:val="-3"/>
        </w:rPr>
        <w:t xml:space="preserve"> </w:t>
      </w:r>
      <w:r>
        <w:rPr>
          <w:color w:val="231F20"/>
        </w:rPr>
        <w:t>for</w:t>
      </w:r>
      <w:r>
        <w:rPr>
          <w:color w:val="231F20"/>
          <w:spacing w:val="-3"/>
        </w:rPr>
        <w:t xml:space="preserve"> </w:t>
      </w:r>
      <w:r>
        <w:rPr>
          <w:color w:val="231F20"/>
        </w:rPr>
        <w:t>a graduated approach to ensuring adequate influence, depending on the systemic importance and domestic connection of the CS facility, although one respondent argued strongly that in the case of the cash equity market,</w:t>
      </w:r>
      <w:r>
        <w:rPr>
          <w:color w:val="231F20"/>
          <w:spacing w:val="-12"/>
        </w:rPr>
        <w:t xml:space="preserve"> </w:t>
      </w:r>
      <w:r>
        <w:rPr>
          <w:color w:val="231F20"/>
        </w:rPr>
        <w:t>domestic</w:t>
      </w:r>
      <w:r>
        <w:rPr>
          <w:color w:val="231F20"/>
          <w:spacing w:val="-12"/>
        </w:rPr>
        <w:t xml:space="preserve"> </w:t>
      </w:r>
      <w:r>
        <w:rPr>
          <w:color w:val="231F20"/>
        </w:rPr>
        <w:t>incorporation</w:t>
      </w:r>
      <w:r>
        <w:rPr>
          <w:color w:val="231F20"/>
          <w:spacing w:val="-12"/>
        </w:rPr>
        <w:t xml:space="preserve"> </w:t>
      </w:r>
      <w:r>
        <w:rPr>
          <w:color w:val="231F20"/>
        </w:rPr>
        <w:t>and</w:t>
      </w:r>
      <w:r>
        <w:rPr>
          <w:color w:val="231F20"/>
          <w:spacing w:val="-12"/>
        </w:rPr>
        <w:t xml:space="preserve"> </w:t>
      </w:r>
      <w:r>
        <w:rPr>
          <w:color w:val="231F20"/>
        </w:rPr>
        <w:t>offshore</w:t>
      </w:r>
      <w:r>
        <w:rPr>
          <w:color w:val="231F20"/>
          <w:spacing w:val="-12"/>
        </w:rPr>
        <w:t xml:space="preserve"> </w:t>
      </w:r>
      <w:r>
        <w:rPr>
          <w:color w:val="231F20"/>
        </w:rPr>
        <w:t>ou</w:t>
      </w:r>
      <w:r>
        <w:rPr>
          <w:color w:val="231F20"/>
        </w:rPr>
        <w:t>tsourcing</w:t>
      </w:r>
      <w:r>
        <w:rPr>
          <w:color w:val="231F20"/>
          <w:spacing w:val="-12"/>
        </w:rPr>
        <w:t xml:space="preserve"> </w:t>
      </w:r>
      <w:r>
        <w:rPr>
          <w:color w:val="231F20"/>
        </w:rPr>
        <w:t>restrictions</w:t>
      </w:r>
      <w:r>
        <w:rPr>
          <w:color w:val="231F20"/>
          <w:spacing w:val="-12"/>
        </w:rPr>
        <w:t xml:space="preserve"> </w:t>
      </w:r>
      <w:r>
        <w:rPr>
          <w:color w:val="231F20"/>
        </w:rPr>
        <w:t>should</w:t>
      </w:r>
      <w:r>
        <w:rPr>
          <w:color w:val="231F20"/>
          <w:spacing w:val="-12"/>
        </w:rPr>
        <w:t xml:space="preserve"> </w:t>
      </w:r>
      <w:r>
        <w:rPr>
          <w:color w:val="231F20"/>
        </w:rPr>
        <w:t>apply</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outset.</w:t>
      </w:r>
      <w:r>
        <w:rPr>
          <w:color w:val="231F20"/>
          <w:spacing w:val="-12"/>
        </w:rPr>
        <w:t xml:space="preserve"> </w:t>
      </w:r>
      <w:r>
        <w:rPr>
          <w:color w:val="231F20"/>
        </w:rPr>
        <w:t>Further, there</w:t>
      </w:r>
      <w:r>
        <w:rPr>
          <w:color w:val="231F20"/>
          <w:spacing w:val="-6"/>
        </w:rPr>
        <w:t xml:space="preserve"> </w:t>
      </w:r>
      <w:r>
        <w:rPr>
          <w:color w:val="231F20"/>
        </w:rPr>
        <w:t>should</w:t>
      </w:r>
      <w:r>
        <w:rPr>
          <w:color w:val="231F20"/>
          <w:spacing w:val="-6"/>
        </w:rPr>
        <w:t xml:space="preserve"> </w:t>
      </w:r>
      <w:r>
        <w:rPr>
          <w:color w:val="231F20"/>
        </w:rPr>
        <w:t>be</w:t>
      </w:r>
      <w:r>
        <w:rPr>
          <w:color w:val="231F20"/>
          <w:spacing w:val="-6"/>
        </w:rPr>
        <w:t xml:space="preserve"> </w:t>
      </w:r>
      <w:r>
        <w:rPr>
          <w:color w:val="231F20"/>
        </w:rPr>
        <w:t>clarity</w:t>
      </w:r>
      <w:r>
        <w:rPr>
          <w:color w:val="231F20"/>
          <w:spacing w:val="-6"/>
        </w:rPr>
        <w:t xml:space="preserve"> </w:t>
      </w:r>
      <w:r>
        <w:rPr>
          <w:color w:val="231F20"/>
        </w:rPr>
        <w:t>and</w:t>
      </w:r>
      <w:r>
        <w:rPr>
          <w:color w:val="231F20"/>
          <w:spacing w:val="-6"/>
        </w:rPr>
        <w:t xml:space="preserve"> </w:t>
      </w:r>
      <w:r>
        <w:rPr>
          <w:color w:val="231F20"/>
        </w:rPr>
        <w:t>transparency</w:t>
      </w:r>
      <w:r>
        <w:rPr>
          <w:color w:val="231F20"/>
          <w:spacing w:val="-6"/>
        </w:rPr>
        <w:t xml:space="preserve"> </w:t>
      </w:r>
      <w:r>
        <w:rPr>
          <w:color w:val="231F20"/>
        </w:rPr>
        <w:t>as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triggers</w:t>
      </w:r>
      <w:r>
        <w:rPr>
          <w:color w:val="231F20"/>
          <w:spacing w:val="-6"/>
        </w:rPr>
        <w:t xml:space="preserve"> </w:t>
      </w:r>
      <w:r>
        <w:rPr>
          <w:color w:val="231F20"/>
        </w:rPr>
        <w:t>for</w:t>
      </w:r>
      <w:r>
        <w:rPr>
          <w:color w:val="231F20"/>
          <w:spacing w:val="-6"/>
        </w:rPr>
        <w:t xml:space="preserve"> </w:t>
      </w:r>
      <w:r>
        <w:rPr>
          <w:color w:val="231F20"/>
        </w:rPr>
        <w:t>escalation</w:t>
      </w:r>
      <w:r>
        <w:rPr>
          <w:color w:val="231F20"/>
          <w:spacing w:val="-6"/>
        </w:rPr>
        <w:t xml:space="preserve"> </w:t>
      </w:r>
      <w:r>
        <w:rPr>
          <w:color w:val="231F20"/>
        </w:rPr>
        <w:t>of</w:t>
      </w:r>
      <w:r>
        <w:rPr>
          <w:color w:val="231F20"/>
          <w:spacing w:val="-6"/>
        </w:rPr>
        <w:t xml:space="preserve"> </w:t>
      </w:r>
      <w:r>
        <w:rPr>
          <w:color w:val="231F20"/>
        </w:rPr>
        <w:t>measures</w:t>
      </w:r>
      <w:r>
        <w:rPr>
          <w:color w:val="231F20"/>
          <w:spacing w:val="-6"/>
        </w:rPr>
        <w:t xml:space="preserve"> </w:t>
      </w:r>
      <w:r>
        <w:rPr>
          <w:color w:val="231F20"/>
        </w:rPr>
        <w:t>under</w:t>
      </w:r>
      <w:r>
        <w:rPr>
          <w:color w:val="231F20"/>
          <w:spacing w:val="-6"/>
        </w:rPr>
        <w:t xml:space="preserve"> </w:t>
      </w:r>
      <w:r>
        <w:rPr>
          <w:color w:val="231F20"/>
        </w:rPr>
        <w:t>the</w:t>
      </w:r>
      <w:r>
        <w:rPr>
          <w:color w:val="231F20"/>
          <w:spacing w:val="-6"/>
        </w:rPr>
        <w:t xml:space="preserve"> </w:t>
      </w:r>
      <w:r>
        <w:rPr>
          <w:color w:val="231F20"/>
        </w:rPr>
        <w:t>framework.</w:t>
      </w:r>
    </w:p>
    <w:p w14:paraId="6C98A00B" w14:textId="77777777" w:rsidR="000226A9" w:rsidRDefault="00B6619B">
      <w:pPr>
        <w:pStyle w:val="BodyText"/>
        <w:spacing w:before="77" w:line="300" w:lineRule="auto"/>
        <w:ind w:left="496" w:right="276"/>
        <w:jc w:val="both"/>
      </w:pPr>
      <w:r>
        <w:rPr>
          <w:color w:val="231F20"/>
        </w:rPr>
        <w:t xml:space="preserve">Issues around mitigating financial stability risks in the settlement process in a multi-CCP environment also </w:t>
      </w:r>
      <w:r>
        <w:rPr>
          <w:color w:val="231F20"/>
          <w:w w:val="95"/>
        </w:rPr>
        <w:t>attracted mixed views. Several respondents stressed that CHESS serves the industry well and that competition</w:t>
      </w:r>
      <w:r>
        <w:rPr>
          <w:color w:val="231F20"/>
          <w:spacing w:val="40"/>
        </w:rPr>
        <w:t xml:space="preserve"> </w:t>
      </w:r>
      <w:r>
        <w:rPr>
          <w:color w:val="231F20"/>
        </w:rPr>
        <w:t>in</w:t>
      </w:r>
      <w:r>
        <w:rPr>
          <w:color w:val="231F20"/>
          <w:spacing w:val="-3"/>
        </w:rPr>
        <w:t xml:space="preserve"> </w:t>
      </w:r>
      <w:r>
        <w:rPr>
          <w:color w:val="231F20"/>
        </w:rPr>
        <w:t>clearing</w:t>
      </w:r>
      <w:r>
        <w:rPr>
          <w:color w:val="231F20"/>
          <w:spacing w:val="-3"/>
        </w:rPr>
        <w:t xml:space="preserve"> </w:t>
      </w:r>
      <w:r>
        <w:rPr>
          <w:color w:val="231F20"/>
        </w:rPr>
        <w:t>should</w:t>
      </w:r>
      <w:r>
        <w:rPr>
          <w:color w:val="231F20"/>
          <w:spacing w:val="-3"/>
        </w:rPr>
        <w:t xml:space="preserve"> </w:t>
      </w:r>
      <w:r>
        <w:rPr>
          <w:color w:val="231F20"/>
        </w:rPr>
        <w:t>not</w:t>
      </w:r>
      <w:r>
        <w:rPr>
          <w:color w:val="231F20"/>
          <w:spacing w:val="-3"/>
        </w:rPr>
        <w:t xml:space="preserve"> </w:t>
      </w:r>
      <w:r>
        <w:rPr>
          <w:color w:val="231F20"/>
        </w:rPr>
        <w:t>be</w:t>
      </w:r>
      <w:r>
        <w:rPr>
          <w:color w:val="231F20"/>
          <w:spacing w:val="-3"/>
        </w:rPr>
        <w:t xml:space="preserve"> </w:t>
      </w:r>
      <w:r>
        <w:rPr>
          <w:color w:val="231F20"/>
        </w:rPr>
        <w:t>allowed</w:t>
      </w:r>
      <w:r>
        <w:rPr>
          <w:color w:val="231F20"/>
          <w:spacing w:val="-3"/>
        </w:rPr>
        <w:t xml:space="preserve"> </w:t>
      </w:r>
      <w:r>
        <w:rPr>
          <w:color w:val="231F20"/>
        </w:rPr>
        <w:t>to</w:t>
      </w:r>
      <w:r>
        <w:rPr>
          <w:color w:val="231F20"/>
          <w:spacing w:val="-3"/>
        </w:rPr>
        <w:t xml:space="preserve"> </w:t>
      </w:r>
      <w:r>
        <w:rPr>
          <w:color w:val="231F20"/>
        </w:rPr>
        <w:t>c</w:t>
      </w:r>
      <w:r>
        <w:rPr>
          <w:color w:val="231F20"/>
        </w:rPr>
        <w:t>ompromise</w:t>
      </w:r>
      <w:r>
        <w:rPr>
          <w:color w:val="231F20"/>
          <w:spacing w:val="-3"/>
        </w:rPr>
        <w:t xml:space="preserve"> </w:t>
      </w:r>
      <w:r>
        <w:rPr>
          <w:color w:val="231F20"/>
        </w:rPr>
        <w:t>the</w:t>
      </w:r>
      <w:r>
        <w:rPr>
          <w:color w:val="231F20"/>
          <w:spacing w:val="-3"/>
        </w:rPr>
        <w:t xml:space="preserve"> </w:t>
      </w:r>
      <w:r>
        <w:rPr>
          <w:color w:val="231F20"/>
        </w:rPr>
        <w:t>netting</w:t>
      </w:r>
      <w:r>
        <w:rPr>
          <w:color w:val="231F20"/>
          <w:spacing w:val="-3"/>
        </w:rPr>
        <w:t xml:space="preserve"> </w:t>
      </w:r>
      <w:r>
        <w:rPr>
          <w:color w:val="231F20"/>
        </w:rPr>
        <w:t>and</w:t>
      </w:r>
      <w:r>
        <w:rPr>
          <w:color w:val="231F20"/>
          <w:spacing w:val="-3"/>
        </w:rPr>
        <w:t xml:space="preserve"> </w:t>
      </w:r>
      <w:r>
        <w:rPr>
          <w:color w:val="231F20"/>
        </w:rPr>
        <w:t>operational</w:t>
      </w:r>
      <w:r>
        <w:rPr>
          <w:color w:val="231F20"/>
          <w:spacing w:val="-3"/>
        </w:rPr>
        <w:t xml:space="preserve"> </w:t>
      </w:r>
      <w:r>
        <w:rPr>
          <w:color w:val="231F20"/>
        </w:rPr>
        <w:t>efficiencies</w:t>
      </w:r>
      <w:r>
        <w:rPr>
          <w:color w:val="231F20"/>
          <w:spacing w:val="-3"/>
        </w:rPr>
        <w:t xml:space="preserve"> </w:t>
      </w:r>
      <w:r>
        <w:rPr>
          <w:color w:val="231F20"/>
        </w:rPr>
        <w:t>in</w:t>
      </w:r>
      <w:r>
        <w:rPr>
          <w:color w:val="231F20"/>
          <w:spacing w:val="-3"/>
        </w:rPr>
        <w:t xml:space="preserve"> </w:t>
      </w:r>
      <w:r>
        <w:rPr>
          <w:color w:val="231F20"/>
        </w:rPr>
        <w:t>its</w:t>
      </w:r>
      <w:r>
        <w:rPr>
          <w:color w:val="231F20"/>
          <w:spacing w:val="-3"/>
        </w:rPr>
        <w:t xml:space="preserve"> </w:t>
      </w:r>
      <w:r>
        <w:rPr>
          <w:color w:val="231F20"/>
        </w:rPr>
        <w:t>design.</w:t>
      </w:r>
      <w:r>
        <w:rPr>
          <w:color w:val="231F20"/>
          <w:spacing w:val="-3"/>
        </w:rPr>
        <w:t xml:space="preserve"> </w:t>
      </w:r>
      <w:r>
        <w:rPr>
          <w:color w:val="231F20"/>
        </w:rPr>
        <w:t>Some respondents</w:t>
      </w:r>
      <w:r>
        <w:rPr>
          <w:color w:val="231F20"/>
          <w:spacing w:val="-13"/>
        </w:rPr>
        <w:t xml:space="preserve"> </w:t>
      </w:r>
      <w:r>
        <w:rPr>
          <w:color w:val="231F20"/>
        </w:rPr>
        <w:t>noted</w:t>
      </w:r>
      <w:r>
        <w:rPr>
          <w:color w:val="231F20"/>
          <w:spacing w:val="-12"/>
        </w:rPr>
        <w:t xml:space="preserve"> </w:t>
      </w:r>
      <w:r>
        <w:rPr>
          <w:color w:val="231F20"/>
        </w:rPr>
        <w:t>that</w:t>
      </w:r>
      <w:r>
        <w:rPr>
          <w:color w:val="231F20"/>
          <w:spacing w:val="-13"/>
        </w:rPr>
        <w:t xml:space="preserve"> </w:t>
      </w:r>
      <w:r>
        <w:rPr>
          <w:color w:val="231F20"/>
        </w:rPr>
        <w:t>if</w:t>
      </w:r>
      <w:r>
        <w:rPr>
          <w:color w:val="231F20"/>
          <w:spacing w:val="-12"/>
        </w:rPr>
        <w:t xml:space="preserve"> </w:t>
      </w:r>
      <w:r>
        <w:rPr>
          <w:color w:val="231F20"/>
        </w:rPr>
        <w:t>a</w:t>
      </w:r>
      <w:r>
        <w:rPr>
          <w:color w:val="231F20"/>
          <w:spacing w:val="-13"/>
        </w:rPr>
        <w:t xml:space="preserve"> </w:t>
      </w:r>
      <w:r>
        <w:rPr>
          <w:color w:val="231F20"/>
        </w:rPr>
        <w:t>competing</w:t>
      </w:r>
      <w:r>
        <w:rPr>
          <w:color w:val="231F20"/>
          <w:spacing w:val="-12"/>
        </w:rPr>
        <w:t xml:space="preserve"> </w:t>
      </w:r>
      <w:r>
        <w:rPr>
          <w:color w:val="231F20"/>
        </w:rPr>
        <w:t>CCP</w:t>
      </w:r>
      <w:r>
        <w:rPr>
          <w:color w:val="231F20"/>
          <w:spacing w:val="-13"/>
        </w:rPr>
        <w:t xml:space="preserve"> </w:t>
      </w:r>
      <w:r>
        <w:rPr>
          <w:color w:val="231F20"/>
        </w:rPr>
        <w:t>had</w:t>
      </w:r>
      <w:r>
        <w:rPr>
          <w:color w:val="231F20"/>
          <w:spacing w:val="-12"/>
        </w:rPr>
        <w:t xml:space="preserve"> </w:t>
      </w:r>
      <w:r>
        <w:rPr>
          <w:color w:val="231F20"/>
        </w:rPr>
        <w:t>lower</w:t>
      </w:r>
      <w:r>
        <w:rPr>
          <w:color w:val="231F20"/>
          <w:spacing w:val="-13"/>
        </w:rPr>
        <w:t xml:space="preserve"> </w:t>
      </w:r>
      <w:r>
        <w:rPr>
          <w:color w:val="231F20"/>
        </w:rPr>
        <w:t>priority</w:t>
      </w:r>
      <w:r>
        <w:rPr>
          <w:color w:val="231F20"/>
          <w:spacing w:val="-12"/>
        </w:rPr>
        <w:t xml:space="preserve"> </w:t>
      </w:r>
      <w:r>
        <w:rPr>
          <w:color w:val="231F20"/>
        </w:rPr>
        <w:t>in</w:t>
      </w:r>
      <w:r>
        <w:rPr>
          <w:color w:val="231F20"/>
          <w:spacing w:val="-13"/>
        </w:rPr>
        <w:t xml:space="preserve"> </w:t>
      </w:r>
      <w:r>
        <w:rPr>
          <w:color w:val="231F20"/>
        </w:rPr>
        <w:t>default</w:t>
      </w:r>
      <w:r>
        <w:rPr>
          <w:color w:val="231F20"/>
          <w:spacing w:val="-12"/>
        </w:rPr>
        <w:t xml:space="preserve"> </w:t>
      </w:r>
      <w:r>
        <w:rPr>
          <w:color w:val="231F20"/>
        </w:rPr>
        <w:t>management</w:t>
      </w:r>
      <w:r>
        <w:rPr>
          <w:color w:val="231F20"/>
          <w:spacing w:val="-13"/>
        </w:rPr>
        <w:t xml:space="preserve"> </w:t>
      </w:r>
      <w:r>
        <w:rPr>
          <w:color w:val="231F20"/>
        </w:rPr>
        <w:t>than</w:t>
      </w:r>
      <w:r>
        <w:rPr>
          <w:color w:val="231F20"/>
          <w:spacing w:val="-12"/>
        </w:rPr>
        <w:t xml:space="preserve"> </w:t>
      </w:r>
      <w:r>
        <w:rPr>
          <w:color w:val="231F20"/>
        </w:rPr>
        <w:t>the</w:t>
      </w:r>
      <w:r>
        <w:rPr>
          <w:color w:val="231F20"/>
          <w:spacing w:val="-13"/>
        </w:rPr>
        <w:t xml:space="preserve"> </w:t>
      </w:r>
      <w:r>
        <w:rPr>
          <w:color w:val="231F20"/>
        </w:rPr>
        <w:t>incumbent,</w:t>
      </w:r>
      <w:r>
        <w:rPr>
          <w:color w:val="231F20"/>
          <w:spacing w:val="-12"/>
        </w:rPr>
        <w:t xml:space="preserve"> </w:t>
      </w:r>
      <w:r>
        <w:rPr>
          <w:color w:val="231F20"/>
        </w:rPr>
        <w:t>its business</w:t>
      </w:r>
      <w:r>
        <w:rPr>
          <w:color w:val="231F20"/>
          <w:spacing w:val="-9"/>
        </w:rPr>
        <w:t xml:space="preserve"> </w:t>
      </w:r>
      <w:r>
        <w:rPr>
          <w:color w:val="231F20"/>
        </w:rPr>
        <w:t>proposition</w:t>
      </w:r>
      <w:r>
        <w:rPr>
          <w:color w:val="231F20"/>
          <w:spacing w:val="-9"/>
        </w:rPr>
        <w:t xml:space="preserve"> </w:t>
      </w:r>
      <w:r>
        <w:rPr>
          <w:color w:val="231F20"/>
        </w:rPr>
        <w:t>would</w:t>
      </w:r>
      <w:r>
        <w:rPr>
          <w:color w:val="231F20"/>
          <w:spacing w:val="-9"/>
        </w:rPr>
        <w:t xml:space="preserve"> </w:t>
      </w:r>
      <w:r>
        <w:rPr>
          <w:color w:val="231F20"/>
        </w:rPr>
        <w:t>not</w:t>
      </w:r>
      <w:r>
        <w:rPr>
          <w:color w:val="231F20"/>
          <w:spacing w:val="-9"/>
        </w:rPr>
        <w:t xml:space="preserve"> </w:t>
      </w:r>
      <w:r>
        <w:rPr>
          <w:color w:val="231F20"/>
        </w:rPr>
        <w:t>gain</w:t>
      </w:r>
      <w:r>
        <w:rPr>
          <w:color w:val="231F20"/>
          <w:spacing w:val="-9"/>
        </w:rPr>
        <w:t xml:space="preserve"> </w:t>
      </w:r>
      <w:r>
        <w:rPr>
          <w:color w:val="231F20"/>
        </w:rPr>
        <w:t>market</w:t>
      </w:r>
      <w:r>
        <w:rPr>
          <w:color w:val="231F20"/>
          <w:spacing w:val="-9"/>
        </w:rPr>
        <w:t xml:space="preserve"> </w:t>
      </w:r>
      <w:r>
        <w:rPr>
          <w:color w:val="231F20"/>
        </w:rPr>
        <w:t>acceptance.</w:t>
      </w:r>
      <w:r>
        <w:rPr>
          <w:color w:val="231F20"/>
          <w:spacing w:val="-9"/>
        </w:rPr>
        <w:t xml:space="preserve"> </w:t>
      </w:r>
      <w:r>
        <w:rPr>
          <w:color w:val="231F20"/>
        </w:rPr>
        <w:t>Others</w:t>
      </w:r>
      <w:r>
        <w:rPr>
          <w:color w:val="231F20"/>
          <w:spacing w:val="-9"/>
        </w:rPr>
        <w:t xml:space="preserve"> </w:t>
      </w:r>
      <w:r>
        <w:rPr>
          <w:color w:val="231F20"/>
        </w:rPr>
        <w:t>took</w:t>
      </w:r>
      <w:r>
        <w:rPr>
          <w:color w:val="231F20"/>
          <w:spacing w:val="-9"/>
        </w:rPr>
        <w:t xml:space="preserve"> </w:t>
      </w:r>
      <w:r>
        <w:rPr>
          <w:color w:val="231F20"/>
        </w:rPr>
        <w:t>a</w:t>
      </w:r>
      <w:r>
        <w:rPr>
          <w:color w:val="231F20"/>
          <w:spacing w:val="-9"/>
        </w:rPr>
        <w:t xml:space="preserve"> </w:t>
      </w:r>
      <w:r>
        <w:rPr>
          <w:color w:val="231F20"/>
        </w:rPr>
        <w:t>different</w:t>
      </w:r>
      <w:r>
        <w:rPr>
          <w:color w:val="231F20"/>
          <w:spacing w:val="-9"/>
        </w:rPr>
        <w:t xml:space="preserve"> </w:t>
      </w:r>
      <w:r>
        <w:rPr>
          <w:color w:val="231F20"/>
        </w:rPr>
        <w:t>view,</w:t>
      </w:r>
      <w:r>
        <w:rPr>
          <w:color w:val="231F20"/>
          <w:spacing w:val="-9"/>
        </w:rPr>
        <w:t xml:space="preserve"> </w:t>
      </w:r>
      <w:r>
        <w:rPr>
          <w:color w:val="231F20"/>
        </w:rPr>
        <w:t>suggesting</w:t>
      </w:r>
      <w:r>
        <w:rPr>
          <w:color w:val="231F20"/>
          <w:spacing w:val="-9"/>
        </w:rPr>
        <w:t xml:space="preserve"> </w:t>
      </w:r>
      <w:r>
        <w:rPr>
          <w:color w:val="231F20"/>
        </w:rPr>
        <w:t>that</w:t>
      </w:r>
      <w:r>
        <w:rPr>
          <w:color w:val="231F20"/>
          <w:spacing w:val="-9"/>
        </w:rPr>
        <w:t xml:space="preserve"> </w:t>
      </w:r>
      <w:r>
        <w:rPr>
          <w:color w:val="231F20"/>
        </w:rPr>
        <w:t>access to</w:t>
      </w:r>
      <w:r>
        <w:rPr>
          <w:color w:val="231F20"/>
          <w:spacing w:val="-13"/>
        </w:rPr>
        <w:t xml:space="preserve"> </w:t>
      </w:r>
      <w:r>
        <w:rPr>
          <w:color w:val="231F20"/>
        </w:rPr>
        <w:t>ASX</w:t>
      </w:r>
      <w:r>
        <w:rPr>
          <w:color w:val="231F20"/>
          <w:spacing w:val="-12"/>
        </w:rPr>
        <w:t xml:space="preserve"> </w:t>
      </w:r>
      <w:r>
        <w:rPr>
          <w:color w:val="231F20"/>
        </w:rPr>
        <w:t>Settlement</w:t>
      </w:r>
      <w:r>
        <w:rPr>
          <w:color w:val="231F20"/>
          <w:spacing w:val="-13"/>
        </w:rPr>
        <w:t xml:space="preserve"> </w:t>
      </w:r>
      <w:r>
        <w:rPr>
          <w:color w:val="231F20"/>
        </w:rPr>
        <w:t>via</w:t>
      </w:r>
      <w:r>
        <w:rPr>
          <w:color w:val="231F20"/>
          <w:spacing w:val="-12"/>
        </w:rPr>
        <w:t xml:space="preserve"> </w:t>
      </w:r>
      <w:r>
        <w:rPr>
          <w:color w:val="231F20"/>
        </w:rPr>
        <w:t>a</w:t>
      </w:r>
      <w:r>
        <w:rPr>
          <w:color w:val="231F20"/>
          <w:spacing w:val="-13"/>
        </w:rPr>
        <w:t xml:space="preserve"> </w:t>
      </w:r>
      <w:r>
        <w:rPr>
          <w:color w:val="231F20"/>
        </w:rPr>
        <w:t>commercial</w:t>
      </w:r>
      <w:r>
        <w:rPr>
          <w:color w:val="231F20"/>
          <w:spacing w:val="-13"/>
        </w:rPr>
        <w:t xml:space="preserve"> </w:t>
      </w:r>
      <w:r>
        <w:rPr>
          <w:color w:val="231F20"/>
        </w:rPr>
        <w:t>settlement</w:t>
      </w:r>
      <w:r>
        <w:rPr>
          <w:color w:val="231F20"/>
          <w:spacing w:val="-12"/>
        </w:rPr>
        <w:t xml:space="preserve"> </w:t>
      </w:r>
      <w:r>
        <w:rPr>
          <w:color w:val="231F20"/>
        </w:rPr>
        <w:t>bank</w:t>
      </w:r>
      <w:r>
        <w:rPr>
          <w:color w:val="231F20"/>
          <w:spacing w:val="-13"/>
        </w:rPr>
        <w:t xml:space="preserve"> </w:t>
      </w:r>
      <w:r>
        <w:rPr>
          <w:color w:val="231F20"/>
        </w:rPr>
        <w:t>should</w:t>
      </w:r>
      <w:r>
        <w:rPr>
          <w:color w:val="231F20"/>
          <w:spacing w:val="-12"/>
        </w:rPr>
        <w:t xml:space="preserve"> </w:t>
      </w:r>
      <w:r>
        <w:rPr>
          <w:color w:val="231F20"/>
        </w:rPr>
        <w:t>suffice,</w:t>
      </w:r>
      <w:r>
        <w:rPr>
          <w:color w:val="231F20"/>
          <w:spacing w:val="-13"/>
        </w:rPr>
        <w:t xml:space="preserve"> </w:t>
      </w:r>
      <w:r>
        <w:rPr>
          <w:color w:val="231F20"/>
        </w:rPr>
        <w:t>particularly</w:t>
      </w:r>
      <w:r>
        <w:rPr>
          <w:color w:val="231F20"/>
          <w:spacing w:val="-12"/>
        </w:rPr>
        <w:t xml:space="preserve"> </w:t>
      </w:r>
      <w:r>
        <w:rPr>
          <w:color w:val="231F20"/>
        </w:rPr>
        <w:t>if</w:t>
      </w:r>
      <w:r>
        <w:rPr>
          <w:color w:val="231F20"/>
          <w:spacing w:val="-13"/>
        </w:rPr>
        <w:t xml:space="preserve"> </w:t>
      </w:r>
      <w:r>
        <w:rPr>
          <w:color w:val="231F20"/>
        </w:rPr>
        <w:t>a</w:t>
      </w:r>
      <w:r>
        <w:rPr>
          <w:color w:val="231F20"/>
          <w:spacing w:val="-12"/>
        </w:rPr>
        <w:t xml:space="preserve"> </w:t>
      </w:r>
      <w:r>
        <w:rPr>
          <w:color w:val="231F20"/>
        </w:rPr>
        <w:t>competing</w:t>
      </w:r>
      <w:r>
        <w:rPr>
          <w:color w:val="231F20"/>
          <w:spacing w:val="-13"/>
        </w:rPr>
        <w:t xml:space="preserve"> </w:t>
      </w:r>
      <w:r>
        <w:rPr>
          <w:color w:val="231F20"/>
        </w:rPr>
        <w:t>CCP</w:t>
      </w:r>
      <w:r>
        <w:rPr>
          <w:color w:val="231F20"/>
          <w:spacing w:val="-12"/>
        </w:rPr>
        <w:t xml:space="preserve"> </w:t>
      </w:r>
      <w:r>
        <w:rPr>
          <w:color w:val="231F20"/>
        </w:rPr>
        <w:t>had</w:t>
      </w:r>
      <w:r>
        <w:rPr>
          <w:color w:val="231F20"/>
          <w:spacing w:val="-13"/>
        </w:rPr>
        <w:t xml:space="preserve"> </w:t>
      </w:r>
      <w:r>
        <w:rPr>
          <w:color w:val="231F20"/>
        </w:rPr>
        <w:t>a</w:t>
      </w:r>
      <w:r>
        <w:rPr>
          <w:color w:val="231F20"/>
          <w:spacing w:val="-12"/>
        </w:rPr>
        <w:t xml:space="preserve"> </w:t>
      </w:r>
      <w:r>
        <w:rPr>
          <w:color w:val="231F20"/>
        </w:rPr>
        <w:t>low market</w:t>
      </w:r>
      <w:r>
        <w:rPr>
          <w:color w:val="231F20"/>
          <w:spacing w:val="-5"/>
        </w:rPr>
        <w:t xml:space="preserve"> </w:t>
      </w:r>
      <w:r>
        <w:rPr>
          <w:color w:val="231F20"/>
        </w:rPr>
        <w:t>share.</w:t>
      </w:r>
      <w:r>
        <w:rPr>
          <w:color w:val="231F20"/>
          <w:spacing w:val="-5"/>
        </w:rPr>
        <w:t xml:space="preserve"> </w:t>
      </w:r>
      <w:r>
        <w:rPr>
          <w:color w:val="231F20"/>
        </w:rPr>
        <w:t>Indeed,</w:t>
      </w:r>
      <w:r>
        <w:rPr>
          <w:color w:val="231F20"/>
          <w:spacing w:val="-5"/>
        </w:rPr>
        <w:t xml:space="preserve"> </w:t>
      </w:r>
      <w:r>
        <w:rPr>
          <w:color w:val="231F20"/>
        </w:rPr>
        <w:t>this</w:t>
      </w:r>
      <w:r>
        <w:rPr>
          <w:color w:val="231F20"/>
          <w:spacing w:val="-5"/>
        </w:rPr>
        <w:t xml:space="preserve"> </w:t>
      </w:r>
      <w:r>
        <w:rPr>
          <w:color w:val="231F20"/>
        </w:rPr>
        <w:t>model</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widely</w:t>
      </w:r>
      <w:r>
        <w:rPr>
          <w:color w:val="231F20"/>
          <w:spacing w:val="-5"/>
        </w:rPr>
        <w:t xml:space="preserve"> </w:t>
      </w:r>
      <w:r>
        <w:rPr>
          <w:color w:val="231F20"/>
        </w:rPr>
        <w:t>used</w:t>
      </w:r>
      <w:r>
        <w:rPr>
          <w:color w:val="231F20"/>
          <w:spacing w:val="-5"/>
        </w:rPr>
        <w:t xml:space="preserve"> </w:t>
      </w:r>
      <w:r>
        <w:rPr>
          <w:color w:val="231F20"/>
        </w:rPr>
        <w:t>by</w:t>
      </w:r>
      <w:r>
        <w:rPr>
          <w:color w:val="231F20"/>
          <w:spacing w:val="-5"/>
        </w:rPr>
        <w:t xml:space="preserve"> </w:t>
      </w:r>
      <w:r>
        <w:rPr>
          <w:color w:val="231F20"/>
        </w:rPr>
        <w:t>CCPs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European</w:t>
      </w:r>
      <w:r>
        <w:rPr>
          <w:color w:val="231F20"/>
          <w:spacing w:val="-5"/>
        </w:rPr>
        <w:t xml:space="preserve"> </w:t>
      </w:r>
      <w:r>
        <w:rPr>
          <w:color w:val="231F20"/>
        </w:rPr>
        <w:t>context.</w:t>
      </w:r>
    </w:p>
    <w:p w14:paraId="6C98A00C" w14:textId="77777777" w:rsidR="000226A9" w:rsidRDefault="00B6619B">
      <w:pPr>
        <w:pStyle w:val="BodyText"/>
        <w:spacing w:before="78" w:line="300" w:lineRule="auto"/>
        <w:ind w:left="496" w:right="275"/>
        <w:jc w:val="both"/>
      </w:pPr>
      <w:r>
        <w:rPr>
          <w:color w:val="231F20"/>
          <w:spacing w:val="-2"/>
        </w:rPr>
        <w:t>It</w:t>
      </w:r>
      <w:r>
        <w:rPr>
          <w:color w:val="231F20"/>
          <w:spacing w:val="-4"/>
        </w:rPr>
        <w:t xml:space="preserve"> </w:t>
      </w:r>
      <w:r>
        <w:rPr>
          <w:color w:val="231F20"/>
          <w:spacing w:val="-2"/>
        </w:rPr>
        <w:t>was,</w:t>
      </w:r>
      <w:r>
        <w:rPr>
          <w:color w:val="231F20"/>
          <w:spacing w:val="-4"/>
        </w:rPr>
        <w:t xml:space="preserve"> </w:t>
      </w:r>
      <w:r>
        <w:rPr>
          <w:color w:val="231F20"/>
          <w:spacing w:val="-2"/>
        </w:rPr>
        <w:t>however,</w:t>
      </w:r>
      <w:r>
        <w:rPr>
          <w:color w:val="231F20"/>
          <w:spacing w:val="-4"/>
        </w:rPr>
        <w:t xml:space="preserve"> </w:t>
      </w:r>
      <w:r>
        <w:rPr>
          <w:color w:val="231F20"/>
          <w:spacing w:val="-2"/>
        </w:rPr>
        <w:t>clear</w:t>
      </w:r>
      <w:r>
        <w:rPr>
          <w:color w:val="231F20"/>
          <w:spacing w:val="-4"/>
        </w:rPr>
        <w:t xml:space="preserve"> </w:t>
      </w:r>
      <w:r>
        <w:rPr>
          <w:color w:val="231F20"/>
          <w:spacing w:val="-2"/>
        </w:rPr>
        <w:t>that</w:t>
      </w:r>
      <w:r>
        <w:rPr>
          <w:color w:val="231F20"/>
          <w:spacing w:val="-4"/>
        </w:rPr>
        <w:t xml:space="preserve"> </w:t>
      </w:r>
      <w:r>
        <w:rPr>
          <w:color w:val="231F20"/>
          <w:spacing w:val="-2"/>
        </w:rPr>
        <w:t>to</w:t>
      </w:r>
      <w:r>
        <w:rPr>
          <w:color w:val="231F20"/>
          <w:spacing w:val="-4"/>
        </w:rPr>
        <w:t xml:space="preserve"> </w:t>
      </w:r>
      <w:r>
        <w:rPr>
          <w:color w:val="231F20"/>
          <w:spacing w:val="-2"/>
        </w:rPr>
        <w:t>achieve</w:t>
      </w:r>
      <w:r>
        <w:rPr>
          <w:color w:val="231F20"/>
          <w:spacing w:val="-4"/>
        </w:rPr>
        <w:t xml:space="preserve"> </w:t>
      </w:r>
      <w:r>
        <w:rPr>
          <w:color w:val="231F20"/>
          <w:spacing w:val="-2"/>
        </w:rPr>
        <w:t>‘material</w:t>
      </w:r>
      <w:r>
        <w:rPr>
          <w:color w:val="231F20"/>
          <w:spacing w:val="-4"/>
        </w:rPr>
        <w:t xml:space="preserve"> </w:t>
      </w:r>
      <w:r>
        <w:rPr>
          <w:color w:val="231F20"/>
          <w:spacing w:val="-2"/>
        </w:rPr>
        <w:t>equivalence’</w:t>
      </w:r>
      <w:r>
        <w:rPr>
          <w:color w:val="231F20"/>
          <w:spacing w:val="-4"/>
        </w:rPr>
        <w:t xml:space="preserve"> </w:t>
      </w:r>
      <w:r>
        <w:rPr>
          <w:color w:val="231F20"/>
          <w:spacing w:val="-2"/>
        </w:rPr>
        <w:t>in</w:t>
      </w:r>
      <w:r>
        <w:rPr>
          <w:color w:val="231F20"/>
          <w:spacing w:val="-4"/>
        </w:rPr>
        <w:t xml:space="preserve"> </w:t>
      </w:r>
      <w:r>
        <w:rPr>
          <w:color w:val="231F20"/>
          <w:spacing w:val="-2"/>
        </w:rPr>
        <w:t>settlement</w:t>
      </w:r>
      <w:r>
        <w:rPr>
          <w:color w:val="231F20"/>
          <w:spacing w:val="-4"/>
        </w:rPr>
        <w:t xml:space="preserve"> </w:t>
      </w:r>
      <w:r>
        <w:rPr>
          <w:color w:val="231F20"/>
          <w:spacing w:val="-2"/>
        </w:rPr>
        <w:t>models</w:t>
      </w:r>
      <w:r>
        <w:rPr>
          <w:color w:val="231F20"/>
          <w:spacing w:val="-4"/>
        </w:rPr>
        <w:t xml:space="preserve"> </w:t>
      </w:r>
      <w:r>
        <w:rPr>
          <w:color w:val="231F20"/>
          <w:spacing w:val="-2"/>
        </w:rPr>
        <w:t>for</w:t>
      </w:r>
      <w:r>
        <w:rPr>
          <w:color w:val="231F20"/>
          <w:spacing w:val="-4"/>
        </w:rPr>
        <w:t xml:space="preserve"> </w:t>
      </w:r>
      <w:r>
        <w:rPr>
          <w:color w:val="231F20"/>
          <w:spacing w:val="-2"/>
        </w:rPr>
        <w:t>competing</w:t>
      </w:r>
      <w:r>
        <w:rPr>
          <w:color w:val="231F20"/>
          <w:spacing w:val="-4"/>
        </w:rPr>
        <w:t xml:space="preserve"> </w:t>
      </w:r>
      <w:r>
        <w:rPr>
          <w:color w:val="231F20"/>
          <w:spacing w:val="-2"/>
        </w:rPr>
        <w:t>CCPs,</w:t>
      </w:r>
      <w:r>
        <w:rPr>
          <w:color w:val="231F20"/>
          <w:spacing w:val="-4"/>
        </w:rPr>
        <w:t xml:space="preserve"> </w:t>
      </w:r>
      <w:r>
        <w:rPr>
          <w:color w:val="231F20"/>
          <w:spacing w:val="-2"/>
        </w:rPr>
        <w:t>and</w:t>
      </w:r>
      <w:r>
        <w:rPr>
          <w:color w:val="231F20"/>
          <w:spacing w:val="-4"/>
        </w:rPr>
        <w:t xml:space="preserve"> </w:t>
      </w:r>
      <w:r>
        <w:rPr>
          <w:color w:val="231F20"/>
          <w:spacing w:val="-2"/>
        </w:rPr>
        <w:t xml:space="preserve">to </w:t>
      </w:r>
      <w:r>
        <w:rPr>
          <w:color w:val="231F20"/>
        </w:rPr>
        <w:t>mitigate</w:t>
      </w:r>
      <w:r>
        <w:rPr>
          <w:color w:val="231F20"/>
          <w:spacing w:val="-13"/>
        </w:rPr>
        <w:t xml:space="preserve"> </w:t>
      </w:r>
      <w:r>
        <w:rPr>
          <w:color w:val="231F20"/>
        </w:rPr>
        <w:t>potential</w:t>
      </w:r>
      <w:r>
        <w:rPr>
          <w:color w:val="231F20"/>
          <w:spacing w:val="-12"/>
        </w:rPr>
        <w:t xml:space="preserve"> </w:t>
      </w:r>
      <w:r>
        <w:rPr>
          <w:color w:val="231F20"/>
        </w:rPr>
        <w:t>interdependencies</w:t>
      </w:r>
      <w:r>
        <w:rPr>
          <w:color w:val="231F20"/>
          <w:spacing w:val="-13"/>
        </w:rPr>
        <w:t xml:space="preserve"> </w:t>
      </w:r>
      <w:r>
        <w:rPr>
          <w:color w:val="231F20"/>
        </w:rPr>
        <w:t>between</w:t>
      </w:r>
      <w:r>
        <w:rPr>
          <w:color w:val="231F20"/>
          <w:spacing w:val="-12"/>
        </w:rPr>
        <w:t xml:space="preserve"> </w:t>
      </w:r>
      <w:r>
        <w:rPr>
          <w:color w:val="231F20"/>
        </w:rPr>
        <w:t>CCPs</w:t>
      </w:r>
      <w:r>
        <w:rPr>
          <w:color w:val="231F20"/>
          <w:spacing w:val="-13"/>
        </w:rPr>
        <w:t xml:space="preserve"> </w:t>
      </w:r>
      <w:r>
        <w:rPr>
          <w:color w:val="231F20"/>
        </w:rPr>
        <w:t>settling</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same</w:t>
      </w:r>
      <w:r>
        <w:rPr>
          <w:color w:val="231F20"/>
          <w:spacing w:val="-12"/>
        </w:rPr>
        <w:t xml:space="preserve"> </w:t>
      </w:r>
      <w:r>
        <w:rPr>
          <w:color w:val="231F20"/>
        </w:rPr>
        <w:t>multilateral</w:t>
      </w:r>
      <w:r>
        <w:rPr>
          <w:color w:val="231F20"/>
          <w:spacing w:val="-13"/>
        </w:rPr>
        <w:t xml:space="preserve"> </w:t>
      </w:r>
      <w:r>
        <w:rPr>
          <w:color w:val="231F20"/>
        </w:rPr>
        <w:t>net</w:t>
      </w:r>
      <w:r>
        <w:rPr>
          <w:color w:val="231F20"/>
          <w:spacing w:val="-12"/>
        </w:rPr>
        <w:t xml:space="preserve"> </w:t>
      </w:r>
      <w:r>
        <w:rPr>
          <w:color w:val="231F20"/>
        </w:rPr>
        <w:t>batch,</w:t>
      </w:r>
      <w:r>
        <w:rPr>
          <w:color w:val="231F20"/>
          <w:spacing w:val="-13"/>
        </w:rPr>
        <w:t xml:space="preserve"> </w:t>
      </w:r>
      <w:r>
        <w:rPr>
          <w:color w:val="231F20"/>
        </w:rPr>
        <w:t>would</w:t>
      </w:r>
      <w:r>
        <w:rPr>
          <w:color w:val="231F20"/>
          <w:spacing w:val="-12"/>
        </w:rPr>
        <w:t xml:space="preserve"> </w:t>
      </w:r>
      <w:r>
        <w:rPr>
          <w:color w:val="231F20"/>
        </w:rPr>
        <w:t>require fundamental</w:t>
      </w:r>
      <w:r>
        <w:rPr>
          <w:color w:val="231F20"/>
          <w:spacing w:val="-4"/>
        </w:rPr>
        <w:t xml:space="preserve"> </w:t>
      </w:r>
      <w:r>
        <w:rPr>
          <w:color w:val="231F20"/>
        </w:rPr>
        <w:t>changes.</w:t>
      </w:r>
      <w:r>
        <w:rPr>
          <w:color w:val="231F20"/>
          <w:spacing w:val="-4"/>
        </w:rPr>
        <w:t xml:space="preserve"> </w:t>
      </w:r>
      <w:r>
        <w:rPr>
          <w:color w:val="231F20"/>
        </w:rPr>
        <w:t>Such</w:t>
      </w:r>
      <w:r>
        <w:rPr>
          <w:color w:val="231F20"/>
          <w:spacing w:val="-4"/>
        </w:rPr>
        <w:t xml:space="preserve"> </w:t>
      </w:r>
      <w:r>
        <w:rPr>
          <w:color w:val="231F20"/>
        </w:rPr>
        <w:t>changes</w:t>
      </w:r>
      <w:r>
        <w:rPr>
          <w:color w:val="231F20"/>
          <w:spacing w:val="-4"/>
        </w:rPr>
        <w:t xml:space="preserve"> </w:t>
      </w:r>
      <w:r>
        <w:rPr>
          <w:color w:val="231F20"/>
        </w:rPr>
        <w:t>could</w:t>
      </w:r>
      <w:r>
        <w:rPr>
          <w:color w:val="231F20"/>
          <w:spacing w:val="-4"/>
        </w:rPr>
        <w:t xml:space="preserve"> </w:t>
      </w:r>
      <w:r>
        <w:rPr>
          <w:color w:val="231F20"/>
        </w:rPr>
        <w:t>be</w:t>
      </w:r>
      <w:r>
        <w:rPr>
          <w:color w:val="231F20"/>
          <w:spacing w:val="-4"/>
        </w:rPr>
        <w:t xml:space="preserve"> </w:t>
      </w:r>
      <w:r>
        <w:rPr>
          <w:color w:val="231F20"/>
        </w:rPr>
        <w:t>co</w:t>
      </w:r>
      <w:r>
        <w:rPr>
          <w:color w:val="231F20"/>
        </w:rPr>
        <w:t>stly</w:t>
      </w:r>
      <w:r>
        <w:rPr>
          <w:color w:val="231F20"/>
          <w:spacing w:val="-4"/>
        </w:rPr>
        <w:t xml:space="preserve"> </w:t>
      </w:r>
      <w:r>
        <w:rPr>
          <w:color w:val="231F20"/>
        </w:rPr>
        <w:t>and</w:t>
      </w:r>
      <w:r>
        <w:rPr>
          <w:color w:val="231F20"/>
          <w:spacing w:val="-4"/>
        </w:rPr>
        <w:t xml:space="preserve"> </w:t>
      </w:r>
      <w:r>
        <w:rPr>
          <w:color w:val="231F20"/>
        </w:rPr>
        <w:t>would</w:t>
      </w:r>
      <w:r>
        <w:rPr>
          <w:color w:val="231F20"/>
          <w:spacing w:val="-4"/>
        </w:rPr>
        <w:t xml:space="preserve"> </w:t>
      </w:r>
      <w:r>
        <w:rPr>
          <w:color w:val="231F20"/>
        </w:rPr>
        <w:t>most</w:t>
      </w:r>
      <w:r>
        <w:rPr>
          <w:color w:val="231F20"/>
          <w:spacing w:val="-4"/>
        </w:rPr>
        <w:t xml:space="preserve"> </w:t>
      </w:r>
      <w:r>
        <w:rPr>
          <w:color w:val="231F20"/>
        </w:rPr>
        <w:t>likely</w:t>
      </w:r>
      <w:r>
        <w:rPr>
          <w:color w:val="231F20"/>
          <w:spacing w:val="-4"/>
        </w:rPr>
        <w:t xml:space="preserve"> </w:t>
      </w:r>
      <w:r>
        <w:rPr>
          <w:color w:val="231F20"/>
        </w:rPr>
        <w:t>require</w:t>
      </w:r>
      <w:r>
        <w:rPr>
          <w:color w:val="231F20"/>
          <w:spacing w:val="-4"/>
        </w:rPr>
        <w:t xml:space="preserve"> </w:t>
      </w:r>
      <w:r>
        <w:rPr>
          <w:color w:val="231F20"/>
        </w:rPr>
        <w:t>a</w:t>
      </w:r>
      <w:r>
        <w:rPr>
          <w:color w:val="231F20"/>
          <w:spacing w:val="-4"/>
        </w:rPr>
        <w:t xml:space="preserve"> </w:t>
      </w:r>
      <w:r>
        <w:rPr>
          <w:color w:val="231F20"/>
        </w:rPr>
        <w:t>relatively</w:t>
      </w:r>
      <w:r>
        <w:rPr>
          <w:color w:val="231F20"/>
          <w:spacing w:val="-4"/>
        </w:rPr>
        <w:t xml:space="preserve"> </w:t>
      </w:r>
      <w:r>
        <w:rPr>
          <w:color w:val="231F20"/>
        </w:rPr>
        <w:t>long</w:t>
      </w:r>
      <w:r>
        <w:rPr>
          <w:color w:val="231F20"/>
          <w:spacing w:val="-4"/>
        </w:rPr>
        <w:t xml:space="preserve"> </w:t>
      </w:r>
      <w:r>
        <w:rPr>
          <w:color w:val="231F20"/>
        </w:rPr>
        <w:t>lead</w:t>
      </w:r>
      <w:r>
        <w:rPr>
          <w:color w:val="231F20"/>
          <w:spacing w:val="-4"/>
        </w:rPr>
        <w:t xml:space="preserve"> </w:t>
      </w:r>
      <w:r>
        <w:rPr>
          <w:color w:val="231F20"/>
        </w:rPr>
        <w:t>time for</w:t>
      </w:r>
      <w:r>
        <w:rPr>
          <w:color w:val="231F20"/>
          <w:spacing w:val="-13"/>
        </w:rPr>
        <w:t xml:space="preserve"> </w:t>
      </w:r>
      <w:r>
        <w:rPr>
          <w:color w:val="231F20"/>
        </w:rPr>
        <w:t>implementation.</w:t>
      </w:r>
    </w:p>
    <w:p w14:paraId="6C98A00D" w14:textId="77777777" w:rsidR="000226A9" w:rsidRDefault="00B6619B">
      <w:pPr>
        <w:pStyle w:val="BodyText"/>
        <w:spacing w:before="81" w:line="300" w:lineRule="auto"/>
        <w:ind w:left="496" w:right="275"/>
        <w:jc w:val="both"/>
      </w:pPr>
      <w:r>
        <w:rPr>
          <w:color w:val="231F20"/>
          <w:w w:val="95"/>
        </w:rPr>
        <w:t xml:space="preserve">There was greater consensus among stakeholders on the potential for market disruption arising from entry and </w:t>
      </w:r>
      <w:r>
        <w:rPr>
          <w:color w:val="231F20"/>
        </w:rPr>
        <w:t xml:space="preserve">exit of CCPs in a competitive environment. It was generally agreed that mitigating actions, such as a notice period for any planned exit, and </w:t>
      </w:r>
      <w:r>
        <w:rPr>
          <w:i/>
          <w:color w:val="231F20"/>
        </w:rPr>
        <w:t>ex</w:t>
      </w:r>
      <w:r>
        <w:rPr>
          <w:i/>
          <w:color w:val="231F20"/>
          <w:spacing w:val="-2"/>
        </w:rPr>
        <w:t xml:space="preserve"> </w:t>
      </w:r>
      <w:r>
        <w:rPr>
          <w:i/>
          <w:color w:val="231F20"/>
        </w:rPr>
        <w:t>an</w:t>
      </w:r>
      <w:r>
        <w:rPr>
          <w:i/>
          <w:color w:val="231F20"/>
        </w:rPr>
        <w:t xml:space="preserve">te </w:t>
      </w:r>
      <w:r>
        <w:rPr>
          <w:color w:val="231F20"/>
        </w:rPr>
        <w:t>capital commitments, should be considered. Several respondents also</w:t>
      </w:r>
      <w:r>
        <w:rPr>
          <w:color w:val="231F20"/>
          <w:spacing w:val="-9"/>
        </w:rPr>
        <w:t xml:space="preserve"> </w:t>
      </w:r>
      <w:r>
        <w:rPr>
          <w:color w:val="231F20"/>
        </w:rPr>
        <w:t>noted</w:t>
      </w:r>
      <w:r>
        <w:rPr>
          <w:color w:val="231F20"/>
          <w:spacing w:val="-9"/>
        </w:rPr>
        <w:t xml:space="preserve"> </w:t>
      </w:r>
      <w:r>
        <w:rPr>
          <w:color w:val="231F20"/>
        </w:rPr>
        <w:t>that</w:t>
      </w:r>
      <w:r>
        <w:rPr>
          <w:color w:val="231F20"/>
          <w:spacing w:val="-9"/>
        </w:rPr>
        <w:t xml:space="preserve"> </w:t>
      </w:r>
      <w:r>
        <w:rPr>
          <w:color w:val="231F20"/>
        </w:rPr>
        <w:t>the</w:t>
      </w:r>
      <w:r>
        <w:rPr>
          <w:color w:val="231F20"/>
          <w:spacing w:val="-9"/>
        </w:rPr>
        <w:t xml:space="preserve"> </w:t>
      </w:r>
      <w:r>
        <w:rPr>
          <w:color w:val="231F20"/>
        </w:rPr>
        <w:t>introduction</w:t>
      </w:r>
      <w:r>
        <w:rPr>
          <w:color w:val="231F20"/>
          <w:spacing w:val="-9"/>
        </w:rPr>
        <w:t xml:space="preserve"> </w:t>
      </w:r>
      <w:r>
        <w:rPr>
          <w:color w:val="231F20"/>
        </w:rPr>
        <w:t>of</w:t>
      </w:r>
      <w:r>
        <w:rPr>
          <w:color w:val="231F20"/>
          <w:spacing w:val="-9"/>
        </w:rPr>
        <w:t xml:space="preserve"> </w:t>
      </w:r>
      <w:r>
        <w:rPr>
          <w:color w:val="231F20"/>
        </w:rPr>
        <w:t>interoperability</w:t>
      </w:r>
      <w:r>
        <w:rPr>
          <w:color w:val="231F20"/>
          <w:spacing w:val="-9"/>
        </w:rPr>
        <w:t xml:space="preserve"> </w:t>
      </w:r>
      <w:r>
        <w:rPr>
          <w:color w:val="231F20"/>
        </w:rPr>
        <w:t>could</w:t>
      </w:r>
      <w:r>
        <w:rPr>
          <w:color w:val="231F20"/>
          <w:spacing w:val="-9"/>
        </w:rPr>
        <w:t xml:space="preserve"> </w:t>
      </w:r>
      <w:r>
        <w:rPr>
          <w:color w:val="231F20"/>
        </w:rPr>
        <w:t>introduce</w:t>
      </w:r>
      <w:r>
        <w:rPr>
          <w:color w:val="231F20"/>
          <w:spacing w:val="-9"/>
        </w:rPr>
        <w:t xml:space="preserve"> </w:t>
      </w:r>
      <w:r>
        <w:rPr>
          <w:color w:val="231F20"/>
        </w:rPr>
        <w:t>additional</w:t>
      </w:r>
      <w:r>
        <w:rPr>
          <w:color w:val="231F20"/>
          <w:spacing w:val="-9"/>
        </w:rPr>
        <w:t xml:space="preserve"> </w:t>
      </w:r>
      <w:r>
        <w:rPr>
          <w:color w:val="231F20"/>
        </w:rPr>
        <w:t>risks,</w:t>
      </w:r>
      <w:r>
        <w:rPr>
          <w:color w:val="231F20"/>
          <w:spacing w:val="-9"/>
        </w:rPr>
        <w:t xml:space="preserve"> </w:t>
      </w:r>
      <w:r>
        <w:rPr>
          <w:color w:val="231F20"/>
        </w:rPr>
        <w:t>which</w:t>
      </w:r>
      <w:r>
        <w:rPr>
          <w:color w:val="231F20"/>
          <w:spacing w:val="-9"/>
        </w:rPr>
        <w:t xml:space="preserve"> </w:t>
      </w:r>
      <w:r>
        <w:rPr>
          <w:color w:val="231F20"/>
        </w:rPr>
        <w:t>would</w:t>
      </w:r>
      <w:r>
        <w:rPr>
          <w:color w:val="231F20"/>
          <w:spacing w:val="-9"/>
        </w:rPr>
        <w:t xml:space="preserve"> </w:t>
      </w:r>
      <w:r>
        <w:rPr>
          <w:color w:val="231F20"/>
        </w:rPr>
        <w:t>need</w:t>
      </w:r>
      <w:r>
        <w:rPr>
          <w:color w:val="231F20"/>
          <w:spacing w:val="-9"/>
        </w:rPr>
        <w:t xml:space="preserve"> </w:t>
      </w:r>
      <w:r>
        <w:rPr>
          <w:color w:val="231F20"/>
        </w:rPr>
        <w:t>to</w:t>
      </w:r>
      <w:r>
        <w:rPr>
          <w:color w:val="231F20"/>
          <w:spacing w:val="-9"/>
        </w:rPr>
        <w:t xml:space="preserve"> </w:t>
      </w:r>
      <w:r>
        <w:rPr>
          <w:color w:val="231F20"/>
        </w:rPr>
        <w:t>be carefully understood and managed.</w:t>
      </w:r>
    </w:p>
    <w:p w14:paraId="6C98A00E" w14:textId="77777777" w:rsidR="000226A9" w:rsidRDefault="00B6619B">
      <w:pPr>
        <w:pStyle w:val="Heading7"/>
        <w:numPr>
          <w:ilvl w:val="2"/>
          <w:numId w:val="30"/>
        </w:numPr>
        <w:tabs>
          <w:tab w:val="left" w:pos="1216"/>
          <w:tab w:val="left" w:pos="1217"/>
        </w:tabs>
        <w:ind w:left="1216" w:hanging="721"/>
        <w:jc w:val="left"/>
      </w:pPr>
      <w:r>
        <w:rPr>
          <w:color w:val="007698"/>
          <w:w w:val="95"/>
        </w:rPr>
        <w:t>Competition</w:t>
      </w:r>
      <w:r>
        <w:rPr>
          <w:color w:val="007698"/>
          <w:spacing w:val="14"/>
        </w:rPr>
        <w:t xml:space="preserve"> </w:t>
      </w:r>
      <w:r>
        <w:rPr>
          <w:color w:val="007698"/>
          <w:w w:val="95"/>
        </w:rPr>
        <w:t>and</w:t>
      </w:r>
      <w:r>
        <w:rPr>
          <w:color w:val="007698"/>
          <w:spacing w:val="15"/>
        </w:rPr>
        <w:t xml:space="preserve"> </w:t>
      </w:r>
      <w:r>
        <w:rPr>
          <w:color w:val="007698"/>
          <w:spacing w:val="-2"/>
          <w:w w:val="95"/>
        </w:rPr>
        <w:t>access</w:t>
      </w:r>
    </w:p>
    <w:p w14:paraId="6C98A00F" w14:textId="77777777" w:rsidR="000226A9" w:rsidRDefault="00B6619B">
      <w:pPr>
        <w:pStyle w:val="BodyText"/>
        <w:spacing w:before="133"/>
        <w:ind w:left="496"/>
        <w:jc w:val="both"/>
      </w:pPr>
      <w:r>
        <w:rPr>
          <w:color w:val="231F20"/>
          <w:w w:val="95"/>
        </w:rPr>
        <w:t>A</w:t>
      </w:r>
      <w:r>
        <w:rPr>
          <w:color w:val="231F20"/>
          <w:spacing w:val="-1"/>
          <w:w w:val="95"/>
        </w:rPr>
        <w:t xml:space="preserve"> </w:t>
      </w:r>
      <w:r>
        <w:rPr>
          <w:color w:val="231F20"/>
          <w:w w:val="95"/>
        </w:rPr>
        <w:t>number</w:t>
      </w:r>
      <w:r>
        <w:rPr>
          <w:color w:val="231F20"/>
          <w:spacing w:val="-1"/>
          <w:w w:val="95"/>
        </w:rPr>
        <w:t xml:space="preserve"> </w:t>
      </w:r>
      <w:r>
        <w:rPr>
          <w:color w:val="231F20"/>
          <w:w w:val="95"/>
        </w:rPr>
        <w:t>of</w:t>
      </w:r>
      <w:r>
        <w:rPr>
          <w:color w:val="231F20"/>
          <w:spacing w:val="-3"/>
        </w:rPr>
        <w:t xml:space="preserve"> </w:t>
      </w:r>
      <w:r>
        <w:rPr>
          <w:color w:val="231F20"/>
          <w:w w:val="95"/>
        </w:rPr>
        <w:t>respondents</w:t>
      </w:r>
      <w:r>
        <w:rPr>
          <w:color w:val="231F20"/>
          <w:spacing w:val="-3"/>
        </w:rPr>
        <w:t xml:space="preserve"> </w:t>
      </w:r>
      <w:r>
        <w:rPr>
          <w:color w:val="231F20"/>
          <w:w w:val="95"/>
        </w:rPr>
        <w:t>to</w:t>
      </w:r>
      <w:r>
        <w:rPr>
          <w:color w:val="231F20"/>
          <w:spacing w:val="-3"/>
        </w:rPr>
        <w:t xml:space="preserve"> </w:t>
      </w:r>
      <w:r>
        <w:rPr>
          <w:color w:val="231F20"/>
          <w:w w:val="95"/>
        </w:rPr>
        <w:t>the</w:t>
      </w:r>
      <w:r>
        <w:rPr>
          <w:color w:val="231F20"/>
          <w:spacing w:val="-1"/>
          <w:w w:val="95"/>
        </w:rPr>
        <w:t xml:space="preserve"> </w:t>
      </w:r>
      <w:r>
        <w:rPr>
          <w:color w:val="231F20"/>
          <w:w w:val="95"/>
        </w:rPr>
        <w:t>consultation</w:t>
      </w:r>
      <w:r>
        <w:rPr>
          <w:color w:val="231F20"/>
          <w:spacing w:val="-3"/>
        </w:rPr>
        <w:t xml:space="preserve"> </w:t>
      </w:r>
      <w:r>
        <w:rPr>
          <w:color w:val="231F20"/>
          <w:w w:val="95"/>
        </w:rPr>
        <w:t>expressed</w:t>
      </w:r>
      <w:r>
        <w:rPr>
          <w:color w:val="231F20"/>
          <w:spacing w:val="-3"/>
        </w:rPr>
        <w:t xml:space="preserve"> </w:t>
      </w:r>
      <w:r>
        <w:rPr>
          <w:color w:val="231F20"/>
          <w:w w:val="95"/>
        </w:rPr>
        <w:t>strong</w:t>
      </w:r>
      <w:r>
        <w:rPr>
          <w:color w:val="231F20"/>
          <w:spacing w:val="-3"/>
        </w:rPr>
        <w:t xml:space="preserve"> </w:t>
      </w:r>
      <w:r>
        <w:rPr>
          <w:color w:val="231F20"/>
          <w:w w:val="95"/>
        </w:rPr>
        <w:t>views</w:t>
      </w:r>
      <w:r>
        <w:rPr>
          <w:color w:val="231F20"/>
          <w:spacing w:val="-3"/>
        </w:rPr>
        <w:t xml:space="preserve"> </w:t>
      </w:r>
      <w:r>
        <w:rPr>
          <w:color w:val="231F20"/>
          <w:w w:val="95"/>
        </w:rPr>
        <w:t>on issues</w:t>
      </w:r>
      <w:r>
        <w:rPr>
          <w:color w:val="231F20"/>
          <w:spacing w:val="-1"/>
          <w:w w:val="95"/>
        </w:rPr>
        <w:t xml:space="preserve"> </w:t>
      </w:r>
      <w:r>
        <w:rPr>
          <w:color w:val="231F20"/>
          <w:w w:val="95"/>
        </w:rPr>
        <w:t>around</w:t>
      </w:r>
      <w:r>
        <w:rPr>
          <w:color w:val="231F20"/>
          <w:spacing w:val="-1"/>
          <w:w w:val="95"/>
        </w:rPr>
        <w:t xml:space="preserve"> </w:t>
      </w:r>
      <w:r>
        <w:rPr>
          <w:color w:val="231F20"/>
          <w:w w:val="95"/>
        </w:rPr>
        <w:t>competition</w:t>
      </w:r>
      <w:r>
        <w:rPr>
          <w:color w:val="231F20"/>
          <w:spacing w:val="-3"/>
        </w:rPr>
        <w:t xml:space="preserve"> </w:t>
      </w:r>
      <w:r>
        <w:rPr>
          <w:color w:val="231F20"/>
          <w:w w:val="95"/>
        </w:rPr>
        <w:t>and</w:t>
      </w:r>
      <w:r>
        <w:rPr>
          <w:color w:val="231F20"/>
          <w:spacing w:val="-3"/>
        </w:rPr>
        <w:t xml:space="preserve"> </w:t>
      </w:r>
      <w:r>
        <w:rPr>
          <w:color w:val="231F20"/>
          <w:spacing w:val="-2"/>
          <w:w w:val="95"/>
        </w:rPr>
        <w:t>access.</w:t>
      </w:r>
    </w:p>
    <w:p w14:paraId="6C98A010" w14:textId="77777777" w:rsidR="000226A9" w:rsidRDefault="00B6619B">
      <w:pPr>
        <w:pStyle w:val="BodyText"/>
        <w:spacing w:before="137" w:line="300" w:lineRule="auto"/>
        <w:ind w:left="496" w:right="276"/>
        <w:jc w:val="both"/>
      </w:pPr>
      <w:r>
        <w:rPr>
          <w:color w:val="231F20"/>
        </w:rPr>
        <w:t>The</w:t>
      </w:r>
      <w:r>
        <w:rPr>
          <w:color w:val="231F20"/>
          <w:spacing w:val="-10"/>
        </w:rPr>
        <w:t xml:space="preserve"> </w:t>
      </w:r>
      <w:r>
        <w:rPr>
          <w:color w:val="231F20"/>
        </w:rPr>
        <w:t>discussion</w:t>
      </w:r>
      <w:r>
        <w:rPr>
          <w:color w:val="231F20"/>
          <w:spacing w:val="-10"/>
        </w:rPr>
        <w:t xml:space="preserve"> </w:t>
      </w:r>
      <w:r>
        <w:rPr>
          <w:color w:val="231F20"/>
        </w:rPr>
        <w:t>paper</w:t>
      </w:r>
      <w:r>
        <w:rPr>
          <w:color w:val="231F20"/>
          <w:spacing w:val="-10"/>
        </w:rPr>
        <w:t xml:space="preserve"> </w:t>
      </w:r>
      <w:r>
        <w:rPr>
          <w:color w:val="231F20"/>
        </w:rPr>
        <w:t>raised</w:t>
      </w:r>
      <w:r>
        <w:rPr>
          <w:color w:val="231F20"/>
          <w:spacing w:val="-10"/>
        </w:rPr>
        <w:t xml:space="preserve"> </w:t>
      </w:r>
      <w:r>
        <w:rPr>
          <w:color w:val="231F20"/>
        </w:rPr>
        <w:t>the</w:t>
      </w:r>
      <w:r>
        <w:rPr>
          <w:color w:val="231F20"/>
          <w:spacing w:val="-10"/>
        </w:rPr>
        <w:t xml:space="preserve"> </w:t>
      </w:r>
      <w:r>
        <w:rPr>
          <w:color w:val="231F20"/>
        </w:rPr>
        <w:t>issue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contestability</w:t>
      </w:r>
      <w:r>
        <w:rPr>
          <w:color w:val="231F20"/>
          <w:spacing w:val="-10"/>
        </w:rPr>
        <w:t xml:space="preserve"> </w:t>
      </w:r>
      <w:r>
        <w:rPr>
          <w:color w:val="231F20"/>
        </w:rPr>
        <w:t>of</w:t>
      </w:r>
      <w:r>
        <w:rPr>
          <w:color w:val="231F20"/>
          <w:spacing w:val="-10"/>
        </w:rPr>
        <w:t xml:space="preserve"> </w:t>
      </w:r>
      <w:r>
        <w:rPr>
          <w:color w:val="231F20"/>
        </w:rPr>
        <w:t>settlement</w:t>
      </w:r>
      <w:r>
        <w:rPr>
          <w:color w:val="231F20"/>
          <w:spacing w:val="-10"/>
        </w:rPr>
        <w:t xml:space="preserve"> </w:t>
      </w:r>
      <w:r>
        <w:rPr>
          <w:color w:val="231F20"/>
        </w:rPr>
        <w:t>services</w:t>
      </w:r>
      <w:r>
        <w:rPr>
          <w:color w:val="231F20"/>
          <w:spacing w:val="-10"/>
        </w:rPr>
        <w:t xml:space="preserve"> </w:t>
      </w:r>
      <w:r>
        <w:rPr>
          <w:color w:val="231F20"/>
        </w:rPr>
        <w:t>for</w:t>
      </w:r>
      <w:r>
        <w:rPr>
          <w:color w:val="231F20"/>
          <w:spacing w:val="-10"/>
        </w:rPr>
        <w:t xml:space="preserve"> </w:t>
      </w:r>
      <w:r>
        <w:rPr>
          <w:color w:val="231F20"/>
        </w:rPr>
        <w:t>cash</w:t>
      </w:r>
      <w:r>
        <w:rPr>
          <w:color w:val="231F20"/>
          <w:spacing w:val="-10"/>
        </w:rPr>
        <w:t xml:space="preserve"> </w:t>
      </w:r>
      <w:r>
        <w:rPr>
          <w:color w:val="231F20"/>
        </w:rPr>
        <w:t>equities.</w:t>
      </w:r>
      <w:r>
        <w:rPr>
          <w:color w:val="231F20"/>
          <w:spacing w:val="-10"/>
        </w:rPr>
        <w:t xml:space="preserve"> </w:t>
      </w:r>
      <w:r>
        <w:rPr>
          <w:color w:val="231F20"/>
        </w:rPr>
        <w:t>The</w:t>
      </w:r>
      <w:r>
        <w:rPr>
          <w:color w:val="231F20"/>
          <w:spacing w:val="-10"/>
        </w:rPr>
        <w:t xml:space="preserve"> </w:t>
      </w:r>
      <w:r>
        <w:rPr>
          <w:color w:val="231F20"/>
        </w:rPr>
        <w:t>paper noted that in overseas equity markets, despite the emergence of competition at the trading and clearing levels,</w:t>
      </w:r>
      <w:r>
        <w:rPr>
          <w:color w:val="231F20"/>
          <w:spacing w:val="-7"/>
        </w:rPr>
        <w:t xml:space="preserve"> </w:t>
      </w:r>
      <w:r>
        <w:rPr>
          <w:color w:val="231F20"/>
        </w:rPr>
        <w:t>settlement</w:t>
      </w:r>
      <w:r>
        <w:rPr>
          <w:color w:val="231F20"/>
          <w:spacing w:val="-7"/>
        </w:rPr>
        <w:t xml:space="preserve"> </w:t>
      </w:r>
      <w:r>
        <w:rPr>
          <w:color w:val="231F20"/>
        </w:rPr>
        <w:t>functions</w:t>
      </w:r>
      <w:r>
        <w:rPr>
          <w:color w:val="231F20"/>
          <w:spacing w:val="-7"/>
        </w:rPr>
        <w:t xml:space="preserve"> </w:t>
      </w:r>
      <w:r>
        <w:rPr>
          <w:color w:val="231F20"/>
        </w:rPr>
        <w:t>typically</w:t>
      </w:r>
      <w:r>
        <w:rPr>
          <w:color w:val="231F20"/>
          <w:spacing w:val="-7"/>
        </w:rPr>
        <w:t xml:space="preserve"> </w:t>
      </w:r>
      <w:r>
        <w:rPr>
          <w:color w:val="231F20"/>
        </w:rPr>
        <w:t>continued</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performed</w:t>
      </w:r>
      <w:r>
        <w:rPr>
          <w:color w:val="231F20"/>
          <w:spacing w:val="-7"/>
        </w:rPr>
        <w:t xml:space="preserve"> </w:t>
      </w:r>
      <w:r>
        <w:rPr>
          <w:color w:val="231F20"/>
        </w:rPr>
        <w:t>by</w:t>
      </w:r>
      <w:r>
        <w:rPr>
          <w:color w:val="231F20"/>
          <w:spacing w:val="-7"/>
        </w:rPr>
        <w:t xml:space="preserve"> </w:t>
      </w:r>
      <w:r>
        <w:rPr>
          <w:color w:val="231F20"/>
        </w:rPr>
        <w:t>a</w:t>
      </w:r>
      <w:r>
        <w:rPr>
          <w:color w:val="231F20"/>
          <w:spacing w:val="-7"/>
        </w:rPr>
        <w:t xml:space="preserve"> </w:t>
      </w:r>
      <w:r>
        <w:rPr>
          <w:color w:val="231F20"/>
        </w:rPr>
        <w:t>single</w:t>
      </w:r>
      <w:r>
        <w:rPr>
          <w:color w:val="231F20"/>
          <w:spacing w:val="-7"/>
        </w:rPr>
        <w:t xml:space="preserve"> </w:t>
      </w:r>
      <w:r>
        <w:rPr>
          <w:color w:val="231F20"/>
        </w:rPr>
        <w:t>entity.</w:t>
      </w:r>
      <w:r>
        <w:rPr>
          <w:color w:val="231F20"/>
          <w:spacing w:val="-7"/>
        </w:rPr>
        <w:t xml:space="preserve"> </w:t>
      </w:r>
      <w:r>
        <w:rPr>
          <w:color w:val="231F20"/>
        </w:rPr>
        <w:t>The</w:t>
      </w:r>
      <w:r>
        <w:rPr>
          <w:color w:val="231F20"/>
          <w:spacing w:val="-7"/>
        </w:rPr>
        <w:t xml:space="preserve"> </w:t>
      </w:r>
      <w:r>
        <w:rPr>
          <w:color w:val="231F20"/>
        </w:rPr>
        <w:t>paper</w:t>
      </w:r>
      <w:r>
        <w:rPr>
          <w:color w:val="231F20"/>
          <w:spacing w:val="-7"/>
        </w:rPr>
        <w:t xml:space="preserve"> </w:t>
      </w:r>
      <w:r>
        <w:rPr>
          <w:color w:val="231F20"/>
        </w:rPr>
        <w:t>also</w:t>
      </w:r>
      <w:r>
        <w:rPr>
          <w:color w:val="231F20"/>
          <w:spacing w:val="-7"/>
        </w:rPr>
        <w:t xml:space="preserve"> </w:t>
      </w:r>
      <w:r>
        <w:rPr>
          <w:color w:val="231F20"/>
        </w:rPr>
        <w:t>noted</w:t>
      </w:r>
      <w:r>
        <w:rPr>
          <w:color w:val="231F20"/>
          <w:spacing w:val="-7"/>
        </w:rPr>
        <w:t xml:space="preserve"> </w:t>
      </w:r>
      <w:r>
        <w:rPr>
          <w:color w:val="231F20"/>
        </w:rPr>
        <w:t>that an</w:t>
      </w:r>
      <w:r>
        <w:rPr>
          <w:color w:val="231F20"/>
          <w:spacing w:val="-5"/>
        </w:rPr>
        <w:t xml:space="preserve"> </w:t>
      </w:r>
      <w:r>
        <w:rPr>
          <w:color w:val="231F20"/>
        </w:rPr>
        <w:t>advantage</w:t>
      </w:r>
      <w:r>
        <w:rPr>
          <w:color w:val="231F20"/>
          <w:spacing w:val="-5"/>
        </w:rPr>
        <w:t xml:space="preserve"> </w:t>
      </w:r>
      <w:r>
        <w:rPr>
          <w:color w:val="231F20"/>
        </w:rPr>
        <w:t>in</w:t>
      </w:r>
      <w:r>
        <w:rPr>
          <w:color w:val="231F20"/>
          <w:spacing w:val="-5"/>
        </w:rPr>
        <w:t xml:space="preserve"> </w:t>
      </w:r>
      <w:r>
        <w:rPr>
          <w:color w:val="231F20"/>
        </w:rPr>
        <w:t>having</w:t>
      </w:r>
      <w:r>
        <w:rPr>
          <w:color w:val="231F20"/>
          <w:spacing w:val="-5"/>
        </w:rPr>
        <w:t xml:space="preserve"> </w:t>
      </w:r>
      <w:r>
        <w:rPr>
          <w:color w:val="231F20"/>
        </w:rPr>
        <w:t>a</w:t>
      </w:r>
      <w:r>
        <w:rPr>
          <w:color w:val="231F20"/>
          <w:spacing w:val="-5"/>
        </w:rPr>
        <w:t xml:space="preserve"> </w:t>
      </w:r>
      <w:r>
        <w:rPr>
          <w:color w:val="231F20"/>
        </w:rPr>
        <w:t>single</w:t>
      </w:r>
      <w:r>
        <w:rPr>
          <w:color w:val="231F20"/>
          <w:spacing w:val="-5"/>
        </w:rPr>
        <w:t xml:space="preserve"> </w:t>
      </w:r>
      <w:r>
        <w:rPr>
          <w:color w:val="231F20"/>
        </w:rPr>
        <w:t>settlement</w:t>
      </w:r>
      <w:r>
        <w:rPr>
          <w:color w:val="231F20"/>
          <w:spacing w:val="-5"/>
        </w:rPr>
        <w:t xml:space="preserve"> </w:t>
      </w:r>
      <w:r>
        <w:rPr>
          <w:color w:val="231F20"/>
        </w:rPr>
        <w:t>facility</w:t>
      </w:r>
      <w:r>
        <w:rPr>
          <w:color w:val="231F20"/>
          <w:spacing w:val="-5"/>
        </w:rPr>
        <w:t xml:space="preserve"> </w:t>
      </w:r>
      <w:r>
        <w:rPr>
          <w:color w:val="231F20"/>
        </w:rPr>
        <w:t>is</w:t>
      </w:r>
      <w:r>
        <w:rPr>
          <w:color w:val="231F20"/>
          <w:spacing w:val="-5"/>
        </w:rPr>
        <w:t xml:space="preserve"> </w:t>
      </w:r>
      <w:r>
        <w:rPr>
          <w:color w:val="231F20"/>
        </w:rPr>
        <w:t>that</w:t>
      </w:r>
      <w:r>
        <w:rPr>
          <w:color w:val="231F20"/>
          <w:spacing w:val="-5"/>
        </w:rPr>
        <w:t xml:space="preserve"> </w:t>
      </w:r>
      <w:r>
        <w:rPr>
          <w:color w:val="231F20"/>
        </w:rPr>
        <w:t>it</w:t>
      </w:r>
      <w:r>
        <w:rPr>
          <w:color w:val="231F20"/>
          <w:spacing w:val="-5"/>
        </w:rPr>
        <w:t xml:space="preserve"> </w:t>
      </w:r>
      <w:r>
        <w:rPr>
          <w:color w:val="231F20"/>
        </w:rPr>
        <w:t>can</w:t>
      </w:r>
      <w:r>
        <w:rPr>
          <w:color w:val="231F20"/>
          <w:spacing w:val="-5"/>
        </w:rPr>
        <w:t xml:space="preserve"> </w:t>
      </w:r>
      <w:r>
        <w:rPr>
          <w:color w:val="231F20"/>
        </w:rPr>
        <w:t>maintain</w:t>
      </w:r>
      <w:r>
        <w:rPr>
          <w:color w:val="231F20"/>
          <w:spacing w:val="-5"/>
        </w:rPr>
        <w:t xml:space="preserve"> </w:t>
      </w:r>
      <w:r>
        <w:rPr>
          <w:color w:val="231F20"/>
        </w:rPr>
        <w:t>a</w:t>
      </w:r>
      <w:r>
        <w:rPr>
          <w:color w:val="231F20"/>
          <w:spacing w:val="-5"/>
        </w:rPr>
        <w:t xml:space="preserve"> </w:t>
      </w:r>
      <w:r>
        <w:rPr>
          <w:color w:val="231F20"/>
        </w:rPr>
        <w:t>central</w:t>
      </w:r>
      <w:r>
        <w:rPr>
          <w:color w:val="231F20"/>
          <w:spacing w:val="-5"/>
        </w:rPr>
        <w:t xml:space="preserve"> </w:t>
      </w:r>
      <w:r>
        <w:rPr>
          <w:color w:val="231F20"/>
        </w:rPr>
        <w:t>record</w:t>
      </w:r>
      <w:r>
        <w:rPr>
          <w:color w:val="231F20"/>
          <w:spacing w:val="-5"/>
        </w:rPr>
        <w:t xml:space="preserve"> </w:t>
      </w:r>
      <w:r>
        <w:rPr>
          <w:color w:val="231F20"/>
        </w:rPr>
        <w:t>of</w:t>
      </w:r>
      <w:r>
        <w:rPr>
          <w:color w:val="231F20"/>
          <w:spacing w:val="-5"/>
        </w:rPr>
        <w:t xml:space="preserve"> </w:t>
      </w:r>
      <w:r>
        <w:rPr>
          <w:color w:val="231F20"/>
        </w:rPr>
        <w:t>title</w:t>
      </w:r>
      <w:r>
        <w:rPr>
          <w:color w:val="231F20"/>
          <w:spacing w:val="-5"/>
        </w:rPr>
        <w:t xml:space="preserve"> </w:t>
      </w:r>
      <w:r>
        <w:rPr>
          <w:color w:val="231F20"/>
        </w:rPr>
        <w:t>to</w:t>
      </w:r>
      <w:r>
        <w:rPr>
          <w:color w:val="231F20"/>
          <w:spacing w:val="-5"/>
        </w:rPr>
        <w:t xml:space="preserve"> </w:t>
      </w:r>
      <w:r>
        <w:rPr>
          <w:color w:val="231F20"/>
        </w:rPr>
        <w:t>securities.</w:t>
      </w:r>
    </w:p>
    <w:p w14:paraId="6C98A011" w14:textId="77777777" w:rsidR="000226A9" w:rsidRDefault="000226A9">
      <w:pPr>
        <w:spacing w:line="300" w:lineRule="auto"/>
        <w:jc w:val="both"/>
        <w:sectPr w:rsidR="000226A9">
          <w:pgSz w:w="9980" w:h="14180"/>
          <w:pgMar w:top="1300" w:right="740" w:bottom="720" w:left="640" w:header="0" w:footer="522" w:gutter="0"/>
          <w:cols w:space="720"/>
        </w:sectPr>
      </w:pPr>
    </w:p>
    <w:p w14:paraId="6C98A012" w14:textId="77777777" w:rsidR="000226A9" w:rsidRDefault="00B6619B">
      <w:pPr>
        <w:pStyle w:val="BodyText"/>
        <w:spacing w:before="72" w:line="300" w:lineRule="auto"/>
        <w:ind w:left="380" w:right="392"/>
        <w:jc w:val="both"/>
      </w:pPr>
      <w:r>
        <w:rPr>
          <w:color w:val="231F20"/>
          <w:w w:val="95"/>
        </w:rPr>
        <w:lastRenderedPageBreak/>
        <w:t>The Agencies’ preliminary view was that there may be less scope for competition in relation to the settlement</w:t>
      </w:r>
      <w:r>
        <w:rPr>
          <w:color w:val="231F20"/>
          <w:spacing w:val="40"/>
        </w:rPr>
        <w:t xml:space="preserve"> </w:t>
      </w:r>
      <w:r>
        <w:rPr>
          <w:color w:val="231F20"/>
        </w:rPr>
        <w:t>of securities than in relation to cl</w:t>
      </w:r>
      <w:r>
        <w:rPr>
          <w:color w:val="231F20"/>
        </w:rPr>
        <w:t xml:space="preserve">earing. Responses to the discussion paper generally supported this view, particularly in the short to medium term. Some parties did not, however, rule out the possibility of some </w:t>
      </w:r>
      <w:r>
        <w:rPr>
          <w:color w:val="231F20"/>
          <w:w w:val="95"/>
        </w:rPr>
        <w:t xml:space="preserve">competition in the settlement space, particularly over the longer term. More </w:t>
      </w:r>
      <w:r>
        <w:rPr>
          <w:color w:val="231F20"/>
          <w:w w:val="95"/>
        </w:rPr>
        <w:t xml:space="preserve">significantly, several stakeholders </w:t>
      </w:r>
      <w:r>
        <w:rPr>
          <w:color w:val="231F20"/>
        </w:rPr>
        <w:t>saw</w:t>
      </w:r>
      <w:r>
        <w:rPr>
          <w:color w:val="231F20"/>
          <w:spacing w:val="-12"/>
        </w:rPr>
        <w:t xml:space="preserve"> </w:t>
      </w:r>
      <w:r>
        <w:rPr>
          <w:color w:val="231F20"/>
        </w:rPr>
        <w:t>a</w:t>
      </w:r>
      <w:r>
        <w:rPr>
          <w:color w:val="231F20"/>
          <w:spacing w:val="-12"/>
        </w:rPr>
        <w:t xml:space="preserve"> </w:t>
      </w:r>
      <w:r>
        <w:rPr>
          <w:color w:val="231F20"/>
        </w:rPr>
        <w:t>need</w:t>
      </w:r>
      <w:r>
        <w:rPr>
          <w:color w:val="231F20"/>
          <w:spacing w:val="-12"/>
        </w:rPr>
        <w:t xml:space="preserve"> </w:t>
      </w:r>
      <w:r>
        <w:rPr>
          <w:color w:val="231F20"/>
        </w:rPr>
        <w:t>to</w:t>
      </w:r>
      <w:r>
        <w:rPr>
          <w:color w:val="231F20"/>
          <w:spacing w:val="-12"/>
        </w:rPr>
        <w:t xml:space="preserve"> </w:t>
      </w:r>
      <w:r>
        <w:rPr>
          <w:color w:val="231F20"/>
        </w:rPr>
        <w:t>unpack</w:t>
      </w:r>
      <w:r>
        <w:rPr>
          <w:color w:val="231F20"/>
          <w:spacing w:val="-12"/>
        </w:rPr>
        <w:t xml:space="preserve"> </w:t>
      </w:r>
      <w:r>
        <w:rPr>
          <w:color w:val="231F20"/>
        </w:rPr>
        <w:t>the</w:t>
      </w:r>
      <w:r>
        <w:rPr>
          <w:color w:val="231F20"/>
          <w:spacing w:val="-12"/>
        </w:rPr>
        <w:t xml:space="preserve"> </w:t>
      </w:r>
      <w:r>
        <w:rPr>
          <w:color w:val="231F20"/>
        </w:rPr>
        <w:t>concept</w:t>
      </w:r>
      <w:r>
        <w:rPr>
          <w:color w:val="231F20"/>
          <w:spacing w:val="-12"/>
        </w:rPr>
        <w:t xml:space="preserve"> </w:t>
      </w:r>
      <w:r>
        <w:rPr>
          <w:color w:val="231F20"/>
        </w:rPr>
        <w:t>of</w:t>
      </w:r>
      <w:r>
        <w:rPr>
          <w:color w:val="231F20"/>
          <w:spacing w:val="-12"/>
        </w:rPr>
        <w:t xml:space="preserve"> </w:t>
      </w:r>
      <w:r>
        <w:rPr>
          <w:color w:val="231F20"/>
        </w:rPr>
        <w:t>‘settlement</w:t>
      </w:r>
      <w:r>
        <w:rPr>
          <w:color w:val="231F20"/>
          <w:spacing w:val="-12"/>
        </w:rPr>
        <w:t xml:space="preserve"> </w:t>
      </w:r>
      <w:r>
        <w:rPr>
          <w:color w:val="231F20"/>
        </w:rPr>
        <w:t>services’,</w:t>
      </w:r>
      <w:r>
        <w:rPr>
          <w:color w:val="231F20"/>
          <w:spacing w:val="-12"/>
        </w:rPr>
        <w:t xml:space="preserve"> </w:t>
      </w:r>
      <w:r>
        <w:rPr>
          <w:color w:val="231F20"/>
        </w:rPr>
        <w:t>to</w:t>
      </w:r>
      <w:r>
        <w:rPr>
          <w:color w:val="231F20"/>
          <w:spacing w:val="-12"/>
        </w:rPr>
        <w:t xml:space="preserve"> </w:t>
      </w:r>
      <w:r>
        <w:rPr>
          <w:color w:val="231F20"/>
        </w:rPr>
        <w:t>define</w:t>
      </w:r>
      <w:r>
        <w:rPr>
          <w:color w:val="231F20"/>
          <w:spacing w:val="-12"/>
        </w:rPr>
        <w:t xml:space="preserve"> </w:t>
      </w:r>
      <w:r>
        <w:rPr>
          <w:color w:val="231F20"/>
        </w:rPr>
        <w:t>more</w:t>
      </w:r>
      <w:r>
        <w:rPr>
          <w:color w:val="231F20"/>
          <w:spacing w:val="-12"/>
        </w:rPr>
        <w:t xml:space="preserve"> </w:t>
      </w:r>
      <w:r>
        <w:rPr>
          <w:color w:val="231F20"/>
        </w:rPr>
        <w:t>specifically</w:t>
      </w:r>
      <w:r>
        <w:rPr>
          <w:color w:val="231F20"/>
          <w:spacing w:val="-12"/>
        </w:rPr>
        <w:t xml:space="preserve"> </w:t>
      </w:r>
      <w:r>
        <w:rPr>
          <w:color w:val="231F20"/>
        </w:rPr>
        <w:t>which</w:t>
      </w:r>
      <w:r>
        <w:rPr>
          <w:color w:val="231F20"/>
          <w:spacing w:val="-12"/>
        </w:rPr>
        <w:t xml:space="preserve"> </w:t>
      </w:r>
      <w:r>
        <w:rPr>
          <w:color w:val="231F20"/>
        </w:rPr>
        <w:t>of</w:t>
      </w:r>
      <w:r>
        <w:rPr>
          <w:color w:val="231F20"/>
          <w:spacing w:val="-12"/>
        </w:rPr>
        <w:t xml:space="preserve"> </w:t>
      </w:r>
      <w:r>
        <w:rPr>
          <w:color w:val="231F20"/>
        </w:rPr>
        <w:t>those</w:t>
      </w:r>
      <w:r>
        <w:rPr>
          <w:color w:val="231F20"/>
          <w:spacing w:val="-12"/>
        </w:rPr>
        <w:t xml:space="preserve"> </w:t>
      </w:r>
      <w:r>
        <w:rPr>
          <w:color w:val="231F20"/>
        </w:rPr>
        <w:t>services may</w:t>
      </w:r>
      <w:r>
        <w:rPr>
          <w:color w:val="231F20"/>
          <w:spacing w:val="-13"/>
        </w:rPr>
        <w:t xml:space="preserve"> </w:t>
      </w:r>
      <w:r>
        <w:rPr>
          <w:color w:val="231F20"/>
        </w:rPr>
        <w:t>be</w:t>
      </w:r>
      <w:r>
        <w:rPr>
          <w:color w:val="231F20"/>
          <w:spacing w:val="-12"/>
        </w:rPr>
        <w:t xml:space="preserve"> </w:t>
      </w:r>
      <w:r>
        <w:rPr>
          <w:color w:val="231F20"/>
        </w:rPr>
        <w:t>contestable</w:t>
      </w:r>
      <w:r>
        <w:rPr>
          <w:color w:val="231F20"/>
          <w:spacing w:val="-13"/>
        </w:rPr>
        <w:t xml:space="preserve"> </w:t>
      </w:r>
      <w:r>
        <w:rPr>
          <w:color w:val="231F20"/>
        </w:rPr>
        <w:t>in</w:t>
      </w:r>
      <w:r>
        <w:rPr>
          <w:color w:val="231F20"/>
          <w:spacing w:val="-12"/>
        </w:rPr>
        <w:t xml:space="preserve"> </w:t>
      </w:r>
      <w:r>
        <w:rPr>
          <w:color w:val="231F20"/>
        </w:rPr>
        <w:t>Australia.</w:t>
      </w:r>
      <w:r>
        <w:rPr>
          <w:color w:val="231F20"/>
          <w:spacing w:val="-13"/>
        </w:rPr>
        <w:t xml:space="preserve"> </w:t>
      </w:r>
      <w:r>
        <w:rPr>
          <w:color w:val="231F20"/>
        </w:rPr>
        <w:t>It</w:t>
      </w:r>
      <w:r>
        <w:rPr>
          <w:color w:val="231F20"/>
          <w:spacing w:val="-12"/>
        </w:rPr>
        <w:t xml:space="preserve"> </w:t>
      </w:r>
      <w:r>
        <w:rPr>
          <w:color w:val="231F20"/>
        </w:rPr>
        <w:t>is</w:t>
      </w:r>
      <w:r>
        <w:rPr>
          <w:color w:val="231F20"/>
          <w:spacing w:val="-13"/>
        </w:rPr>
        <w:t xml:space="preserve"> </w:t>
      </w:r>
      <w:r>
        <w:rPr>
          <w:color w:val="231F20"/>
        </w:rPr>
        <w:t>possible</w:t>
      </w:r>
      <w:r>
        <w:rPr>
          <w:color w:val="231F20"/>
          <w:spacing w:val="-12"/>
        </w:rPr>
        <w:t xml:space="preserve"> </w:t>
      </w:r>
      <w:r>
        <w:rPr>
          <w:color w:val="231F20"/>
        </w:rPr>
        <w:t>that</w:t>
      </w:r>
      <w:r>
        <w:rPr>
          <w:color w:val="231F20"/>
          <w:spacing w:val="-13"/>
        </w:rPr>
        <w:t xml:space="preserve"> </w:t>
      </w:r>
      <w:r>
        <w:rPr>
          <w:color w:val="231F20"/>
        </w:rPr>
        <w:t>particular</w:t>
      </w:r>
      <w:r>
        <w:rPr>
          <w:color w:val="231F20"/>
          <w:spacing w:val="-12"/>
        </w:rPr>
        <w:t xml:space="preserve"> </w:t>
      </w:r>
      <w:r>
        <w:rPr>
          <w:color w:val="231F20"/>
        </w:rPr>
        <w:t>services</w:t>
      </w:r>
      <w:r>
        <w:rPr>
          <w:color w:val="231F20"/>
          <w:spacing w:val="-13"/>
        </w:rPr>
        <w:t xml:space="preserve"> </w:t>
      </w:r>
      <w:r>
        <w:rPr>
          <w:color w:val="231F20"/>
        </w:rPr>
        <w:t>provided</w:t>
      </w:r>
      <w:r>
        <w:rPr>
          <w:color w:val="231F20"/>
          <w:spacing w:val="-12"/>
        </w:rPr>
        <w:t xml:space="preserve"> </w:t>
      </w:r>
      <w:r>
        <w:rPr>
          <w:color w:val="231F20"/>
        </w:rPr>
        <w:t>by</w:t>
      </w:r>
      <w:r>
        <w:rPr>
          <w:color w:val="231F20"/>
          <w:spacing w:val="-13"/>
        </w:rPr>
        <w:t xml:space="preserve"> </w:t>
      </w:r>
      <w:r>
        <w:rPr>
          <w:color w:val="231F20"/>
        </w:rPr>
        <w:t>CHESS</w:t>
      </w:r>
      <w:r>
        <w:rPr>
          <w:color w:val="231F20"/>
          <w:spacing w:val="-12"/>
        </w:rPr>
        <w:t xml:space="preserve"> </w:t>
      </w:r>
      <w:r>
        <w:rPr>
          <w:color w:val="231F20"/>
        </w:rPr>
        <w:t>could</w:t>
      </w:r>
      <w:r>
        <w:rPr>
          <w:color w:val="231F20"/>
          <w:spacing w:val="-13"/>
        </w:rPr>
        <w:t xml:space="preserve"> </w:t>
      </w:r>
      <w:r>
        <w:rPr>
          <w:color w:val="231F20"/>
        </w:rPr>
        <w:t>be</w:t>
      </w:r>
      <w:r>
        <w:rPr>
          <w:color w:val="231F20"/>
          <w:spacing w:val="-12"/>
        </w:rPr>
        <w:t xml:space="preserve"> </w:t>
      </w:r>
      <w:r>
        <w:rPr>
          <w:color w:val="231F20"/>
        </w:rPr>
        <w:t>susceptible to competition (or increased competition), particularly over the long term, including from custodian banks offering corporate actions services (e.g. dealing with dividends or rights issues) and settlement across their own</w:t>
      </w:r>
      <w:r>
        <w:rPr>
          <w:color w:val="231F20"/>
          <w:spacing w:val="-13"/>
        </w:rPr>
        <w:t xml:space="preserve"> </w:t>
      </w:r>
      <w:r>
        <w:rPr>
          <w:color w:val="231F20"/>
        </w:rPr>
        <w:t>books.</w:t>
      </w:r>
    </w:p>
    <w:p w14:paraId="6C98A013" w14:textId="77777777" w:rsidR="000226A9" w:rsidRDefault="00B6619B">
      <w:pPr>
        <w:pStyle w:val="BodyText"/>
        <w:spacing w:before="76" w:line="300" w:lineRule="auto"/>
        <w:ind w:left="380" w:right="393"/>
        <w:jc w:val="both"/>
      </w:pPr>
      <w:r>
        <w:rPr>
          <w:color w:val="231F20"/>
        </w:rPr>
        <w:t>The</w:t>
      </w:r>
      <w:r>
        <w:rPr>
          <w:color w:val="231F20"/>
          <w:spacing w:val="-11"/>
        </w:rPr>
        <w:t xml:space="preserve"> </w:t>
      </w:r>
      <w:r>
        <w:rPr>
          <w:color w:val="231F20"/>
        </w:rPr>
        <w:t>Agencies</w:t>
      </w:r>
      <w:r>
        <w:rPr>
          <w:color w:val="231F20"/>
          <w:spacing w:val="-11"/>
        </w:rPr>
        <w:t xml:space="preserve"> </w:t>
      </w:r>
      <w:r>
        <w:rPr>
          <w:color w:val="231F20"/>
        </w:rPr>
        <w:t>ta</w:t>
      </w:r>
      <w:r>
        <w:rPr>
          <w:color w:val="231F20"/>
        </w:rPr>
        <w:t>ke</w:t>
      </w:r>
      <w:r>
        <w:rPr>
          <w:color w:val="231F20"/>
          <w:spacing w:val="-11"/>
        </w:rPr>
        <w:t xml:space="preserve"> </w:t>
      </w:r>
      <w:r>
        <w:rPr>
          <w:color w:val="231F20"/>
        </w:rPr>
        <w:t>the</w:t>
      </w:r>
      <w:r>
        <w:rPr>
          <w:color w:val="231F20"/>
          <w:spacing w:val="-11"/>
        </w:rPr>
        <w:t xml:space="preserve"> </w:t>
      </w:r>
      <w:r>
        <w:rPr>
          <w:color w:val="231F20"/>
        </w:rPr>
        <w:t>view</w:t>
      </w:r>
      <w:r>
        <w:rPr>
          <w:color w:val="231F20"/>
          <w:spacing w:val="-11"/>
        </w:rPr>
        <w:t xml:space="preserve"> </w:t>
      </w:r>
      <w:r>
        <w:rPr>
          <w:color w:val="231F20"/>
        </w:rPr>
        <w:t>that,</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conceptual</w:t>
      </w:r>
      <w:r>
        <w:rPr>
          <w:color w:val="231F20"/>
          <w:spacing w:val="-11"/>
        </w:rPr>
        <w:t xml:space="preserve"> </w:t>
      </w:r>
      <w:r>
        <w:rPr>
          <w:color w:val="231F20"/>
        </w:rPr>
        <w:t>sense,</w:t>
      </w:r>
      <w:r>
        <w:rPr>
          <w:color w:val="231F20"/>
          <w:spacing w:val="-11"/>
        </w:rPr>
        <w:t xml:space="preserve"> </w:t>
      </w:r>
      <w:r>
        <w:rPr>
          <w:color w:val="231F20"/>
        </w:rPr>
        <w:t>the</w:t>
      </w:r>
      <w:r>
        <w:rPr>
          <w:color w:val="231F20"/>
          <w:spacing w:val="-11"/>
        </w:rPr>
        <w:t xml:space="preserve"> </w:t>
      </w:r>
      <w:r>
        <w:rPr>
          <w:color w:val="231F20"/>
        </w:rPr>
        <w:t>core</w:t>
      </w:r>
      <w:r>
        <w:rPr>
          <w:color w:val="231F20"/>
          <w:spacing w:val="-11"/>
        </w:rPr>
        <w:t xml:space="preserve"> </w:t>
      </w:r>
      <w:r>
        <w:rPr>
          <w:color w:val="231F20"/>
        </w:rPr>
        <w:t>settlement</w:t>
      </w:r>
      <w:r>
        <w:rPr>
          <w:color w:val="231F20"/>
          <w:spacing w:val="-11"/>
        </w:rPr>
        <w:t xml:space="preserve"> </w:t>
      </w:r>
      <w:r>
        <w:rPr>
          <w:color w:val="231F20"/>
        </w:rPr>
        <w:t>function</w:t>
      </w:r>
      <w:r>
        <w:rPr>
          <w:color w:val="231F20"/>
          <w:spacing w:val="-11"/>
        </w:rPr>
        <w:t xml:space="preserve"> </w:t>
      </w:r>
      <w:r>
        <w:rPr>
          <w:color w:val="231F20"/>
        </w:rPr>
        <w:t>is</w:t>
      </w:r>
      <w:r>
        <w:rPr>
          <w:color w:val="231F20"/>
          <w:spacing w:val="-11"/>
        </w:rPr>
        <w:t xml:space="preserve"> </w:t>
      </w:r>
      <w:r>
        <w:rPr>
          <w:color w:val="231F20"/>
        </w:rPr>
        <w:t>the</w:t>
      </w:r>
      <w:r>
        <w:rPr>
          <w:color w:val="231F20"/>
          <w:spacing w:val="-11"/>
        </w:rPr>
        <w:t xml:space="preserve"> </w:t>
      </w:r>
      <w:r>
        <w:rPr>
          <w:color w:val="231F20"/>
        </w:rPr>
        <w:t>transfer</w:t>
      </w:r>
      <w:r>
        <w:rPr>
          <w:color w:val="231F20"/>
          <w:spacing w:val="-11"/>
        </w:rPr>
        <w:t xml:space="preserve"> </w:t>
      </w:r>
      <w:r>
        <w:rPr>
          <w:color w:val="231F20"/>
        </w:rPr>
        <w:t>of</w:t>
      </w:r>
      <w:r>
        <w:rPr>
          <w:color w:val="231F20"/>
          <w:spacing w:val="-11"/>
        </w:rPr>
        <w:t xml:space="preserve"> </w:t>
      </w:r>
      <w:r>
        <w:rPr>
          <w:color w:val="231F20"/>
        </w:rPr>
        <w:t>title.</w:t>
      </w:r>
      <w:r>
        <w:rPr>
          <w:color w:val="231F20"/>
          <w:spacing w:val="-11"/>
        </w:rPr>
        <w:t xml:space="preserve"> </w:t>
      </w:r>
      <w:r>
        <w:rPr>
          <w:color w:val="231F20"/>
        </w:rPr>
        <w:t>In connection</w:t>
      </w:r>
      <w:r>
        <w:rPr>
          <w:color w:val="231F20"/>
          <w:spacing w:val="-7"/>
        </w:rPr>
        <w:t xml:space="preserve"> </w:t>
      </w:r>
      <w:r>
        <w:rPr>
          <w:color w:val="231F20"/>
        </w:rPr>
        <w:t>with</w:t>
      </w:r>
      <w:r>
        <w:rPr>
          <w:color w:val="231F20"/>
          <w:spacing w:val="-7"/>
        </w:rPr>
        <w:t xml:space="preserve"> </w:t>
      </w:r>
      <w:r>
        <w:rPr>
          <w:color w:val="231F20"/>
        </w:rPr>
        <w:t>ASX-listed</w:t>
      </w:r>
      <w:r>
        <w:rPr>
          <w:color w:val="231F20"/>
          <w:spacing w:val="-7"/>
        </w:rPr>
        <w:t xml:space="preserve"> </w:t>
      </w:r>
      <w:r>
        <w:rPr>
          <w:color w:val="231F20"/>
        </w:rPr>
        <w:t>securities,</w:t>
      </w:r>
      <w:r>
        <w:rPr>
          <w:color w:val="231F20"/>
          <w:spacing w:val="-7"/>
        </w:rPr>
        <w:t xml:space="preserve"> </w:t>
      </w:r>
      <w:r>
        <w:rPr>
          <w:color w:val="231F20"/>
        </w:rPr>
        <w:t>this</w:t>
      </w:r>
      <w:r>
        <w:rPr>
          <w:color w:val="231F20"/>
          <w:spacing w:val="-7"/>
        </w:rPr>
        <w:t xml:space="preserve"> </w:t>
      </w:r>
      <w:r>
        <w:rPr>
          <w:color w:val="231F20"/>
        </w:rPr>
        <w:t>function</w:t>
      </w:r>
      <w:r>
        <w:rPr>
          <w:color w:val="231F20"/>
          <w:spacing w:val="-7"/>
        </w:rPr>
        <w:t xml:space="preserve"> </w:t>
      </w:r>
      <w:r>
        <w:rPr>
          <w:color w:val="231F20"/>
        </w:rPr>
        <w:t>is</w:t>
      </w:r>
      <w:r>
        <w:rPr>
          <w:color w:val="231F20"/>
          <w:spacing w:val="-7"/>
        </w:rPr>
        <w:t xml:space="preserve"> </w:t>
      </w:r>
      <w:r>
        <w:rPr>
          <w:color w:val="231F20"/>
        </w:rPr>
        <w:t>performed</w:t>
      </w:r>
      <w:r>
        <w:rPr>
          <w:color w:val="231F20"/>
          <w:spacing w:val="-7"/>
        </w:rPr>
        <w:t xml:space="preserve"> </w:t>
      </w:r>
      <w:r>
        <w:rPr>
          <w:color w:val="231F20"/>
        </w:rPr>
        <w:t>by</w:t>
      </w:r>
      <w:r>
        <w:rPr>
          <w:color w:val="231F20"/>
          <w:spacing w:val="-7"/>
        </w:rPr>
        <w:t xml:space="preserve"> </w:t>
      </w:r>
      <w:r>
        <w:rPr>
          <w:color w:val="231F20"/>
        </w:rPr>
        <w:t>only</w:t>
      </w:r>
      <w:r>
        <w:rPr>
          <w:color w:val="231F20"/>
          <w:spacing w:val="-7"/>
        </w:rPr>
        <w:t xml:space="preserve"> </w:t>
      </w:r>
      <w:r>
        <w:rPr>
          <w:color w:val="231F20"/>
        </w:rPr>
        <w:t>one</w:t>
      </w:r>
      <w:r>
        <w:rPr>
          <w:color w:val="231F20"/>
          <w:spacing w:val="-7"/>
        </w:rPr>
        <w:t xml:space="preserve"> </w:t>
      </w:r>
      <w:r>
        <w:rPr>
          <w:color w:val="231F20"/>
        </w:rPr>
        <w:t>party,</w:t>
      </w:r>
      <w:r>
        <w:rPr>
          <w:color w:val="231F20"/>
          <w:spacing w:val="-7"/>
        </w:rPr>
        <w:t xml:space="preserve"> </w:t>
      </w:r>
      <w:r>
        <w:rPr>
          <w:color w:val="231F20"/>
        </w:rPr>
        <w:t>ASX</w:t>
      </w:r>
      <w:r>
        <w:rPr>
          <w:color w:val="231F20"/>
          <w:spacing w:val="-7"/>
        </w:rPr>
        <w:t xml:space="preserve"> </w:t>
      </w:r>
      <w:r>
        <w:rPr>
          <w:color w:val="231F20"/>
        </w:rPr>
        <w:t>Settlement,</w:t>
      </w:r>
      <w:r>
        <w:rPr>
          <w:color w:val="231F20"/>
          <w:spacing w:val="-7"/>
        </w:rPr>
        <w:t xml:space="preserve"> </w:t>
      </w:r>
      <w:r>
        <w:rPr>
          <w:color w:val="231F20"/>
        </w:rPr>
        <w:t>via</w:t>
      </w:r>
      <w:r>
        <w:rPr>
          <w:color w:val="231F20"/>
          <w:spacing w:val="-7"/>
        </w:rPr>
        <w:t xml:space="preserve"> </w:t>
      </w:r>
      <w:r>
        <w:rPr>
          <w:color w:val="231F20"/>
        </w:rPr>
        <w:t xml:space="preserve">the </w:t>
      </w:r>
      <w:r>
        <w:rPr>
          <w:color w:val="231F20"/>
          <w:w w:val="95"/>
        </w:rPr>
        <w:t xml:space="preserve">electronic platform CHESS. In essence, electronic messages sent via CHESS effect the transfer of title between </w:t>
      </w:r>
      <w:r>
        <w:rPr>
          <w:color w:val="231F20"/>
        </w:rPr>
        <w:t>participants.</w:t>
      </w:r>
      <w:r>
        <w:rPr>
          <w:color w:val="231F20"/>
          <w:spacing w:val="-8"/>
        </w:rPr>
        <w:t xml:space="preserve"> </w:t>
      </w:r>
      <w:r>
        <w:rPr>
          <w:color w:val="231F20"/>
        </w:rPr>
        <w:t>Other</w:t>
      </w:r>
      <w:r>
        <w:rPr>
          <w:color w:val="231F20"/>
          <w:spacing w:val="-8"/>
        </w:rPr>
        <w:t xml:space="preserve"> </w:t>
      </w:r>
      <w:r>
        <w:rPr>
          <w:color w:val="231F20"/>
        </w:rPr>
        <w:t>services</w:t>
      </w:r>
      <w:r>
        <w:rPr>
          <w:color w:val="231F20"/>
          <w:spacing w:val="-8"/>
        </w:rPr>
        <w:t xml:space="preserve"> </w:t>
      </w:r>
      <w:r>
        <w:rPr>
          <w:color w:val="231F20"/>
        </w:rPr>
        <w:t>also</w:t>
      </w:r>
      <w:r>
        <w:rPr>
          <w:color w:val="231F20"/>
          <w:spacing w:val="-8"/>
        </w:rPr>
        <w:t xml:space="preserve"> </w:t>
      </w:r>
      <w:r>
        <w:rPr>
          <w:color w:val="231F20"/>
        </w:rPr>
        <w:t>occur</w:t>
      </w:r>
      <w:r>
        <w:rPr>
          <w:color w:val="231F20"/>
          <w:spacing w:val="-8"/>
        </w:rPr>
        <w:t xml:space="preserve"> </w:t>
      </w:r>
      <w:r>
        <w:rPr>
          <w:color w:val="231F20"/>
        </w:rPr>
        <w:t>via</w:t>
      </w:r>
      <w:r>
        <w:rPr>
          <w:color w:val="231F20"/>
          <w:spacing w:val="-8"/>
        </w:rPr>
        <w:t xml:space="preserve"> </w:t>
      </w:r>
      <w:r>
        <w:rPr>
          <w:color w:val="231F20"/>
        </w:rPr>
        <w:t>CHESS</w:t>
      </w:r>
      <w:r>
        <w:rPr>
          <w:color w:val="231F20"/>
          <w:spacing w:val="-8"/>
        </w:rPr>
        <w:t xml:space="preserve"> </w:t>
      </w:r>
      <w:r>
        <w:rPr>
          <w:color w:val="231F20"/>
        </w:rPr>
        <w:t>in</w:t>
      </w:r>
      <w:r>
        <w:rPr>
          <w:color w:val="231F20"/>
          <w:spacing w:val="-8"/>
        </w:rPr>
        <w:t xml:space="preserve"> </w:t>
      </w:r>
      <w:r>
        <w:rPr>
          <w:color w:val="231F20"/>
        </w:rPr>
        <w:t>connection</w:t>
      </w:r>
      <w:r>
        <w:rPr>
          <w:color w:val="231F20"/>
          <w:spacing w:val="-8"/>
        </w:rPr>
        <w:t xml:space="preserve"> </w:t>
      </w:r>
      <w:r>
        <w:rPr>
          <w:color w:val="231F20"/>
        </w:rPr>
        <w:t>with</w:t>
      </w:r>
      <w:r>
        <w:rPr>
          <w:color w:val="231F20"/>
          <w:spacing w:val="-8"/>
        </w:rPr>
        <w:t xml:space="preserve"> </w:t>
      </w:r>
      <w:r>
        <w:rPr>
          <w:color w:val="231F20"/>
        </w:rPr>
        <w:t>this</w:t>
      </w:r>
      <w:r>
        <w:rPr>
          <w:color w:val="231F20"/>
          <w:spacing w:val="-8"/>
        </w:rPr>
        <w:t xml:space="preserve"> </w:t>
      </w:r>
      <w:r>
        <w:rPr>
          <w:color w:val="231F20"/>
        </w:rPr>
        <w:t>‘title</w:t>
      </w:r>
      <w:r>
        <w:rPr>
          <w:color w:val="231F20"/>
          <w:spacing w:val="-8"/>
        </w:rPr>
        <w:t xml:space="preserve"> </w:t>
      </w:r>
      <w:r>
        <w:rPr>
          <w:color w:val="231F20"/>
        </w:rPr>
        <w:t>transfer’</w:t>
      </w:r>
      <w:r>
        <w:rPr>
          <w:color w:val="231F20"/>
          <w:spacing w:val="-8"/>
        </w:rPr>
        <w:t xml:space="preserve"> </w:t>
      </w:r>
      <w:r>
        <w:rPr>
          <w:color w:val="231F20"/>
        </w:rPr>
        <w:t>function</w:t>
      </w:r>
      <w:r>
        <w:rPr>
          <w:color w:val="231F20"/>
          <w:spacing w:val="-8"/>
        </w:rPr>
        <w:t xml:space="preserve"> </w:t>
      </w:r>
      <w:r>
        <w:rPr>
          <w:color w:val="231F20"/>
        </w:rPr>
        <w:t>and</w:t>
      </w:r>
      <w:r>
        <w:rPr>
          <w:color w:val="231F20"/>
          <w:spacing w:val="-8"/>
        </w:rPr>
        <w:t xml:space="preserve"> </w:t>
      </w:r>
      <w:r>
        <w:rPr>
          <w:color w:val="231F20"/>
        </w:rPr>
        <w:t>include corporate actions processing, sub</w:t>
      </w:r>
      <w:r>
        <w:rPr>
          <w:color w:val="231F20"/>
        </w:rPr>
        <w:t>-registry services and payment facilitation.</w:t>
      </w:r>
    </w:p>
    <w:p w14:paraId="6C98A014" w14:textId="77777777" w:rsidR="000226A9" w:rsidRDefault="00B6619B">
      <w:pPr>
        <w:pStyle w:val="BodyText"/>
        <w:spacing w:before="80" w:line="300" w:lineRule="auto"/>
        <w:ind w:left="380" w:right="391"/>
        <w:jc w:val="both"/>
      </w:pPr>
      <w:r>
        <w:rPr>
          <w:color w:val="231F20"/>
          <w:w w:val="95"/>
        </w:rPr>
        <w:t>The extent to which any of these functions are, or may be, characterised as ‘core functions’ or ‘contestable’ and susceptible</w:t>
      </w:r>
      <w:r>
        <w:rPr>
          <w:color w:val="231F20"/>
          <w:spacing w:val="-3"/>
          <w:w w:val="95"/>
        </w:rPr>
        <w:t xml:space="preserve"> </w:t>
      </w:r>
      <w:r>
        <w:rPr>
          <w:color w:val="231F20"/>
          <w:w w:val="95"/>
        </w:rPr>
        <w:t>to</w:t>
      </w:r>
      <w:r>
        <w:rPr>
          <w:color w:val="231F20"/>
          <w:spacing w:val="-3"/>
          <w:w w:val="95"/>
        </w:rPr>
        <w:t xml:space="preserve"> </w:t>
      </w:r>
      <w:r>
        <w:rPr>
          <w:color w:val="231F20"/>
          <w:w w:val="95"/>
        </w:rPr>
        <w:t>competition,</w:t>
      </w:r>
      <w:r>
        <w:rPr>
          <w:color w:val="231F20"/>
          <w:spacing w:val="-3"/>
          <w:w w:val="95"/>
        </w:rPr>
        <w:t xml:space="preserve"> </w:t>
      </w:r>
      <w:r>
        <w:rPr>
          <w:color w:val="231F20"/>
          <w:w w:val="95"/>
        </w:rPr>
        <w:t>is</w:t>
      </w:r>
      <w:r>
        <w:rPr>
          <w:color w:val="231F20"/>
          <w:spacing w:val="-3"/>
          <w:w w:val="95"/>
        </w:rPr>
        <w:t xml:space="preserve"> </w:t>
      </w:r>
      <w:r>
        <w:rPr>
          <w:color w:val="231F20"/>
          <w:w w:val="95"/>
        </w:rPr>
        <w:t>open</w:t>
      </w:r>
      <w:r>
        <w:rPr>
          <w:color w:val="231F20"/>
          <w:spacing w:val="-3"/>
          <w:w w:val="95"/>
        </w:rPr>
        <w:t xml:space="preserve"> </w:t>
      </w:r>
      <w:r>
        <w:rPr>
          <w:color w:val="231F20"/>
          <w:w w:val="95"/>
        </w:rPr>
        <w:t>to</w:t>
      </w:r>
      <w:r>
        <w:rPr>
          <w:color w:val="231F20"/>
          <w:spacing w:val="-3"/>
          <w:w w:val="95"/>
        </w:rPr>
        <w:t xml:space="preserve"> </w:t>
      </w:r>
      <w:r>
        <w:rPr>
          <w:color w:val="231F20"/>
          <w:w w:val="95"/>
        </w:rPr>
        <w:t>debate.</w:t>
      </w:r>
      <w:r>
        <w:rPr>
          <w:color w:val="231F20"/>
          <w:spacing w:val="-3"/>
          <w:w w:val="95"/>
        </w:rPr>
        <w:t xml:space="preserve"> </w:t>
      </w:r>
      <w:r>
        <w:rPr>
          <w:color w:val="231F20"/>
          <w:w w:val="95"/>
        </w:rPr>
        <w:t>For</w:t>
      </w:r>
      <w:r>
        <w:rPr>
          <w:color w:val="231F20"/>
          <w:spacing w:val="-3"/>
          <w:w w:val="95"/>
        </w:rPr>
        <w:t xml:space="preserve"> </w:t>
      </w:r>
      <w:r>
        <w:rPr>
          <w:color w:val="231F20"/>
          <w:w w:val="95"/>
        </w:rPr>
        <w:t>instance,</w:t>
      </w:r>
      <w:r>
        <w:rPr>
          <w:color w:val="231F20"/>
          <w:spacing w:val="-3"/>
          <w:w w:val="95"/>
        </w:rPr>
        <w:t xml:space="preserve"> </w:t>
      </w:r>
      <w:r>
        <w:rPr>
          <w:color w:val="231F20"/>
          <w:w w:val="95"/>
        </w:rPr>
        <w:t>in</w:t>
      </w:r>
      <w:r>
        <w:rPr>
          <w:color w:val="231F20"/>
          <w:spacing w:val="-3"/>
          <w:w w:val="95"/>
        </w:rPr>
        <w:t xml:space="preserve"> </w:t>
      </w:r>
      <w:r>
        <w:rPr>
          <w:color w:val="231F20"/>
          <w:w w:val="95"/>
        </w:rPr>
        <w:t>relation</w:t>
      </w:r>
      <w:r>
        <w:rPr>
          <w:color w:val="231F20"/>
          <w:spacing w:val="-3"/>
          <w:w w:val="95"/>
        </w:rPr>
        <w:t xml:space="preserve"> </w:t>
      </w:r>
      <w:r>
        <w:rPr>
          <w:color w:val="231F20"/>
          <w:w w:val="95"/>
        </w:rPr>
        <w:t>to</w:t>
      </w:r>
      <w:r>
        <w:rPr>
          <w:color w:val="231F20"/>
          <w:spacing w:val="-3"/>
          <w:w w:val="95"/>
        </w:rPr>
        <w:t xml:space="preserve"> </w:t>
      </w:r>
      <w:r>
        <w:rPr>
          <w:color w:val="231F20"/>
          <w:w w:val="95"/>
        </w:rPr>
        <w:t>sub-registry</w:t>
      </w:r>
      <w:r>
        <w:rPr>
          <w:color w:val="231F20"/>
          <w:spacing w:val="-3"/>
          <w:w w:val="95"/>
        </w:rPr>
        <w:t xml:space="preserve"> </w:t>
      </w:r>
      <w:r>
        <w:rPr>
          <w:color w:val="231F20"/>
          <w:w w:val="95"/>
        </w:rPr>
        <w:t>services</w:t>
      </w:r>
      <w:r>
        <w:rPr>
          <w:color w:val="231F20"/>
          <w:w w:val="95"/>
        </w:rPr>
        <w:t>,</w:t>
      </w:r>
      <w:r>
        <w:rPr>
          <w:color w:val="231F20"/>
          <w:spacing w:val="-3"/>
          <w:w w:val="95"/>
        </w:rPr>
        <w:t xml:space="preserve"> </w:t>
      </w:r>
      <w:r>
        <w:rPr>
          <w:color w:val="231F20"/>
          <w:w w:val="95"/>
        </w:rPr>
        <w:t>it</w:t>
      </w:r>
      <w:r>
        <w:rPr>
          <w:color w:val="231F20"/>
          <w:spacing w:val="-3"/>
          <w:w w:val="95"/>
        </w:rPr>
        <w:t xml:space="preserve"> </w:t>
      </w:r>
      <w:r>
        <w:rPr>
          <w:color w:val="231F20"/>
          <w:w w:val="95"/>
        </w:rPr>
        <w:t>is</w:t>
      </w:r>
      <w:r>
        <w:rPr>
          <w:color w:val="231F20"/>
          <w:spacing w:val="-3"/>
          <w:w w:val="95"/>
        </w:rPr>
        <w:t xml:space="preserve"> </w:t>
      </w:r>
      <w:r>
        <w:rPr>
          <w:color w:val="231F20"/>
          <w:w w:val="95"/>
        </w:rPr>
        <w:t>clear</w:t>
      </w:r>
      <w:r>
        <w:rPr>
          <w:color w:val="231F20"/>
          <w:spacing w:val="-3"/>
          <w:w w:val="95"/>
        </w:rPr>
        <w:t xml:space="preserve"> </w:t>
      </w:r>
      <w:r>
        <w:rPr>
          <w:color w:val="231F20"/>
          <w:w w:val="95"/>
        </w:rPr>
        <w:t>that</w:t>
      </w:r>
      <w:r>
        <w:rPr>
          <w:color w:val="231F20"/>
          <w:spacing w:val="-3"/>
          <w:w w:val="95"/>
        </w:rPr>
        <w:t xml:space="preserve"> </w:t>
      </w:r>
      <w:r>
        <w:rPr>
          <w:color w:val="231F20"/>
          <w:w w:val="95"/>
        </w:rPr>
        <w:t>the CHESS</w:t>
      </w:r>
      <w:r>
        <w:rPr>
          <w:color w:val="231F20"/>
          <w:spacing w:val="-7"/>
          <w:w w:val="95"/>
        </w:rPr>
        <w:t xml:space="preserve"> </w:t>
      </w:r>
      <w:r>
        <w:rPr>
          <w:color w:val="231F20"/>
          <w:w w:val="95"/>
        </w:rPr>
        <w:t>sub-register</w:t>
      </w:r>
      <w:r>
        <w:rPr>
          <w:color w:val="231F20"/>
          <w:spacing w:val="-7"/>
          <w:w w:val="95"/>
        </w:rPr>
        <w:t xml:space="preserve"> </w:t>
      </w:r>
      <w:r>
        <w:rPr>
          <w:color w:val="231F20"/>
          <w:w w:val="95"/>
        </w:rPr>
        <w:t>is</w:t>
      </w:r>
      <w:r>
        <w:rPr>
          <w:color w:val="231F20"/>
          <w:spacing w:val="-7"/>
          <w:w w:val="95"/>
        </w:rPr>
        <w:t xml:space="preserve"> </w:t>
      </w:r>
      <w:r>
        <w:rPr>
          <w:color w:val="231F20"/>
          <w:w w:val="95"/>
        </w:rPr>
        <w:t>not</w:t>
      </w:r>
      <w:r>
        <w:rPr>
          <w:color w:val="231F20"/>
          <w:spacing w:val="-7"/>
          <w:w w:val="95"/>
        </w:rPr>
        <w:t xml:space="preserve"> </w:t>
      </w:r>
      <w:r>
        <w:rPr>
          <w:color w:val="231F20"/>
          <w:w w:val="95"/>
        </w:rPr>
        <w:t>the</w:t>
      </w:r>
      <w:r>
        <w:rPr>
          <w:color w:val="231F20"/>
          <w:spacing w:val="-7"/>
          <w:w w:val="95"/>
        </w:rPr>
        <w:t xml:space="preserve"> </w:t>
      </w:r>
      <w:r>
        <w:rPr>
          <w:color w:val="231F20"/>
          <w:w w:val="95"/>
        </w:rPr>
        <w:t>sole</w:t>
      </w:r>
      <w:r>
        <w:rPr>
          <w:color w:val="231F20"/>
          <w:spacing w:val="-7"/>
          <w:w w:val="95"/>
        </w:rPr>
        <w:t xml:space="preserve"> </w:t>
      </w:r>
      <w:r>
        <w:rPr>
          <w:color w:val="231F20"/>
          <w:w w:val="95"/>
        </w:rPr>
        <w:t>record</w:t>
      </w:r>
      <w:r>
        <w:rPr>
          <w:color w:val="231F20"/>
          <w:spacing w:val="-7"/>
          <w:w w:val="95"/>
        </w:rPr>
        <w:t xml:space="preserve"> </w:t>
      </w:r>
      <w:r>
        <w:rPr>
          <w:color w:val="231F20"/>
          <w:w w:val="95"/>
        </w:rPr>
        <w:t>of</w:t>
      </w:r>
      <w:r>
        <w:rPr>
          <w:color w:val="231F20"/>
          <w:spacing w:val="-7"/>
          <w:w w:val="95"/>
        </w:rPr>
        <w:t xml:space="preserve"> </w:t>
      </w:r>
      <w:r>
        <w:rPr>
          <w:color w:val="231F20"/>
          <w:w w:val="95"/>
        </w:rPr>
        <w:t>title</w:t>
      </w:r>
      <w:r>
        <w:rPr>
          <w:color w:val="231F20"/>
          <w:spacing w:val="-7"/>
          <w:w w:val="95"/>
        </w:rPr>
        <w:t xml:space="preserve"> </w:t>
      </w:r>
      <w:r>
        <w:rPr>
          <w:color w:val="231F20"/>
          <w:w w:val="95"/>
        </w:rPr>
        <w:t>for</w:t>
      </w:r>
      <w:r>
        <w:rPr>
          <w:color w:val="231F20"/>
          <w:spacing w:val="-7"/>
          <w:w w:val="95"/>
        </w:rPr>
        <w:t xml:space="preserve"> </w:t>
      </w:r>
      <w:r>
        <w:rPr>
          <w:color w:val="231F20"/>
          <w:w w:val="95"/>
        </w:rPr>
        <w:t>ASX-listed</w:t>
      </w:r>
      <w:r>
        <w:rPr>
          <w:color w:val="231F20"/>
          <w:spacing w:val="-7"/>
          <w:w w:val="95"/>
        </w:rPr>
        <w:t xml:space="preserve"> </w:t>
      </w:r>
      <w:r>
        <w:rPr>
          <w:color w:val="231F20"/>
          <w:w w:val="95"/>
        </w:rPr>
        <w:t>securities.</w:t>
      </w:r>
      <w:r>
        <w:rPr>
          <w:color w:val="231F20"/>
          <w:spacing w:val="-7"/>
          <w:w w:val="95"/>
        </w:rPr>
        <w:t xml:space="preserve"> </w:t>
      </w:r>
      <w:r>
        <w:rPr>
          <w:color w:val="231F20"/>
          <w:w w:val="95"/>
        </w:rPr>
        <w:t>Instead,</w:t>
      </w:r>
      <w:r>
        <w:rPr>
          <w:color w:val="231F20"/>
          <w:spacing w:val="-7"/>
          <w:w w:val="95"/>
        </w:rPr>
        <w:t xml:space="preserve"> </w:t>
      </w:r>
      <w:r>
        <w:rPr>
          <w:color w:val="231F20"/>
          <w:w w:val="95"/>
        </w:rPr>
        <w:t>the</w:t>
      </w:r>
      <w:r>
        <w:rPr>
          <w:color w:val="231F20"/>
          <w:spacing w:val="-7"/>
          <w:w w:val="95"/>
        </w:rPr>
        <w:t xml:space="preserve"> </w:t>
      </w:r>
      <w:r>
        <w:rPr>
          <w:color w:val="231F20"/>
          <w:w w:val="95"/>
        </w:rPr>
        <w:t>complete</w:t>
      </w:r>
      <w:r>
        <w:rPr>
          <w:color w:val="231F20"/>
          <w:spacing w:val="-7"/>
          <w:w w:val="95"/>
        </w:rPr>
        <w:t xml:space="preserve"> </w:t>
      </w:r>
      <w:r>
        <w:rPr>
          <w:color w:val="231F20"/>
          <w:w w:val="95"/>
        </w:rPr>
        <w:t>record</w:t>
      </w:r>
      <w:r>
        <w:rPr>
          <w:color w:val="231F20"/>
          <w:spacing w:val="-7"/>
          <w:w w:val="95"/>
        </w:rPr>
        <w:t xml:space="preserve"> </w:t>
      </w:r>
      <w:r>
        <w:rPr>
          <w:color w:val="231F20"/>
          <w:w w:val="95"/>
        </w:rPr>
        <w:t>of</w:t>
      </w:r>
      <w:r>
        <w:rPr>
          <w:color w:val="231F20"/>
          <w:spacing w:val="-7"/>
          <w:w w:val="95"/>
        </w:rPr>
        <w:t xml:space="preserve"> </w:t>
      </w:r>
      <w:r>
        <w:rPr>
          <w:color w:val="231F20"/>
          <w:w w:val="95"/>
        </w:rPr>
        <w:t>title</w:t>
      </w:r>
      <w:r>
        <w:rPr>
          <w:color w:val="231F20"/>
          <w:spacing w:val="-7"/>
          <w:w w:val="95"/>
        </w:rPr>
        <w:t xml:space="preserve"> </w:t>
      </w:r>
      <w:r>
        <w:rPr>
          <w:color w:val="231F20"/>
          <w:w w:val="95"/>
        </w:rPr>
        <w:t>is held across the CHESS sub-register and issuer-sponsored sub-registers. This contrasts with other jurisdictions where</w:t>
      </w:r>
      <w:r>
        <w:rPr>
          <w:color w:val="231F20"/>
          <w:spacing w:val="-5"/>
          <w:w w:val="95"/>
        </w:rPr>
        <w:t xml:space="preserve"> </w:t>
      </w:r>
      <w:r>
        <w:rPr>
          <w:color w:val="231F20"/>
          <w:w w:val="95"/>
        </w:rPr>
        <w:t>the</w:t>
      </w:r>
      <w:r>
        <w:rPr>
          <w:color w:val="231F20"/>
          <w:spacing w:val="-5"/>
          <w:w w:val="95"/>
        </w:rPr>
        <w:t xml:space="preserve"> </w:t>
      </w:r>
      <w:r>
        <w:rPr>
          <w:color w:val="231F20"/>
          <w:w w:val="95"/>
        </w:rPr>
        <w:t>title</w:t>
      </w:r>
      <w:r>
        <w:rPr>
          <w:color w:val="231F20"/>
          <w:spacing w:val="-5"/>
          <w:w w:val="95"/>
        </w:rPr>
        <w:t xml:space="preserve"> </w:t>
      </w:r>
      <w:r>
        <w:rPr>
          <w:color w:val="231F20"/>
          <w:w w:val="95"/>
        </w:rPr>
        <w:t>transfer</w:t>
      </w:r>
      <w:r>
        <w:rPr>
          <w:color w:val="231F20"/>
          <w:spacing w:val="-5"/>
          <w:w w:val="95"/>
        </w:rPr>
        <w:t xml:space="preserve"> </w:t>
      </w:r>
      <w:r>
        <w:rPr>
          <w:color w:val="231F20"/>
          <w:w w:val="95"/>
        </w:rPr>
        <w:t>function</w:t>
      </w:r>
      <w:r>
        <w:rPr>
          <w:color w:val="231F20"/>
          <w:spacing w:val="-5"/>
          <w:w w:val="95"/>
        </w:rPr>
        <w:t xml:space="preserve"> </w:t>
      </w:r>
      <w:r>
        <w:rPr>
          <w:color w:val="231F20"/>
          <w:w w:val="95"/>
        </w:rPr>
        <w:t>is</w:t>
      </w:r>
      <w:r>
        <w:rPr>
          <w:color w:val="231F20"/>
          <w:spacing w:val="-5"/>
          <w:w w:val="95"/>
        </w:rPr>
        <w:t xml:space="preserve"> </w:t>
      </w:r>
      <w:r>
        <w:rPr>
          <w:color w:val="231F20"/>
          <w:w w:val="95"/>
        </w:rPr>
        <w:t>performed</w:t>
      </w:r>
      <w:r>
        <w:rPr>
          <w:color w:val="231F20"/>
          <w:spacing w:val="-5"/>
          <w:w w:val="95"/>
        </w:rPr>
        <w:t xml:space="preserve"> </w:t>
      </w:r>
      <w:r>
        <w:rPr>
          <w:color w:val="231F20"/>
          <w:w w:val="95"/>
        </w:rPr>
        <w:t>by</w:t>
      </w:r>
      <w:r>
        <w:rPr>
          <w:color w:val="231F20"/>
          <w:spacing w:val="-5"/>
          <w:w w:val="95"/>
        </w:rPr>
        <w:t xml:space="preserve"> </w:t>
      </w:r>
      <w:r>
        <w:rPr>
          <w:color w:val="231F20"/>
          <w:w w:val="95"/>
        </w:rPr>
        <w:t>an</w:t>
      </w:r>
      <w:r>
        <w:rPr>
          <w:color w:val="231F20"/>
          <w:spacing w:val="-5"/>
          <w:w w:val="95"/>
        </w:rPr>
        <w:t xml:space="preserve"> </w:t>
      </w:r>
      <w:r>
        <w:rPr>
          <w:color w:val="231F20"/>
          <w:w w:val="95"/>
        </w:rPr>
        <w:t>entity</w:t>
      </w:r>
      <w:r>
        <w:rPr>
          <w:color w:val="231F20"/>
          <w:spacing w:val="-5"/>
          <w:w w:val="95"/>
        </w:rPr>
        <w:t xml:space="preserve"> </w:t>
      </w:r>
      <w:r>
        <w:rPr>
          <w:color w:val="231F20"/>
          <w:w w:val="95"/>
        </w:rPr>
        <w:t>that</w:t>
      </w:r>
      <w:r>
        <w:rPr>
          <w:color w:val="231F20"/>
          <w:spacing w:val="-5"/>
          <w:w w:val="95"/>
        </w:rPr>
        <w:t xml:space="preserve"> </w:t>
      </w:r>
      <w:r>
        <w:rPr>
          <w:color w:val="231F20"/>
          <w:w w:val="95"/>
        </w:rPr>
        <w:t>is</w:t>
      </w:r>
      <w:r>
        <w:rPr>
          <w:color w:val="231F20"/>
          <w:spacing w:val="-5"/>
          <w:w w:val="95"/>
        </w:rPr>
        <w:t xml:space="preserve"> </w:t>
      </w:r>
      <w:r>
        <w:rPr>
          <w:color w:val="231F20"/>
          <w:w w:val="95"/>
        </w:rPr>
        <w:t>also</w:t>
      </w:r>
      <w:r>
        <w:rPr>
          <w:color w:val="231F20"/>
          <w:spacing w:val="-5"/>
          <w:w w:val="95"/>
        </w:rPr>
        <w:t xml:space="preserve"> </w:t>
      </w:r>
      <w:r>
        <w:rPr>
          <w:color w:val="231F20"/>
          <w:w w:val="95"/>
        </w:rPr>
        <w:t>the</w:t>
      </w:r>
      <w:r>
        <w:rPr>
          <w:color w:val="231F20"/>
          <w:spacing w:val="-5"/>
          <w:w w:val="95"/>
        </w:rPr>
        <w:t xml:space="preserve"> </w:t>
      </w:r>
      <w:r>
        <w:rPr>
          <w:color w:val="231F20"/>
          <w:w w:val="95"/>
        </w:rPr>
        <w:t>sole</w:t>
      </w:r>
      <w:r>
        <w:rPr>
          <w:color w:val="231F20"/>
          <w:spacing w:val="-5"/>
          <w:w w:val="95"/>
        </w:rPr>
        <w:t xml:space="preserve"> </w:t>
      </w:r>
      <w:r>
        <w:rPr>
          <w:color w:val="231F20"/>
          <w:w w:val="95"/>
        </w:rPr>
        <w:t>repository</w:t>
      </w:r>
      <w:r>
        <w:rPr>
          <w:color w:val="231F20"/>
          <w:spacing w:val="-5"/>
          <w:w w:val="95"/>
        </w:rPr>
        <w:t xml:space="preserve"> </w:t>
      </w:r>
      <w:r>
        <w:rPr>
          <w:color w:val="231F20"/>
          <w:w w:val="95"/>
        </w:rPr>
        <w:t>of</w:t>
      </w:r>
      <w:r>
        <w:rPr>
          <w:color w:val="231F20"/>
          <w:spacing w:val="-5"/>
          <w:w w:val="95"/>
        </w:rPr>
        <w:t xml:space="preserve"> </w:t>
      </w:r>
      <w:r>
        <w:rPr>
          <w:color w:val="231F20"/>
          <w:w w:val="95"/>
        </w:rPr>
        <w:t>title,</w:t>
      </w:r>
      <w:r>
        <w:rPr>
          <w:color w:val="231F20"/>
          <w:spacing w:val="-5"/>
          <w:w w:val="95"/>
        </w:rPr>
        <w:t xml:space="preserve"> </w:t>
      </w:r>
      <w:r>
        <w:rPr>
          <w:color w:val="231F20"/>
          <w:w w:val="95"/>
        </w:rPr>
        <w:t>and</w:t>
      </w:r>
      <w:r>
        <w:rPr>
          <w:color w:val="231F20"/>
          <w:spacing w:val="-5"/>
          <w:w w:val="95"/>
        </w:rPr>
        <w:t xml:space="preserve"> </w:t>
      </w:r>
      <w:r>
        <w:rPr>
          <w:color w:val="231F20"/>
          <w:w w:val="95"/>
        </w:rPr>
        <w:t>is</w:t>
      </w:r>
      <w:r>
        <w:rPr>
          <w:color w:val="231F20"/>
          <w:spacing w:val="-5"/>
          <w:w w:val="95"/>
        </w:rPr>
        <w:t xml:space="preserve"> </w:t>
      </w:r>
      <w:r>
        <w:rPr>
          <w:color w:val="231F20"/>
          <w:w w:val="95"/>
        </w:rPr>
        <w:t>therefore a central securities d</w:t>
      </w:r>
      <w:r>
        <w:rPr>
          <w:color w:val="231F20"/>
          <w:w w:val="95"/>
        </w:rPr>
        <w:t>epository (CSD) in the traditional sense. Given existing arrangements in Australia, CHESS</w:t>
      </w:r>
      <w:r>
        <w:rPr>
          <w:color w:val="231F20"/>
          <w:spacing w:val="80"/>
        </w:rPr>
        <w:t xml:space="preserve"> </w:t>
      </w:r>
      <w:r>
        <w:rPr>
          <w:color w:val="231F20"/>
        </w:rPr>
        <w:t>is</w:t>
      </w:r>
      <w:r>
        <w:rPr>
          <w:color w:val="231F20"/>
          <w:spacing w:val="-4"/>
        </w:rPr>
        <w:t xml:space="preserve"> </w:t>
      </w:r>
      <w:r>
        <w:rPr>
          <w:color w:val="231F20"/>
        </w:rPr>
        <w:t>not</w:t>
      </w:r>
      <w:r>
        <w:rPr>
          <w:color w:val="231F20"/>
          <w:spacing w:val="-4"/>
        </w:rPr>
        <w:t xml:space="preserve"> </w:t>
      </w:r>
      <w:r>
        <w:rPr>
          <w:color w:val="231F20"/>
        </w:rPr>
        <w:t>strictly</w:t>
      </w:r>
      <w:r>
        <w:rPr>
          <w:color w:val="231F20"/>
          <w:spacing w:val="-4"/>
        </w:rPr>
        <w:t xml:space="preserve"> </w:t>
      </w:r>
      <w:r>
        <w:rPr>
          <w:color w:val="231F20"/>
        </w:rPr>
        <w:t>a</w:t>
      </w:r>
      <w:r>
        <w:rPr>
          <w:color w:val="231F20"/>
          <w:spacing w:val="-4"/>
        </w:rPr>
        <w:t xml:space="preserve"> </w:t>
      </w:r>
      <w:r>
        <w:rPr>
          <w:color w:val="231F20"/>
        </w:rPr>
        <w:t>CSD.</w:t>
      </w:r>
      <w:r>
        <w:rPr>
          <w:color w:val="231F20"/>
          <w:spacing w:val="-4"/>
        </w:rPr>
        <w:t xml:space="preserve"> </w:t>
      </w:r>
      <w:r>
        <w:rPr>
          <w:color w:val="231F20"/>
        </w:rPr>
        <w:t>Issues</w:t>
      </w:r>
      <w:r>
        <w:rPr>
          <w:color w:val="231F20"/>
          <w:spacing w:val="-4"/>
        </w:rPr>
        <w:t xml:space="preserve"> </w:t>
      </w:r>
      <w:r>
        <w:rPr>
          <w:color w:val="231F20"/>
        </w:rPr>
        <w:t>of</w:t>
      </w:r>
      <w:r>
        <w:rPr>
          <w:color w:val="231F20"/>
          <w:spacing w:val="-4"/>
        </w:rPr>
        <w:t xml:space="preserve"> </w:t>
      </w:r>
      <w:r>
        <w:rPr>
          <w:color w:val="231F20"/>
        </w:rPr>
        <w:t>market</w:t>
      </w:r>
      <w:r>
        <w:rPr>
          <w:color w:val="231F20"/>
          <w:spacing w:val="-4"/>
        </w:rPr>
        <w:t xml:space="preserve"> </w:t>
      </w:r>
      <w:r>
        <w:rPr>
          <w:color w:val="231F20"/>
        </w:rPr>
        <w:t>definition</w:t>
      </w:r>
      <w:r>
        <w:rPr>
          <w:color w:val="231F20"/>
          <w:spacing w:val="-4"/>
        </w:rPr>
        <w:t xml:space="preserve"> </w:t>
      </w:r>
      <w:r>
        <w:rPr>
          <w:color w:val="231F20"/>
        </w:rPr>
        <w:t>and</w:t>
      </w:r>
      <w:r>
        <w:rPr>
          <w:color w:val="231F20"/>
          <w:spacing w:val="-4"/>
        </w:rPr>
        <w:t xml:space="preserve"> </w:t>
      </w:r>
      <w:r>
        <w:rPr>
          <w:color w:val="231F20"/>
        </w:rPr>
        <w:t>service</w:t>
      </w:r>
      <w:r>
        <w:rPr>
          <w:color w:val="231F20"/>
          <w:spacing w:val="-4"/>
        </w:rPr>
        <w:t xml:space="preserve"> </w:t>
      </w:r>
      <w:r>
        <w:rPr>
          <w:color w:val="231F20"/>
        </w:rPr>
        <w:t>description</w:t>
      </w:r>
      <w:r>
        <w:rPr>
          <w:color w:val="231F20"/>
          <w:spacing w:val="-4"/>
        </w:rPr>
        <w:t xml:space="preserve"> </w:t>
      </w:r>
      <w:r>
        <w:rPr>
          <w:color w:val="231F20"/>
        </w:rPr>
        <w:t>would</w:t>
      </w:r>
      <w:r>
        <w:rPr>
          <w:color w:val="231F20"/>
          <w:spacing w:val="-4"/>
        </w:rPr>
        <w:t xml:space="preserve"> </w:t>
      </w:r>
      <w:r>
        <w:rPr>
          <w:color w:val="231F20"/>
        </w:rPr>
        <w:t>be</w:t>
      </w:r>
      <w:r>
        <w:rPr>
          <w:color w:val="231F20"/>
          <w:spacing w:val="-4"/>
        </w:rPr>
        <w:t xml:space="preserve"> </w:t>
      </w:r>
      <w:r>
        <w:rPr>
          <w:color w:val="231F20"/>
        </w:rPr>
        <w:t>important</w:t>
      </w:r>
      <w:r>
        <w:rPr>
          <w:color w:val="231F20"/>
          <w:spacing w:val="-4"/>
        </w:rPr>
        <w:t xml:space="preserve"> </w:t>
      </w:r>
      <w:r>
        <w:rPr>
          <w:color w:val="231F20"/>
        </w:rPr>
        <w:t xml:space="preserve">considerations under sections of the </w:t>
      </w:r>
      <w:r>
        <w:rPr>
          <w:i/>
          <w:color w:val="231F20"/>
        </w:rPr>
        <w:t>Competition</w:t>
      </w:r>
      <w:r>
        <w:rPr>
          <w:i/>
          <w:color w:val="231F20"/>
          <w:spacing w:val="-6"/>
        </w:rPr>
        <w:t xml:space="preserve"> </w:t>
      </w:r>
      <w:r>
        <w:rPr>
          <w:i/>
          <w:color w:val="231F20"/>
        </w:rPr>
        <w:t>and</w:t>
      </w:r>
      <w:r>
        <w:rPr>
          <w:i/>
          <w:color w:val="231F20"/>
          <w:spacing w:val="-6"/>
        </w:rPr>
        <w:t xml:space="preserve"> </w:t>
      </w:r>
      <w:r>
        <w:rPr>
          <w:i/>
          <w:color w:val="231F20"/>
        </w:rPr>
        <w:t>Consumer</w:t>
      </w:r>
      <w:r>
        <w:rPr>
          <w:i/>
          <w:color w:val="231F20"/>
          <w:spacing w:val="-6"/>
        </w:rPr>
        <w:t xml:space="preserve"> </w:t>
      </w:r>
      <w:r>
        <w:rPr>
          <w:i/>
          <w:color w:val="231F20"/>
        </w:rPr>
        <w:t>Act</w:t>
      </w:r>
      <w:r>
        <w:rPr>
          <w:i/>
          <w:color w:val="231F20"/>
          <w:spacing w:val="-6"/>
        </w:rPr>
        <w:t xml:space="preserve"> </w:t>
      </w:r>
      <w:r>
        <w:rPr>
          <w:i/>
          <w:color w:val="231F20"/>
        </w:rPr>
        <w:t xml:space="preserve">2010, </w:t>
      </w:r>
      <w:r>
        <w:rPr>
          <w:color w:val="231F20"/>
        </w:rPr>
        <w:t>which parties could in the future seek to invoke. The</w:t>
      </w:r>
      <w:r>
        <w:rPr>
          <w:color w:val="231F20"/>
          <w:spacing w:val="-11"/>
        </w:rPr>
        <w:t xml:space="preserve"> </w:t>
      </w:r>
      <w:r>
        <w:rPr>
          <w:color w:val="231F20"/>
        </w:rPr>
        <w:t>particular</w:t>
      </w:r>
      <w:r>
        <w:rPr>
          <w:color w:val="231F20"/>
          <w:spacing w:val="-11"/>
        </w:rPr>
        <w:t xml:space="preserve"> </w:t>
      </w:r>
      <w:r>
        <w:rPr>
          <w:color w:val="231F20"/>
        </w:rPr>
        <w:t>facts</w:t>
      </w:r>
      <w:r>
        <w:rPr>
          <w:color w:val="231F20"/>
          <w:spacing w:val="-11"/>
        </w:rPr>
        <w:t xml:space="preserve"> </w:t>
      </w:r>
      <w:r>
        <w:rPr>
          <w:color w:val="231F20"/>
        </w:rPr>
        <w:t>and</w:t>
      </w:r>
      <w:r>
        <w:rPr>
          <w:color w:val="231F20"/>
          <w:spacing w:val="-11"/>
        </w:rPr>
        <w:t xml:space="preserve"> </w:t>
      </w:r>
      <w:r>
        <w:rPr>
          <w:color w:val="231F20"/>
        </w:rPr>
        <w:t>circumstances</w:t>
      </w:r>
      <w:r>
        <w:rPr>
          <w:color w:val="231F20"/>
          <w:spacing w:val="-11"/>
        </w:rPr>
        <w:t xml:space="preserve"> </w:t>
      </w:r>
      <w:r>
        <w:rPr>
          <w:color w:val="231F20"/>
        </w:rPr>
        <w:t>of</w:t>
      </w:r>
      <w:r>
        <w:rPr>
          <w:color w:val="231F20"/>
          <w:spacing w:val="-11"/>
        </w:rPr>
        <w:t xml:space="preserve"> </w:t>
      </w:r>
      <w:r>
        <w:rPr>
          <w:color w:val="231F20"/>
        </w:rPr>
        <w:t>each</w:t>
      </w:r>
      <w:r>
        <w:rPr>
          <w:color w:val="231F20"/>
          <w:spacing w:val="-11"/>
        </w:rPr>
        <w:t xml:space="preserve"> </w:t>
      </w:r>
      <w:r>
        <w:rPr>
          <w:color w:val="231F20"/>
        </w:rPr>
        <w:t>case</w:t>
      </w:r>
      <w:r>
        <w:rPr>
          <w:color w:val="231F20"/>
          <w:spacing w:val="-11"/>
        </w:rPr>
        <w:t xml:space="preserve"> </w:t>
      </w:r>
      <w:r>
        <w:rPr>
          <w:color w:val="231F20"/>
        </w:rPr>
        <w:t>would</w:t>
      </w:r>
      <w:r>
        <w:rPr>
          <w:color w:val="231F20"/>
          <w:spacing w:val="-11"/>
        </w:rPr>
        <w:t xml:space="preserve"> </w:t>
      </w:r>
      <w:r>
        <w:rPr>
          <w:color w:val="231F20"/>
        </w:rPr>
        <w:t>be</w:t>
      </w:r>
      <w:r>
        <w:rPr>
          <w:color w:val="231F20"/>
          <w:spacing w:val="-11"/>
        </w:rPr>
        <w:t xml:space="preserve"> </w:t>
      </w:r>
      <w:r>
        <w:rPr>
          <w:color w:val="231F20"/>
        </w:rPr>
        <w:t>highly</w:t>
      </w:r>
      <w:r>
        <w:rPr>
          <w:color w:val="231F20"/>
          <w:spacing w:val="-11"/>
        </w:rPr>
        <w:t xml:space="preserve"> </w:t>
      </w:r>
      <w:r>
        <w:rPr>
          <w:color w:val="231F20"/>
        </w:rPr>
        <w:t>relevant,</w:t>
      </w:r>
      <w:r>
        <w:rPr>
          <w:color w:val="231F20"/>
          <w:spacing w:val="-11"/>
        </w:rPr>
        <w:t xml:space="preserve"> </w:t>
      </w:r>
      <w:r>
        <w:rPr>
          <w:color w:val="231F20"/>
        </w:rPr>
        <w:t>and</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not</w:t>
      </w:r>
      <w:r>
        <w:rPr>
          <w:color w:val="231F20"/>
          <w:spacing w:val="-11"/>
        </w:rPr>
        <w:t xml:space="preserve"> </w:t>
      </w:r>
      <w:r>
        <w:rPr>
          <w:color w:val="231F20"/>
        </w:rPr>
        <w:t>the</w:t>
      </w:r>
      <w:r>
        <w:rPr>
          <w:color w:val="231F20"/>
          <w:spacing w:val="-11"/>
        </w:rPr>
        <w:t xml:space="preserve"> </w:t>
      </w:r>
      <w:r>
        <w:rPr>
          <w:color w:val="231F20"/>
        </w:rPr>
        <w:t>intention</w:t>
      </w:r>
      <w:r>
        <w:rPr>
          <w:color w:val="231F20"/>
          <w:spacing w:val="-11"/>
        </w:rPr>
        <w:t xml:space="preserve"> </w:t>
      </w:r>
      <w:r>
        <w:rPr>
          <w:color w:val="231F20"/>
        </w:rPr>
        <w:t>of</w:t>
      </w:r>
      <w:r>
        <w:rPr>
          <w:color w:val="231F20"/>
          <w:spacing w:val="-11"/>
        </w:rPr>
        <w:t xml:space="preserve"> </w:t>
      </w:r>
      <w:r>
        <w:rPr>
          <w:color w:val="231F20"/>
        </w:rPr>
        <w:t>the Agencies to pre-judge</w:t>
      </w:r>
      <w:r>
        <w:rPr>
          <w:color w:val="231F20"/>
        </w:rPr>
        <w:t xml:space="preserve"> any particular outcome from such proceedings.</w:t>
      </w:r>
    </w:p>
    <w:p w14:paraId="6C98A015" w14:textId="77777777" w:rsidR="000226A9" w:rsidRDefault="00B6619B">
      <w:pPr>
        <w:pStyle w:val="BodyText"/>
        <w:spacing w:before="75" w:line="300" w:lineRule="auto"/>
        <w:ind w:left="380" w:right="390"/>
        <w:jc w:val="both"/>
      </w:pPr>
      <w:r>
        <w:rPr>
          <w:color w:val="231F20"/>
          <w:w w:val="95"/>
        </w:rPr>
        <w:t>Fundamentally,</w:t>
      </w:r>
      <w:r>
        <w:rPr>
          <w:color w:val="231F20"/>
          <w:spacing w:val="-5"/>
          <w:w w:val="95"/>
        </w:rPr>
        <w:t xml:space="preserve"> </w:t>
      </w:r>
      <w:r>
        <w:rPr>
          <w:color w:val="231F20"/>
          <w:w w:val="95"/>
        </w:rPr>
        <w:t>it</w:t>
      </w:r>
      <w:r>
        <w:rPr>
          <w:color w:val="231F20"/>
          <w:spacing w:val="-5"/>
          <w:w w:val="95"/>
        </w:rPr>
        <w:t xml:space="preserve"> </w:t>
      </w:r>
      <w:r>
        <w:rPr>
          <w:color w:val="231F20"/>
          <w:w w:val="95"/>
        </w:rPr>
        <w:t>is</w:t>
      </w:r>
      <w:r>
        <w:rPr>
          <w:color w:val="231F20"/>
          <w:spacing w:val="-5"/>
          <w:w w:val="95"/>
        </w:rPr>
        <w:t xml:space="preserve"> </w:t>
      </w:r>
      <w:r>
        <w:rPr>
          <w:color w:val="231F20"/>
          <w:w w:val="95"/>
        </w:rPr>
        <w:t>clear</w:t>
      </w:r>
      <w:r>
        <w:rPr>
          <w:color w:val="231F20"/>
          <w:spacing w:val="-5"/>
          <w:w w:val="95"/>
        </w:rPr>
        <w:t xml:space="preserve"> </w:t>
      </w:r>
      <w:r>
        <w:rPr>
          <w:color w:val="231F20"/>
          <w:w w:val="95"/>
        </w:rPr>
        <w:t>that</w:t>
      </w:r>
      <w:r>
        <w:rPr>
          <w:color w:val="231F20"/>
          <w:spacing w:val="-5"/>
          <w:w w:val="95"/>
        </w:rPr>
        <w:t xml:space="preserve"> </w:t>
      </w:r>
      <w:r>
        <w:rPr>
          <w:color w:val="231F20"/>
          <w:w w:val="95"/>
        </w:rPr>
        <w:t>CHESS</w:t>
      </w:r>
      <w:r>
        <w:rPr>
          <w:color w:val="231F20"/>
          <w:spacing w:val="-5"/>
          <w:w w:val="95"/>
        </w:rPr>
        <w:t xml:space="preserve"> </w:t>
      </w:r>
      <w:r>
        <w:rPr>
          <w:color w:val="231F20"/>
          <w:w w:val="95"/>
        </w:rPr>
        <w:t>is</w:t>
      </w:r>
      <w:r>
        <w:rPr>
          <w:color w:val="231F20"/>
          <w:spacing w:val="-5"/>
          <w:w w:val="95"/>
        </w:rPr>
        <w:t xml:space="preserve"> </w:t>
      </w:r>
      <w:r>
        <w:rPr>
          <w:color w:val="231F20"/>
          <w:w w:val="95"/>
        </w:rPr>
        <w:t>a</w:t>
      </w:r>
      <w:r>
        <w:rPr>
          <w:color w:val="231F20"/>
          <w:spacing w:val="-5"/>
          <w:w w:val="95"/>
        </w:rPr>
        <w:t xml:space="preserve"> </w:t>
      </w:r>
      <w:r>
        <w:rPr>
          <w:color w:val="231F20"/>
          <w:w w:val="95"/>
        </w:rPr>
        <w:t>strategically</w:t>
      </w:r>
      <w:r>
        <w:rPr>
          <w:color w:val="231F20"/>
          <w:spacing w:val="-5"/>
          <w:w w:val="95"/>
        </w:rPr>
        <w:t xml:space="preserve"> </w:t>
      </w:r>
      <w:r>
        <w:rPr>
          <w:color w:val="231F20"/>
          <w:w w:val="95"/>
        </w:rPr>
        <w:t>significant</w:t>
      </w:r>
      <w:r>
        <w:rPr>
          <w:color w:val="231F20"/>
          <w:spacing w:val="-5"/>
          <w:w w:val="95"/>
        </w:rPr>
        <w:t xml:space="preserve"> </w:t>
      </w:r>
      <w:r>
        <w:rPr>
          <w:color w:val="231F20"/>
          <w:w w:val="95"/>
        </w:rPr>
        <w:t>part</w:t>
      </w:r>
      <w:r>
        <w:rPr>
          <w:color w:val="231F20"/>
          <w:spacing w:val="-5"/>
          <w:w w:val="95"/>
        </w:rPr>
        <w:t xml:space="preserve"> </w:t>
      </w:r>
      <w:r>
        <w:rPr>
          <w:color w:val="231F20"/>
          <w:w w:val="95"/>
        </w:rPr>
        <w:t>of</w:t>
      </w:r>
      <w:r>
        <w:rPr>
          <w:color w:val="231F20"/>
          <w:spacing w:val="-5"/>
          <w:w w:val="95"/>
        </w:rPr>
        <w:t xml:space="preserve"> </w:t>
      </w:r>
      <w:r>
        <w:rPr>
          <w:color w:val="231F20"/>
          <w:w w:val="95"/>
        </w:rPr>
        <w:t>Australia’s</w:t>
      </w:r>
      <w:r>
        <w:rPr>
          <w:color w:val="231F20"/>
          <w:spacing w:val="-5"/>
          <w:w w:val="95"/>
        </w:rPr>
        <w:t xml:space="preserve"> </w:t>
      </w:r>
      <w:r>
        <w:rPr>
          <w:color w:val="231F20"/>
          <w:w w:val="95"/>
        </w:rPr>
        <w:t>financial</w:t>
      </w:r>
      <w:r>
        <w:rPr>
          <w:color w:val="231F20"/>
          <w:spacing w:val="-5"/>
          <w:w w:val="95"/>
        </w:rPr>
        <w:t xml:space="preserve"> </w:t>
      </w:r>
      <w:r>
        <w:rPr>
          <w:color w:val="231F20"/>
          <w:w w:val="95"/>
        </w:rPr>
        <w:t>market</w:t>
      </w:r>
      <w:r>
        <w:rPr>
          <w:color w:val="231F20"/>
          <w:spacing w:val="-5"/>
          <w:w w:val="95"/>
        </w:rPr>
        <w:t xml:space="preserve"> </w:t>
      </w:r>
      <w:r>
        <w:rPr>
          <w:color w:val="231F20"/>
          <w:w w:val="95"/>
        </w:rPr>
        <w:t xml:space="preserve">infrastructure. A broad spectrum of market participants, either directly or indirectly, are connected to or reliant upon CHESS, </w:t>
      </w:r>
      <w:r>
        <w:rPr>
          <w:color w:val="231F20"/>
        </w:rPr>
        <w:t>including</w:t>
      </w:r>
      <w:r>
        <w:rPr>
          <w:color w:val="231F20"/>
          <w:spacing w:val="-1"/>
        </w:rPr>
        <w:t xml:space="preserve"> </w:t>
      </w:r>
      <w:r>
        <w:rPr>
          <w:color w:val="231F20"/>
        </w:rPr>
        <w:t>brokers,</w:t>
      </w:r>
      <w:r>
        <w:rPr>
          <w:color w:val="231F20"/>
          <w:spacing w:val="-1"/>
        </w:rPr>
        <w:t xml:space="preserve"> </w:t>
      </w:r>
      <w:r>
        <w:rPr>
          <w:color w:val="231F20"/>
        </w:rPr>
        <w:t>fund</w:t>
      </w:r>
      <w:r>
        <w:rPr>
          <w:color w:val="231F20"/>
          <w:spacing w:val="-1"/>
        </w:rPr>
        <w:t xml:space="preserve"> </w:t>
      </w:r>
      <w:r>
        <w:rPr>
          <w:color w:val="231F20"/>
        </w:rPr>
        <w:t>managers,</w:t>
      </w:r>
      <w:r>
        <w:rPr>
          <w:color w:val="231F20"/>
          <w:spacing w:val="-1"/>
        </w:rPr>
        <w:t xml:space="preserve"> </w:t>
      </w:r>
      <w:r>
        <w:rPr>
          <w:color w:val="231F20"/>
        </w:rPr>
        <w:t>institutional</w:t>
      </w:r>
      <w:r>
        <w:rPr>
          <w:color w:val="231F20"/>
          <w:spacing w:val="-1"/>
        </w:rPr>
        <w:t xml:space="preserve"> </w:t>
      </w:r>
      <w:r>
        <w:rPr>
          <w:color w:val="231F20"/>
        </w:rPr>
        <w:t>investors</w:t>
      </w:r>
      <w:r>
        <w:rPr>
          <w:color w:val="231F20"/>
          <w:spacing w:val="-1"/>
        </w:rPr>
        <w:t xml:space="preserve"> </w:t>
      </w:r>
      <w:r>
        <w:rPr>
          <w:color w:val="231F20"/>
        </w:rPr>
        <w:t>and</w:t>
      </w:r>
      <w:r>
        <w:rPr>
          <w:color w:val="231F20"/>
          <w:spacing w:val="-1"/>
        </w:rPr>
        <w:t xml:space="preserve"> </w:t>
      </w:r>
      <w:r>
        <w:rPr>
          <w:color w:val="231F20"/>
        </w:rPr>
        <w:t>market</w:t>
      </w:r>
      <w:r>
        <w:rPr>
          <w:color w:val="231F20"/>
          <w:spacing w:val="-1"/>
        </w:rPr>
        <w:t xml:space="preserve"> </w:t>
      </w:r>
      <w:r>
        <w:rPr>
          <w:color w:val="231F20"/>
        </w:rPr>
        <w:t>operators.</w:t>
      </w:r>
      <w:r>
        <w:rPr>
          <w:color w:val="231F20"/>
          <w:spacing w:val="-1"/>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result,</w:t>
      </w:r>
      <w:r>
        <w:rPr>
          <w:color w:val="231F20"/>
          <w:spacing w:val="-1"/>
        </w:rPr>
        <w:t xml:space="preserve"> </w:t>
      </w:r>
      <w:r>
        <w:rPr>
          <w:color w:val="231F20"/>
        </w:rPr>
        <w:t>CHESS</w:t>
      </w:r>
      <w:r>
        <w:rPr>
          <w:color w:val="231F20"/>
          <w:spacing w:val="-1"/>
        </w:rPr>
        <w:t xml:space="preserve"> </w:t>
      </w:r>
      <w:r>
        <w:rPr>
          <w:color w:val="231F20"/>
        </w:rPr>
        <w:t xml:space="preserve">exhibits </w:t>
      </w:r>
      <w:r>
        <w:rPr>
          <w:color w:val="231F20"/>
          <w:w w:val="95"/>
        </w:rPr>
        <w:t>significant</w:t>
      </w:r>
      <w:r>
        <w:rPr>
          <w:color w:val="231F20"/>
          <w:spacing w:val="-9"/>
          <w:w w:val="95"/>
        </w:rPr>
        <w:t xml:space="preserve"> </w:t>
      </w:r>
      <w:r>
        <w:rPr>
          <w:color w:val="231F20"/>
          <w:w w:val="95"/>
        </w:rPr>
        <w:t>network</w:t>
      </w:r>
      <w:r>
        <w:rPr>
          <w:color w:val="231F20"/>
          <w:spacing w:val="-9"/>
          <w:w w:val="95"/>
        </w:rPr>
        <w:t xml:space="preserve"> </w:t>
      </w:r>
      <w:r>
        <w:rPr>
          <w:color w:val="231F20"/>
          <w:w w:val="95"/>
        </w:rPr>
        <w:t>effects.</w:t>
      </w:r>
      <w:r>
        <w:rPr>
          <w:color w:val="231F20"/>
          <w:spacing w:val="-9"/>
          <w:w w:val="95"/>
        </w:rPr>
        <w:t xml:space="preserve"> </w:t>
      </w:r>
      <w:r>
        <w:rPr>
          <w:color w:val="231F20"/>
          <w:w w:val="95"/>
        </w:rPr>
        <w:t>There</w:t>
      </w:r>
      <w:r>
        <w:rPr>
          <w:color w:val="231F20"/>
          <w:spacing w:val="-9"/>
          <w:w w:val="95"/>
        </w:rPr>
        <w:t xml:space="preserve"> </w:t>
      </w:r>
      <w:r>
        <w:rPr>
          <w:color w:val="231F20"/>
          <w:w w:val="95"/>
        </w:rPr>
        <w:t>is</w:t>
      </w:r>
      <w:r>
        <w:rPr>
          <w:color w:val="231F20"/>
          <w:spacing w:val="-9"/>
          <w:w w:val="95"/>
        </w:rPr>
        <w:t xml:space="preserve"> </w:t>
      </w:r>
      <w:r>
        <w:rPr>
          <w:color w:val="231F20"/>
          <w:w w:val="95"/>
        </w:rPr>
        <w:t>a</w:t>
      </w:r>
      <w:r>
        <w:rPr>
          <w:color w:val="231F20"/>
          <w:spacing w:val="-9"/>
          <w:w w:val="95"/>
        </w:rPr>
        <w:t xml:space="preserve"> </w:t>
      </w:r>
      <w:r>
        <w:rPr>
          <w:color w:val="231F20"/>
          <w:w w:val="95"/>
        </w:rPr>
        <w:t>degree</w:t>
      </w:r>
      <w:r>
        <w:rPr>
          <w:color w:val="231F20"/>
          <w:spacing w:val="-9"/>
          <w:w w:val="95"/>
        </w:rPr>
        <w:t xml:space="preserve"> </w:t>
      </w:r>
      <w:r>
        <w:rPr>
          <w:color w:val="231F20"/>
          <w:w w:val="95"/>
        </w:rPr>
        <w:t>of</w:t>
      </w:r>
      <w:r>
        <w:rPr>
          <w:color w:val="231F20"/>
          <w:spacing w:val="-9"/>
          <w:w w:val="95"/>
        </w:rPr>
        <w:t xml:space="preserve"> </w:t>
      </w:r>
      <w:r>
        <w:rPr>
          <w:color w:val="231F20"/>
          <w:w w:val="95"/>
        </w:rPr>
        <w:t>customer</w:t>
      </w:r>
      <w:r>
        <w:rPr>
          <w:color w:val="231F20"/>
          <w:spacing w:val="-9"/>
          <w:w w:val="95"/>
        </w:rPr>
        <w:t xml:space="preserve"> </w:t>
      </w:r>
      <w:r>
        <w:rPr>
          <w:color w:val="231F20"/>
          <w:w w:val="95"/>
        </w:rPr>
        <w:t>stickiness</w:t>
      </w:r>
      <w:r>
        <w:rPr>
          <w:color w:val="231F20"/>
          <w:spacing w:val="-9"/>
          <w:w w:val="95"/>
        </w:rPr>
        <w:t xml:space="preserve"> </w:t>
      </w:r>
      <w:r>
        <w:rPr>
          <w:color w:val="231F20"/>
          <w:w w:val="95"/>
        </w:rPr>
        <w:t>around</w:t>
      </w:r>
      <w:r>
        <w:rPr>
          <w:color w:val="231F20"/>
          <w:spacing w:val="-9"/>
          <w:w w:val="95"/>
        </w:rPr>
        <w:t xml:space="preserve"> </w:t>
      </w:r>
      <w:r>
        <w:rPr>
          <w:color w:val="231F20"/>
          <w:w w:val="95"/>
        </w:rPr>
        <w:t>the</w:t>
      </w:r>
      <w:r>
        <w:rPr>
          <w:color w:val="231F20"/>
          <w:spacing w:val="-9"/>
          <w:w w:val="95"/>
        </w:rPr>
        <w:t xml:space="preserve"> </w:t>
      </w:r>
      <w:r>
        <w:rPr>
          <w:color w:val="231F20"/>
          <w:w w:val="95"/>
        </w:rPr>
        <w:t>use</w:t>
      </w:r>
      <w:r>
        <w:rPr>
          <w:color w:val="231F20"/>
          <w:spacing w:val="-9"/>
          <w:w w:val="95"/>
        </w:rPr>
        <w:t xml:space="preserve"> </w:t>
      </w:r>
      <w:r>
        <w:rPr>
          <w:color w:val="231F20"/>
          <w:w w:val="95"/>
        </w:rPr>
        <w:t>of</w:t>
      </w:r>
      <w:r>
        <w:rPr>
          <w:color w:val="231F20"/>
          <w:spacing w:val="-9"/>
          <w:w w:val="95"/>
        </w:rPr>
        <w:t xml:space="preserve"> </w:t>
      </w:r>
      <w:r>
        <w:rPr>
          <w:color w:val="231F20"/>
          <w:w w:val="95"/>
        </w:rPr>
        <w:t>CHESS;</w:t>
      </w:r>
      <w:r>
        <w:rPr>
          <w:color w:val="231F20"/>
          <w:spacing w:val="-9"/>
          <w:w w:val="95"/>
        </w:rPr>
        <w:t xml:space="preserve"> </w:t>
      </w:r>
      <w:r>
        <w:rPr>
          <w:color w:val="231F20"/>
          <w:w w:val="95"/>
        </w:rPr>
        <w:t>market</w:t>
      </w:r>
      <w:r>
        <w:rPr>
          <w:color w:val="231F20"/>
          <w:spacing w:val="-9"/>
          <w:w w:val="95"/>
        </w:rPr>
        <w:t xml:space="preserve"> </w:t>
      </w:r>
      <w:r>
        <w:rPr>
          <w:color w:val="231F20"/>
          <w:w w:val="95"/>
        </w:rPr>
        <w:t xml:space="preserve">participants </w:t>
      </w:r>
      <w:r>
        <w:rPr>
          <w:color w:val="231F20"/>
        </w:rPr>
        <w:t>are</w:t>
      </w:r>
      <w:r>
        <w:rPr>
          <w:color w:val="231F20"/>
          <w:spacing w:val="-6"/>
        </w:rPr>
        <w:t xml:space="preserve"> </w:t>
      </w:r>
      <w:r>
        <w:rPr>
          <w:color w:val="231F20"/>
        </w:rPr>
        <w:t>very</w:t>
      </w:r>
      <w:r>
        <w:rPr>
          <w:color w:val="231F20"/>
          <w:spacing w:val="-6"/>
        </w:rPr>
        <w:t xml:space="preserve"> </w:t>
      </w:r>
      <w:r>
        <w:rPr>
          <w:color w:val="231F20"/>
        </w:rPr>
        <w:t>familiar</w:t>
      </w:r>
      <w:r>
        <w:rPr>
          <w:color w:val="231F20"/>
          <w:spacing w:val="-6"/>
        </w:rPr>
        <w:t xml:space="preserve"> </w:t>
      </w:r>
      <w:r>
        <w:rPr>
          <w:color w:val="231F20"/>
        </w:rPr>
        <w:t>with</w:t>
      </w:r>
      <w:r>
        <w:rPr>
          <w:color w:val="231F20"/>
          <w:spacing w:val="-6"/>
        </w:rPr>
        <w:t xml:space="preserve"> </w:t>
      </w:r>
      <w:r>
        <w:rPr>
          <w:color w:val="231F20"/>
        </w:rPr>
        <w:t>the</w:t>
      </w:r>
      <w:r>
        <w:rPr>
          <w:color w:val="231F20"/>
          <w:spacing w:val="-6"/>
        </w:rPr>
        <w:t xml:space="preserve"> </w:t>
      </w:r>
      <w:r>
        <w:rPr>
          <w:color w:val="231F20"/>
        </w:rPr>
        <w:t>system,</w:t>
      </w:r>
      <w:r>
        <w:rPr>
          <w:color w:val="231F20"/>
          <w:spacing w:val="-6"/>
        </w:rPr>
        <w:t xml:space="preserve"> </w:t>
      </w:r>
      <w:r>
        <w:rPr>
          <w:color w:val="231F20"/>
        </w:rPr>
        <w:t>having</w:t>
      </w:r>
      <w:r>
        <w:rPr>
          <w:color w:val="231F20"/>
          <w:spacing w:val="-6"/>
        </w:rPr>
        <w:t xml:space="preserve"> </w:t>
      </w:r>
      <w:r>
        <w:rPr>
          <w:color w:val="231F20"/>
        </w:rPr>
        <w:t>used</w:t>
      </w:r>
      <w:r>
        <w:rPr>
          <w:color w:val="231F20"/>
          <w:spacing w:val="-6"/>
        </w:rPr>
        <w:t xml:space="preserve"> </w:t>
      </w:r>
      <w:r>
        <w:rPr>
          <w:color w:val="231F20"/>
        </w:rPr>
        <w:t>it</w:t>
      </w:r>
      <w:r>
        <w:rPr>
          <w:color w:val="231F20"/>
          <w:spacing w:val="-6"/>
        </w:rPr>
        <w:t xml:space="preserve"> </w:t>
      </w:r>
      <w:r>
        <w:rPr>
          <w:color w:val="231F20"/>
        </w:rPr>
        <w:t>for</w:t>
      </w:r>
      <w:r>
        <w:rPr>
          <w:color w:val="231F20"/>
          <w:spacing w:val="-6"/>
        </w:rPr>
        <w:t xml:space="preserve"> </w:t>
      </w:r>
      <w:r>
        <w:rPr>
          <w:color w:val="231F20"/>
        </w:rPr>
        <w:t>many</w:t>
      </w:r>
      <w:r>
        <w:rPr>
          <w:color w:val="231F20"/>
          <w:spacing w:val="-6"/>
        </w:rPr>
        <w:t xml:space="preserve"> </w:t>
      </w:r>
      <w:r>
        <w:rPr>
          <w:color w:val="231F20"/>
        </w:rPr>
        <w:t>years,</w:t>
      </w:r>
      <w:r>
        <w:rPr>
          <w:color w:val="231F20"/>
          <w:spacing w:val="-6"/>
        </w:rPr>
        <w:t xml:space="preserve"> </w:t>
      </w:r>
      <w:r>
        <w:rPr>
          <w:color w:val="231F20"/>
        </w:rPr>
        <w:t>and</w:t>
      </w:r>
      <w:r>
        <w:rPr>
          <w:color w:val="231F20"/>
          <w:spacing w:val="-6"/>
        </w:rPr>
        <w:t xml:space="preserve"> </w:t>
      </w:r>
      <w:r>
        <w:rPr>
          <w:color w:val="231F20"/>
        </w:rPr>
        <w:t>many</w:t>
      </w:r>
      <w:r>
        <w:rPr>
          <w:color w:val="231F20"/>
          <w:spacing w:val="-6"/>
        </w:rPr>
        <w:t xml:space="preserve"> </w:t>
      </w:r>
      <w:r>
        <w:rPr>
          <w:color w:val="231F20"/>
        </w:rPr>
        <w:t>participants</w:t>
      </w:r>
      <w:r>
        <w:rPr>
          <w:color w:val="231F20"/>
          <w:spacing w:val="-6"/>
        </w:rPr>
        <w:t xml:space="preserve"> </w:t>
      </w:r>
      <w:r>
        <w:rPr>
          <w:color w:val="231F20"/>
        </w:rPr>
        <w:t>and</w:t>
      </w:r>
      <w:r>
        <w:rPr>
          <w:color w:val="231F20"/>
          <w:spacing w:val="-6"/>
        </w:rPr>
        <w:t xml:space="preserve"> </w:t>
      </w:r>
      <w:r>
        <w:rPr>
          <w:color w:val="231F20"/>
        </w:rPr>
        <w:t>service</w:t>
      </w:r>
      <w:r>
        <w:rPr>
          <w:color w:val="231F20"/>
          <w:spacing w:val="-6"/>
        </w:rPr>
        <w:t xml:space="preserve"> </w:t>
      </w:r>
      <w:r>
        <w:rPr>
          <w:color w:val="231F20"/>
        </w:rPr>
        <w:t>providers have implemented bespoke IT systems to interface with CHESS. Indeed, given that the CHESS messaging protocol</w:t>
      </w:r>
      <w:r>
        <w:rPr>
          <w:color w:val="231F20"/>
          <w:spacing w:val="-9"/>
        </w:rPr>
        <w:t xml:space="preserve"> </w:t>
      </w:r>
      <w:r>
        <w:rPr>
          <w:color w:val="231F20"/>
        </w:rPr>
        <w:t>is</w:t>
      </w:r>
      <w:r>
        <w:rPr>
          <w:color w:val="231F20"/>
          <w:spacing w:val="-9"/>
        </w:rPr>
        <w:t xml:space="preserve"> </w:t>
      </w:r>
      <w:r>
        <w:rPr>
          <w:color w:val="231F20"/>
        </w:rPr>
        <w:t>unique</w:t>
      </w:r>
      <w:r>
        <w:rPr>
          <w:color w:val="231F20"/>
          <w:spacing w:val="-9"/>
        </w:rPr>
        <w:t xml:space="preserve"> </w:t>
      </w:r>
      <w:r>
        <w:rPr>
          <w:color w:val="231F20"/>
        </w:rPr>
        <w:t>to</w:t>
      </w:r>
      <w:r>
        <w:rPr>
          <w:color w:val="231F20"/>
          <w:spacing w:val="-9"/>
        </w:rPr>
        <w:t xml:space="preserve"> </w:t>
      </w:r>
      <w:r>
        <w:rPr>
          <w:color w:val="231F20"/>
        </w:rPr>
        <w:t>Australia,</w:t>
      </w:r>
      <w:r>
        <w:rPr>
          <w:color w:val="231F20"/>
          <w:spacing w:val="-9"/>
        </w:rPr>
        <w:t xml:space="preserve"> </w:t>
      </w:r>
      <w:r>
        <w:rPr>
          <w:color w:val="231F20"/>
        </w:rPr>
        <w:t>these</w:t>
      </w:r>
      <w:r>
        <w:rPr>
          <w:color w:val="231F20"/>
          <w:spacing w:val="-9"/>
        </w:rPr>
        <w:t xml:space="preserve"> </w:t>
      </w:r>
      <w:r>
        <w:rPr>
          <w:color w:val="231F20"/>
        </w:rPr>
        <w:t>IT</w:t>
      </w:r>
      <w:r>
        <w:rPr>
          <w:color w:val="231F20"/>
          <w:spacing w:val="-9"/>
        </w:rPr>
        <w:t xml:space="preserve"> </w:t>
      </w:r>
      <w:r>
        <w:rPr>
          <w:color w:val="231F20"/>
        </w:rPr>
        <w:t>systems</w:t>
      </w:r>
      <w:r>
        <w:rPr>
          <w:color w:val="231F20"/>
          <w:spacing w:val="-9"/>
        </w:rPr>
        <w:t xml:space="preserve"> </w:t>
      </w:r>
      <w:r>
        <w:rPr>
          <w:color w:val="231F20"/>
        </w:rPr>
        <w:t>have</w:t>
      </w:r>
      <w:r>
        <w:rPr>
          <w:color w:val="231F20"/>
          <w:spacing w:val="-9"/>
        </w:rPr>
        <w:t xml:space="preserve"> </w:t>
      </w:r>
      <w:r>
        <w:rPr>
          <w:color w:val="231F20"/>
        </w:rPr>
        <w:t>some</w:t>
      </w:r>
      <w:r>
        <w:rPr>
          <w:color w:val="231F20"/>
          <w:spacing w:val="-9"/>
        </w:rPr>
        <w:t xml:space="preserve"> </w:t>
      </w:r>
      <w:r>
        <w:rPr>
          <w:color w:val="231F20"/>
        </w:rPr>
        <w:t>CHESS</w:t>
      </w:r>
      <w:r>
        <w:rPr>
          <w:color w:val="231F20"/>
          <w:spacing w:val="-9"/>
        </w:rPr>
        <w:t xml:space="preserve"> </w:t>
      </w:r>
      <w:r>
        <w:rPr>
          <w:color w:val="231F20"/>
        </w:rPr>
        <w:t>specificity.</w:t>
      </w:r>
      <w:r>
        <w:rPr>
          <w:color w:val="231F20"/>
          <w:spacing w:val="-9"/>
        </w:rPr>
        <w:t xml:space="preserve"> </w:t>
      </w:r>
      <w:r>
        <w:rPr>
          <w:color w:val="231F20"/>
        </w:rPr>
        <w:t>CHESS</w:t>
      </w:r>
      <w:r>
        <w:rPr>
          <w:color w:val="231F20"/>
          <w:spacing w:val="-9"/>
        </w:rPr>
        <w:t xml:space="preserve"> </w:t>
      </w:r>
      <w:r>
        <w:rPr>
          <w:color w:val="231F20"/>
        </w:rPr>
        <w:t>is</w:t>
      </w:r>
      <w:r>
        <w:rPr>
          <w:color w:val="231F20"/>
          <w:spacing w:val="-9"/>
        </w:rPr>
        <w:t xml:space="preserve"> </w:t>
      </w:r>
      <w:r>
        <w:rPr>
          <w:color w:val="231F20"/>
        </w:rPr>
        <w:t>generally</w:t>
      </w:r>
      <w:r>
        <w:rPr>
          <w:color w:val="231F20"/>
          <w:spacing w:val="-9"/>
        </w:rPr>
        <w:t xml:space="preserve"> </w:t>
      </w:r>
      <w:r>
        <w:rPr>
          <w:color w:val="231F20"/>
        </w:rPr>
        <w:t>seen</w:t>
      </w:r>
      <w:r>
        <w:rPr>
          <w:color w:val="231F20"/>
          <w:spacing w:val="-9"/>
        </w:rPr>
        <w:t xml:space="preserve"> </w:t>
      </w:r>
      <w:r>
        <w:rPr>
          <w:color w:val="231F20"/>
        </w:rPr>
        <w:t>as</w:t>
      </w:r>
      <w:r>
        <w:rPr>
          <w:color w:val="231F20"/>
          <w:spacing w:val="-9"/>
        </w:rPr>
        <w:t xml:space="preserve"> </w:t>
      </w:r>
      <w:r>
        <w:rPr>
          <w:color w:val="231F20"/>
        </w:rPr>
        <w:t>an efficient</w:t>
      </w:r>
      <w:r>
        <w:rPr>
          <w:color w:val="231F20"/>
          <w:spacing w:val="-3"/>
        </w:rPr>
        <w:t xml:space="preserve"> </w:t>
      </w:r>
      <w:r>
        <w:rPr>
          <w:color w:val="231F20"/>
        </w:rPr>
        <w:t>and</w:t>
      </w:r>
      <w:r>
        <w:rPr>
          <w:color w:val="231F20"/>
          <w:spacing w:val="-3"/>
        </w:rPr>
        <w:t xml:space="preserve"> </w:t>
      </w:r>
      <w:r>
        <w:rPr>
          <w:color w:val="231F20"/>
        </w:rPr>
        <w:t>effective</w:t>
      </w:r>
      <w:r>
        <w:rPr>
          <w:color w:val="231F20"/>
          <w:spacing w:val="-3"/>
        </w:rPr>
        <w:t xml:space="preserve"> </w:t>
      </w:r>
      <w:r>
        <w:rPr>
          <w:color w:val="231F20"/>
        </w:rPr>
        <w:t>system;</w:t>
      </w:r>
      <w:r>
        <w:rPr>
          <w:color w:val="231F20"/>
          <w:spacing w:val="-3"/>
        </w:rPr>
        <w:t xml:space="preserve"> </w:t>
      </w:r>
      <w:r>
        <w:rPr>
          <w:color w:val="231F20"/>
        </w:rPr>
        <w:t>the</w:t>
      </w:r>
      <w:r>
        <w:rPr>
          <w:color w:val="231F20"/>
          <w:spacing w:val="-3"/>
        </w:rPr>
        <w:t xml:space="preserve"> </w:t>
      </w:r>
      <w:r>
        <w:rPr>
          <w:color w:val="231F20"/>
        </w:rPr>
        <w:t>i</w:t>
      </w:r>
      <w:r>
        <w:rPr>
          <w:color w:val="231F20"/>
        </w:rPr>
        <w:t>ntegrated</w:t>
      </w:r>
      <w:r>
        <w:rPr>
          <w:color w:val="231F20"/>
          <w:spacing w:val="-3"/>
        </w:rPr>
        <w:t xml:space="preserve"> </w:t>
      </w:r>
      <w:r>
        <w:rPr>
          <w:color w:val="231F20"/>
        </w:rPr>
        <w:t>nature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system</w:t>
      </w:r>
      <w:r>
        <w:rPr>
          <w:color w:val="231F20"/>
          <w:spacing w:val="-3"/>
        </w:rPr>
        <w:t xml:space="preserve"> </w:t>
      </w:r>
      <w:r>
        <w:rPr>
          <w:color w:val="231F20"/>
        </w:rPr>
        <w:t>may</w:t>
      </w:r>
      <w:r>
        <w:rPr>
          <w:color w:val="231F20"/>
          <w:spacing w:val="-3"/>
        </w:rPr>
        <w:t xml:space="preserve"> </w:t>
      </w:r>
      <w:r>
        <w:rPr>
          <w:color w:val="231F20"/>
        </w:rPr>
        <w:t>itself</w:t>
      </w:r>
      <w:r>
        <w:rPr>
          <w:color w:val="231F20"/>
          <w:spacing w:val="-3"/>
        </w:rPr>
        <w:t xml:space="preserve"> </w:t>
      </w:r>
      <w:r>
        <w:rPr>
          <w:color w:val="231F20"/>
        </w:rPr>
        <w:t>be</w:t>
      </w:r>
      <w:r>
        <w:rPr>
          <w:color w:val="231F20"/>
          <w:spacing w:val="-3"/>
        </w:rPr>
        <w:t xml:space="preserve"> </w:t>
      </w:r>
      <w:r>
        <w:rPr>
          <w:color w:val="231F20"/>
        </w:rPr>
        <w:t>a</w:t>
      </w:r>
      <w:r>
        <w:rPr>
          <w:color w:val="231F20"/>
          <w:spacing w:val="-3"/>
        </w:rPr>
        <w:t xml:space="preserve"> </w:t>
      </w:r>
      <w:r>
        <w:rPr>
          <w:color w:val="231F20"/>
        </w:rPr>
        <w:t>source</w:t>
      </w:r>
      <w:r>
        <w:rPr>
          <w:color w:val="231F20"/>
          <w:spacing w:val="-3"/>
        </w:rPr>
        <w:t xml:space="preserve"> </w:t>
      </w:r>
      <w:r>
        <w:rPr>
          <w:color w:val="231F20"/>
        </w:rPr>
        <w:t>of</w:t>
      </w:r>
      <w:r>
        <w:rPr>
          <w:color w:val="231F20"/>
          <w:spacing w:val="-3"/>
        </w:rPr>
        <w:t xml:space="preserve"> </w:t>
      </w:r>
      <w:r>
        <w:rPr>
          <w:color w:val="231F20"/>
        </w:rPr>
        <w:t>efficiency.</w:t>
      </w:r>
      <w:r>
        <w:rPr>
          <w:color w:val="231F20"/>
          <w:spacing w:val="-3"/>
        </w:rPr>
        <w:t xml:space="preserve"> </w:t>
      </w:r>
      <w:r>
        <w:rPr>
          <w:color w:val="231F20"/>
        </w:rPr>
        <w:t xml:space="preserve">There </w:t>
      </w:r>
      <w:r>
        <w:rPr>
          <w:color w:val="231F20"/>
          <w:w w:val="95"/>
        </w:rPr>
        <w:t xml:space="preserve">would therefore most likely be considerable barriers to any alternative operator seeking to enter the Australian </w:t>
      </w:r>
      <w:r>
        <w:rPr>
          <w:color w:val="231F20"/>
        </w:rPr>
        <w:t>market</w:t>
      </w:r>
      <w:r>
        <w:rPr>
          <w:color w:val="231F20"/>
          <w:spacing w:val="-6"/>
        </w:rPr>
        <w:t xml:space="preserve"> </w:t>
      </w:r>
      <w:r>
        <w:rPr>
          <w:color w:val="231F20"/>
        </w:rPr>
        <w:t>to</w:t>
      </w:r>
      <w:r>
        <w:rPr>
          <w:color w:val="231F20"/>
          <w:spacing w:val="-7"/>
        </w:rPr>
        <w:t xml:space="preserve"> </w:t>
      </w:r>
      <w:r>
        <w:rPr>
          <w:color w:val="231F20"/>
        </w:rPr>
        <w:t>replicate</w:t>
      </w:r>
      <w:r>
        <w:rPr>
          <w:color w:val="231F20"/>
          <w:spacing w:val="-6"/>
        </w:rPr>
        <w:t xml:space="preserve"> </w:t>
      </w:r>
      <w:r>
        <w:rPr>
          <w:color w:val="231F20"/>
        </w:rPr>
        <w:t>the</w:t>
      </w:r>
      <w:r>
        <w:rPr>
          <w:color w:val="231F20"/>
          <w:spacing w:val="-7"/>
        </w:rPr>
        <w:t xml:space="preserve"> </w:t>
      </w:r>
      <w:r>
        <w:rPr>
          <w:color w:val="231F20"/>
        </w:rPr>
        <w:t>suite</w:t>
      </w:r>
      <w:r>
        <w:rPr>
          <w:color w:val="231F20"/>
          <w:spacing w:val="-6"/>
        </w:rPr>
        <w:t xml:space="preserve"> </w:t>
      </w:r>
      <w:r>
        <w:rPr>
          <w:color w:val="231F20"/>
        </w:rPr>
        <w:t>of</w:t>
      </w:r>
      <w:r>
        <w:rPr>
          <w:color w:val="231F20"/>
          <w:spacing w:val="-7"/>
        </w:rPr>
        <w:t xml:space="preserve"> </w:t>
      </w:r>
      <w:r>
        <w:rPr>
          <w:color w:val="231F20"/>
        </w:rPr>
        <w:t>services</w:t>
      </w:r>
      <w:r>
        <w:rPr>
          <w:color w:val="231F20"/>
          <w:spacing w:val="-6"/>
        </w:rPr>
        <w:t xml:space="preserve"> </w:t>
      </w:r>
      <w:r>
        <w:rPr>
          <w:color w:val="231F20"/>
        </w:rPr>
        <w:t>provided</w:t>
      </w:r>
      <w:r>
        <w:rPr>
          <w:color w:val="231F20"/>
          <w:spacing w:val="-7"/>
        </w:rPr>
        <w:t xml:space="preserve"> </w:t>
      </w:r>
      <w:r>
        <w:rPr>
          <w:color w:val="231F20"/>
        </w:rPr>
        <w:t>by</w:t>
      </w:r>
      <w:r>
        <w:rPr>
          <w:color w:val="231F20"/>
          <w:spacing w:val="-6"/>
        </w:rPr>
        <w:t xml:space="preserve"> </w:t>
      </w:r>
      <w:r>
        <w:rPr>
          <w:color w:val="231F20"/>
        </w:rPr>
        <w:t>CHESS.</w:t>
      </w:r>
    </w:p>
    <w:p w14:paraId="6C98A016" w14:textId="77777777" w:rsidR="000226A9" w:rsidRDefault="00B6619B">
      <w:pPr>
        <w:pStyle w:val="BodyText"/>
        <w:spacing w:before="75" w:line="300" w:lineRule="auto"/>
        <w:ind w:left="380" w:right="391"/>
        <w:jc w:val="both"/>
      </w:pPr>
      <w:r>
        <w:rPr>
          <w:color w:val="231F20"/>
        </w:rPr>
        <w:t>Given that ASX is expected to remain the sole provider of core settlement services</w:t>
      </w:r>
      <w:r>
        <w:rPr>
          <w:color w:val="231F20"/>
        </w:rPr>
        <w:t>, and that access to ASX Settlement would be necessary to enable CCP competition, most respondents commented on the possibility of access being frustrated and competition being undermined. Parties felt that this could occur</w:t>
      </w:r>
      <w:r>
        <w:rPr>
          <w:color w:val="231F20"/>
          <w:spacing w:val="80"/>
        </w:rPr>
        <w:t xml:space="preserve"> </w:t>
      </w:r>
      <w:r>
        <w:rPr>
          <w:color w:val="231F20"/>
        </w:rPr>
        <w:t>in several ways, such as via the</w:t>
      </w:r>
      <w:r>
        <w:rPr>
          <w:color w:val="231F20"/>
        </w:rPr>
        <w:t xml:space="preserve"> imposition of non-commercial terms of access (both price and non-price), or delays in establishing access arrangements. A key concern was also that settlement costs could rise to offset</w:t>
      </w:r>
      <w:r>
        <w:rPr>
          <w:color w:val="231F20"/>
          <w:spacing w:val="-13"/>
        </w:rPr>
        <w:t xml:space="preserve"> </w:t>
      </w:r>
      <w:r>
        <w:rPr>
          <w:color w:val="231F20"/>
        </w:rPr>
        <w:t>any</w:t>
      </w:r>
      <w:r>
        <w:rPr>
          <w:color w:val="231F20"/>
          <w:spacing w:val="-12"/>
        </w:rPr>
        <w:t xml:space="preserve"> </w:t>
      </w:r>
      <w:r>
        <w:rPr>
          <w:color w:val="231F20"/>
        </w:rPr>
        <w:t>reduction</w:t>
      </w:r>
      <w:r>
        <w:rPr>
          <w:color w:val="231F20"/>
          <w:spacing w:val="-13"/>
        </w:rPr>
        <w:t xml:space="preserve"> </w:t>
      </w:r>
      <w:r>
        <w:rPr>
          <w:color w:val="231F20"/>
        </w:rPr>
        <w:t>in</w:t>
      </w:r>
      <w:r>
        <w:rPr>
          <w:color w:val="231F20"/>
          <w:spacing w:val="-12"/>
        </w:rPr>
        <w:t xml:space="preserve"> </w:t>
      </w:r>
      <w:r>
        <w:rPr>
          <w:color w:val="231F20"/>
        </w:rPr>
        <w:t>clearing</w:t>
      </w:r>
      <w:r>
        <w:rPr>
          <w:color w:val="231F20"/>
          <w:spacing w:val="-13"/>
        </w:rPr>
        <w:t xml:space="preserve"> </w:t>
      </w:r>
      <w:r>
        <w:rPr>
          <w:color w:val="231F20"/>
        </w:rPr>
        <w:t>fees,</w:t>
      </w:r>
      <w:r>
        <w:rPr>
          <w:color w:val="231F20"/>
          <w:spacing w:val="-13"/>
        </w:rPr>
        <w:t xml:space="preserve"> </w:t>
      </w:r>
      <w:r>
        <w:rPr>
          <w:color w:val="231F20"/>
        </w:rPr>
        <w:t>undermining</w:t>
      </w:r>
      <w:r>
        <w:rPr>
          <w:color w:val="231F20"/>
          <w:spacing w:val="-12"/>
        </w:rPr>
        <w:t xml:space="preserve"> </w:t>
      </w:r>
      <w:r>
        <w:rPr>
          <w:color w:val="231F20"/>
        </w:rPr>
        <w:t>any</w:t>
      </w:r>
      <w:r>
        <w:rPr>
          <w:color w:val="231F20"/>
          <w:spacing w:val="-13"/>
        </w:rPr>
        <w:t xml:space="preserve"> </w:t>
      </w:r>
      <w:r>
        <w:rPr>
          <w:color w:val="231F20"/>
        </w:rPr>
        <w:t>price</w:t>
      </w:r>
      <w:r>
        <w:rPr>
          <w:color w:val="231F20"/>
          <w:spacing w:val="-12"/>
        </w:rPr>
        <w:t xml:space="preserve"> </w:t>
      </w:r>
      <w:r>
        <w:rPr>
          <w:color w:val="231F20"/>
        </w:rPr>
        <w:t>benefit</w:t>
      </w:r>
      <w:r>
        <w:rPr>
          <w:color w:val="231F20"/>
          <w:spacing w:val="-13"/>
        </w:rPr>
        <w:t xml:space="preserve"> </w:t>
      </w:r>
      <w:r>
        <w:rPr>
          <w:color w:val="231F20"/>
        </w:rPr>
        <w:t>from</w:t>
      </w:r>
      <w:r>
        <w:rPr>
          <w:color w:val="231F20"/>
          <w:spacing w:val="-12"/>
        </w:rPr>
        <w:t xml:space="preserve"> </w:t>
      </w:r>
      <w:r>
        <w:rPr>
          <w:color w:val="231F20"/>
        </w:rPr>
        <w:t>co</w:t>
      </w:r>
      <w:r>
        <w:rPr>
          <w:color w:val="231F20"/>
        </w:rPr>
        <w:t>mpetition</w:t>
      </w:r>
      <w:r>
        <w:rPr>
          <w:color w:val="231F20"/>
          <w:spacing w:val="-13"/>
        </w:rPr>
        <w:t xml:space="preserve"> </w:t>
      </w:r>
      <w:r>
        <w:rPr>
          <w:color w:val="231F20"/>
        </w:rPr>
        <w:t>in</w:t>
      </w:r>
      <w:r>
        <w:rPr>
          <w:color w:val="231F20"/>
          <w:spacing w:val="-12"/>
        </w:rPr>
        <w:t xml:space="preserve"> </w:t>
      </w:r>
      <w:r>
        <w:rPr>
          <w:color w:val="231F20"/>
        </w:rPr>
        <w:t>clearing.</w:t>
      </w:r>
      <w:r>
        <w:rPr>
          <w:color w:val="231F20"/>
          <w:spacing w:val="-13"/>
        </w:rPr>
        <w:t xml:space="preserve"> </w:t>
      </w:r>
      <w:r>
        <w:rPr>
          <w:color w:val="231F20"/>
        </w:rPr>
        <w:t xml:space="preserve">Stakeholders </w:t>
      </w:r>
      <w:r>
        <w:rPr>
          <w:color w:val="231F20"/>
          <w:w w:val="95"/>
        </w:rPr>
        <w:t xml:space="preserve">responding on behalf of end-users were particularly vocal on this point and more generally expressed the view </w:t>
      </w:r>
      <w:r>
        <w:rPr>
          <w:color w:val="231F20"/>
        </w:rPr>
        <w:t>that the benefit of clearing fee reductions might not be passed on.</w:t>
      </w:r>
    </w:p>
    <w:p w14:paraId="6C98A017" w14:textId="77777777" w:rsidR="000226A9" w:rsidRDefault="000226A9">
      <w:pPr>
        <w:spacing w:line="300" w:lineRule="auto"/>
        <w:jc w:val="both"/>
        <w:sectPr w:rsidR="000226A9">
          <w:footerReference w:type="even" r:id="rId34"/>
          <w:footerReference w:type="default" r:id="rId35"/>
          <w:pgSz w:w="9980" w:h="14180"/>
          <w:pgMar w:top="1300" w:right="740" w:bottom="720" w:left="640" w:header="0" w:footer="522" w:gutter="0"/>
          <w:pgNumType w:start="20"/>
          <w:cols w:space="720"/>
        </w:sectPr>
      </w:pPr>
    </w:p>
    <w:p w14:paraId="6C98A018" w14:textId="77777777" w:rsidR="000226A9" w:rsidRDefault="00B6619B">
      <w:pPr>
        <w:pStyle w:val="BodyText"/>
        <w:spacing w:before="72" w:line="300" w:lineRule="auto"/>
        <w:ind w:left="496" w:right="277"/>
        <w:jc w:val="both"/>
      </w:pPr>
      <w:r>
        <w:rPr>
          <w:color w:val="231F20"/>
          <w:w w:val="95"/>
        </w:rPr>
        <w:lastRenderedPageBreak/>
        <w:t xml:space="preserve">The Agencies were therefore encouraged to consider potential regulatory responses. A wide range of options </w:t>
      </w:r>
      <w:r>
        <w:rPr>
          <w:color w:val="231F20"/>
        </w:rPr>
        <w:t>were</w:t>
      </w:r>
      <w:r>
        <w:rPr>
          <w:color w:val="231F20"/>
          <w:spacing w:val="-13"/>
        </w:rPr>
        <w:t xml:space="preserve"> </w:t>
      </w:r>
      <w:r>
        <w:rPr>
          <w:color w:val="231F20"/>
        </w:rPr>
        <w:t>suggested,</w:t>
      </w:r>
      <w:r>
        <w:rPr>
          <w:color w:val="231F20"/>
          <w:spacing w:val="-12"/>
        </w:rPr>
        <w:t xml:space="preserve"> </w:t>
      </w:r>
      <w:r>
        <w:rPr>
          <w:color w:val="231F20"/>
        </w:rPr>
        <w:t>such</w:t>
      </w:r>
      <w:r>
        <w:rPr>
          <w:color w:val="231F20"/>
          <w:spacing w:val="-13"/>
        </w:rPr>
        <w:t xml:space="preserve"> </w:t>
      </w:r>
      <w:r>
        <w:rPr>
          <w:color w:val="231F20"/>
        </w:rPr>
        <w:t>as</w:t>
      </w:r>
      <w:r>
        <w:rPr>
          <w:color w:val="231F20"/>
          <w:spacing w:val="-12"/>
        </w:rPr>
        <w:t xml:space="preserve"> </w:t>
      </w:r>
      <w:r>
        <w:rPr>
          <w:color w:val="231F20"/>
        </w:rPr>
        <w:t>operating</w:t>
      </w:r>
      <w:r>
        <w:rPr>
          <w:color w:val="231F20"/>
          <w:spacing w:val="-13"/>
        </w:rPr>
        <w:t xml:space="preserve"> </w:t>
      </w:r>
      <w:r>
        <w:rPr>
          <w:color w:val="231F20"/>
        </w:rPr>
        <w:t>the</w:t>
      </w:r>
      <w:r>
        <w:rPr>
          <w:color w:val="231F20"/>
          <w:spacing w:val="-13"/>
        </w:rPr>
        <w:t xml:space="preserve"> </w:t>
      </w:r>
      <w:r>
        <w:rPr>
          <w:color w:val="231F20"/>
        </w:rPr>
        <w:t>CHESS</w:t>
      </w:r>
      <w:r>
        <w:rPr>
          <w:color w:val="231F20"/>
          <w:spacing w:val="-12"/>
        </w:rPr>
        <w:t xml:space="preserve"> </w:t>
      </w:r>
      <w:r>
        <w:rPr>
          <w:color w:val="231F20"/>
        </w:rPr>
        <w:t>facility</w:t>
      </w:r>
      <w:r>
        <w:rPr>
          <w:color w:val="231F20"/>
          <w:spacing w:val="-13"/>
        </w:rPr>
        <w:t xml:space="preserve"> </w:t>
      </w:r>
      <w:r>
        <w:rPr>
          <w:color w:val="231F20"/>
        </w:rPr>
        <w:t>as</w:t>
      </w:r>
      <w:r>
        <w:rPr>
          <w:color w:val="231F20"/>
          <w:spacing w:val="-12"/>
        </w:rPr>
        <w:t xml:space="preserve"> </w:t>
      </w:r>
      <w:r>
        <w:rPr>
          <w:color w:val="231F20"/>
        </w:rPr>
        <w:t>a</w:t>
      </w:r>
      <w:r>
        <w:rPr>
          <w:color w:val="231F20"/>
          <w:spacing w:val="-13"/>
        </w:rPr>
        <w:t xml:space="preserve"> </w:t>
      </w:r>
      <w:r>
        <w:rPr>
          <w:color w:val="231F20"/>
        </w:rPr>
        <w:t>public</w:t>
      </w:r>
      <w:r>
        <w:rPr>
          <w:color w:val="231F20"/>
          <w:spacing w:val="-12"/>
        </w:rPr>
        <w:t xml:space="preserve"> </w:t>
      </w:r>
      <w:r>
        <w:rPr>
          <w:color w:val="231F20"/>
        </w:rPr>
        <w:t>utility,</w:t>
      </w:r>
      <w:r>
        <w:rPr>
          <w:color w:val="231F20"/>
          <w:spacing w:val="-13"/>
        </w:rPr>
        <w:t xml:space="preserve"> </w:t>
      </w:r>
      <w:r>
        <w:rPr>
          <w:color w:val="231F20"/>
        </w:rPr>
        <w:t>re-mutualisation,</w:t>
      </w:r>
      <w:r>
        <w:rPr>
          <w:color w:val="231F20"/>
          <w:spacing w:val="-12"/>
        </w:rPr>
        <w:t xml:space="preserve"> </w:t>
      </w:r>
      <w:r>
        <w:rPr>
          <w:color w:val="231F20"/>
        </w:rPr>
        <w:t>and</w:t>
      </w:r>
      <w:r>
        <w:rPr>
          <w:color w:val="231F20"/>
          <w:spacing w:val="-13"/>
        </w:rPr>
        <w:t xml:space="preserve"> </w:t>
      </w:r>
      <w:r>
        <w:rPr>
          <w:color w:val="231F20"/>
        </w:rPr>
        <w:t>regulating</w:t>
      </w:r>
      <w:r>
        <w:rPr>
          <w:color w:val="231F20"/>
          <w:spacing w:val="-12"/>
        </w:rPr>
        <w:t xml:space="preserve"> </w:t>
      </w:r>
      <w:r>
        <w:rPr>
          <w:color w:val="231F20"/>
        </w:rPr>
        <w:t>access and prices for the non-contestable services offered by ASX. Some respondents argued that the regulators should</w:t>
      </w:r>
      <w:r>
        <w:rPr>
          <w:color w:val="231F20"/>
          <w:spacing w:val="-4"/>
        </w:rPr>
        <w:t xml:space="preserve"> </w:t>
      </w:r>
      <w:r>
        <w:rPr>
          <w:color w:val="231F20"/>
        </w:rPr>
        <w:t>consider</w:t>
      </w:r>
      <w:r>
        <w:rPr>
          <w:color w:val="231F20"/>
          <w:spacing w:val="-4"/>
        </w:rPr>
        <w:t xml:space="preserve"> </w:t>
      </w:r>
      <w:r>
        <w:rPr>
          <w:color w:val="231F20"/>
        </w:rPr>
        <w:t>introducing</w:t>
      </w:r>
      <w:r>
        <w:rPr>
          <w:color w:val="231F20"/>
          <w:spacing w:val="-4"/>
        </w:rPr>
        <w:t xml:space="preserve"> </w:t>
      </w:r>
      <w:r>
        <w:rPr>
          <w:color w:val="231F20"/>
        </w:rPr>
        <w:t>a</w:t>
      </w:r>
      <w:r>
        <w:rPr>
          <w:color w:val="231F20"/>
          <w:spacing w:val="-4"/>
        </w:rPr>
        <w:t xml:space="preserve"> </w:t>
      </w:r>
      <w:r>
        <w:rPr>
          <w:color w:val="231F20"/>
        </w:rPr>
        <w:t>mechanism</w:t>
      </w:r>
      <w:r>
        <w:rPr>
          <w:color w:val="231F20"/>
          <w:spacing w:val="-4"/>
        </w:rPr>
        <w:t xml:space="preserve"> </w:t>
      </w:r>
      <w:r>
        <w:rPr>
          <w:color w:val="231F20"/>
        </w:rPr>
        <w:t>for</w:t>
      </w:r>
      <w:r>
        <w:rPr>
          <w:color w:val="231F20"/>
          <w:spacing w:val="-4"/>
        </w:rPr>
        <w:t xml:space="preserve"> </w:t>
      </w:r>
      <w:r>
        <w:rPr>
          <w:color w:val="231F20"/>
        </w:rPr>
        <w:t>user</w:t>
      </w:r>
      <w:r>
        <w:rPr>
          <w:color w:val="231F20"/>
          <w:spacing w:val="-4"/>
        </w:rPr>
        <w:t xml:space="preserve"> </w:t>
      </w:r>
      <w:r>
        <w:rPr>
          <w:color w:val="231F20"/>
        </w:rPr>
        <w:t>governance</w:t>
      </w:r>
      <w:r>
        <w:rPr>
          <w:color w:val="231F20"/>
          <w:spacing w:val="-4"/>
        </w:rPr>
        <w:t xml:space="preserve"> </w:t>
      </w:r>
      <w:r>
        <w:rPr>
          <w:color w:val="231F20"/>
        </w:rPr>
        <w:t>of</w:t>
      </w:r>
      <w:r>
        <w:rPr>
          <w:color w:val="231F20"/>
          <w:spacing w:val="-4"/>
        </w:rPr>
        <w:t xml:space="preserve"> </w:t>
      </w:r>
      <w:r>
        <w:rPr>
          <w:color w:val="231F20"/>
        </w:rPr>
        <w:t>ASX’s</w:t>
      </w:r>
      <w:r>
        <w:rPr>
          <w:color w:val="231F20"/>
          <w:spacing w:val="-4"/>
        </w:rPr>
        <w:t xml:space="preserve"> </w:t>
      </w:r>
      <w:r>
        <w:rPr>
          <w:color w:val="231F20"/>
        </w:rPr>
        <w:t>CS</w:t>
      </w:r>
      <w:r>
        <w:rPr>
          <w:color w:val="231F20"/>
          <w:spacing w:val="-4"/>
        </w:rPr>
        <w:t xml:space="preserve"> </w:t>
      </w:r>
      <w:r>
        <w:rPr>
          <w:color w:val="231F20"/>
        </w:rPr>
        <w:t>facilities.</w:t>
      </w:r>
    </w:p>
    <w:p w14:paraId="6C98A019" w14:textId="77777777" w:rsidR="000226A9" w:rsidRDefault="00B6619B">
      <w:pPr>
        <w:pStyle w:val="BodyText"/>
        <w:spacing w:before="81" w:line="300" w:lineRule="auto"/>
        <w:ind w:left="496" w:right="275"/>
        <w:jc w:val="both"/>
      </w:pPr>
      <w:r>
        <w:rPr>
          <w:color w:val="231F20"/>
        </w:rPr>
        <w:t>Relatedly,</w:t>
      </w:r>
      <w:r>
        <w:rPr>
          <w:color w:val="231F20"/>
          <w:spacing w:val="-11"/>
        </w:rPr>
        <w:t xml:space="preserve"> </w:t>
      </w:r>
      <w:r>
        <w:rPr>
          <w:color w:val="231F20"/>
        </w:rPr>
        <w:t>the</w:t>
      </w:r>
      <w:r>
        <w:rPr>
          <w:color w:val="231F20"/>
          <w:spacing w:val="-11"/>
        </w:rPr>
        <w:t xml:space="preserve"> </w:t>
      </w:r>
      <w:r>
        <w:rPr>
          <w:color w:val="231F20"/>
        </w:rPr>
        <w:t>consultation</w:t>
      </w:r>
      <w:r>
        <w:rPr>
          <w:color w:val="231F20"/>
          <w:spacing w:val="-11"/>
        </w:rPr>
        <w:t xml:space="preserve"> </w:t>
      </w:r>
      <w:r>
        <w:rPr>
          <w:color w:val="231F20"/>
        </w:rPr>
        <w:t>revealed</w:t>
      </w:r>
      <w:r>
        <w:rPr>
          <w:color w:val="231F20"/>
          <w:spacing w:val="-11"/>
        </w:rPr>
        <w:t xml:space="preserve"> </w:t>
      </w:r>
      <w:r>
        <w:rPr>
          <w:color w:val="231F20"/>
        </w:rPr>
        <w:t>some</w:t>
      </w:r>
      <w:r>
        <w:rPr>
          <w:color w:val="231F20"/>
          <w:spacing w:val="-11"/>
        </w:rPr>
        <w:t xml:space="preserve"> </w:t>
      </w:r>
      <w:r>
        <w:rPr>
          <w:color w:val="231F20"/>
        </w:rPr>
        <w:t>concerns</w:t>
      </w:r>
      <w:r>
        <w:rPr>
          <w:color w:val="231F20"/>
          <w:spacing w:val="-11"/>
        </w:rPr>
        <w:t xml:space="preserve"> </w:t>
      </w:r>
      <w:r>
        <w:rPr>
          <w:color w:val="231F20"/>
        </w:rPr>
        <w:t>around</w:t>
      </w:r>
      <w:r>
        <w:rPr>
          <w:color w:val="231F20"/>
          <w:spacing w:val="-11"/>
        </w:rPr>
        <w:t xml:space="preserve"> </w:t>
      </w:r>
      <w:r>
        <w:rPr>
          <w:color w:val="231F20"/>
        </w:rPr>
        <w:t>the</w:t>
      </w:r>
      <w:r>
        <w:rPr>
          <w:color w:val="231F20"/>
          <w:spacing w:val="-11"/>
        </w:rPr>
        <w:t xml:space="preserve"> </w:t>
      </w:r>
      <w:r>
        <w:rPr>
          <w:color w:val="231F20"/>
        </w:rPr>
        <w:t>level</w:t>
      </w:r>
      <w:r>
        <w:rPr>
          <w:color w:val="231F20"/>
          <w:spacing w:val="-11"/>
        </w:rPr>
        <w:t xml:space="preserve"> </w:t>
      </w:r>
      <w:r>
        <w:rPr>
          <w:color w:val="231F20"/>
        </w:rPr>
        <w:t>of</w:t>
      </w:r>
      <w:r>
        <w:rPr>
          <w:color w:val="231F20"/>
          <w:spacing w:val="-11"/>
        </w:rPr>
        <w:t xml:space="preserve"> </w:t>
      </w:r>
      <w:r>
        <w:rPr>
          <w:color w:val="231F20"/>
        </w:rPr>
        <w:t>ongoing</w:t>
      </w:r>
      <w:r>
        <w:rPr>
          <w:color w:val="231F20"/>
          <w:spacing w:val="-11"/>
        </w:rPr>
        <w:t xml:space="preserve"> </w:t>
      </w:r>
      <w:r>
        <w:rPr>
          <w:color w:val="231F20"/>
        </w:rPr>
        <w:t>investment</w:t>
      </w:r>
      <w:r>
        <w:rPr>
          <w:color w:val="231F20"/>
          <w:spacing w:val="-11"/>
        </w:rPr>
        <w:t xml:space="preserve"> </w:t>
      </w:r>
      <w:r>
        <w:rPr>
          <w:color w:val="231F20"/>
        </w:rPr>
        <w:t>in</w:t>
      </w:r>
      <w:r>
        <w:rPr>
          <w:color w:val="231F20"/>
          <w:spacing w:val="-11"/>
        </w:rPr>
        <w:t xml:space="preserve"> </w:t>
      </w:r>
      <w:r>
        <w:rPr>
          <w:color w:val="231F20"/>
        </w:rPr>
        <w:t>CHESS.</w:t>
      </w:r>
      <w:r>
        <w:rPr>
          <w:color w:val="231F20"/>
          <w:spacing w:val="-11"/>
        </w:rPr>
        <w:t xml:space="preserve"> </w:t>
      </w:r>
      <w:r>
        <w:rPr>
          <w:color w:val="231F20"/>
        </w:rPr>
        <w:t>While regarded by many stakeholders as being efficient and effective, it was noted by some that CHESS was an ageing</w:t>
      </w:r>
      <w:r>
        <w:rPr>
          <w:color w:val="231F20"/>
          <w:spacing w:val="-13"/>
        </w:rPr>
        <w:t xml:space="preserve"> </w:t>
      </w:r>
      <w:r>
        <w:rPr>
          <w:color w:val="231F20"/>
        </w:rPr>
        <w:t>system</w:t>
      </w:r>
      <w:r>
        <w:rPr>
          <w:color w:val="231F20"/>
          <w:spacing w:val="-12"/>
        </w:rPr>
        <w:t xml:space="preserve"> </w:t>
      </w:r>
      <w:r>
        <w:rPr>
          <w:color w:val="231F20"/>
        </w:rPr>
        <w:t>and</w:t>
      </w:r>
      <w:r>
        <w:rPr>
          <w:color w:val="231F20"/>
          <w:spacing w:val="-13"/>
        </w:rPr>
        <w:t xml:space="preserve"> </w:t>
      </w:r>
      <w:r>
        <w:rPr>
          <w:color w:val="231F20"/>
        </w:rPr>
        <w:t>in</w:t>
      </w:r>
      <w:r>
        <w:rPr>
          <w:color w:val="231F20"/>
          <w:spacing w:val="-12"/>
        </w:rPr>
        <w:t xml:space="preserve"> </w:t>
      </w:r>
      <w:r>
        <w:rPr>
          <w:color w:val="231F20"/>
        </w:rPr>
        <w:t>need</w:t>
      </w:r>
      <w:r>
        <w:rPr>
          <w:color w:val="231F20"/>
          <w:spacing w:val="-13"/>
        </w:rPr>
        <w:t xml:space="preserve"> </w:t>
      </w:r>
      <w:r>
        <w:rPr>
          <w:color w:val="231F20"/>
        </w:rPr>
        <w:t>of</w:t>
      </w:r>
      <w:r>
        <w:rPr>
          <w:color w:val="231F20"/>
          <w:spacing w:val="-13"/>
        </w:rPr>
        <w:t xml:space="preserve"> </w:t>
      </w:r>
      <w:r>
        <w:rPr>
          <w:color w:val="231F20"/>
        </w:rPr>
        <w:t>an</w:t>
      </w:r>
      <w:r>
        <w:rPr>
          <w:color w:val="231F20"/>
          <w:spacing w:val="-12"/>
        </w:rPr>
        <w:t xml:space="preserve"> </w:t>
      </w:r>
      <w:r>
        <w:rPr>
          <w:color w:val="231F20"/>
        </w:rPr>
        <w:t>upgrade.</w:t>
      </w:r>
      <w:r>
        <w:rPr>
          <w:color w:val="231F20"/>
          <w:spacing w:val="-13"/>
        </w:rPr>
        <w:t xml:space="preserve"> </w:t>
      </w:r>
      <w:r>
        <w:rPr>
          <w:color w:val="231F20"/>
        </w:rPr>
        <w:t>The</w:t>
      </w:r>
      <w:r>
        <w:rPr>
          <w:color w:val="231F20"/>
          <w:spacing w:val="-12"/>
        </w:rPr>
        <w:t xml:space="preserve"> </w:t>
      </w:r>
      <w:r>
        <w:rPr>
          <w:color w:val="231F20"/>
        </w:rPr>
        <w:t>design</w:t>
      </w:r>
      <w:r>
        <w:rPr>
          <w:color w:val="231F20"/>
          <w:spacing w:val="-13"/>
        </w:rPr>
        <w:t xml:space="preserve"> </w:t>
      </w:r>
      <w:r>
        <w:rPr>
          <w:color w:val="231F20"/>
        </w:rPr>
        <w:t>of</w:t>
      </w:r>
      <w:r>
        <w:rPr>
          <w:color w:val="231F20"/>
          <w:spacing w:val="-12"/>
        </w:rPr>
        <w:t xml:space="preserve"> </w:t>
      </w:r>
      <w:r>
        <w:rPr>
          <w:color w:val="231F20"/>
        </w:rPr>
        <w:t>CHESS</w:t>
      </w:r>
      <w:r>
        <w:rPr>
          <w:color w:val="231F20"/>
          <w:spacing w:val="-13"/>
        </w:rPr>
        <w:t xml:space="preserve"> </w:t>
      </w:r>
      <w:r>
        <w:rPr>
          <w:color w:val="231F20"/>
        </w:rPr>
        <w:t>was</w:t>
      </w:r>
      <w:r>
        <w:rPr>
          <w:color w:val="231F20"/>
          <w:spacing w:val="-12"/>
        </w:rPr>
        <w:t xml:space="preserve"> </w:t>
      </w:r>
      <w:r>
        <w:rPr>
          <w:color w:val="231F20"/>
        </w:rPr>
        <w:t>also</w:t>
      </w:r>
      <w:r>
        <w:rPr>
          <w:color w:val="231F20"/>
          <w:spacing w:val="-13"/>
        </w:rPr>
        <w:t xml:space="preserve"> </w:t>
      </w:r>
      <w:r>
        <w:rPr>
          <w:color w:val="231F20"/>
        </w:rPr>
        <w:t>seen</w:t>
      </w:r>
      <w:r>
        <w:rPr>
          <w:color w:val="231F20"/>
          <w:spacing w:val="-12"/>
        </w:rPr>
        <w:t xml:space="preserve"> </w:t>
      </w:r>
      <w:r>
        <w:rPr>
          <w:color w:val="231F20"/>
        </w:rPr>
        <w:t>as</w:t>
      </w:r>
      <w:r>
        <w:rPr>
          <w:color w:val="231F20"/>
          <w:spacing w:val="-13"/>
        </w:rPr>
        <w:t xml:space="preserve"> </w:t>
      </w:r>
      <w:r>
        <w:rPr>
          <w:color w:val="231F20"/>
        </w:rPr>
        <w:t>idiosyncratic</w:t>
      </w:r>
      <w:r>
        <w:rPr>
          <w:color w:val="231F20"/>
          <w:spacing w:val="-12"/>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Australian market,</w:t>
      </w:r>
      <w:r>
        <w:rPr>
          <w:color w:val="231F20"/>
          <w:spacing w:val="-13"/>
        </w:rPr>
        <w:t xml:space="preserve"> </w:t>
      </w:r>
      <w:r>
        <w:rPr>
          <w:color w:val="231F20"/>
        </w:rPr>
        <w:t>meaning</w:t>
      </w:r>
      <w:r>
        <w:rPr>
          <w:color w:val="231F20"/>
          <w:spacing w:val="-12"/>
        </w:rPr>
        <w:t xml:space="preserve"> </w:t>
      </w:r>
      <w:r>
        <w:rPr>
          <w:color w:val="231F20"/>
        </w:rPr>
        <w:t>participants</w:t>
      </w:r>
      <w:r>
        <w:rPr>
          <w:color w:val="231F20"/>
          <w:spacing w:val="-13"/>
        </w:rPr>
        <w:t xml:space="preserve"> </w:t>
      </w:r>
      <w:r>
        <w:rPr>
          <w:color w:val="231F20"/>
        </w:rPr>
        <w:t>needed</w:t>
      </w:r>
      <w:r>
        <w:rPr>
          <w:color w:val="231F20"/>
          <w:spacing w:val="-12"/>
        </w:rPr>
        <w:t xml:space="preserve"> </w:t>
      </w:r>
      <w:r>
        <w:rPr>
          <w:color w:val="231F20"/>
        </w:rPr>
        <w:t>to</w:t>
      </w:r>
      <w:r>
        <w:rPr>
          <w:color w:val="231F20"/>
          <w:spacing w:val="-13"/>
        </w:rPr>
        <w:t xml:space="preserve"> </w:t>
      </w:r>
      <w:r>
        <w:rPr>
          <w:color w:val="231F20"/>
        </w:rPr>
        <w:t>make</w:t>
      </w:r>
      <w:r>
        <w:rPr>
          <w:color w:val="231F20"/>
          <w:spacing w:val="-13"/>
        </w:rPr>
        <w:t xml:space="preserve"> </w:t>
      </w:r>
      <w:r>
        <w:rPr>
          <w:color w:val="231F20"/>
        </w:rPr>
        <w:t>CHESS-specific</w:t>
      </w:r>
      <w:r>
        <w:rPr>
          <w:color w:val="231F20"/>
          <w:spacing w:val="-12"/>
        </w:rPr>
        <w:t xml:space="preserve"> </w:t>
      </w:r>
      <w:r>
        <w:rPr>
          <w:color w:val="231F20"/>
        </w:rPr>
        <w:t>investments</w:t>
      </w:r>
      <w:r>
        <w:rPr>
          <w:color w:val="231F20"/>
          <w:spacing w:val="-13"/>
        </w:rPr>
        <w:t xml:space="preserve"> </w:t>
      </w:r>
      <w:r>
        <w:rPr>
          <w:color w:val="231F20"/>
        </w:rPr>
        <w:t>to</w:t>
      </w:r>
      <w:r>
        <w:rPr>
          <w:color w:val="231F20"/>
          <w:spacing w:val="-12"/>
        </w:rPr>
        <w:t xml:space="preserve"> </w:t>
      </w:r>
      <w:r>
        <w:rPr>
          <w:color w:val="231F20"/>
        </w:rPr>
        <w:t>operate</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Australian</w:t>
      </w:r>
      <w:r>
        <w:rPr>
          <w:color w:val="231F20"/>
          <w:spacing w:val="-12"/>
        </w:rPr>
        <w:t xml:space="preserve"> </w:t>
      </w:r>
      <w:r>
        <w:rPr>
          <w:color w:val="231F20"/>
        </w:rPr>
        <w:t>equity market,</w:t>
      </w:r>
      <w:r>
        <w:rPr>
          <w:color w:val="231F20"/>
          <w:spacing w:val="-6"/>
        </w:rPr>
        <w:t xml:space="preserve"> </w:t>
      </w:r>
      <w:r>
        <w:rPr>
          <w:color w:val="231F20"/>
        </w:rPr>
        <w:t>thereby</w:t>
      </w:r>
      <w:r>
        <w:rPr>
          <w:color w:val="231F20"/>
          <w:spacing w:val="-6"/>
        </w:rPr>
        <w:t xml:space="preserve"> </w:t>
      </w:r>
      <w:r>
        <w:rPr>
          <w:color w:val="231F20"/>
        </w:rPr>
        <w:t>limiting</w:t>
      </w:r>
      <w:r>
        <w:rPr>
          <w:color w:val="231F20"/>
          <w:spacing w:val="-6"/>
        </w:rPr>
        <w:t xml:space="preserve"> </w:t>
      </w:r>
      <w:r>
        <w:rPr>
          <w:color w:val="231F20"/>
        </w:rPr>
        <w:t>the</w:t>
      </w:r>
      <w:r>
        <w:rPr>
          <w:color w:val="231F20"/>
          <w:spacing w:val="-6"/>
        </w:rPr>
        <w:t xml:space="preserve"> </w:t>
      </w:r>
      <w:r>
        <w:rPr>
          <w:color w:val="231F20"/>
        </w:rPr>
        <w:t>scope</w:t>
      </w:r>
      <w:r>
        <w:rPr>
          <w:color w:val="231F20"/>
          <w:spacing w:val="-6"/>
        </w:rPr>
        <w:t xml:space="preserve"> </w:t>
      </w:r>
      <w:r>
        <w:rPr>
          <w:color w:val="231F20"/>
        </w:rPr>
        <w:t>to</w:t>
      </w:r>
      <w:r>
        <w:rPr>
          <w:color w:val="231F20"/>
          <w:spacing w:val="-6"/>
        </w:rPr>
        <w:t xml:space="preserve"> </w:t>
      </w:r>
      <w:r>
        <w:rPr>
          <w:color w:val="231F20"/>
        </w:rPr>
        <w:t>leverage</w:t>
      </w:r>
      <w:r>
        <w:rPr>
          <w:color w:val="231F20"/>
          <w:spacing w:val="-6"/>
        </w:rPr>
        <w:t xml:space="preserve"> </w:t>
      </w:r>
      <w:r>
        <w:rPr>
          <w:color w:val="231F20"/>
        </w:rPr>
        <w:t>efficiencies</w:t>
      </w:r>
      <w:r>
        <w:rPr>
          <w:color w:val="231F20"/>
          <w:spacing w:val="-6"/>
        </w:rPr>
        <w:t xml:space="preserve"> </w:t>
      </w:r>
      <w:r>
        <w:rPr>
          <w:color w:val="231F20"/>
        </w:rPr>
        <w:t>from</w:t>
      </w:r>
      <w:r>
        <w:rPr>
          <w:color w:val="231F20"/>
          <w:spacing w:val="-6"/>
        </w:rPr>
        <w:t xml:space="preserve"> </w:t>
      </w:r>
      <w:r>
        <w:rPr>
          <w:color w:val="231F20"/>
        </w:rPr>
        <w:t>operational</w:t>
      </w:r>
      <w:r>
        <w:rPr>
          <w:color w:val="231F20"/>
          <w:spacing w:val="-6"/>
        </w:rPr>
        <w:t xml:space="preserve"> </w:t>
      </w:r>
      <w:r>
        <w:rPr>
          <w:color w:val="231F20"/>
        </w:rPr>
        <w:t>processes</w:t>
      </w:r>
      <w:r>
        <w:rPr>
          <w:color w:val="231F20"/>
          <w:spacing w:val="-6"/>
        </w:rPr>
        <w:t xml:space="preserve"> </w:t>
      </w:r>
      <w:r>
        <w:rPr>
          <w:color w:val="231F20"/>
        </w:rPr>
        <w:t>in</w:t>
      </w:r>
      <w:r>
        <w:rPr>
          <w:color w:val="231F20"/>
          <w:spacing w:val="-6"/>
        </w:rPr>
        <w:t xml:space="preserve"> </w:t>
      </w:r>
      <w:r>
        <w:rPr>
          <w:color w:val="231F20"/>
        </w:rPr>
        <w:t>other</w:t>
      </w:r>
      <w:r>
        <w:rPr>
          <w:color w:val="231F20"/>
          <w:spacing w:val="-6"/>
        </w:rPr>
        <w:t xml:space="preserve"> </w:t>
      </w:r>
      <w:r>
        <w:rPr>
          <w:color w:val="231F20"/>
        </w:rPr>
        <w:t>international markets. One such investment</w:t>
      </w:r>
      <w:r>
        <w:rPr>
          <w:color w:val="231F20"/>
        </w:rPr>
        <w:t xml:space="preserve"> related to the Australia-specific nature of the messaging protocols used by </w:t>
      </w:r>
      <w:r>
        <w:rPr>
          <w:color w:val="231F20"/>
          <w:w w:val="95"/>
        </w:rPr>
        <w:t xml:space="preserve">CHESS. Usage of the SWIFT protocol in many overseas jurisdictions allows international companies to leverage </w:t>
      </w:r>
      <w:r>
        <w:rPr>
          <w:color w:val="231F20"/>
        </w:rPr>
        <w:t>existing IT systems to connect with FMIs in new markets. The uniqueness of the CHESS protocols may be an impediment to parties seeking to participate in Australian markets. The Agencies were encouraged to give</w:t>
      </w:r>
      <w:r>
        <w:rPr>
          <w:color w:val="231F20"/>
          <w:spacing w:val="-4"/>
        </w:rPr>
        <w:t xml:space="preserve"> </w:t>
      </w:r>
      <w:r>
        <w:rPr>
          <w:color w:val="231F20"/>
        </w:rPr>
        <w:t>consideration</w:t>
      </w:r>
      <w:r>
        <w:rPr>
          <w:color w:val="231F20"/>
          <w:spacing w:val="-4"/>
        </w:rPr>
        <w:t xml:space="preserve"> </w:t>
      </w:r>
      <w:r>
        <w:rPr>
          <w:color w:val="231F20"/>
        </w:rPr>
        <w:t>to</w:t>
      </w:r>
      <w:r>
        <w:rPr>
          <w:color w:val="231F20"/>
          <w:spacing w:val="-4"/>
        </w:rPr>
        <w:t xml:space="preserve"> </w:t>
      </w:r>
      <w:r>
        <w:rPr>
          <w:color w:val="231F20"/>
        </w:rPr>
        <w:t>how</w:t>
      </w:r>
      <w:r>
        <w:rPr>
          <w:color w:val="231F20"/>
          <w:spacing w:val="-4"/>
        </w:rPr>
        <w:t xml:space="preserve"> </w:t>
      </w:r>
      <w:r>
        <w:rPr>
          <w:color w:val="231F20"/>
        </w:rPr>
        <w:t>sustained</w:t>
      </w:r>
      <w:r>
        <w:rPr>
          <w:color w:val="231F20"/>
          <w:spacing w:val="-4"/>
        </w:rPr>
        <w:t xml:space="preserve"> </w:t>
      </w:r>
      <w:r>
        <w:rPr>
          <w:color w:val="231F20"/>
        </w:rPr>
        <w:t>and</w:t>
      </w:r>
      <w:r>
        <w:rPr>
          <w:color w:val="231F20"/>
          <w:spacing w:val="-4"/>
        </w:rPr>
        <w:t xml:space="preserve"> </w:t>
      </w:r>
      <w:r>
        <w:rPr>
          <w:color w:val="231F20"/>
        </w:rPr>
        <w:t>ongoing</w:t>
      </w:r>
      <w:r>
        <w:rPr>
          <w:color w:val="231F20"/>
          <w:spacing w:val="-4"/>
        </w:rPr>
        <w:t xml:space="preserve"> </w:t>
      </w:r>
      <w:r>
        <w:rPr>
          <w:color w:val="231F20"/>
        </w:rPr>
        <w:t>inv</w:t>
      </w:r>
      <w:r>
        <w:rPr>
          <w:color w:val="231F20"/>
        </w:rPr>
        <w:t>estment</w:t>
      </w:r>
      <w:r>
        <w:rPr>
          <w:color w:val="231F20"/>
          <w:spacing w:val="-4"/>
        </w:rPr>
        <w:t xml:space="preserve"> </w:t>
      </w:r>
      <w:r>
        <w:rPr>
          <w:color w:val="231F20"/>
        </w:rPr>
        <w:t>in</w:t>
      </w:r>
      <w:r>
        <w:rPr>
          <w:color w:val="231F20"/>
          <w:spacing w:val="-4"/>
        </w:rPr>
        <w:t xml:space="preserve"> </w:t>
      </w:r>
      <w:r>
        <w:rPr>
          <w:color w:val="231F20"/>
        </w:rPr>
        <w:t>CHESS</w:t>
      </w:r>
      <w:r>
        <w:rPr>
          <w:color w:val="231F20"/>
          <w:spacing w:val="-4"/>
        </w:rPr>
        <w:t xml:space="preserve"> </w:t>
      </w:r>
      <w:r>
        <w:rPr>
          <w:color w:val="231F20"/>
        </w:rPr>
        <w:t>might</w:t>
      </w:r>
      <w:r>
        <w:rPr>
          <w:color w:val="231F20"/>
          <w:spacing w:val="-4"/>
        </w:rPr>
        <w:t xml:space="preserve"> </w:t>
      </w:r>
      <w:r>
        <w:rPr>
          <w:color w:val="231F20"/>
        </w:rPr>
        <w:t>best</w:t>
      </w:r>
      <w:r>
        <w:rPr>
          <w:color w:val="231F20"/>
          <w:spacing w:val="-4"/>
        </w:rPr>
        <w:t xml:space="preserve"> </w:t>
      </w:r>
      <w:r>
        <w:rPr>
          <w:color w:val="231F20"/>
        </w:rPr>
        <w:t>be</w:t>
      </w:r>
      <w:r>
        <w:rPr>
          <w:color w:val="231F20"/>
          <w:spacing w:val="-4"/>
        </w:rPr>
        <w:t xml:space="preserve"> </w:t>
      </w:r>
      <w:r>
        <w:rPr>
          <w:color w:val="231F20"/>
        </w:rPr>
        <w:t>achieved,</w:t>
      </w:r>
      <w:r>
        <w:rPr>
          <w:color w:val="231F20"/>
          <w:spacing w:val="-4"/>
        </w:rPr>
        <w:t xml:space="preserve"> </w:t>
      </w:r>
      <w:r>
        <w:rPr>
          <w:color w:val="231F20"/>
        </w:rPr>
        <w:t>with</w:t>
      </w:r>
      <w:r>
        <w:rPr>
          <w:color w:val="231F20"/>
          <w:spacing w:val="-4"/>
        </w:rPr>
        <w:t xml:space="preserve"> </w:t>
      </w:r>
      <w:r>
        <w:rPr>
          <w:color w:val="231F20"/>
        </w:rPr>
        <w:t>greater responsiveness</w:t>
      </w:r>
      <w:r>
        <w:rPr>
          <w:color w:val="231F20"/>
          <w:spacing w:val="-5"/>
        </w:rPr>
        <w:t xml:space="preserve"> </w:t>
      </w:r>
      <w:r>
        <w:rPr>
          <w:color w:val="231F20"/>
        </w:rPr>
        <w:t>to</w:t>
      </w:r>
      <w:r>
        <w:rPr>
          <w:color w:val="231F20"/>
          <w:spacing w:val="-5"/>
        </w:rPr>
        <w:t xml:space="preserve"> </w:t>
      </w:r>
      <w:r>
        <w:rPr>
          <w:color w:val="231F20"/>
        </w:rPr>
        <w:t>user</w:t>
      </w:r>
      <w:r>
        <w:rPr>
          <w:color w:val="231F20"/>
          <w:spacing w:val="-5"/>
        </w:rPr>
        <w:t xml:space="preserve"> </w:t>
      </w:r>
      <w:r>
        <w:rPr>
          <w:color w:val="231F20"/>
        </w:rPr>
        <w:t>requirements</w:t>
      </w:r>
      <w:r>
        <w:rPr>
          <w:color w:val="231F20"/>
          <w:spacing w:val="-5"/>
        </w:rPr>
        <w:t xml:space="preserve"> </w:t>
      </w:r>
      <w:r>
        <w:rPr>
          <w:color w:val="231F20"/>
        </w:rPr>
        <w:t>seen</w:t>
      </w:r>
      <w:r>
        <w:rPr>
          <w:color w:val="231F20"/>
          <w:spacing w:val="-5"/>
        </w:rPr>
        <w:t xml:space="preserve"> </w:t>
      </w:r>
      <w:r>
        <w:rPr>
          <w:color w:val="231F20"/>
        </w:rPr>
        <w:t>as</w:t>
      </w:r>
      <w:r>
        <w:rPr>
          <w:color w:val="231F20"/>
          <w:spacing w:val="-5"/>
        </w:rPr>
        <w:t xml:space="preserve"> </w:t>
      </w:r>
      <w:r>
        <w:rPr>
          <w:color w:val="231F20"/>
        </w:rPr>
        <w:t>necessary</w:t>
      </w:r>
      <w:r>
        <w:rPr>
          <w:color w:val="231F20"/>
          <w:spacing w:val="-5"/>
        </w:rPr>
        <w:t xml:space="preserve"> </w:t>
      </w:r>
      <w:r>
        <w:rPr>
          <w:color w:val="231F20"/>
        </w:rPr>
        <w:t>to</w:t>
      </w:r>
      <w:r>
        <w:rPr>
          <w:color w:val="231F20"/>
          <w:spacing w:val="-5"/>
        </w:rPr>
        <w:t xml:space="preserve"> </w:t>
      </w:r>
      <w:r>
        <w:rPr>
          <w:color w:val="231F20"/>
        </w:rPr>
        <w:t>create</w:t>
      </w:r>
      <w:r>
        <w:rPr>
          <w:color w:val="231F20"/>
          <w:spacing w:val="-5"/>
        </w:rPr>
        <w:t xml:space="preserve"> </w:t>
      </w:r>
      <w:r>
        <w:rPr>
          <w:color w:val="231F20"/>
        </w:rPr>
        <w:t>a</w:t>
      </w:r>
      <w:r>
        <w:rPr>
          <w:color w:val="231F20"/>
          <w:spacing w:val="-5"/>
        </w:rPr>
        <w:t xml:space="preserve"> </w:t>
      </w:r>
      <w:r>
        <w:rPr>
          <w:color w:val="231F20"/>
        </w:rPr>
        <w:t>more</w:t>
      </w:r>
      <w:r>
        <w:rPr>
          <w:color w:val="231F20"/>
          <w:spacing w:val="-5"/>
        </w:rPr>
        <w:t xml:space="preserve"> </w:t>
      </w:r>
      <w:r>
        <w:rPr>
          <w:color w:val="231F20"/>
        </w:rPr>
        <w:t>effective</w:t>
      </w:r>
      <w:r>
        <w:rPr>
          <w:color w:val="231F20"/>
          <w:spacing w:val="-5"/>
        </w:rPr>
        <w:t xml:space="preserve"> </w:t>
      </w:r>
      <w:r>
        <w:rPr>
          <w:color w:val="231F20"/>
        </w:rPr>
        <w:t>system.</w:t>
      </w:r>
    </w:p>
    <w:p w14:paraId="6C98A01A" w14:textId="77777777" w:rsidR="000226A9" w:rsidRDefault="000226A9">
      <w:pPr>
        <w:pStyle w:val="BodyText"/>
        <w:spacing w:before="3"/>
      </w:pPr>
    </w:p>
    <w:p w14:paraId="6C98A01B" w14:textId="77777777" w:rsidR="000226A9" w:rsidRDefault="00B6619B">
      <w:pPr>
        <w:pStyle w:val="Heading5"/>
        <w:numPr>
          <w:ilvl w:val="1"/>
          <w:numId w:val="30"/>
        </w:numPr>
        <w:tabs>
          <w:tab w:val="left" w:pos="1216"/>
          <w:tab w:val="left" w:pos="1217"/>
        </w:tabs>
        <w:ind w:left="1216" w:hanging="721"/>
        <w:jc w:val="left"/>
      </w:pPr>
      <w:r>
        <w:rPr>
          <w:color w:val="007698"/>
          <w:w w:val="95"/>
        </w:rPr>
        <w:t>minimum</w:t>
      </w:r>
      <w:r>
        <w:rPr>
          <w:color w:val="007698"/>
          <w:spacing w:val="7"/>
        </w:rPr>
        <w:t xml:space="preserve"> </w:t>
      </w:r>
      <w:r>
        <w:rPr>
          <w:color w:val="007698"/>
          <w:w w:val="95"/>
        </w:rPr>
        <w:t>Conditions</w:t>
      </w:r>
      <w:r>
        <w:rPr>
          <w:color w:val="007698"/>
          <w:spacing w:val="7"/>
        </w:rPr>
        <w:t xml:space="preserve"> </w:t>
      </w:r>
      <w:r>
        <w:rPr>
          <w:color w:val="007698"/>
          <w:w w:val="95"/>
        </w:rPr>
        <w:t>for</w:t>
      </w:r>
      <w:r>
        <w:rPr>
          <w:color w:val="007698"/>
          <w:spacing w:val="8"/>
        </w:rPr>
        <w:t xml:space="preserve"> </w:t>
      </w:r>
      <w:r>
        <w:rPr>
          <w:color w:val="007698"/>
          <w:w w:val="95"/>
        </w:rPr>
        <w:t>Safe</w:t>
      </w:r>
      <w:r>
        <w:rPr>
          <w:color w:val="007698"/>
          <w:spacing w:val="7"/>
        </w:rPr>
        <w:t xml:space="preserve"> </w:t>
      </w:r>
      <w:r>
        <w:rPr>
          <w:color w:val="007698"/>
          <w:w w:val="95"/>
        </w:rPr>
        <w:t>and</w:t>
      </w:r>
      <w:r>
        <w:rPr>
          <w:color w:val="007698"/>
          <w:spacing w:val="7"/>
        </w:rPr>
        <w:t xml:space="preserve"> </w:t>
      </w:r>
      <w:r>
        <w:rPr>
          <w:color w:val="007698"/>
          <w:w w:val="95"/>
        </w:rPr>
        <w:t>Effective</w:t>
      </w:r>
      <w:r>
        <w:rPr>
          <w:color w:val="007698"/>
          <w:spacing w:val="8"/>
        </w:rPr>
        <w:t xml:space="preserve"> </w:t>
      </w:r>
      <w:r>
        <w:rPr>
          <w:color w:val="007698"/>
          <w:spacing w:val="-2"/>
          <w:w w:val="95"/>
        </w:rPr>
        <w:t>Competition</w:t>
      </w:r>
    </w:p>
    <w:p w14:paraId="6C98A01C" w14:textId="77777777" w:rsidR="000226A9" w:rsidRDefault="00B6619B">
      <w:pPr>
        <w:pStyle w:val="BodyText"/>
        <w:spacing w:before="125" w:line="300" w:lineRule="auto"/>
        <w:ind w:left="496" w:right="278"/>
        <w:jc w:val="both"/>
      </w:pPr>
      <w:r>
        <w:rPr>
          <w:color w:val="231F20"/>
          <w:spacing w:val="-2"/>
        </w:rPr>
        <w:t>Based</w:t>
      </w:r>
      <w:r>
        <w:rPr>
          <w:color w:val="231F20"/>
          <w:spacing w:val="-5"/>
        </w:rPr>
        <w:t xml:space="preserve"> </w:t>
      </w:r>
      <w:r>
        <w:rPr>
          <w:color w:val="231F20"/>
          <w:spacing w:val="-2"/>
        </w:rPr>
        <w:t>on</w:t>
      </w:r>
      <w:r>
        <w:rPr>
          <w:color w:val="231F20"/>
          <w:spacing w:val="-5"/>
        </w:rPr>
        <w:t xml:space="preserve"> </w:t>
      </w:r>
      <w:r>
        <w:rPr>
          <w:color w:val="231F20"/>
          <w:spacing w:val="-2"/>
        </w:rPr>
        <w:t>consideration</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issues</w:t>
      </w:r>
      <w:r>
        <w:rPr>
          <w:color w:val="231F20"/>
          <w:spacing w:val="-5"/>
        </w:rPr>
        <w:t xml:space="preserve"> </w:t>
      </w:r>
      <w:r>
        <w:rPr>
          <w:color w:val="231F20"/>
          <w:spacing w:val="-2"/>
        </w:rPr>
        <w:t>set</w:t>
      </w:r>
      <w:r>
        <w:rPr>
          <w:color w:val="231F20"/>
          <w:spacing w:val="-5"/>
        </w:rPr>
        <w:t xml:space="preserve"> </w:t>
      </w:r>
      <w:r>
        <w:rPr>
          <w:color w:val="231F20"/>
          <w:spacing w:val="-2"/>
        </w:rPr>
        <w:t>out</w:t>
      </w:r>
      <w:r>
        <w:rPr>
          <w:color w:val="231F20"/>
          <w:spacing w:val="-5"/>
        </w:rPr>
        <w:t xml:space="preserve"> </w:t>
      </w:r>
      <w:r>
        <w:rPr>
          <w:color w:val="231F20"/>
          <w:spacing w:val="-2"/>
        </w:rPr>
        <w:t>above,</w:t>
      </w:r>
      <w:r>
        <w:rPr>
          <w:color w:val="231F20"/>
          <w:spacing w:val="-5"/>
        </w:rPr>
        <w:t xml:space="preserve"> </w:t>
      </w:r>
      <w:r>
        <w:rPr>
          <w:color w:val="231F20"/>
          <w:spacing w:val="-2"/>
        </w:rPr>
        <w:t>as</w:t>
      </w:r>
      <w:r>
        <w:rPr>
          <w:color w:val="231F20"/>
          <w:spacing w:val="-5"/>
        </w:rPr>
        <w:t xml:space="preserve"> </w:t>
      </w:r>
      <w:r>
        <w:rPr>
          <w:color w:val="231F20"/>
          <w:spacing w:val="-2"/>
        </w:rPr>
        <w:t>well</w:t>
      </w:r>
      <w:r>
        <w:rPr>
          <w:color w:val="231F20"/>
          <w:spacing w:val="-5"/>
        </w:rPr>
        <w:t xml:space="preserve"> </w:t>
      </w:r>
      <w:r>
        <w:rPr>
          <w:color w:val="231F20"/>
          <w:spacing w:val="-2"/>
        </w:rPr>
        <w:t>as</w:t>
      </w:r>
      <w:r>
        <w:rPr>
          <w:color w:val="231F20"/>
          <w:spacing w:val="-5"/>
        </w:rPr>
        <w:t xml:space="preserve"> </w:t>
      </w:r>
      <w:r>
        <w:rPr>
          <w:color w:val="231F20"/>
          <w:spacing w:val="-2"/>
        </w:rPr>
        <w:t>additional</w:t>
      </w:r>
      <w:r>
        <w:rPr>
          <w:color w:val="231F20"/>
          <w:spacing w:val="-5"/>
        </w:rPr>
        <w:t xml:space="preserve"> </w:t>
      </w:r>
      <w:r>
        <w:rPr>
          <w:color w:val="231F20"/>
          <w:spacing w:val="-2"/>
        </w:rPr>
        <w:t>analysis</w:t>
      </w:r>
      <w:r>
        <w:rPr>
          <w:color w:val="231F20"/>
          <w:spacing w:val="-5"/>
        </w:rPr>
        <w:t xml:space="preserve"> </w:t>
      </w:r>
      <w:r>
        <w:rPr>
          <w:color w:val="231F20"/>
          <w:spacing w:val="-2"/>
        </w:rPr>
        <w:t>carried</w:t>
      </w:r>
      <w:r>
        <w:rPr>
          <w:color w:val="231F20"/>
          <w:spacing w:val="-5"/>
        </w:rPr>
        <w:t xml:space="preserve"> </w:t>
      </w:r>
      <w:r>
        <w:rPr>
          <w:color w:val="231F20"/>
          <w:spacing w:val="-2"/>
        </w:rPr>
        <w:t>out</w:t>
      </w:r>
      <w:r>
        <w:rPr>
          <w:color w:val="231F20"/>
          <w:spacing w:val="-5"/>
        </w:rPr>
        <w:t xml:space="preserve"> </w:t>
      </w:r>
      <w:r>
        <w:rPr>
          <w:color w:val="231F20"/>
          <w:spacing w:val="-2"/>
        </w:rPr>
        <w:t>by</w:t>
      </w:r>
      <w:r>
        <w:rPr>
          <w:color w:val="231F20"/>
          <w:spacing w:val="-5"/>
        </w:rPr>
        <w:t xml:space="preserve"> </w:t>
      </w:r>
      <w:r>
        <w:rPr>
          <w:color w:val="231F20"/>
          <w:spacing w:val="-2"/>
        </w:rPr>
        <w:t>the</w:t>
      </w:r>
      <w:r>
        <w:rPr>
          <w:color w:val="231F20"/>
          <w:spacing w:val="-5"/>
        </w:rPr>
        <w:t xml:space="preserve"> </w:t>
      </w:r>
      <w:r>
        <w:rPr>
          <w:color w:val="231F20"/>
          <w:spacing w:val="-2"/>
        </w:rPr>
        <w:t>Agencies,</w:t>
      </w:r>
      <w:r>
        <w:rPr>
          <w:color w:val="231F20"/>
          <w:spacing w:val="-5"/>
        </w:rPr>
        <w:t xml:space="preserve"> </w:t>
      </w:r>
      <w:r>
        <w:rPr>
          <w:color w:val="231F20"/>
          <w:spacing w:val="-2"/>
        </w:rPr>
        <w:t xml:space="preserve">a </w:t>
      </w:r>
      <w:r>
        <w:rPr>
          <w:color w:val="231F20"/>
        </w:rPr>
        <w:t>number of minimum conditions for safe and effective competition may be identified.</w:t>
      </w:r>
    </w:p>
    <w:p w14:paraId="6C98A01D" w14:textId="77777777" w:rsidR="000226A9" w:rsidRDefault="00B6619B">
      <w:pPr>
        <w:pStyle w:val="Heading8"/>
        <w:numPr>
          <w:ilvl w:val="0"/>
          <w:numId w:val="21"/>
        </w:numPr>
        <w:tabs>
          <w:tab w:val="left" w:pos="1036"/>
        </w:tabs>
        <w:spacing w:before="79" w:line="283" w:lineRule="auto"/>
        <w:jc w:val="both"/>
      </w:pPr>
      <w:r>
        <w:rPr>
          <w:i/>
          <w:color w:val="231F20"/>
          <w:w w:val="105"/>
        </w:rPr>
        <w:t>Adequate</w:t>
      </w:r>
      <w:r>
        <w:rPr>
          <w:i/>
          <w:color w:val="231F20"/>
          <w:spacing w:val="-11"/>
          <w:w w:val="105"/>
        </w:rPr>
        <w:t xml:space="preserve"> </w:t>
      </w:r>
      <w:r>
        <w:rPr>
          <w:i/>
          <w:color w:val="231F20"/>
          <w:w w:val="105"/>
        </w:rPr>
        <w:t>regulatory</w:t>
      </w:r>
      <w:r>
        <w:rPr>
          <w:i/>
          <w:color w:val="231F20"/>
          <w:spacing w:val="-11"/>
          <w:w w:val="105"/>
        </w:rPr>
        <w:t xml:space="preserve"> </w:t>
      </w:r>
      <w:r>
        <w:rPr>
          <w:i/>
          <w:color w:val="231F20"/>
          <w:w w:val="105"/>
        </w:rPr>
        <w:t>arrangements.</w:t>
      </w:r>
      <w:r>
        <w:rPr>
          <w:i/>
          <w:color w:val="231F20"/>
          <w:spacing w:val="-11"/>
          <w:w w:val="105"/>
        </w:rPr>
        <w:t xml:space="preserve"> </w:t>
      </w:r>
      <w:r>
        <w:rPr>
          <w:color w:val="231F20"/>
          <w:w w:val="105"/>
        </w:rPr>
        <w:t>To</w:t>
      </w:r>
      <w:r>
        <w:rPr>
          <w:color w:val="231F20"/>
          <w:spacing w:val="-10"/>
          <w:w w:val="105"/>
        </w:rPr>
        <w:t xml:space="preserve"> </w:t>
      </w:r>
      <w:r>
        <w:rPr>
          <w:color w:val="231F20"/>
          <w:w w:val="105"/>
        </w:rPr>
        <w:t>ensure</w:t>
      </w:r>
      <w:r>
        <w:rPr>
          <w:color w:val="231F20"/>
          <w:spacing w:val="-11"/>
          <w:w w:val="105"/>
        </w:rPr>
        <w:t xml:space="preserve"> </w:t>
      </w:r>
      <w:r>
        <w:rPr>
          <w:color w:val="231F20"/>
          <w:w w:val="105"/>
        </w:rPr>
        <w:t>that</w:t>
      </w:r>
      <w:r>
        <w:rPr>
          <w:color w:val="231F20"/>
          <w:spacing w:val="-11"/>
          <w:w w:val="105"/>
        </w:rPr>
        <w:t xml:space="preserve"> </w:t>
      </w:r>
      <w:r>
        <w:rPr>
          <w:color w:val="231F20"/>
          <w:w w:val="105"/>
        </w:rPr>
        <w:t>competition</w:t>
      </w:r>
      <w:r>
        <w:rPr>
          <w:color w:val="231F20"/>
          <w:spacing w:val="-10"/>
          <w:w w:val="105"/>
        </w:rPr>
        <w:t xml:space="preserve"> </w:t>
      </w:r>
      <w:r>
        <w:rPr>
          <w:color w:val="231F20"/>
          <w:w w:val="105"/>
        </w:rPr>
        <w:t>did</w:t>
      </w:r>
      <w:r>
        <w:rPr>
          <w:color w:val="231F20"/>
          <w:spacing w:val="-10"/>
          <w:w w:val="105"/>
        </w:rPr>
        <w:t xml:space="preserve"> </w:t>
      </w:r>
      <w:r>
        <w:rPr>
          <w:color w:val="231F20"/>
          <w:w w:val="105"/>
        </w:rPr>
        <w:t>not</w:t>
      </w:r>
      <w:r>
        <w:rPr>
          <w:color w:val="231F20"/>
          <w:spacing w:val="-9"/>
          <w:w w:val="105"/>
        </w:rPr>
        <w:t xml:space="preserve"> </w:t>
      </w:r>
      <w:r>
        <w:rPr>
          <w:color w:val="231F20"/>
          <w:w w:val="105"/>
        </w:rPr>
        <w:t>compromise</w:t>
      </w:r>
      <w:r>
        <w:rPr>
          <w:color w:val="231F20"/>
          <w:spacing w:val="-10"/>
          <w:w w:val="105"/>
        </w:rPr>
        <w:t xml:space="preserve"> </w:t>
      </w:r>
      <w:r>
        <w:rPr>
          <w:color w:val="231F20"/>
          <w:w w:val="105"/>
        </w:rPr>
        <w:t>financial stability or market functioning, appropriate regulatory arrangements should be in place. These should include:</w:t>
      </w:r>
    </w:p>
    <w:p w14:paraId="6C98A01E" w14:textId="77777777" w:rsidR="000226A9" w:rsidRDefault="00B6619B">
      <w:pPr>
        <w:pStyle w:val="Heading8"/>
        <w:numPr>
          <w:ilvl w:val="1"/>
          <w:numId w:val="21"/>
        </w:numPr>
        <w:tabs>
          <w:tab w:val="left" w:pos="1348"/>
        </w:tabs>
        <w:spacing w:line="283" w:lineRule="auto"/>
        <w:jc w:val="both"/>
      </w:pPr>
      <w:r>
        <w:rPr>
          <w:color w:val="231F20"/>
          <w:w w:val="105"/>
        </w:rPr>
        <w:t>rigorous oversight against new financial stability standards and other requirements under the Corporations Act;</w:t>
      </w:r>
    </w:p>
    <w:p w14:paraId="6C98A01F" w14:textId="77777777" w:rsidR="000226A9" w:rsidRDefault="00B6619B">
      <w:pPr>
        <w:pStyle w:val="Heading8"/>
        <w:numPr>
          <w:ilvl w:val="1"/>
          <w:numId w:val="21"/>
        </w:numPr>
        <w:tabs>
          <w:tab w:val="left" w:pos="1348"/>
        </w:tabs>
        <w:spacing w:before="86" w:line="283" w:lineRule="auto"/>
        <w:jc w:val="both"/>
      </w:pPr>
      <w:r>
        <w:rPr>
          <w:color w:val="231F20"/>
          <w:w w:val="105"/>
        </w:rPr>
        <w:t>application of the Coun</w:t>
      </w:r>
      <w:r>
        <w:rPr>
          <w:color w:val="231F20"/>
          <w:w w:val="105"/>
        </w:rPr>
        <w:t>cil’s framework for regulatory influence over cross-border CS facilities,</w:t>
      </w:r>
      <w:r>
        <w:rPr>
          <w:color w:val="231F20"/>
          <w:spacing w:val="-9"/>
          <w:w w:val="105"/>
        </w:rPr>
        <w:t xml:space="preserve"> </w:t>
      </w:r>
      <w:r>
        <w:rPr>
          <w:color w:val="231F20"/>
          <w:w w:val="105"/>
        </w:rPr>
        <w:t>with</w:t>
      </w:r>
      <w:r>
        <w:rPr>
          <w:color w:val="231F20"/>
          <w:spacing w:val="-9"/>
          <w:w w:val="105"/>
        </w:rPr>
        <w:t xml:space="preserve"> </w:t>
      </w:r>
      <w:r>
        <w:rPr>
          <w:color w:val="231F20"/>
          <w:w w:val="105"/>
        </w:rPr>
        <w:t>a</w:t>
      </w:r>
      <w:r>
        <w:rPr>
          <w:color w:val="231F20"/>
          <w:spacing w:val="-9"/>
          <w:w w:val="105"/>
        </w:rPr>
        <w:t xml:space="preserve"> </w:t>
      </w:r>
      <w:r>
        <w:rPr>
          <w:color w:val="231F20"/>
          <w:w w:val="105"/>
        </w:rPr>
        <w:t>competing</w:t>
      </w:r>
      <w:r>
        <w:rPr>
          <w:color w:val="231F20"/>
          <w:spacing w:val="-9"/>
          <w:w w:val="105"/>
        </w:rPr>
        <w:t xml:space="preserve"> </w:t>
      </w:r>
      <w:r>
        <w:rPr>
          <w:color w:val="231F20"/>
          <w:w w:val="105"/>
        </w:rPr>
        <w:t>CCP</w:t>
      </w:r>
      <w:r>
        <w:rPr>
          <w:color w:val="231F20"/>
          <w:spacing w:val="-9"/>
          <w:w w:val="105"/>
        </w:rPr>
        <w:t xml:space="preserve"> </w:t>
      </w:r>
      <w:r>
        <w:rPr>
          <w:color w:val="231F20"/>
          <w:w w:val="105"/>
        </w:rPr>
        <w:t>based</w:t>
      </w:r>
      <w:r>
        <w:rPr>
          <w:color w:val="231F20"/>
          <w:spacing w:val="-9"/>
          <w:w w:val="105"/>
        </w:rPr>
        <w:t xml:space="preserve"> </w:t>
      </w:r>
      <w:r>
        <w:rPr>
          <w:color w:val="231F20"/>
          <w:w w:val="105"/>
        </w:rPr>
        <w:t>overseas</w:t>
      </w:r>
      <w:r>
        <w:rPr>
          <w:color w:val="231F20"/>
          <w:spacing w:val="-9"/>
          <w:w w:val="105"/>
        </w:rPr>
        <w:t xml:space="preserve"> </w:t>
      </w:r>
      <w:r>
        <w:rPr>
          <w:color w:val="231F20"/>
          <w:w w:val="105"/>
        </w:rPr>
        <w:t>required</w:t>
      </w:r>
      <w:r>
        <w:rPr>
          <w:color w:val="231F20"/>
          <w:spacing w:val="-9"/>
          <w:w w:val="105"/>
        </w:rPr>
        <w:t xml:space="preserve"> </w:t>
      </w:r>
      <w:r>
        <w:rPr>
          <w:color w:val="231F20"/>
          <w:w w:val="105"/>
        </w:rPr>
        <w:t>to</w:t>
      </w:r>
      <w:r>
        <w:rPr>
          <w:color w:val="231F20"/>
          <w:spacing w:val="-9"/>
          <w:w w:val="105"/>
        </w:rPr>
        <w:t xml:space="preserve"> </w:t>
      </w:r>
      <w:r>
        <w:rPr>
          <w:color w:val="231F20"/>
          <w:w w:val="105"/>
        </w:rPr>
        <w:t>incorporate</w:t>
      </w:r>
      <w:r>
        <w:rPr>
          <w:color w:val="231F20"/>
          <w:spacing w:val="-9"/>
          <w:w w:val="105"/>
        </w:rPr>
        <w:t xml:space="preserve"> </w:t>
      </w:r>
      <w:r>
        <w:rPr>
          <w:color w:val="231F20"/>
          <w:w w:val="105"/>
        </w:rPr>
        <w:t>locally</w:t>
      </w:r>
      <w:r>
        <w:rPr>
          <w:color w:val="231F20"/>
          <w:spacing w:val="-9"/>
          <w:w w:val="105"/>
        </w:rPr>
        <w:t xml:space="preserve"> </w:t>
      </w:r>
      <w:r>
        <w:rPr>
          <w:color w:val="231F20"/>
          <w:w w:val="105"/>
        </w:rPr>
        <w:t>once</w:t>
      </w:r>
      <w:r>
        <w:rPr>
          <w:color w:val="231F20"/>
          <w:spacing w:val="-9"/>
          <w:w w:val="105"/>
        </w:rPr>
        <w:t xml:space="preserve"> </w:t>
      </w:r>
      <w:r>
        <w:rPr>
          <w:color w:val="231F20"/>
          <w:w w:val="105"/>
        </w:rPr>
        <w:t>it</w:t>
      </w:r>
      <w:r>
        <w:rPr>
          <w:color w:val="231F20"/>
          <w:spacing w:val="-9"/>
          <w:w w:val="105"/>
        </w:rPr>
        <w:t xml:space="preserve"> </w:t>
      </w:r>
      <w:r>
        <w:rPr>
          <w:color w:val="231F20"/>
          <w:w w:val="105"/>
        </w:rPr>
        <w:t>had hit a certain market share of cleared values in the Australian cash equity market;</w:t>
      </w:r>
    </w:p>
    <w:p w14:paraId="6C98A020" w14:textId="77777777" w:rsidR="000226A9" w:rsidRDefault="00B6619B">
      <w:pPr>
        <w:pStyle w:val="Heading8"/>
        <w:numPr>
          <w:ilvl w:val="1"/>
          <w:numId w:val="21"/>
        </w:numPr>
        <w:tabs>
          <w:tab w:val="left" w:pos="1348"/>
        </w:tabs>
        <w:spacing w:line="283" w:lineRule="auto"/>
        <w:ind w:right="274"/>
        <w:jc w:val="both"/>
      </w:pPr>
      <w:r>
        <w:rPr>
          <w:i/>
          <w:color w:val="231F20"/>
          <w:w w:val="105"/>
        </w:rPr>
        <w:t xml:space="preserve">ex ante </w:t>
      </w:r>
      <w:r>
        <w:rPr>
          <w:color w:val="231F20"/>
          <w:w w:val="105"/>
        </w:rPr>
        <w:t>wind-down plans, supported by commitment to a notice period of no less than one year prior to any planned exit, and additional capital sufficient to cover one ye</w:t>
      </w:r>
      <w:r>
        <w:rPr>
          <w:color w:val="231F20"/>
          <w:w w:val="105"/>
        </w:rPr>
        <w:t>ar of operating expenses, calculated on a rolling basis; and</w:t>
      </w:r>
    </w:p>
    <w:p w14:paraId="6C98A021" w14:textId="77777777" w:rsidR="000226A9" w:rsidRDefault="00B6619B">
      <w:pPr>
        <w:pStyle w:val="Heading8"/>
        <w:numPr>
          <w:ilvl w:val="1"/>
          <w:numId w:val="21"/>
        </w:numPr>
        <w:tabs>
          <w:tab w:val="left" w:pos="1348"/>
        </w:tabs>
        <w:spacing w:line="283" w:lineRule="auto"/>
        <w:ind w:right="277"/>
        <w:jc w:val="both"/>
      </w:pPr>
      <w:r>
        <w:rPr>
          <w:color w:val="231F20"/>
          <w:w w:val="105"/>
        </w:rPr>
        <w:t>a competing CCP should also contribute to cross-market arrangements to ensure continued provision of clearing services for less liquid securities.</w:t>
      </w:r>
    </w:p>
    <w:p w14:paraId="6C98A022" w14:textId="77777777" w:rsidR="000226A9" w:rsidRDefault="00B6619B">
      <w:pPr>
        <w:pStyle w:val="ListParagraph"/>
        <w:numPr>
          <w:ilvl w:val="0"/>
          <w:numId w:val="21"/>
        </w:numPr>
        <w:tabs>
          <w:tab w:val="left" w:pos="1036"/>
        </w:tabs>
        <w:spacing w:before="87" w:line="283" w:lineRule="auto"/>
        <w:ind w:right="275"/>
        <w:jc w:val="both"/>
        <w:rPr>
          <w:rFonts w:ascii="Calibri"/>
          <w:b/>
          <w:sz w:val="18"/>
        </w:rPr>
      </w:pPr>
      <w:r>
        <w:rPr>
          <w:rFonts w:ascii="Calibri"/>
          <w:b/>
          <w:i/>
          <w:color w:val="231F20"/>
          <w:sz w:val="18"/>
        </w:rPr>
        <w:t>Appropriate safeguards in the settlement process</w:t>
      </w:r>
      <w:r>
        <w:rPr>
          <w:rFonts w:ascii="Calibri"/>
          <w:b/>
          <w:i/>
          <w:color w:val="231F20"/>
          <w:sz w:val="18"/>
        </w:rPr>
        <w:t xml:space="preserve">. </w:t>
      </w:r>
      <w:r>
        <w:rPr>
          <w:rFonts w:ascii="Calibri"/>
          <w:b/>
          <w:color w:val="231F20"/>
          <w:sz w:val="18"/>
        </w:rPr>
        <w:t>The cash equity settlement model applied in</w:t>
      </w:r>
      <w:r>
        <w:rPr>
          <w:rFonts w:ascii="Calibri"/>
          <w:b/>
          <w:color w:val="231F20"/>
          <w:w w:val="105"/>
          <w:sz w:val="18"/>
        </w:rPr>
        <w:t xml:space="preserve"> an</w:t>
      </w:r>
      <w:r>
        <w:rPr>
          <w:rFonts w:ascii="Calibri"/>
          <w:b/>
          <w:color w:val="231F20"/>
          <w:spacing w:val="-2"/>
          <w:w w:val="105"/>
          <w:sz w:val="18"/>
        </w:rPr>
        <w:t xml:space="preserve"> </w:t>
      </w:r>
      <w:r>
        <w:rPr>
          <w:rFonts w:ascii="Calibri"/>
          <w:b/>
          <w:color w:val="231F20"/>
          <w:w w:val="105"/>
          <w:sz w:val="18"/>
        </w:rPr>
        <w:t>environment</w:t>
      </w:r>
      <w:r>
        <w:rPr>
          <w:rFonts w:ascii="Calibri"/>
          <w:b/>
          <w:color w:val="231F20"/>
          <w:spacing w:val="-2"/>
          <w:w w:val="105"/>
          <w:sz w:val="18"/>
        </w:rPr>
        <w:t xml:space="preserve"> </w:t>
      </w:r>
      <w:r>
        <w:rPr>
          <w:rFonts w:ascii="Calibri"/>
          <w:b/>
          <w:color w:val="231F20"/>
          <w:w w:val="105"/>
          <w:sz w:val="18"/>
        </w:rPr>
        <w:t>with</w:t>
      </w:r>
      <w:r>
        <w:rPr>
          <w:rFonts w:ascii="Calibri"/>
          <w:b/>
          <w:color w:val="231F20"/>
          <w:spacing w:val="-2"/>
          <w:w w:val="105"/>
          <w:sz w:val="18"/>
        </w:rPr>
        <w:t xml:space="preserve"> </w:t>
      </w:r>
      <w:r>
        <w:rPr>
          <w:rFonts w:ascii="Calibri"/>
          <w:b/>
          <w:color w:val="231F20"/>
          <w:w w:val="105"/>
          <w:sz w:val="18"/>
        </w:rPr>
        <w:t>multiple</w:t>
      </w:r>
      <w:r>
        <w:rPr>
          <w:rFonts w:ascii="Calibri"/>
          <w:b/>
          <w:color w:val="231F20"/>
          <w:spacing w:val="-2"/>
          <w:w w:val="105"/>
          <w:sz w:val="18"/>
        </w:rPr>
        <w:t xml:space="preserve"> </w:t>
      </w:r>
      <w:r>
        <w:rPr>
          <w:rFonts w:ascii="Calibri"/>
          <w:b/>
          <w:color w:val="231F20"/>
          <w:w w:val="105"/>
          <w:sz w:val="18"/>
        </w:rPr>
        <w:t>CCPs</w:t>
      </w:r>
      <w:r>
        <w:rPr>
          <w:rFonts w:ascii="Calibri"/>
          <w:b/>
          <w:color w:val="231F20"/>
          <w:spacing w:val="-2"/>
          <w:w w:val="105"/>
          <w:sz w:val="18"/>
        </w:rPr>
        <w:t xml:space="preserve"> </w:t>
      </w:r>
      <w:r>
        <w:rPr>
          <w:rFonts w:ascii="Calibri"/>
          <w:b/>
          <w:color w:val="231F20"/>
          <w:w w:val="105"/>
          <w:sz w:val="18"/>
        </w:rPr>
        <w:t>should</w:t>
      </w:r>
      <w:r>
        <w:rPr>
          <w:rFonts w:ascii="Calibri"/>
          <w:b/>
          <w:color w:val="231F20"/>
          <w:spacing w:val="-2"/>
          <w:w w:val="105"/>
          <w:sz w:val="18"/>
        </w:rPr>
        <w:t xml:space="preserve"> </w:t>
      </w:r>
      <w:r>
        <w:rPr>
          <w:rFonts w:ascii="Calibri"/>
          <w:b/>
          <w:color w:val="231F20"/>
          <w:w w:val="105"/>
          <w:sz w:val="18"/>
        </w:rPr>
        <w:t>seek</w:t>
      </w:r>
      <w:r>
        <w:rPr>
          <w:rFonts w:ascii="Calibri"/>
          <w:b/>
          <w:color w:val="231F20"/>
          <w:spacing w:val="-2"/>
          <w:w w:val="105"/>
          <w:sz w:val="18"/>
        </w:rPr>
        <w:t xml:space="preserve"> </w:t>
      </w:r>
      <w:r>
        <w:rPr>
          <w:rFonts w:ascii="Calibri"/>
          <w:b/>
          <w:color w:val="231F20"/>
          <w:w w:val="105"/>
          <w:sz w:val="18"/>
        </w:rPr>
        <w:t>as</w:t>
      </w:r>
      <w:r>
        <w:rPr>
          <w:rFonts w:ascii="Calibri"/>
          <w:b/>
          <w:color w:val="231F20"/>
          <w:spacing w:val="-2"/>
          <w:w w:val="105"/>
          <w:sz w:val="18"/>
        </w:rPr>
        <w:t xml:space="preserve"> </w:t>
      </w:r>
      <w:r>
        <w:rPr>
          <w:rFonts w:ascii="Calibri"/>
          <w:b/>
          <w:color w:val="231F20"/>
          <w:w w:val="105"/>
          <w:sz w:val="18"/>
        </w:rPr>
        <w:t>far</w:t>
      </w:r>
      <w:r>
        <w:rPr>
          <w:rFonts w:ascii="Calibri"/>
          <w:b/>
          <w:color w:val="231F20"/>
          <w:spacing w:val="-2"/>
          <w:w w:val="105"/>
          <w:sz w:val="18"/>
        </w:rPr>
        <w:t xml:space="preserve"> </w:t>
      </w:r>
      <w:r>
        <w:rPr>
          <w:rFonts w:ascii="Calibri"/>
          <w:b/>
          <w:color w:val="231F20"/>
          <w:w w:val="105"/>
          <w:sz w:val="18"/>
        </w:rPr>
        <w:t>as</w:t>
      </w:r>
      <w:r>
        <w:rPr>
          <w:rFonts w:ascii="Calibri"/>
          <w:b/>
          <w:color w:val="231F20"/>
          <w:spacing w:val="-2"/>
          <w:w w:val="105"/>
          <w:sz w:val="18"/>
        </w:rPr>
        <w:t xml:space="preserve"> </w:t>
      </w:r>
      <w:r>
        <w:rPr>
          <w:rFonts w:ascii="Calibri"/>
          <w:b/>
          <w:color w:val="231F20"/>
          <w:w w:val="105"/>
          <w:sz w:val="18"/>
        </w:rPr>
        <w:t>possible</w:t>
      </w:r>
      <w:r>
        <w:rPr>
          <w:rFonts w:ascii="Calibri"/>
          <w:b/>
          <w:color w:val="231F20"/>
          <w:spacing w:val="-2"/>
          <w:w w:val="105"/>
          <w:sz w:val="18"/>
        </w:rPr>
        <w:t xml:space="preserve"> </w:t>
      </w:r>
      <w:r>
        <w:rPr>
          <w:rFonts w:ascii="Calibri"/>
          <w:b/>
          <w:color w:val="231F20"/>
          <w:w w:val="105"/>
          <w:sz w:val="18"/>
        </w:rPr>
        <w:t>to</w:t>
      </w:r>
      <w:r>
        <w:rPr>
          <w:rFonts w:ascii="Calibri"/>
          <w:b/>
          <w:color w:val="231F20"/>
          <w:spacing w:val="-2"/>
          <w:w w:val="105"/>
          <w:sz w:val="18"/>
        </w:rPr>
        <w:t xml:space="preserve"> </w:t>
      </w:r>
      <w:r>
        <w:rPr>
          <w:rFonts w:ascii="Calibri"/>
          <w:b/>
          <w:color w:val="231F20"/>
          <w:w w:val="105"/>
          <w:sz w:val="18"/>
        </w:rPr>
        <w:t>preserve</w:t>
      </w:r>
      <w:r>
        <w:rPr>
          <w:rFonts w:ascii="Calibri"/>
          <w:b/>
          <w:color w:val="231F20"/>
          <w:spacing w:val="-2"/>
          <w:w w:val="105"/>
          <w:sz w:val="18"/>
        </w:rPr>
        <w:t xml:space="preserve"> </w:t>
      </w:r>
      <w:r>
        <w:rPr>
          <w:rFonts w:ascii="Calibri"/>
          <w:b/>
          <w:color w:val="231F20"/>
          <w:w w:val="105"/>
          <w:sz w:val="18"/>
        </w:rPr>
        <w:t>the</w:t>
      </w:r>
      <w:r>
        <w:rPr>
          <w:rFonts w:ascii="Calibri"/>
          <w:b/>
          <w:color w:val="231F20"/>
          <w:spacing w:val="-2"/>
          <w:w w:val="105"/>
          <w:sz w:val="18"/>
        </w:rPr>
        <w:t xml:space="preserve"> </w:t>
      </w:r>
      <w:r>
        <w:rPr>
          <w:rFonts w:ascii="Calibri"/>
          <w:b/>
          <w:color w:val="231F20"/>
          <w:w w:val="105"/>
          <w:sz w:val="18"/>
        </w:rPr>
        <w:t>efficiencies of the existing model, while:</w:t>
      </w:r>
    </w:p>
    <w:p w14:paraId="6C98A023" w14:textId="77777777" w:rsidR="000226A9" w:rsidRDefault="00B6619B">
      <w:pPr>
        <w:pStyle w:val="Heading8"/>
        <w:numPr>
          <w:ilvl w:val="1"/>
          <w:numId w:val="21"/>
        </w:numPr>
        <w:tabs>
          <w:tab w:val="left" w:pos="1348"/>
        </w:tabs>
        <w:ind w:right="0" w:hanging="313"/>
        <w:jc w:val="both"/>
      </w:pPr>
      <w:r>
        <w:rPr>
          <w:color w:val="231F20"/>
          <w:w w:val="105"/>
        </w:rPr>
        <w:t>affording</w:t>
      </w:r>
      <w:r>
        <w:rPr>
          <w:color w:val="231F20"/>
          <w:spacing w:val="-7"/>
          <w:w w:val="105"/>
        </w:rPr>
        <w:t xml:space="preserve"> </w:t>
      </w:r>
      <w:r>
        <w:rPr>
          <w:color w:val="231F20"/>
          <w:w w:val="105"/>
        </w:rPr>
        <w:t>materially</w:t>
      </w:r>
      <w:r>
        <w:rPr>
          <w:color w:val="231F20"/>
          <w:spacing w:val="-6"/>
          <w:w w:val="105"/>
        </w:rPr>
        <w:t xml:space="preserve"> </w:t>
      </w:r>
      <w:r>
        <w:rPr>
          <w:color w:val="231F20"/>
          <w:w w:val="105"/>
        </w:rPr>
        <w:t>equivalent</w:t>
      </w:r>
      <w:r>
        <w:rPr>
          <w:color w:val="231F20"/>
          <w:spacing w:val="-6"/>
          <w:w w:val="105"/>
        </w:rPr>
        <w:t xml:space="preserve"> </w:t>
      </w:r>
      <w:r>
        <w:rPr>
          <w:color w:val="231F20"/>
          <w:w w:val="105"/>
        </w:rPr>
        <w:t>priority</w:t>
      </w:r>
      <w:r>
        <w:rPr>
          <w:color w:val="231F20"/>
          <w:spacing w:val="-6"/>
          <w:w w:val="105"/>
        </w:rPr>
        <w:t xml:space="preserve"> </w:t>
      </w:r>
      <w:r>
        <w:rPr>
          <w:color w:val="231F20"/>
          <w:w w:val="105"/>
        </w:rPr>
        <w:t>to</w:t>
      </w:r>
      <w:r>
        <w:rPr>
          <w:color w:val="231F20"/>
          <w:spacing w:val="-7"/>
          <w:w w:val="105"/>
        </w:rPr>
        <w:t xml:space="preserve"> </w:t>
      </w:r>
      <w:r>
        <w:rPr>
          <w:color w:val="231F20"/>
          <w:w w:val="105"/>
        </w:rPr>
        <w:t>trades</w:t>
      </w:r>
      <w:r>
        <w:rPr>
          <w:color w:val="231F20"/>
          <w:spacing w:val="-6"/>
          <w:w w:val="105"/>
        </w:rPr>
        <w:t xml:space="preserve"> </w:t>
      </w:r>
      <w:r>
        <w:rPr>
          <w:color w:val="231F20"/>
          <w:w w:val="105"/>
        </w:rPr>
        <w:t>from</w:t>
      </w:r>
      <w:r>
        <w:rPr>
          <w:color w:val="231F20"/>
          <w:spacing w:val="-6"/>
          <w:w w:val="105"/>
        </w:rPr>
        <w:t xml:space="preserve"> </w:t>
      </w:r>
      <w:r>
        <w:rPr>
          <w:color w:val="231F20"/>
          <w:w w:val="105"/>
        </w:rPr>
        <w:t>a</w:t>
      </w:r>
      <w:r>
        <w:rPr>
          <w:color w:val="231F20"/>
          <w:spacing w:val="-6"/>
          <w:w w:val="105"/>
        </w:rPr>
        <w:t xml:space="preserve"> </w:t>
      </w:r>
      <w:r>
        <w:rPr>
          <w:color w:val="231F20"/>
          <w:w w:val="105"/>
        </w:rPr>
        <w:t>competing</w:t>
      </w:r>
      <w:r>
        <w:rPr>
          <w:color w:val="231F20"/>
          <w:spacing w:val="-7"/>
          <w:w w:val="105"/>
        </w:rPr>
        <w:t xml:space="preserve"> </w:t>
      </w:r>
      <w:r>
        <w:rPr>
          <w:color w:val="231F20"/>
          <w:spacing w:val="-4"/>
          <w:w w:val="105"/>
        </w:rPr>
        <w:t>CCP;</w:t>
      </w:r>
    </w:p>
    <w:p w14:paraId="6C98A024" w14:textId="77777777" w:rsidR="000226A9" w:rsidRDefault="00B6619B">
      <w:pPr>
        <w:pStyle w:val="Heading8"/>
        <w:numPr>
          <w:ilvl w:val="1"/>
          <w:numId w:val="21"/>
        </w:numPr>
        <w:tabs>
          <w:tab w:val="left" w:pos="1348"/>
        </w:tabs>
        <w:spacing w:before="125"/>
        <w:ind w:right="0" w:hanging="313"/>
        <w:jc w:val="both"/>
      </w:pPr>
      <w:r>
        <w:rPr>
          <w:color w:val="231F20"/>
          <w:w w:val="105"/>
        </w:rPr>
        <w:t>minimising</w:t>
      </w:r>
      <w:r>
        <w:rPr>
          <w:color w:val="231F20"/>
          <w:spacing w:val="-4"/>
          <w:w w:val="105"/>
        </w:rPr>
        <w:t xml:space="preserve"> </w:t>
      </w:r>
      <w:r>
        <w:rPr>
          <w:color w:val="231F20"/>
          <w:w w:val="105"/>
        </w:rPr>
        <w:t>financial</w:t>
      </w:r>
      <w:r>
        <w:rPr>
          <w:color w:val="231F20"/>
          <w:spacing w:val="-4"/>
          <w:w w:val="105"/>
        </w:rPr>
        <w:t xml:space="preserve"> </w:t>
      </w:r>
      <w:r>
        <w:rPr>
          <w:color w:val="231F20"/>
          <w:w w:val="105"/>
        </w:rPr>
        <w:t>interdependencies</w:t>
      </w:r>
      <w:r>
        <w:rPr>
          <w:color w:val="231F20"/>
          <w:spacing w:val="-3"/>
          <w:w w:val="105"/>
        </w:rPr>
        <w:t xml:space="preserve"> </w:t>
      </w:r>
      <w:r>
        <w:rPr>
          <w:color w:val="231F20"/>
          <w:w w:val="105"/>
        </w:rPr>
        <w:t>between</w:t>
      </w:r>
      <w:r>
        <w:rPr>
          <w:color w:val="231F20"/>
          <w:spacing w:val="-4"/>
          <w:w w:val="105"/>
        </w:rPr>
        <w:t xml:space="preserve"> </w:t>
      </w:r>
      <w:r>
        <w:rPr>
          <w:color w:val="231F20"/>
          <w:w w:val="105"/>
        </w:rPr>
        <w:t>the</w:t>
      </w:r>
      <w:r>
        <w:rPr>
          <w:color w:val="231F20"/>
          <w:spacing w:val="-4"/>
          <w:w w:val="105"/>
        </w:rPr>
        <w:t xml:space="preserve"> </w:t>
      </w:r>
      <w:r>
        <w:rPr>
          <w:color w:val="231F20"/>
          <w:w w:val="105"/>
        </w:rPr>
        <w:t>competing</w:t>
      </w:r>
      <w:r>
        <w:rPr>
          <w:color w:val="231F20"/>
          <w:spacing w:val="-3"/>
          <w:w w:val="105"/>
        </w:rPr>
        <w:t xml:space="preserve"> </w:t>
      </w:r>
      <w:r>
        <w:rPr>
          <w:color w:val="231F20"/>
          <w:w w:val="105"/>
        </w:rPr>
        <w:t>CCPs;</w:t>
      </w:r>
      <w:r>
        <w:rPr>
          <w:color w:val="231F20"/>
          <w:spacing w:val="-4"/>
          <w:w w:val="105"/>
        </w:rPr>
        <w:t xml:space="preserve"> </w:t>
      </w:r>
      <w:r>
        <w:rPr>
          <w:color w:val="231F20"/>
          <w:spacing w:val="-5"/>
          <w:w w:val="105"/>
        </w:rPr>
        <w:t>and</w:t>
      </w:r>
    </w:p>
    <w:p w14:paraId="6C98A025" w14:textId="77777777" w:rsidR="000226A9" w:rsidRDefault="00B6619B">
      <w:pPr>
        <w:pStyle w:val="Heading8"/>
        <w:numPr>
          <w:ilvl w:val="1"/>
          <w:numId w:val="21"/>
        </w:numPr>
        <w:tabs>
          <w:tab w:val="left" w:pos="1348"/>
        </w:tabs>
        <w:spacing w:before="126"/>
        <w:ind w:right="0" w:hanging="313"/>
        <w:jc w:val="both"/>
      </w:pPr>
      <w:r>
        <w:rPr>
          <w:color w:val="231F20"/>
          <w:w w:val="105"/>
        </w:rPr>
        <w:t>facilitating</w:t>
      </w:r>
      <w:r>
        <w:rPr>
          <w:color w:val="231F20"/>
          <w:spacing w:val="-6"/>
          <w:w w:val="105"/>
        </w:rPr>
        <w:t xml:space="preserve"> </w:t>
      </w:r>
      <w:r>
        <w:rPr>
          <w:color w:val="231F20"/>
          <w:w w:val="105"/>
        </w:rPr>
        <w:t>appropriate</w:t>
      </w:r>
      <w:r>
        <w:rPr>
          <w:color w:val="231F20"/>
          <w:spacing w:val="-5"/>
          <w:w w:val="105"/>
        </w:rPr>
        <w:t xml:space="preserve"> </w:t>
      </w:r>
      <w:r>
        <w:rPr>
          <w:color w:val="231F20"/>
          <w:w w:val="105"/>
        </w:rPr>
        <w:t>default</w:t>
      </w:r>
      <w:r>
        <w:rPr>
          <w:color w:val="231F20"/>
          <w:spacing w:val="-5"/>
          <w:w w:val="105"/>
        </w:rPr>
        <w:t xml:space="preserve"> </w:t>
      </w:r>
      <w:r>
        <w:rPr>
          <w:color w:val="231F20"/>
          <w:w w:val="105"/>
        </w:rPr>
        <w:t>management</w:t>
      </w:r>
      <w:r>
        <w:rPr>
          <w:color w:val="231F20"/>
          <w:spacing w:val="-5"/>
          <w:w w:val="105"/>
        </w:rPr>
        <w:t xml:space="preserve"> </w:t>
      </w:r>
      <w:r>
        <w:rPr>
          <w:color w:val="231F20"/>
          <w:spacing w:val="-2"/>
          <w:w w:val="105"/>
        </w:rPr>
        <w:t>actions.</w:t>
      </w:r>
    </w:p>
    <w:p w14:paraId="6C98A026" w14:textId="77777777" w:rsidR="000226A9" w:rsidRDefault="000226A9">
      <w:pPr>
        <w:jc w:val="both"/>
        <w:sectPr w:rsidR="000226A9">
          <w:pgSz w:w="9980" w:h="14180"/>
          <w:pgMar w:top="1300" w:right="740" w:bottom="720" w:left="640" w:header="0" w:footer="522" w:gutter="0"/>
          <w:cols w:space="720"/>
        </w:sectPr>
      </w:pPr>
    </w:p>
    <w:p w14:paraId="6C98A027" w14:textId="77777777" w:rsidR="000226A9" w:rsidRDefault="00B6619B">
      <w:pPr>
        <w:pStyle w:val="ListParagraph"/>
        <w:numPr>
          <w:ilvl w:val="0"/>
          <w:numId w:val="21"/>
        </w:numPr>
        <w:tabs>
          <w:tab w:val="left" w:pos="920"/>
        </w:tabs>
        <w:spacing w:before="87" w:line="283" w:lineRule="auto"/>
        <w:ind w:left="919" w:right="392"/>
        <w:jc w:val="both"/>
        <w:rPr>
          <w:rFonts w:ascii="Calibri"/>
          <w:b/>
          <w:sz w:val="18"/>
        </w:rPr>
      </w:pPr>
      <w:r>
        <w:rPr>
          <w:rFonts w:ascii="Calibri"/>
          <w:b/>
          <w:i/>
          <w:color w:val="231F20"/>
          <w:sz w:val="18"/>
        </w:rPr>
        <w:lastRenderedPageBreak/>
        <w:t xml:space="preserve">Access to the existing securities settlement infrastructure on non-discriminatory and commercial </w:t>
      </w:r>
      <w:r>
        <w:rPr>
          <w:rFonts w:ascii="Calibri"/>
          <w:b/>
          <w:i/>
          <w:color w:val="231F20"/>
          <w:w w:val="105"/>
          <w:sz w:val="18"/>
        </w:rPr>
        <w:t xml:space="preserve">terms. </w:t>
      </w:r>
      <w:r>
        <w:rPr>
          <w:rFonts w:ascii="Calibri"/>
          <w:b/>
          <w:color w:val="231F20"/>
          <w:w w:val="105"/>
          <w:sz w:val="18"/>
        </w:rPr>
        <w:t>Given that competition in the provision of settlement services is unlikely to emerge,</w:t>
      </w:r>
      <w:r>
        <w:rPr>
          <w:rFonts w:ascii="Calibri"/>
          <w:b/>
          <w:color w:val="231F20"/>
          <w:spacing w:val="80"/>
          <w:w w:val="105"/>
          <w:sz w:val="18"/>
        </w:rPr>
        <w:t xml:space="preserve"> </w:t>
      </w:r>
      <w:r>
        <w:rPr>
          <w:rFonts w:ascii="Calibri"/>
          <w:b/>
          <w:color w:val="231F20"/>
          <w:w w:val="105"/>
          <w:sz w:val="18"/>
        </w:rPr>
        <w:t xml:space="preserve">a competing CCP would require access to the vertically integrated </w:t>
      </w:r>
      <w:r>
        <w:rPr>
          <w:rFonts w:ascii="Calibri"/>
          <w:b/>
          <w:color w:val="231F20"/>
          <w:w w:val="105"/>
          <w:sz w:val="18"/>
        </w:rPr>
        <w:t>incumbent settlement facility,</w:t>
      </w:r>
      <w:r>
        <w:rPr>
          <w:rFonts w:ascii="Calibri"/>
          <w:b/>
          <w:color w:val="231F20"/>
          <w:spacing w:val="-2"/>
          <w:w w:val="105"/>
          <w:sz w:val="18"/>
        </w:rPr>
        <w:t xml:space="preserve"> </w:t>
      </w:r>
      <w:r>
        <w:rPr>
          <w:rFonts w:ascii="Calibri"/>
          <w:b/>
          <w:color w:val="231F20"/>
          <w:w w:val="105"/>
          <w:sz w:val="18"/>
        </w:rPr>
        <w:t>ASX</w:t>
      </w:r>
      <w:r>
        <w:rPr>
          <w:rFonts w:ascii="Calibri"/>
          <w:b/>
          <w:color w:val="231F20"/>
          <w:spacing w:val="-2"/>
          <w:w w:val="105"/>
          <w:sz w:val="18"/>
        </w:rPr>
        <w:t xml:space="preserve"> </w:t>
      </w:r>
      <w:r>
        <w:rPr>
          <w:rFonts w:ascii="Calibri"/>
          <w:b/>
          <w:color w:val="231F20"/>
          <w:w w:val="105"/>
          <w:sz w:val="18"/>
        </w:rPr>
        <w:t>Settlement.</w:t>
      </w:r>
      <w:r>
        <w:rPr>
          <w:rFonts w:ascii="Calibri"/>
          <w:b/>
          <w:color w:val="231F20"/>
          <w:spacing w:val="-2"/>
          <w:w w:val="105"/>
          <w:sz w:val="18"/>
        </w:rPr>
        <w:t xml:space="preserve"> </w:t>
      </w:r>
      <w:r>
        <w:rPr>
          <w:rFonts w:ascii="Calibri"/>
          <w:b/>
          <w:color w:val="231F20"/>
          <w:w w:val="105"/>
          <w:sz w:val="18"/>
        </w:rPr>
        <w:t>For</w:t>
      </w:r>
      <w:r>
        <w:rPr>
          <w:rFonts w:ascii="Calibri"/>
          <w:b/>
          <w:color w:val="231F20"/>
          <w:spacing w:val="-2"/>
          <w:w w:val="105"/>
          <w:sz w:val="18"/>
        </w:rPr>
        <w:t xml:space="preserve"> </w:t>
      </w:r>
      <w:r>
        <w:rPr>
          <w:rFonts w:ascii="Calibri"/>
          <w:b/>
          <w:color w:val="231F20"/>
          <w:w w:val="105"/>
          <w:sz w:val="18"/>
        </w:rPr>
        <w:t>competition</w:t>
      </w:r>
      <w:r>
        <w:rPr>
          <w:rFonts w:ascii="Calibri"/>
          <w:b/>
          <w:color w:val="231F20"/>
          <w:spacing w:val="-2"/>
          <w:w w:val="105"/>
          <w:sz w:val="18"/>
        </w:rPr>
        <w:t xml:space="preserve"> </w:t>
      </w:r>
      <w:r>
        <w:rPr>
          <w:rFonts w:ascii="Calibri"/>
          <w:b/>
          <w:color w:val="231F20"/>
          <w:w w:val="105"/>
          <w:sz w:val="18"/>
        </w:rPr>
        <w:t>to</w:t>
      </w:r>
      <w:r>
        <w:rPr>
          <w:rFonts w:ascii="Calibri"/>
          <w:b/>
          <w:color w:val="231F20"/>
          <w:spacing w:val="-2"/>
          <w:w w:val="105"/>
          <w:sz w:val="18"/>
        </w:rPr>
        <w:t xml:space="preserve"> </w:t>
      </w:r>
      <w:r>
        <w:rPr>
          <w:rFonts w:ascii="Calibri"/>
          <w:b/>
          <w:color w:val="231F20"/>
          <w:w w:val="105"/>
          <w:sz w:val="18"/>
        </w:rPr>
        <w:t>be</w:t>
      </w:r>
      <w:r>
        <w:rPr>
          <w:rFonts w:ascii="Calibri"/>
          <w:b/>
          <w:color w:val="231F20"/>
          <w:spacing w:val="-2"/>
          <w:w w:val="105"/>
          <w:sz w:val="18"/>
        </w:rPr>
        <w:t xml:space="preserve"> </w:t>
      </w:r>
      <w:r>
        <w:rPr>
          <w:rFonts w:ascii="Calibri"/>
          <w:b/>
          <w:color w:val="231F20"/>
          <w:w w:val="105"/>
          <w:sz w:val="18"/>
        </w:rPr>
        <w:t>effective,</w:t>
      </w:r>
      <w:r>
        <w:rPr>
          <w:rFonts w:ascii="Calibri"/>
          <w:b/>
          <w:color w:val="231F20"/>
          <w:spacing w:val="-2"/>
          <w:w w:val="105"/>
          <w:sz w:val="18"/>
        </w:rPr>
        <w:t xml:space="preserve"> </w:t>
      </w:r>
      <w:r>
        <w:rPr>
          <w:rFonts w:ascii="Calibri"/>
          <w:b/>
          <w:color w:val="231F20"/>
          <w:w w:val="105"/>
          <w:sz w:val="18"/>
        </w:rPr>
        <w:t>such</w:t>
      </w:r>
      <w:r>
        <w:rPr>
          <w:rFonts w:ascii="Calibri"/>
          <w:b/>
          <w:color w:val="231F20"/>
          <w:spacing w:val="-2"/>
          <w:w w:val="105"/>
          <w:sz w:val="18"/>
        </w:rPr>
        <w:t xml:space="preserve"> </w:t>
      </w:r>
      <w:r>
        <w:rPr>
          <w:rFonts w:ascii="Calibri"/>
          <w:b/>
          <w:color w:val="231F20"/>
          <w:w w:val="105"/>
          <w:sz w:val="18"/>
        </w:rPr>
        <w:t>access</w:t>
      </w:r>
      <w:r>
        <w:rPr>
          <w:rFonts w:ascii="Calibri"/>
          <w:b/>
          <w:color w:val="231F20"/>
          <w:spacing w:val="-2"/>
          <w:w w:val="105"/>
          <w:sz w:val="18"/>
        </w:rPr>
        <w:t xml:space="preserve"> </w:t>
      </w:r>
      <w:r>
        <w:rPr>
          <w:rFonts w:ascii="Calibri"/>
          <w:b/>
          <w:color w:val="231F20"/>
          <w:w w:val="105"/>
          <w:sz w:val="18"/>
        </w:rPr>
        <w:t>would</w:t>
      </w:r>
      <w:r>
        <w:rPr>
          <w:rFonts w:ascii="Calibri"/>
          <w:b/>
          <w:color w:val="231F20"/>
          <w:spacing w:val="-2"/>
          <w:w w:val="105"/>
          <w:sz w:val="18"/>
        </w:rPr>
        <w:t xml:space="preserve"> </w:t>
      </w:r>
      <w:r>
        <w:rPr>
          <w:rFonts w:ascii="Calibri"/>
          <w:b/>
          <w:color w:val="231F20"/>
          <w:w w:val="105"/>
          <w:sz w:val="18"/>
        </w:rPr>
        <w:t>need</w:t>
      </w:r>
      <w:r>
        <w:rPr>
          <w:rFonts w:ascii="Calibri"/>
          <w:b/>
          <w:color w:val="231F20"/>
          <w:spacing w:val="-2"/>
          <w:w w:val="105"/>
          <w:sz w:val="18"/>
        </w:rPr>
        <w:t xml:space="preserve"> </w:t>
      </w:r>
      <w:r>
        <w:rPr>
          <w:rFonts w:ascii="Calibri"/>
          <w:b/>
          <w:color w:val="231F20"/>
          <w:w w:val="105"/>
          <w:sz w:val="18"/>
        </w:rPr>
        <w:t>to</w:t>
      </w:r>
      <w:r>
        <w:rPr>
          <w:rFonts w:ascii="Calibri"/>
          <w:b/>
          <w:color w:val="231F20"/>
          <w:spacing w:val="-2"/>
          <w:w w:val="105"/>
          <w:sz w:val="18"/>
        </w:rPr>
        <w:t xml:space="preserve"> </w:t>
      </w:r>
      <w:r>
        <w:rPr>
          <w:rFonts w:ascii="Calibri"/>
          <w:b/>
          <w:color w:val="231F20"/>
          <w:w w:val="105"/>
          <w:sz w:val="18"/>
        </w:rPr>
        <w:t>be</w:t>
      </w:r>
      <w:r>
        <w:rPr>
          <w:rFonts w:ascii="Calibri"/>
          <w:b/>
          <w:color w:val="231F20"/>
          <w:spacing w:val="-2"/>
          <w:w w:val="105"/>
          <w:sz w:val="18"/>
        </w:rPr>
        <w:t xml:space="preserve"> </w:t>
      </w:r>
      <w:r>
        <w:rPr>
          <w:rFonts w:ascii="Calibri"/>
          <w:b/>
          <w:color w:val="231F20"/>
          <w:w w:val="105"/>
          <w:sz w:val="18"/>
        </w:rPr>
        <w:t>made available on non-discriminatory and commercial terms.</w:t>
      </w:r>
    </w:p>
    <w:p w14:paraId="6C98A028" w14:textId="77777777" w:rsidR="000226A9" w:rsidRDefault="00B6619B">
      <w:pPr>
        <w:pStyle w:val="BodyText"/>
        <w:spacing w:before="93" w:line="300" w:lineRule="auto"/>
        <w:ind w:left="380" w:right="392"/>
        <w:jc w:val="both"/>
      </w:pPr>
      <w:r>
        <w:rPr>
          <w:color w:val="231F20"/>
          <w:w w:val="95"/>
        </w:rPr>
        <w:t>As noted, several stakeholders also called for enhanced mechanisms for user input to the ongoing development of the settlement infrastructure, so as to ensure that its design and functionality continued to meet participants’ needs. While this is not specif</w:t>
      </w:r>
      <w:r>
        <w:rPr>
          <w:color w:val="231F20"/>
          <w:w w:val="95"/>
        </w:rPr>
        <w:t xml:space="preserve">ic to the issue of competition in clearing, the Agencies agree that there is a strong </w:t>
      </w:r>
      <w:r>
        <w:rPr>
          <w:color w:val="231F20"/>
        </w:rPr>
        <w:t>case for such mechanisms.</w:t>
      </w:r>
    </w:p>
    <w:p w14:paraId="6C98A029" w14:textId="77777777" w:rsidR="000226A9" w:rsidRDefault="00B6619B">
      <w:pPr>
        <w:pStyle w:val="BodyText"/>
        <w:spacing w:before="81"/>
        <w:ind w:left="380"/>
        <w:jc w:val="both"/>
      </w:pPr>
      <w:r>
        <w:rPr>
          <w:color w:val="231F20"/>
          <w:spacing w:val="-2"/>
        </w:rPr>
        <w:t>Each</w:t>
      </w:r>
      <w:r>
        <w:rPr>
          <w:color w:val="231F20"/>
          <w:spacing w:val="-13"/>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minimum</w:t>
      </w:r>
      <w:r>
        <w:rPr>
          <w:color w:val="231F20"/>
          <w:spacing w:val="-13"/>
        </w:rPr>
        <w:t xml:space="preserve"> </w:t>
      </w:r>
      <w:r>
        <w:rPr>
          <w:color w:val="231F20"/>
          <w:spacing w:val="-2"/>
        </w:rPr>
        <w:t>conditions</w:t>
      </w:r>
      <w:r>
        <w:rPr>
          <w:color w:val="231F20"/>
          <w:spacing w:val="-12"/>
        </w:rPr>
        <w:t xml:space="preserve"> </w:t>
      </w:r>
      <w:r>
        <w:rPr>
          <w:color w:val="231F20"/>
          <w:spacing w:val="-2"/>
        </w:rPr>
        <w:t>identified</w:t>
      </w:r>
      <w:r>
        <w:rPr>
          <w:color w:val="231F20"/>
          <w:spacing w:val="-12"/>
        </w:rPr>
        <w:t xml:space="preserve"> </w:t>
      </w:r>
      <w:r>
        <w:rPr>
          <w:color w:val="231F20"/>
          <w:spacing w:val="-2"/>
        </w:rPr>
        <w:t>above</w:t>
      </w:r>
      <w:r>
        <w:rPr>
          <w:color w:val="231F20"/>
          <w:spacing w:val="-13"/>
        </w:rPr>
        <w:t xml:space="preserve"> </w:t>
      </w:r>
      <w:r>
        <w:rPr>
          <w:color w:val="231F20"/>
          <w:spacing w:val="-2"/>
        </w:rPr>
        <w:t>is</w:t>
      </w:r>
      <w:r>
        <w:rPr>
          <w:color w:val="231F20"/>
          <w:spacing w:val="-12"/>
        </w:rPr>
        <w:t xml:space="preserve"> </w:t>
      </w:r>
      <w:r>
        <w:rPr>
          <w:color w:val="231F20"/>
          <w:spacing w:val="-2"/>
        </w:rPr>
        <w:t>considered</w:t>
      </w:r>
      <w:r>
        <w:rPr>
          <w:color w:val="231F20"/>
          <w:spacing w:val="-12"/>
        </w:rPr>
        <w:t xml:space="preserve"> </w:t>
      </w:r>
      <w:r>
        <w:rPr>
          <w:color w:val="231F20"/>
          <w:spacing w:val="-2"/>
        </w:rPr>
        <w:t>in</w:t>
      </w:r>
      <w:r>
        <w:rPr>
          <w:color w:val="231F20"/>
          <w:spacing w:val="-13"/>
        </w:rPr>
        <w:t xml:space="preserve"> </w:t>
      </w:r>
      <w:r>
        <w:rPr>
          <w:color w:val="231F20"/>
          <w:spacing w:val="-2"/>
        </w:rPr>
        <w:t>greater</w:t>
      </w:r>
      <w:r>
        <w:rPr>
          <w:color w:val="231F20"/>
          <w:spacing w:val="-12"/>
        </w:rPr>
        <w:t xml:space="preserve"> </w:t>
      </w:r>
      <w:r>
        <w:rPr>
          <w:color w:val="231F20"/>
          <w:spacing w:val="-2"/>
        </w:rPr>
        <w:t>detail</w:t>
      </w:r>
      <w:r>
        <w:rPr>
          <w:color w:val="231F20"/>
          <w:spacing w:val="-12"/>
        </w:rPr>
        <w:t xml:space="preserve"> </w:t>
      </w:r>
      <w:r>
        <w:rPr>
          <w:color w:val="231F20"/>
          <w:spacing w:val="-2"/>
        </w:rPr>
        <w:t>in</w:t>
      </w:r>
      <w:r>
        <w:rPr>
          <w:color w:val="231F20"/>
          <w:spacing w:val="-13"/>
        </w:rPr>
        <w:t xml:space="preserve"> </w:t>
      </w:r>
      <w:r>
        <w:rPr>
          <w:color w:val="231F20"/>
          <w:spacing w:val="-2"/>
        </w:rPr>
        <w:t>the</w:t>
      </w:r>
      <w:r>
        <w:rPr>
          <w:color w:val="231F20"/>
          <w:spacing w:val="-12"/>
        </w:rPr>
        <w:t xml:space="preserve"> </w:t>
      </w:r>
      <w:r>
        <w:rPr>
          <w:color w:val="231F20"/>
          <w:spacing w:val="-2"/>
        </w:rPr>
        <w:t>remainder</w:t>
      </w:r>
      <w:r>
        <w:rPr>
          <w:color w:val="231F20"/>
          <w:spacing w:val="-12"/>
        </w:rPr>
        <w:t xml:space="preserve"> </w:t>
      </w:r>
      <w:r>
        <w:rPr>
          <w:color w:val="231F20"/>
          <w:spacing w:val="-2"/>
        </w:rPr>
        <w:t>of</w:t>
      </w:r>
      <w:r>
        <w:rPr>
          <w:color w:val="231F20"/>
          <w:spacing w:val="-13"/>
        </w:rPr>
        <w:t xml:space="preserve"> </w:t>
      </w:r>
      <w:r>
        <w:rPr>
          <w:color w:val="231F20"/>
          <w:spacing w:val="-2"/>
        </w:rPr>
        <w:t>this</w:t>
      </w:r>
      <w:r>
        <w:rPr>
          <w:color w:val="231F20"/>
          <w:spacing w:val="-12"/>
        </w:rPr>
        <w:t xml:space="preserve"> </w:t>
      </w:r>
      <w:r>
        <w:rPr>
          <w:color w:val="231F20"/>
          <w:spacing w:val="-2"/>
        </w:rPr>
        <w:t>section.</w:t>
      </w:r>
    </w:p>
    <w:p w14:paraId="6C98A02A" w14:textId="77777777" w:rsidR="000226A9" w:rsidRDefault="00B6619B">
      <w:pPr>
        <w:pStyle w:val="Heading7"/>
        <w:numPr>
          <w:ilvl w:val="2"/>
          <w:numId w:val="20"/>
        </w:numPr>
        <w:tabs>
          <w:tab w:val="left" w:pos="1100"/>
          <w:tab w:val="left" w:pos="1101"/>
        </w:tabs>
        <w:spacing w:before="179"/>
        <w:ind w:hanging="721"/>
        <w:jc w:val="left"/>
      </w:pPr>
      <w:r>
        <w:rPr>
          <w:color w:val="007698"/>
          <w:w w:val="90"/>
        </w:rPr>
        <w:t>Adequate</w:t>
      </w:r>
      <w:r>
        <w:rPr>
          <w:color w:val="007698"/>
          <w:spacing w:val="35"/>
        </w:rPr>
        <w:t xml:space="preserve"> </w:t>
      </w:r>
      <w:r>
        <w:rPr>
          <w:color w:val="007698"/>
          <w:w w:val="90"/>
        </w:rPr>
        <w:t>regulatory</w:t>
      </w:r>
      <w:r>
        <w:rPr>
          <w:color w:val="007698"/>
          <w:spacing w:val="35"/>
        </w:rPr>
        <w:t xml:space="preserve"> </w:t>
      </w:r>
      <w:r>
        <w:rPr>
          <w:color w:val="007698"/>
          <w:spacing w:val="-2"/>
          <w:w w:val="90"/>
        </w:rPr>
        <w:t>arrangements</w:t>
      </w:r>
    </w:p>
    <w:p w14:paraId="6C98A02B" w14:textId="77777777" w:rsidR="000226A9" w:rsidRDefault="00B6619B">
      <w:pPr>
        <w:pStyle w:val="Heading9"/>
        <w:numPr>
          <w:ilvl w:val="0"/>
          <w:numId w:val="19"/>
        </w:numPr>
        <w:tabs>
          <w:tab w:val="left" w:pos="920"/>
        </w:tabs>
        <w:spacing w:before="129" w:line="283" w:lineRule="auto"/>
        <w:ind w:right="393"/>
        <w:jc w:val="both"/>
      </w:pPr>
      <w:r>
        <w:rPr>
          <w:color w:val="231F20"/>
        </w:rPr>
        <w:t>Rigorous oversight against new financial stability standards and other requirements under the</w:t>
      </w:r>
      <w:r>
        <w:rPr>
          <w:color w:val="231F20"/>
        </w:rPr>
        <w:t xml:space="preserve"> Corporations</w:t>
      </w:r>
      <w:r>
        <w:rPr>
          <w:color w:val="231F20"/>
          <w:spacing w:val="-11"/>
        </w:rPr>
        <w:t xml:space="preserve"> </w:t>
      </w:r>
      <w:r>
        <w:rPr>
          <w:color w:val="231F20"/>
        </w:rPr>
        <w:t>Act</w:t>
      </w:r>
    </w:p>
    <w:p w14:paraId="6C98A02C" w14:textId="77777777" w:rsidR="000226A9" w:rsidRDefault="00B6619B">
      <w:pPr>
        <w:pStyle w:val="BodyText"/>
        <w:spacing w:before="91" w:line="300" w:lineRule="auto"/>
        <w:ind w:left="380" w:right="391"/>
        <w:jc w:val="both"/>
      </w:pPr>
      <w:r>
        <w:rPr>
          <w:color w:val="231F20"/>
        </w:rPr>
        <w:t>Under</w:t>
      </w:r>
      <w:r>
        <w:rPr>
          <w:color w:val="231F20"/>
          <w:spacing w:val="-2"/>
        </w:rPr>
        <w:t xml:space="preserve"> </w:t>
      </w:r>
      <w:r>
        <w:rPr>
          <w:color w:val="231F20"/>
        </w:rPr>
        <w:t>the</w:t>
      </w:r>
      <w:r>
        <w:rPr>
          <w:color w:val="231F20"/>
          <w:spacing w:val="-2"/>
        </w:rPr>
        <w:t xml:space="preserve"> </w:t>
      </w:r>
      <w:r>
        <w:rPr>
          <w:color w:val="231F20"/>
        </w:rPr>
        <w:t>Corporations</w:t>
      </w:r>
      <w:r>
        <w:rPr>
          <w:color w:val="231F20"/>
          <w:spacing w:val="-2"/>
        </w:rPr>
        <w:t xml:space="preserve"> </w:t>
      </w:r>
      <w:r>
        <w:rPr>
          <w:color w:val="231F20"/>
        </w:rPr>
        <w:t>Act,</w:t>
      </w:r>
      <w:r>
        <w:rPr>
          <w:color w:val="231F20"/>
          <w:spacing w:val="-2"/>
        </w:rPr>
        <w:t xml:space="preserve"> </w:t>
      </w:r>
      <w:r>
        <w:rPr>
          <w:color w:val="231F20"/>
        </w:rPr>
        <w:t>ASIC</w:t>
      </w:r>
      <w:r>
        <w:rPr>
          <w:color w:val="231F20"/>
          <w:spacing w:val="-2"/>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Bank</w:t>
      </w:r>
      <w:r>
        <w:rPr>
          <w:color w:val="231F20"/>
          <w:spacing w:val="-2"/>
        </w:rPr>
        <w:t xml:space="preserve"> </w:t>
      </w:r>
      <w:r>
        <w:rPr>
          <w:color w:val="231F20"/>
        </w:rPr>
        <w:t>have</w:t>
      </w:r>
      <w:r>
        <w:rPr>
          <w:color w:val="231F20"/>
          <w:spacing w:val="-2"/>
        </w:rPr>
        <w:t xml:space="preserve"> </w:t>
      </w:r>
      <w:r>
        <w:rPr>
          <w:color w:val="231F20"/>
        </w:rPr>
        <w:t>co-regulatory</w:t>
      </w:r>
      <w:r>
        <w:rPr>
          <w:color w:val="231F20"/>
          <w:spacing w:val="-2"/>
        </w:rPr>
        <w:t xml:space="preserve"> </w:t>
      </w:r>
      <w:r>
        <w:rPr>
          <w:color w:val="231F20"/>
        </w:rPr>
        <w:t>responsibility</w:t>
      </w:r>
      <w:r>
        <w:rPr>
          <w:color w:val="231F20"/>
          <w:spacing w:val="-2"/>
        </w:rPr>
        <w:t xml:space="preserve"> </w:t>
      </w:r>
      <w:r>
        <w:rPr>
          <w:color w:val="231F20"/>
        </w:rPr>
        <w:t>for</w:t>
      </w:r>
      <w:r>
        <w:rPr>
          <w:color w:val="231F20"/>
          <w:spacing w:val="-2"/>
        </w:rPr>
        <w:t xml:space="preserve"> </w:t>
      </w:r>
      <w:r>
        <w:rPr>
          <w:color w:val="231F20"/>
        </w:rPr>
        <w:t>CS</w:t>
      </w:r>
      <w:r>
        <w:rPr>
          <w:color w:val="231F20"/>
          <w:spacing w:val="-2"/>
        </w:rPr>
        <w:t xml:space="preserve"> </w:t>
      </w:r>
      <w:r>
        <w:rPr>
          <w:color w:val="231F20"/>
        </w:rPr>
        <w:t>licensees.</w:t>
      </w:r>
      <w:r>
        <w:rPr>
          <w:color w:val="231F20"/>
          <w:spacing w:val="-2"/>
        </w:rPr>
        <w:t xml:space="preserve"> </w:t>
      </w:r>
      <w:r>
        <w:rPr>
          <w:color w:val="231F20"/>
        </w:rPr>
        <w:t>Within this</w:t>
      </w:r>
      <w:r>
        <w:rPr>
          <w:color w:val="231F20"/>
          <w:spacing w:val="-3"/>
        </w:rPr>
        <w:t xml:space="preserve"> </w:t>
      </w:r>
      <w:r>
        <w:rPr>
          <w:color w:val="231F20"/>
        </w:rPr>
        <w:t>arrangement,</w:t>
      </w:r>
      <w:r>
        <w:rPr>
          <w:color w:val="231F20"/>
          <w:spacing w:val="-3"/>
        </w:rPr>
        <w:t xml:space="preserve"> </w:t>
      </w:r>
      <w:r>
        <w:rPr>
          <w:color w:val="231F20"/>
        </w:rPr>
        <w:t>the</w:t>
      </w:r>
      <w:r>
        <w:rPr>
          <w:color w:val="231F20"/>
          <w:spacing w:val="-3"/>
        </w:rPr>
        <w:t xml:space="preserve"> </w:t>
      </w:r>
      <w:r>
        <w:rPr>
          <w:color w:val="231F20"/>
        </w:rPr>
        <w:t>Bank</w:t>
      </w:r>
      <w:r>
        <w:rPr>
          <w:color w:val="231F20"/>
          <w:spacing w:val="-3"/>
        </w:rPr>
        <w:t xml:space="preserve"> </w:t>
      </w:r>
      <w:r>
        <w:rPr>
          <w:color w:val="231F20"/>
        </w:rPr>
        <w:t>has</w:t>
      </w:r>
      <w:r>
        <w:rPr>
          <w:color w:val="231F20"/>
          <w:spacing w:val="-3"/>
        </w:rPr>
        <w:t xml:space="preserve"> </w:t>
      </w:r>
      <w:r>
        <w:rPr>
          <w:color w:val="231F20"/>
        </w:rPr>
        <w:t>the</w:t>
      </w:r>
      <w:r>
        <w:rPr>
          <w:color w:val="231F20"/>
          <w:spacing w:val="-3"/>
        </w:rPr>
        <w:t xml:space="preserve"> </w:t>
      </w:r>
      <w:r>
        <w:rPr>
          <w:color w:val="231F20"/>
        </w:rPr>
        <w:t>power</w:t>
      </w:r>
      <w:r>
        <w:rPr>
          <w:color w:val="231F20"/>
          <w:spacing w:val="-3"/>
        </w:rPr>
        <w:t xml:space="preserve"> </w:t>
      </w:r>
      <w:r>
        <w:rPr>
          <w:color w:val="231F20"/>
        </w:rPr>
        <w:t>to</w:t>
      </w:r>
      <w:r>
        <w:rPr>
          <w:color w:val="231F20"/>
          <w:spacing w:val="-3"/>
        </w:rPr>
        <w:t xml:space="preserve"> </w:t>
      </w:r>
      <w:r>
        <w:rPr>
          <w:color w:val="231F20"/>
        </w:rPr>
        <w:t>determine</w:t>
      </w:r>
      <w:r>
        <w:rPr>
          <w:color w:val="231F20"/>
          <w:spacing w:val="-3"/>
        </w:rPr>
        <w:t xml:space="preserve"> </w:t>
      </w:r>
      <w:r>
        <w:rPr>
          <w:color w:val="231F20"/>
        </w:rPr>
        <w:t>FSSs</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rPr>
        <w:t>report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Minister</w:t>
      </w:r>
      <w:r>
        <w:rPr>
          <w:color w:val="231F20"/>
          <w:spacing w:val="-3"/>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annually on</w:t>
      </w:r>
      <w:r>
        <w:rPr>
          <w:color w:val="231F20"/>
          <w:spacing w:val="-2"/>
        </w:rPr>
        <w:t xml:space="preserve"> </w:t>
      </w:r>
      <w:r>
        <w:rPr>
          <w:color w:val="231F20"/>
        </w:rPr>
        <w:t>licensees’</w:t>
      </w:r>
      <w:r>
        <w:rPr>
          <w:color w:val="231F20"/>
          <w:spacing w:val="-2"/>
        </w:rPr>
        <w:t xml:space="preserve"> </w:t>
      </w:r>
      <w:r>
        <w:rPr>
          <w:color w:val="231F20"/>
        </w:rPr>
        <w:t>compliance</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FSSs,</w:t>
      </w:r>
      <w:r>
        <w:rPr>
          <w:color w:val="231F20"/>
          <w:spacing w:val="-2"/>
        </w:rPr>
        <w:t xml:space="preserve"> </w:t>
      </w:r>
      <w:r>
        <w:rPr>
          <w:color w:val="231F20"/>
        </w:rPr>
        <w:t>as</w:t>
      </w:r>
      <w:r>
        <w:rPr>
          <w:color w:val="231F20"/>
          <w:spacing w:val="-2"/>
        </w:rPr>
        <w:t xml:space="preserve"> </w:t>
      </w:r>
      <w:r>
        <w:rPr>
          <w:color w:val="231F20"/>
        </w:rPr>
        <w:t>well</w:t>
      </w:r>
      <w:r>
        <w:rPr>
          <w:color w:val="231F20"/>
          <w:spacing w:val="-2"/>
        </w:rPr>
        <w:t xml:space="preserve"> </w:t>
      </w:r>
      <w:r>
        <w:rPr>
          <w:color w:val="231F20"/>
        </w:rPr>
        <w:t>as</w:t>
      </w:r>
      <w:r>
        <w:rPr>
          <w:color w:val="231F20"/>
          <w:spacing w:val="-2"/>
        </w:rPr>
        <w:t xml:space="preserve"> </w:t>
      </w:r>
      <w:r>
        <w:rPr>
          <w:color w:val="231F20"/>
        </w:rPr>
        <w:t>on</w:t>
      </w:r>
      <w:r>
        <w:rPr>
          <w:color w:val="231F20"/>
          <w:spacing w:val="-2"/>
        </w:rPr>
        <w:t xml:space="preserve"> </w:t>
      </w:r>
      <w:r>
        <w:rPr>
          <w:color w:val="231F20"/>
        </w:rPr>
        <w:t>whether</w:t>
      </w:r>
      <w:r>
        <w:rPr>
          <w:color w:val="231F20"/>
          <w:spacing w:val="-2"/>
        </w:rPr>
        <w:t xml:space="preserve"> </w:t>
      </w:r>
      <w:r>
        <w:rPr>
          <w:color w:val="231F20"/>
        </w:rPr>
        <w:t>licensees</w:t>
      </w:r>
      <w:r>
        <w:rPr>
          <w:color w:val="231F20"/>
          <w:spacing w:val="-2"/>
        </w:rPr>
        <w:t xml:space="preserve"> </w:t>
      </w:r>
      <w:r>
        <w:rPr>
          <w:color w:val="231F20"/>
        </w:rPr>
        <w:t>are</w:t>
      </w:r>
      <w:r>
        <w:rPr>
          <w:color w:val="231F20"/>
          <w:spacing w:val="-2"/>
        </w:rPr>
        <w:t xml:space="preserve"> </w:t>
      </w:r>
      <w:r>
        <w:rPr>
          <w:color w:val="231F20"/>
        </w:rPr>
        <w:t>doing</w:t>
      </w:r>
      <w:r>
        <w:rPr>
          <w:color w:val="231F20"/>
          <w:spacing w:val="-2"/>
        </w:rPr>
        <w:t xml:space="preserve"> </w:t>
      </w:r>
      <w:r>
        <w:rPr>
          <w:color w:val="231F20"/>
        </w:rPr>
        <w:t>all</w:t>
      </w:r>
      <w:r>
        <w:rPr>
          <w:color w:val="231F20"/>
          <w:spacing w:val="-2"/>
        </w:rPr>
        <w:t xml:space="preserve"> </w:t>
      </w:r>
      <w:r>
        <w:rPr>
          <w:color w:val="231F20"/>
        </w:rPr>
        <w:t>other</w:t>
      </w:r>
      <w:r>
        <w:rPr>
          <w:color w:val="231F20"/>
          <w:spacing w:val="-2"/>
        </w:rPr>
        <w:t xml:space="preserve"> </w:t>
      </w:r>
      <w:r>
        <w:rPr>
          <w:color w:val="231F20"/>
        </w:rPr>
        <w:t>things</w:t>
      </w:r>
      <w:r>
        <w:rPr>
          <w:color w:val="231F20"/>
          <w:spacing w:val="-2"/>
        </w:rPr>
        <w:t xml:space="preserve"> </w:t>
      </w:r>
      <w:r>
        <w:rPr>
          <w:color w:val="231F20"/>
        </w:rPr>
        <w:t>necessary to</w:t>
      </w:r>
      <w:r>
        <w:rPr>
          <w:color w:val="231F20"/>
          <w:spacing w:val="-8"/>
        </w:rPr>
        <w:t xml:space="preserve"> </w:t>
      </w:r>
      <w:r>
        <w:rPr>
          <w:color w:val="231F20"/>
        </w:rPr>
        <w:t>reduce</w:t>
      </w:r>
      <w:r>
        <w:rPr>
          <w:color w:val="231F20"/>
          <w:spacing w:val="-7"/>
        </w:rPr>
        <w:t xml:space="preserve"> </w:t>
      </w:r>
      <w:r>
        <w:rPr>
          <w:color w:val="231F20"/>
        </w:rPr>
        <w:t>systemic</w:t>
      </w:r>
      <w:r>
        <w:rPr>
          <w:color w:val="231F20"/>
          <w:spacing w:val="-7"/>
        </w:rPr>
        <w:t xml:space="preserve"> </w:t>
      </w:r>
      <w:r>
        <w:rPr>
          <w:color w:val="231F20"/>
        </w:rPr>
        <w:t>risk.</w:t>
      </w:r>
      <w:r>
        <w:rPr>
          <w:color w:val="231F20"/>
          <w:spacing w:val="-7"/>
        </w:rPr>
        <w:t xml:space="preserve"> </w:t>
      </w:r>
      <w:r>
        <w:rPr>
          <w:color w:val="231F20"/>
        </w:rPr>
        <w:t>The</w:t>
      </w:r>
      <w:r>
        <w:rPr>
          <w:color w:val="231F20"/>
          <w:spacing w:val="-7"/>
        </w:rPr>
        <w:t xml:space="preserve"> </w:t>
      </w:r>
      <w:r>
        <w:rPr>
          <w:color w:val="231F20"/>
        </w:rPr>
        <w:t>Bank</w:t>
      </w:r>
      <w:r>
        <w:rPr>
          <w:color w:val="231F20"/>
          <w:spacing w:val="-7"/>
        </w:rPr>
        <w:t xml:space="preserve"> </w:t>
      </w:r>
      <w:r>
        <w:rPr>
          <w:color w:val="231F20"/>
        </w:rPr>
        <w:t>recently</w:t>
      </w:r>
      <w:r>
        <w:rPr>
          <w:color w:val="231F20"/>
          <w:spacing w:val="-7"/>
        </w:rPr>
        <w:t xml:space="preserve"> </w:t>
      </w:r>
      <w:r>
        <w:rPr>
          <w:color w:val="231F20"/>
        </w:rPr>
        <w:t>determined</w:t>
      </w:r>
      <w:r>
        <w:rPr>
          <w:color w:val="231F20"/>
          <w:spacing w:val="-7"/>
        </w:rPr>
        <w:t xml:space="preserve"> </w:t>
      </w:r>
      <w:r>
        <w:rPr>
          <w:color w:val="231F20"/>
        </w:rPr>
        <w:t>new</w:t>
      </w:r>
      <w:r>
        <w:rPr>
          <w:color w:val="231F20"/>
          <w:spacing w:val="-7"/>
        </w:rPr>
        <w:t xml:space="preserve"> </w:t>
      </w:r>
      <w:r>
        <w:rPr>
          <w:color w:val="231F20"/>
        </w:rPr>
        <w:t>FSSs</w:t>
      </w:r>
      <w:r>
        <w:rPr>
          <w:color w:val="231F20"/>
          <w:spacing w:val="-7"/>
        </w:rPr>
        <w:t xml:space="preserve"> </w:t>
      </w:r>
      <w:r>
        <w:rPr>
          <w:color w:val="231F20"/>
        </w:rPr>
        <w:t>aligned</w:t>
      </w:r>
      <w:r>
        <w:rPr>
          <w:color w:val="231F20"/>
          <w:spacing w:val="-7"/>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CPSS-IOSCO</w:t>
      </w:r>
      <w:r>
        <w:rPr>
          <w:color w:val="231F20"/>
          <w:spacing w:val="-7"/>
        </w:rPr>
        <w:t xml:space="preserve"> </w:t>
      </w:r>
      <w:r>
        <w:rPr>
          <w:i/>
          <w:color w:val="231F20"/>
        </w:rPr>
        <w:t>Principles</w:t>
      </w:r>
      <w:r>
        <w:rPr>
          <w:i/>
          <w:color w:val="231F20"/>
          <w:spacing w:val="-13"/>
        </w:rPr>
        <w:t xml:space="preserve"> </w:t>
      </w:r>
      <w:r>
        <w:rPr>
          <w:i/>
          <w:color w:val="231F20"/>
        </w:rPr>
        <w:t>for financial market infrastructures</w:t>
      </w:r>
      <w:r>
        <w:rPr>
          <w:i/>
          <w:color w:val="231F20"/>
          <w:spacing w:val="24"/>
        </w:rPr>
        <w:t xml:space="preserve"> </w:t>
      </w:r>
      <w:r>
        <w:rPr>
          <w:color w:val="231F20"/>
        </w:rPr>
        <w:t>that</w:t>
      </w:r>
      <w:r>
        <w:rPr>
          <w:color w:val="231F20"/>
          <w:spacing w:val="23"/>
        </w:rPr>
        <w:t xml:space="preserve"> </w:t>
      </w:r>
      <w:r>
        <w:rPr>
          <w:color w:val="231F20"/>
        </w:rPr>
        <w:t>establish</w:t>
      </w:r>
      <w:r>
        <w:rPr>
          <w:color w:val="231F20"/>
          <w:spacing w:val="23"/>
        </w:rPr>
        <w:t xml:space="preserve"> </w:t>
      </w:r>
      <w:r>
        <w:rPr>
          <w:color w:val="231F20"/>
        </w:rPr>
        <w:t>a</w:t>
      </w:r>
      <w:r>
        <w:rPr>
          <w:color w:val="231F20"/>
          <w:spacing w:val="23"/>
        </w:rPr>
        <w:t xml:space="preserve"> </w:t>
      </w:r>
      <w:r>
        <w:rPr>
          <w:color w:val="231F20"/>
        </w:rPr>
        <w:t>higher</w:t>
      </w:r>
      <w:r>
        <w:rPr>
          <w:color w:val="231F20"/>
          <w:spacing w:val="23"/>
        </w:rPr>
        <w:t xml:space="preserve"> </w:t>
      </w:r>
      <w:r>
        <w:rPr>
          <w:color w:val="231F20"/>
        </w:rPr>
        <w:t>benchmark</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risk</w:t>
      </w:r>
      <w:r>
        <w:rPr>
          <w:color w:val="231F20"/>
          <w:spacing w:val="23"/>
        </w:rPr>
        <w:t xml:space="preserve"> </w:t>
      </w:r>
      <w:r>
        <w:rPr>
          <w:color w:val="231F20"/>
        </w:rPr>
        <w:t>management</w:t>
      </w:r>
      <w:r>
        <w:rPr>
          <w:color w:val="231F20"/>
          <w:spacing w:val="23"/>
        </w:rPr>
        <w:t xml:space="preserve"> </w:t>
      </w:r>
      <w:r>
        <w:rPr>
          <w:color w:val="231F20"/>
        </w:rPr>
        <w:t>and</w:t>
      </w:r>
      <w:r>
        <w:rPr>
          <w:color w:val="231F20"/>
          <w:spacing w:val="23"/>
        </w:rPr>
        <w:t xml:space="preserve"> </w:t>
      </w:r>
      <w:r>
        <w:rPr>
          <w:color w:val="231F20"/>
        </w:rPr>
        <w:t>operation of</w:t>
      </w:r>
      <w:r>
        <w:rPr>
          <w:color w:val="231F20"/>
          <w:spacing w:val="-1"/>
        </w:rPr>
        <w:t xml:space="preserve"> </w:t>
      </w:r>
      <w:r>
        <w:rPr>
          <w:color w:val="231F20"/>
        </w:rPr>
        <w:t>CS</w:t>
      </w:r>
      <w:r>
        <w:rPr>
          <w:color w:val="231F20"/>
          <w:spacing w:val="-1"/>
        </w:rPr>
        <w:t xml:space="preserve"> </w:t>
      </w:r>
      <w:r>
        <w:rPr>
          <w:color w:val="231F20"/>
        </w:rPr>
        <w:t>facilities.</w:t>
      </w:r>
      <w:r>
        <w:rPr>
          <w:color w:val="231F20"/>
          <w:vertAlign w:val="superscript"/>
        </w:rPr>
        <w:t>18</w:t>
      </w:r>
      <w:r>
        <w:rPr>
          <w:color w:val="231F20"/>
        </w:rPr>
        <w:t xml:space="preserve"> ASIC</w:t>
      </w:r>
      <w:r>
        <w:rPr>
          <w:color w:val="231F20"/>
          <w:spacing w:val="-1"/>
        </w:rPr>
        <w:t xml:space="preserve"> </w:t>
      </w:r>
      <w:r>
        <w:rPr>
          <w:color w:val="231F20"/>
        </w:rPr>
        <w:t>has</w:t>
      </w:r>
      <w:r>
        <w:rPr>
          <w:color w:val="231F20"/>
          <w:spacing w:val="-1"/>
        </w:rPr>
        <w:t xml:space="preserve"> </w:t>
      </w:r>
      <w:r>
        <w:rPr>
          <w:color w:val="231F20"/>
        </w:rPr>
        <w:t>similarly</w:t>
      </w:r>
      <w:r>
        <w:rPr>
          <w:color w:val="231F20"/>
          <w:spacing w:val="-1"/>
        </w:rPr>
        <w:t xml:space="preserve"> </w:t>
      </w:r>
      <w:r>
        <w:rPr>
          <w:color w:val="231F20"/>
        </w:rPr>
        <w:t>revised</w:t>
      </w:r>
      <w:r>
        <w:rPr>
          <w:color w:val="231F20"/>
          <w:spacing w:val="-1"/>
        </w:rPr>
        <w:t xml:space="preserve"> </w:t>
      </w:r>
      <w:r>
        <w:rPr>
          <w:color w:val="231F20"/>
        </w:rPr>
        <w:t>its</w:t>
      </w:r>
      <w:r>
        <w:rPr>
          <w:color w:val="231F20"/>
          <w:spacing w:val="-1"/>
        </w:rPr>
        <w:t xml:space="preserve"> </w:t>
      </w:r>
      <w:r>
        <w:rPr>
          <w:i/>
          <w:color w:val="231F20"/>
        </w:rPr>
        <w:t>Regulatory</w:t>
      </w:r>
      <w:r>
        <w:rPr>
          <w:i/>
          <w:color w:val="231F20"/>
          <w:spacing w:val="-10"/>
        </w:rPr>
        <w:t xml:space="preserve"> </w:t>
      </w:r>
      <w:r>
        <w:rPr>
          <w:i/>
          <w:color w:val="231F20"/>
        </w:rPr>
        <w:t>Guide</w:t>
      </w:r>
      <w:r>
        <w:rPr>
          <w:i/>
          <w:color w:val="231F20"/>
          <w:spacing w:val="-10"/>
        </w:rPr>
        <w:t xml:space="preserve"> </w:t>
      </w:r>
      <w:r>
        <w:rPr>
          <w:i/>
          <w:color w:val="231F20"/>
        </w:rPr>
        <w:t>211</w:t>
      </w:r>
      <w:r>
        <w:rPr>
          <w:i/>
          <w:color w:val="231F20"/>
          <w:spacing w:val="-10"/>
        </w:rPr>
        <w:t xml:space="preserve"> </w:t>
      </w:r>
      <w:r>
        <w:rPr>
          <w:i/>
          <w:color w:val="231F20"/>
        </w:rPr>
        <w:t>Clearing</w:t>
      </w:r>
      <w:r>
        <w:rPr>
          <w:i/>
          <w:color w:val="231F20"/>
          <w:spacing w:val="-10"/>
        </w:rPr>
        <w:t xml:space="preserve"> </w:t>
      </w:r>
      <w:r>
        <w:rPr>
          <w:i/>
          <w:color w:val="231F20"/>
        </w:rPr>
        <w:t>and</w:t>
      </w:r>
      <w:r>
        <w:rPr>
          <w:i/>
          <w:color w:val="231F20"/>
          <w:spacing w:val="-10"/>
        </w:rPr>
        <w:t xml:space="preserve"> </w:t>
      </w:r>
      <w:r>
        <w:rPr>
          <w:i/>
          <w:color w:val="231F20"/>
        </w:rPr>
        <w:t>settlement</w:t>
      </w:r>
      <w:r>
        <w:rPr>
          <w:i/>
          <w:color w:val="231F20"/>
          <w:spacing w:val="-10"/>
        </w:rPr>
        <w:t xml:space="preserve"> </w:t>
      </w:r>
      <w:r>
        <w:rPr>
          <w:i/>
          <w:color w:val="231F20"/>
        </w:rPr>
        <w:t>facilities:</w:t>
      </w:r>
      <w:r>
        <w:rPr>
          <w:i/>
          <w:color w:val="231F20"/>
          <w:spacing w:val="-10"/>
        </w:rPr>
        <w:t xml:space="preserve"> </w:t>
      </w:r>
      <w:r>
        <w:rPr>
          <w:i/>
          <w:color w:val="231F20"/>
        </w:rPr>
        <w:t>Australian and</w:t>
      </w:r>
      <w:r>
        <w:rPr>
          <w:i/>
          <w:color w:val="231F20"/>
          <w:spacing w:val="-12"/>
        </w:rPr>
        <w:t xml:space="preserve"> </w:t>
      </w:r>
      <w:r>
        <w:rPr>
          <w:i/>
          <w:color w:val="231F20"/>
        </w:rPr>
        <w:t>overseas</w:t>
      </w:r>
      <w:r>
        <w:rPr>
          <w:i/>
          <w:color w:val="231F20"/>
          <w:spacing w:val="-12"/>
        </w:rPr>
        <w:t xml:space="preserve"> </w:t>
      </w:r>
      <w:r>
        <w:rPr>
          <w:i/>
          <w:color w:val="231F20"/>
        </w:rPr>
        <w:t>operators</w:t>
      </w:r>
      <w:r>
        <w:rPr>
          <w:i/>
          <w:color w:val="231F20"/>
          <w:spacing w:val="-4"/>
        </w:rPr>
        <w:t xml:space="preserve"> </w:t>
      </w:r>
      <w:r>
        <w:rPr>
          <w:color w:val="231F20"/>
        </w:rPr>
        <w:t>(RG211).</w:t>
      </w:r>
      <w:r>
        <w:rPr>
          <w:color w:val="231F20"/>
          <w:vertAlign w:val="superscript"/>
        </w:rPr>
        <w:t>19</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the</w:t>
      </w:r>
      <w:r>
        <w:rPr>
          <w:color w:val="231F20"/>
          <w:spacing w:val="-4"/>
        </w:rPr>
        <w:t xml:space="preserve"> </w:t>
      </w:r>
      <w:r>
        <w:rPr>
          <w:color w:val="231F20"/>
        </w:rPr>
        <w:t>Agencies’</w:t>
      </w:r>
      <w:r>
        <w:rPr>
          <w:color w:val="231F20"/>
          <w:spacing w:val="-4"/>
        </w:rPr>
        <w:t xml:space="preserve"> </w:t>
      </w:r>
      <w:r>
        <w:rPr>
          <w:color w:val="231F20"/>
        </w:rPr>
        <w:t>view</w:t>
      </w:r>
      <w:r>
        <w:rPr>
          <w:color w:val="231F20"/>
          <w:spacing w:val="-4"/>
        </w:rPr>
        <w:t xml:space="preserve"> </w:t>
      </w:r>
      <w:r>
        <w:rPr>
          <w:color w:val="231F20"/>
        </w:rPr>
        <w:t>that</w:t>
      </w:r>
      <w:r>
        <w:rPr>
          <w:color w:val="231F20"/>
          <w:spacing w:val="-4"/>
        </w:rPr>
        <w:t xml:space="preserve"> </w:t>
      </w:r>
      <w:r>
        <w:rPr>
          <w:color w:val="231F20"/>
        </w:rPr>
        <w:t>equivalent</w:t>
      </w:r>
      <w:r>
        <w:rPr>
          <w:color w:val="231F20"/>
          <w:spacing w:val="-4"/>
        </w:rPr>
        <w:t xml:space="preserve"> </w:t>
      </w:r>
      <w:r>
        <w:rPr>
          <w:color w:val="231F20"/>
        </w:rPr>
        <w:t>application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revised</w:t>
      </w:r>
      <w:r>
        <w:rPr>
          <w:color w:val="231F20"/>
          <w:spacing w:val="-4"/>
        </w:rPr>
        <w:t xml:space="preserve"> </w:t>
      </w:r>
      <w:r>
        <w:rPr>
          <w:color w:val="231F20"/>
        </w:rPr>
        <w:t>oversight standards</w:t>
      </w:r>
      <w:r>
        <w:rPr>
          <w:color w:val="231F20"/>
          <w:spacing w:val="-6"/>
        </w:rPr>
        <w:t xml:space="preserve"> </w:t>
      </w:r>
      <w:r>
        <w:rPr>
          <w:color w:val="231F20"/>
        </w:rPr>
        <w:t>across</w:t>
      </w:r>
      <w:r>
        <w:rPr>
          <w:color w:val="231F20"/>
          <w:spacing w:val="-6"/>
        </w:rPr>
        <w:t xml:space="preserve"> </w:t>
      </w:r>
      <w:r>
        <w:rPr>
          <w:color w:val="231F20"/>
        </w:rPr>
        <w:t>competing</w:t>
      </w:r>
      <w:r>
        <w:rPr>
          <w:color w:val="231F20"/>
          <w:spacing w:val="-6"/>
        </w:rPr>
        <w:t xml:space="preserve"> </w:t>
      </w:r>
      <w:r>
        <w:rPr>
          <w:color w:val="231F20"/>
        </w:rPr>
        <w:t>CCPs</w:t>
      </w:r>
      <w:r>
        <w:rPr>
          <w:color w:val="231F20"/>
          <w:spacing w:val="-6"/>
        </w:rPr>
        <w:t xml:space="preserve"> </w:t>
      </w:r>
      <w:r>
        <w:rPr>
          <w:color w:val="231F20"/>
        </w:rPr>
        <w:t>would</w:t>
      </w:r>
      <w:r>
        <w:rPr>
          <w:color w:val="231F20"/>
          <w:spacing w:val="-6"/>
        </w:rPr>
        <w:t xml:space="preserve"> </w:t>
      </w:r>
      <w:r>
        <w:rPr>
          <w:color w:val="231F20"/>
        </w:rPr>
        <w:t>be</w:t>
      </w:r>
      <w:r>
        <w:rPr>
          <w:color w:val="231F20"/>
          <w:spacing w:val="-6"/>
        </w:rPr>
        <w:t xml:space="preserve"> </w:t>
      </w:r>
      <w:r>
        <w:rPr>
          <w:color w:val="231F20"/>
        </w:rPr>
        <w:t>sufficient</w:t>
      </w:r>
      <w:r>
        <w:rPr>
          <w:color w:val="231F20"/>
          <w:spacing w:val="-6"/>
        </w:rPr>
        <w:t xml:space="preserve"> </w:t>
      </w:r>
      <w:r>
        <w:rPr>
          <w:color w:val="231F20"/>
        </w:rPr>
        <w:t>to</w:t>
      </w:r>
      <w:r>
        <w:rPr>
          <w:color w:val="231F20"/>
          <w:spacing w:val="-6"/>
        </w:rPr>
        <w:t xml:space="preserve"> </w:t>
      </w:r>
      <w:r>
        <w:rPr>
          <w:color w:val="231F20"/>
        </w:rPr>
        <w:t>limit</w:t>
      </w:r>
      <w:r>
        <w:rPr>
          <w:color w:val="231F20"/>
          <w:spacing w:val="-6"/>
        </w:rPr>
        <w:t xml:space="preserve"> </w:t>
      </w:r>
      <w:r>
        <w:rPr>
          <w:color w:val="231F20"/>
        </w:rPr>
        <w:t>any</w:t>
      </w:r>
      <w:r>
        <w:rPr>
          <w:color w:val="231F20"/>
          <w:spacing w:val="-6"/>
        </w:rPr>
        <w:t xml:space="preserve"> </w:t>
      </w:r>
      <w:r>
        <w:rPr>
          <w:color w:val="231F20"/>
        </w:rPr>
        <w:t>scope</w:t>
      </w:r>
      <w:r>
        <w:rPr>
          <w:color w:val="231F20"/>
          <w:spacing w:val="-6"/>
        </w:rPr>
        <w:t xml:space="preserve"> </w:t>
      </w:r>
      <w:r>
        <w:rPr>
          <w:color w:val="231F20"/>
        </w:rPr>
        <w:t>for</w:t>
      </w:r>
      <w:r>
        <w:rPr>
          <w:color w:val="231F20"/>
          <w:spacing w:val="-6"/>
        </w:rPr>
        <w:t xml:space="preserve"> </w:t>
      </w:r>
      <w:r>
        <w:rPr>
          <w:color w:val="231F20"/>
        </w:rPr>
        <w:t>competition</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basis</w:t>
      </w:r>
      <w:r>
        <w:rPr>
          <w:color w:val="231F20"/>
          <w:spacing w:val="-6"/>
        </w:rPr>
        <w:t xml:space="preserve"> </w:t>
      </w:r>
      <w:r>
        <w:rPr>
          <w:color w:val="231F20"/>
        </w:rPr>
        <w:t>of</w:t>
      </w:r>
      <w:r>
        <w:rPr>
          <w:color w:val="231F20"/>
          <w:spacing w:val="-6"/>
        </w:rPr>
        <w:t xml:space="preserve"> </w:t>
      </w:r>
      <w:r>
        <w:rPr>
          <w:color w:val="231F20"/>
        </w:rPr>
        <w:t>less onerous</w:t>
      </w:r>
      <w:r>
        <w:rPr>
          <w:color w:val="231F20"/>
          <w:spacing w:val="-12"/>
        </w:rPr>
        <w:t xml:space="preserve"> </w:t>
      </w:r>
      <w:r>
        <w:rPr>
          <w:color w:val="231F20"/>
        </w:rPr>
        <w:t>risk</w:t>
      </w:r>
      <w:r>
        <w:rPr>
          <w:color w:val="231F20"/>
          <w:spacing w:val="-12"/>
        </w:rPr>
        <w:t xml:space="preserve"> </w:t>
      </w:r>
      <w:r>
        <w:rPr>
          <w:color w:val="231F20"/>
        </w:rPr>
        <w:t>controls.</w:t>
      </w:r>
      <w:r>
        <w:rPr>
          <w:color w:val="231F20"/>
          <w:spacing w:val="-12"/>
        </w:rPr>
        <w:t xml:space="preserve"> </w:t>
      </w:r>
      <w:r>
        <w:rPr>
          <w:color w:val="231F20"/>
        </w:rPr>
        <w:t>Nevertheless,</w:t>
      </w:r>
      <w:r>
        <w:rPr>
          <w:color w:val="231F20"/>
          <w:spacing w:val="-12"/>
        </w:rPr>
        <w:t xml:space="preserve"> </w:t>
      </w:r>
      <w:r>
        <w:rPr>
          <w:color w:val="231F20"/>
        </w:rPr>
        <w:t>the</w:t>
      </w:r>
      <w:r>
        <w:rPr>
          <w:color w:val="231F20"/>
          <w:spacing w:val="-12"/>
        </w:rPr>
        <w:t xml:space="preserve"> </w:t>
      </w:r>
      <w:r>
        <w:rPr>
          <w:color w:val="231F20"/>
        </w:rPr>
        <w:t>Agencies</w:t>
      </w:r>
      <w:r>
        <w:rPr>
          <w:color w:val="231F20"/>
          <w:spacing w:val="-12"/>
        </w:rPr>
        <w:t xml:space="preserve"> </w:t>
      </w:r>
      <w:r>
        <w:rPr>
          <w:color w:val="231F20"/>
        </w:rPr>
        <w:t>acknowledge</w:t>
      </w:r>
      <w:r>
        <w:rPr>
          <w:color w:val="231F20"/>
          <w:spacing w:val="-12"/>
        </w:rPr>
        <w:t xml:space="preserve"> </w:t>
      </w:r>
      <w:r>
        <w:rPr>
          <w:color w:val="231F20"/>
        </w:rPr>
        <w:t>the</w:t>
      </w:r>
      <w:r>
        <w:rPr>
          <w:color w:val="231F20"/>
          <w:spacing w:val="-12"/>
        </w:rPr>
        <w:t xml:space="preserve"> </w:t>
      </w:r>
      <w:r>
        <w:rPr>
          <w:color w:val="231F20"/>
        </w:rPr>
        <w:t>need</w:t>
      </w:r>
      <w:r>
        <w:rPr>
          <w:color w:val="231F20"/>
          <w:spacing w:val="-12"/>
        </w:rPr>
        <w:t xml:space="preserve"> </w:t>
      </w:r>
      <w:r>
        <w:rPr>
          <w:color w:val="231F20"/>
        </w:rPr>
        <w:t>for</w:t>
      </w:r>
      <w:r>
        <w:rPr>
          <w:color w:val="231F20"/>
          <w:spacing w:val="-12"/>
        </w:rPr>
        <w:t xml:space="preserve"> </w:t>
      </w:r>
      <w:r>
        <w:rPr>
          <w:color w:val="231F20"/>
        </w:rPr>
        <w:t>close</w:t>
      </w:r>
      <w:r>
        <w:rPr>
          <w:color w:val="231F20"/>
          <w:spacing w:val="-12"/>
        </w:rPr>
        <w:t xml:space="preserve"> </w:t>
      </w:r>
      <w:r>
        <w:rPr>
          <w:color w:val="231F20"/>
        </w:rPr>
        <w:t>vigilance</w:t>
      </w:r>
      <w:r>
        <w:rPr>
          <w:color w:val="231F20"/>
          <w:spacing w:val="-12"/>
        </w:rPr>
        <w:t xml:space="preserve"> </w:t>
      </w:r>
      <w:r>
        <w:rPr>
          <w:color w:val="231F20"/>
        </w:rPr>
        <w:t>at</w:t>
      </w:r>
      <w:r>
        <w:rPr>
          <w:color w:val="231F20"/>
          <w:spacing w:val="-12"/>
        </w:rPr>
        <w:t xml:space="preserve"> </w:t>
      </w:r>
      <w:r>
        <w:rPr>
          <w:color w:val="231F20"/>
        </w:rPr>
        <w:t>the</w:t>
      </w:r>
      <w:r>
        <w:rPr>
          <w:color w:val="231F20"/>
          <w:spacing w:val="-12"/>
        </w:rPr>
        <w:t xml:space="preserve"> </w:t>
      </w:r>
      <w:r>
        <w:rPr>
          <w:color w:val="231F20"/>
        </w:rPr>
        <w:t>margins</w:t>
      </w:r>
      <w:r>
        <w:rPr>
          <w:color w:val="231F20"/>
          <w:spacing w:val="-12"/>
        </w:rPr>
        <w:t xml:space="preserve"> </w:t>
      </w:r>
      <w:r>
        <w:rPr>
          <w:color w:val="231F20"/>
        </w:rPr>
        <w:t>of the standards, including cost-cutting measures and product-development processes.</w:t>
      </w:r>
    </w:p>
    <w:p w14:paraId="6C98A02D" w14:textId="77777777" w:rsidR="000226A9" w:rsidRDefault="00B6619B">
      <w:pPr>
        <w:pStyle w:val="Heading9"/>
        <w:numPr>
          <w:ilvl w:val="0"/>
          <w:numId w:val="19"/>
        </w:numPr>
        <w:tabs>
          <w:tab w:val="left" w:pos="919"/>
          <w:tab w:val="left" w:pos="920"/>
        </w:tabs>
        <w:ind w:hanging="540"/>
        <w:jc w:val="left"/>
      </w:pPr>
      <w:r>
        <w:rPr>
          <w:color w:val="231F20"/>
        </w:rPr>
        <w:t>Application of</w:t>
      </w:r>
      <w:r>
        <w:rPr>
          <w:color w:val="231F20"/>
          <w:spacing w:val="1"/>
        </w:rPr>
        <w:t xml:space="preserve"> </w:t>
      </w:r>
      <w:r>
        <w:rPr>
          <w:color w:val="231F20"/>
        </w:rPr>
        <w:t>the</w:t>
      </w:r>
      <w:r>
        <w:rPr>
          <w:color w:val="231F20"/>
          <w:spacing w:val="1"/>
        </w:rPr>
        <w:t xml:space="preserve"> </w:t>
      </w:r>
      <w:r>
        <w:rPr>
          <w:color w:val="231F20"/>
        </w:rPr>
        <w:t>Council’s</w:t>
      </w:r>
      <w:r>
        <w:rPr>
          <w:color w:val="231F20"/>
          <w:spacing w:val="1"/>
        </w:rPr>
        <w:t xml:space="preserve"> </w:t>
      </w:r>
      <w:r>
        <w:rPr>
          <w:color w:val="231F20"/>
        </w:rPr>
        <w:t>framework for</w:t>
      </w:r>
      <w:r>
        <w:rPr>
          <w:color w:val="231F20"/>
          <w:spacing w:val="1"/>
        </w:rPr>
        <w:t xml:space="preserve"> </w:t>
      </w:r>
      <w:r>
        <w:rPr>
          <w:color w:val="231F20"/>
        </w:rPr>
        <w:t>regulatory</w:t>
      </w:r>
      <w:r>
        <w:rPr>
          <w:color w:val="231F20"/>
          <w:spacing w:val="1"/>
        </w:rPr>
        <w:t xml:space="preserve"> </w:t>
      </w:r>
      <w:r>
        <w:rPr>
          <w:color w:val="231F20"/>
        </w:rPr>
        <w:t>influe</w:t>
      </w:r>
      <w:r>
        <w:rPr>
          <w:color w:val="231F20"/>
        </w:rPr>
        <w:t>nce</w:t>
      </w:r>
      <w:r>
        <w:rPr>
          <w:color w:val="231F20"/>
          <w:spacing w:val="1"/>
        </w:rPr>
        <w:t xml:space="preserve"> </w:t>
      </w:r>
      <w:r>
        <w:rPr>
          <w:color w:val="231F20"/>
        </w:rPr>
        <w:t>over cross-border</w:t>
      </w:r>
      <w:r>
        <w:rPr>
          <w:color w:val="231F20"/>
          <w:spacing w:val="1"/>
        </w:rPr>
        <w:t xml:space="preserve"> </w:t>
      </w:r>
      <w:r>
        <w:rPr>
          <w:color w:val="231F20"/>
        </w:rPr>
        <w:t>CS</w:t>
      </w:r>
      <w:r>
        <w:rPr>
          <w:color w:val="231F20"/>
          <w:spacing w:val="1"/>
        </w:rPr>
        <w:t xml:space="preserve"> </w:t>
      </w:r>
      <w:r>
        <w:rPr>
          <w:color w:val="231F20"/>
          <w:spacing w:val="-2"/>
        </w:rPr>
        <w:t>facilities</w:t>
      </w:r>
    </w:p>
    <w:p w14:paraId="6C98A02E" w14:textId="77777777" w:rsidR="000226A9" w:rsidRDefault="00B6619B">
      <w:pPr>
        <w:pStyle w:val="BodyText"/>
        <w:spacing w:before="130" w:line="300" w:lineRule="auto"/>
        <w:ind w:left="380" w:right="391"/>
        <w:jc w:val="both"/>
      </w:pPr>
      <w:r>
        <w:rPr>
          <w:color w:val="231F20"/>
        </w:rPr>
        <w:t xml:space="preserve">Since it is likely that any competing CCP would be seeking to leverage existing capabilities in other cash </w:t>
      </w:r>
      <w:r>
        <w:rPr>
          <w:color w:val="231F20"/>
          <w:spacing w:val="-2"/>
        </w:rPr>
        <w:t xml:space="preserve">equity markets internationally, it would be important to apply the Council’s framework for ensuring adequate </w:t>
      </w:r>
      <w:r>
        <w:rPr>
          <w:color w:val="231F20"/>
          <w:w w:val="95"/>
        </w:rPr>
        <w:t xml:space="preserve">regulatory influence where a licensed facility had cross-border operations. In July 2012, the Council articulated </w:t>
      </w:r>
      <w:r>
        <w:rPr>
          <w:color w:val="231F20"/>
        </w:rPr>
        <w:t>an</w:t>
      </w:r>
      <w:r>
        <w:rPr>
          <w:color w:val="231F20"/>
          <w:spacing w:val="-13"/>
        </w:rPr>
        <w:t xml:space="preserve"> </w:t>
      </w:r>
      <w:r>
        <w:rPr>
          <w:color w:val="231F20"/>
        </w:rPr>
        <w:t>approach</w:t>
      </w:r>
      <w:r>
        <w:rPr>
          <w:color w:val="231F20"/>
          <w:spacing w:val="-12"/>
        </w:rPr>
        <w:t xml:space="preserve"> </w:t>
      </w:r>
      <w:r>
        <w:rPr>
          <w:color w:val="231F20"/>
        </w:rPr>
        <w:t>to</w:t>
      </w:r>
      <w:r>
        <w:rPr>
          <w:color w:val="231F20"/>
          <w:spacing w:val="-13"/>
        </w:rPr>
        <w:t xml:space="preserve"> </w:t>
      </w:r>
      <w:r>
        <w:rPr>
          <w:color w:val="231F20"/>
        </w:rPr>
        <w:t>regulating</w:t>
      </w:r>
      <w:r>
        <w:rPr>
          <w:color w:val="231F20"/>
          <w:spacing w:val="-12"/>
        </w:rPr>
        <w:t xml:space="preserve"> </w:t>
      </w:r>
      <w:r>
        <w:rPr>
          <w:color w:val="231F20"/>
        </w:rPr>
        <w:t>cross-b</w:t>
      </w:r>
      <w:r>
        <w:rPr>
          <w:color w:val="231F20"/>
        </w:rPr>
        <w:t>order</w:t>
      </w:r>
      <w:r>
        <w:rPr>
          <w:color w:val="231F20"/>
          <w:spacing w:val="-13"/>
        </w:rPr>
        <w:t xml:space="preserve"> </w:t>
      </w:r>
      <w:r>
        <w:rPr>
          <w:color w:val="231F20"/>
        </w:rPr>
        <w:t>CS</w:t>
      </w:r>
      <w:r>
        <w:rPr>
          <w:color w:val="231F20"/>
          <w:spacing w:val="-13"/>
        </w:rPr>
        <w:t xml:space="preserve"> </w:t>
      </w:r>
      <w:r>
        <w:rPr>
          <w:color w:val="231F20"/>
        </w:rPr>
        <w:t>facilities,</w:t>
      </w:r>
      <w:r>
        <w:rPr>
          <w:color w:val="231F20"/>
          <w:spacing w:val="-12"/>
        </w:rPr>
        <w:t xml:space="preserve"> </w:t>
      </w:r>
      <w:r>
        <w:rPr>
          <w:color w:val="231F20"/>
        </w:rPr>
        <w:t>including</w:t>
      </w:r>
      <w:r>
        <w:rPr>
          <w:color w:val="231F20"/>
          <w:spacing w:val="-13"/>
        </w:rPr>
        <w:t xml:space="preserve"> </w:t>
      </w:r>
      <w:r>
        <w:rPr>
          <w:color w:val="231F20"/>
        </w:rPr>
        <w:t>incremental</w:t>
      </w:r>
      <w:r>
        <w:rPr>
          <w:color w:val="231F20"/>
          <w:spacing w:val="-12"/>
        </w:rPr>
        <w:t xml:space="preserve"> </w:t>
      </w:r>
      <w:r>
        <w:rPr>
          <w:color w:val="231F20"/>
        </w:rPr>
        <w:t>measures</w:t>
      </w:r>
      <w:r>
        <w:rPr>
          <w:color w:val="231F20"/>
          <w:spacing w:val="-13"/>
        </w:rPr>
        <w:t xml:space="preserve"> </w:t>
      </w:r>
      <w:r>
        <w:rPr>
          <w:color w:val="231F20"/>
        </w:rPr>
        <w:t>depending</w:t>
      </w:r>
      <w:r>
        <w:rPr>
          <w:color w:val="231F20"/>
          <w:spacing w:val="-12"/>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rPr>
        <w:t>nature and</w:t>
      </w:r>
      <w:r>
        <w:rPr>
          <w:color w:val="231F20"/>
          <w:spacing w:val="-13"/>
        </w:rPr>
        <w:t xml:space="preserve"> </w:t>
      </w:r>
      <w:r>
        <w:rPr>
          <w:color w:val="231F20"/>
        </w:rPr>
        <w:t>characteristics</w:t>
      </w:r>
      <w:r>
        <w:rPr>
          <w:color w:val="231F20"/>
          <w:spacing w:val="-12"/>
        </w:rPr>
        <w:t xml:space="preserve"> </w:t>
      </w:r>
      <w:r>
        <w:rPr>
          <w:color w:val="231F20"/>
        </w:rPr>
        <w:t>of</w:t>
      </w:r>
      <w:r>
        <w:rPr>
          <w:color w:val="231F20"/>
          <w:spacing w:val="-13"/>
        </w:rPr>
        <w:t xml:space="preserve"> </w:t>
      </w:r>
      <w:r>
        <w:rPr>
          <w:color w:val="231F20"/>
        </w:rPr>
        <w:t>a</w:t>
      </w:r>
      <w:r>
        <w:rPr>
          <w:color w:val="231F20"/>
          <w:spacing w:val="-12"/>
        </w:rPr>
        <w:t xml:space="preserve"> </w:t>
      </w:r>
      <w:r>
        <w:rPr>
          <w:color w:val="231F20"/>
        </w:rPr>
        <w:t>facility’s</w:t>
      </w:r>
      <w:r>
        <w:rPr>
          <w:color w:val="231F20"/>
          <w:spacing w:val="-13"/>
        </w:rPr>
        <w:t xml:space="preserve"> </w:t>
      </w:r>
      <w:r>
        <w:rPr>
          <w:color w:val="231F20"/>
        </w:rPr>
        <w:t>activities</w:t>
      </w:r>
      <w:r>
        <w:rPr>
          <w:color w:val="231F20"/>
          <w:spacing w:val="-13"/>
        </w:rPr>
        <w:t xml:space="preserve"> </w:t>
      </w:r>
      <w:r>
        <w:rPr>
          <w:color w:val="231F20"/>
        </w:rPr>
        <w:t>in</w:t>
      </w:r>
      <w:r>
        <w:rPr>
          <w:color w:val="231F20"/>
          <w:spacing w:val="-12"/>
        </w:rPr>
        <w:t xml:space="preserve"> </w:t>
      </w:r>
      <w:r>
        <w:rPr>
          <w:color w:val="231F20"/>
        </w:rPr>
        <w:t>Australia.</w:t>
      </w:r>
      <w:r>
        <w:rPr>
          <w:color w:val="231F20"/>
          <w:spacing w:val="-13"/>
        </w:rPr>
        <w:t xml:space="preserve"> </w:t>
      </w:r>
      <w:r>
        <w:rPr>
          <w:color w:val="231F20"/>
        </w:rPr>
        <w:t>The</w:t>
      </w:r>
      <w:r>
        <w:rPr>
          <w:color w:val="231F20"/>
          <w:spacing w:val="-12"/>
        </w:rPr>
        <w:t xml:space="preserve"> </w:t>
      </w:r>
      <w:r>
        <w:rPr>
          <w:color w:val="231F20"/>
        </w:rPr>
        <w:t>Bank’s</w:t>
      </w:r>
      <w:r>
        <w:rPr>
          <w:color w:val="231F20"/>
          <w:spacing w:val="-13"/>
        </w:rPr>
        <w:t xml:space="preserve"> </w:t>
      </w:r>
      <w:r>
        <w:rPr>
          <w:color w:val="231F20"/>
        </w:rPr>
        <w:t>new</w:t>
      </w:r>
      <w:r>
        <w:rPr>
          <w:color w:val="231F20"/>
          <w:spacing w:val="-12"/>
        </w:rPr>
        <w:t xml:space="preserve"> </w:t>
      </w:r>
      <w:r>
        <w:rPr>
          <w:color w:val="231F20"/>
        </w:rPr>
        <w:t>FSSs</w:t>
      </w:r>
      <w:r>
        <w:rPr>
          <w:color w:val="231F20"/>
          <w:spacing w:val="-13"/>
        </w:rPr>
        <w:t xml:space="preserve"> </w:t>
      </w:r>
      <w:r>
        <w:rPr>
          <w:color w:val="231F20"/>
        </w:rPr>
        <w:t>and</w:t>
      </w:r>
      <w:r>
        <w:rPr>
          <w:color w:val="231F20"/>
          <w:spacing w:val="-12"/>
        </w:rPr>
        <w:t xml:space="preserve"> </w:t>
      </w:r>
      <w:r>
        <w:rPr>
          <w:color w:val="231F20"/>
        </w:rPr>
        <w:t>ASIC’s</w:t>
      </w:r>
      <w:r>
        <w:rPr>
          <w:color w:val="231F20"/>
          <w:spacing w:val="-13"/>
        </w:rPr>
        <w:t xml:space="preserve"> </w:t>
      </w:r>
      <w:r>
        <w:rPr>
          <w:color w:val="231F20"/>
        </w:rPr>
        <w:t>revised</w:t>
      </w:r>
      <w:r>
        <w:rPr>
          <w:color w:val="231F20"/>
          <w:spacing w:val="-12"/>
        </w:rPr>
        <w:t xml:space="preserve"> </w:t>
      </w:r>
      <w:r>
        <w:rPr>
          <w:color w:val="231F20"/>
        </w:rPr>
        <w:t>RG211</w:t>
      </w:r>
      <w:r>
        <w:rPr>
          <w:color w:val="231F20"/>
          <w:spacing w:val="-13"/>
        </w:rPr>
        <w:t xml:space="preserve"> </w:t>
      </w:r>
      <w:r>
        <w:rPr>
          <w:color w:val="231F20"/>
        </w:rPr>
        <w:t>are</w:t>
      </w:r>
      <w:r>
        <w:rPr>
          <w:color w:val="231F20"/>
          <w:spacing w:val="-12"/>
        </w:rPr>
        <w:t xml:space="preserve"> </w:t>
      </w:r>
      <w:r>
        <w:rPr>
          <w:color w:val="231F20"/>
        </w:rPr>
        <w:t>the principal vehicles for implementing these measures, with some legi</w:t>
      </w:r>
      <w:r>
        <w:rPr>
          <w:color w:val="231F20"/>
        </w:rPr>
        <w:t xml:space="preserve">slative change also recommended to </w:t>
      </w:r>
      <w:r>
        <w:rPr>
          <w:color w:val="231F20"/>
          <w:w w:val="95"/>
        </w:rPr>
        <w:t xml:space="preserve">provide certainty to the exercise of the triggers. Perhaps most relevant here are requirements for CS facilities </w:t>
      </w:r>
      <w:r>
        <w:rPr>
          <w:color w:val="231F20"/>
        </w:rPr>
        <w:t>deemed</w:t>
      </w:r>
      <w:r>
        <w:rPr>
          <w:color w:val="231F20"/>
          <w:spacing w:val="-1"/>
        </w:rPr>
        <w:t xml:space="preserve"> </w:t>
      </w:r>
      <w:r>
        <w:rPr>
          <w:color w:val="231F20"/>
        </w:rPr>
        <w:t>to</w:t>
      </w:r>
      <w:r>
        <w:rPr>
          <w:color w:val="231F20"/>
          <w:spacing w:val="-1"/>
        </w:rPr>
        <w:t xml:space="preserve"> </w:t>
      </w:r>
      <w:r>
        <w:rPr>
          <w:color w:val="231F20"/>
        </w:rPr>
        <w:t>have</w:t>
      </w:r>
      <w:r>
        <w:rPr>
          <w:color w:val="231F20"/>
          <w:spacing w:val="-1"/>
        </w:rPr>
        <w:t xml:space="preserve"> </w:t>
      </w:r>
      <w:r>
        <w:rPr>
          <w:color w:val="231F20"/>
        </w:rPr>
        <w:t xml:space="preserve">a </w:t>
      </w:r>
      <w:r>
        <w:rPr>
          <w:i/>
          <w:color w:val="231F20"/>
        </w:rPr>
        <w:t>strong</w:t>
      </w:r>
      <w:r>
        <w:rPr>
          <w:i/>
          <w:color w:val="231F20"/>
          <w:spacing w:val="-10"/>
        </w:rPr>
        <w:t xml:space="preserve"> </w:t>
      </w:r>
      <w:r>
        <w:rPr>
          <w:i/>
          <w:color w:val="231F20"/>
        </w:rPr>
        <w:t>domestic</w:t>
      </w:r>
      <w:r>
        <w:rPr>
          <w:i/>
          <w:color w:val="231F20"/>
          <w:spacing w:val="-10"/>
        </w:rPr>
        <w:t xml:space="preserve"> </w:t>
      </w:r>
      <w:r>
        <w:rPr>
          <w:i/>
          <w:color w:val="231F20"/>
        </w:rPr>
        <w:t>connection</w:t>
      </w:r>
      <w:r>
        <w:rPr>
          <w:color w:val="231F20"/>
        </w:rPr>
        <w:t>.</w:t>
      </w:r>
      <w:r>
        <w:rPr>
          <w:color w:val="231F20"/>
          <w:spacing w:val="-1"/>
        </w:rPr>
        <w:t xml:space="preserve"> </w:t>
      </w:r>
      <w:r>
        <w:rPr>
          <w:color w:val="231F20"/>
        </w:rPr>
        <w:t>Such</w:t>
      </w:r>
      <w:r>
        <w:rPr>
          <w:color w:val="231F20"/>
          <w:spacing w:val="-1"/>
        </w:rPr>
        <w:t xml:space="preserve"> </w:t>
      </w:r>
      <w:r>
        <w:rPr>
          <w:color w:val="231F20"/>
        </w:rPr>
        <w:t>facilities</w:t>
      </w:r>
      <w:r>
        <w:rPr>
          <w:color w:val="231F20"/>
          <w:spacing w:val="-1"/>
        </w:rPr>
        <w:t xml:space="preserve"> </w:t>
      </w:r>
      <w:r>
        <w:rPr>
          <w:color w:val="231F20"/>
        </w:rPr>
        <w:t>would</w:t>
      </w:r>
      <w:r>
        <w:rPr>
          <w:color w:val="231F20"/>
          <w:spacing w:val="-1"/>
        </w:rPr>
        <w:t xml:space="preserve"> </w:t>
      </w:r>
      <w:r>
        <w:rPr>
          <w:color w:val="231F20"/>
        </w:rPr>
        <w:t>be</w:t>
      </w:r>
      <w:r>
        <w:rPr>
          <w:color w:val="231F20"/>
          <w:spacing w:val="-1"/>
        </w:rPr>
        <w:t xml:space="preserve"> </w:t>
      </w:r>
      <w:r>
        <w:rPr>
          <w:color w:val="231F20"/>
        </w:rPr>
        <w:t>required</w:t>
      </w:r>
      <w:r>
        <w:rPr>
          <w:color w:val="231F20"/>
          <w:spacing w:val="-1"/>
        </w:rPr>
        <w:t xml:space="preserve"> </w:t>
      </w:r>
      <w:r>
        <w:rPr>
          <w:color w:val="231F20"/>
        </w:rPr>
        <w:t>to</w:t>
      </w:r>
      <w:r>
        <w:rPr>
          <w:color w:val="231F20"/>
          <w:spacing w:val="-1"/>
        </w:rPr>
        <w:t xml:space="preserve"> </w:t>
      </w:r>
      <w:r>
        <w:rPr>
          <w:color w:val="231F20"/>
        </w:rPr>
        <w:t>hold</w:t>
      </w:r>
      <w:r>
        <w:rPr>
          <w:color w:val="231F20"/>
          <w:spacing w:val="-1"/>
        </w:rPr>
        <w:t xml:space="preserve"> </w:t>
      </w:r>
      <w:r>
        <w:rPr>
          <w:color w:val="231F20"/>
        </w:rPr>
        <w:t>a</w:t>
      </w:r>
      <w:r>
        <w:rPr>
          <w:color w:val="231F20"/>
          <w:spacing w:val="-1"/>
        </w:rPr>
        <w:t xml:space="preserve"> </w:t>
      </w:r>
      <w:r>
        <w:rPr>
          <w:color w:val="231F20"/>
        </w:rPr>
        <w:t>domestic</w:t>
      </w:r>
      <w:r>
        <w:rPr>
          <w:color w:val="231F20"/>
          <w:spacing w:val="-1"/>
        </w:rPr>
        <w:t xml:space="preserve"> </w:t>
      </w:r>
      <w:r>
        <w:rPr>
          <w:color w:val="231F20"/>
        </w:rPr>
        <w:t>CS</w:t>
      </w:r>
      <w:r>
        <w:rPr>
          <w:color w:val="231F20"/>
          <w:spacing w:val="-1"/>
        </w:rPr>
        <w:t xml:space="preserve"> </w:t>
      </w:r>
      <w:r>
        <w:rPr>
          <w:color w:val="231F20"/>
        </w:rPr>
        <w:t>facility licence (and hence submit to primary regulation by Australian regulators) and would face restrictions on offshore outsourcing of critical functions, including systems, data and staffing. Such facilities may also be required to establish a domestic</w:t>
      </w:r>
      <w:r>
        <w:rPr>
          <w:color w:val="231F20"/>
        </w:rPr>
        <w:t xml:space="preserve"> legal presence.</w:t>
      </w:r>
      <w:r>
        <w:rPr>
          <w:color w:val="231F20"/>
          <w:vertAlign w:val="superscript"/>
        </w:rPr>
        <w:t>20</w:t>
      </w:r>
    </w:p>
    <w:p w14:paraId="6C98A02F" w14:textId="77777777" w:rsidR="000226A9" w:rsidRDefault="000226A9">
      <w:pPr>
        <w:pStyle w:val="BodyText"/>
        <w:rPr>
          <w:sz w:val="20"/>
        </w:rPr>
      </w:pPr>
    </w:p>
    <w:p w14:paraId="6C98A030" w14:textId="77777777" w:rsidR="000226A9" w:rsidRDefault="00B6619B">
      <w:pPr>
        <w:pStyle w:val="BodyText"/>
        <w:spacing w:before="2"/>
        <w:rPr>
          <w:sz w:val="29"/>
        </w:rPr>
      </w:pPr>
      <w:r>
        <w:pict w14:anchorId="6C98A1D0">
          <v:shape id="docshape79" o:spid="_x0000_s1133" style="position:absolute;margin-left:51pt;margin-top:18.15pt;width:391.2pt;height:.1pt;z-index:-15717376;mso-wrap-distance-left:0;mso-wrap-distance-right:0;mso-position-horizontal-relative:page" coordorigin="1020,363" coordsize="7824,0" path="m1020,363r7824,e" filled="f" strokecolor="#b0b7bb" strokeweight=".25pt">
            <v:path arrowok="t"/>
            <w10:wrap type="topAndBottom" anchorx="page"/>
          </v:shape>
        </w:pict>
      </w:r>
    </w:p>
    <w:p w14:paraId="6C98A031" w14:textId="77777777" w:rsidR="000226A9" w:rsidRDefault="00B6619B">
      <w:pPr>
        <w:pStyle w:val="ListParagraph"/>
        <w:numPr>
          <w:ilvl w:val="0"/>
          <w:numId w:val="25"/>
        </w:numPr>
        <w:tabs>
          <w:tab w:val="left" w:pos="579"/>
        </w:tabs>
        <w:spacing w:before="49"/>
        <w:ind w:left="578"/>
        <w:jc w:val="left"/>
        <w:rPr>
          <w:sz w:val="13"/>
        </w:rPr>
      </w:pPr>
      <w:r>
        <w:rPr>
          <w:color w:val="231F20"/>
          <w:w w:val="95"/>
          <w:sz w:val="13"/>
        </w:rPr>
        <w:t>CPSS-IOSCO</w:t>
      </w:r>
      <w:r>
        <w:rPr>
          <w:color w:val="231F20"/>
          <w:spacing w:val="18"/>
          <w:sz w:val="13"/>
        </w:rPr>
        <w:t xml:space="preserve"> </w:t>
      </w:r>
      <w:r>
        <w:rPr>
          <w:color w:val="231F20"/>
          <w:w w:val="95"/>
          <w:sz w:val="13"/>
        </w:rPr>
        <w:t>(2012),</w:t>
      </w:r>
      <w:r>
        <w:rPr>
          <w:color w:val="231F20"/>
          <w:spacing w:val="18"/>
          <w:sz w:val="13"/>
        </w:rPr>
        <w:t xml:space="preserve"> </w:t>
      </w:r>
      <w:r>
        <w:rPr>
          <w:i/>
          <w:color w:val="231F20"/>
          <w:w w:val="95"/>
          <w:sz w:val="13"/>
        </w:rPr>
        <w:t>Principles</w:t>
      </w:r>
      <w:r>
        <w:rPr>
          <w:i/>
          <w:color w:val="231F20"/>
          <w:spacing w:val="9"/>
          <w:sz w:val="13"/>
        </w:rPr>
        <w:t xml:space="preserve"> </w:t>
      </w:r>
      <w:r>
        <w:rPr>
          <w:i/>
          <w:color w:val="231F20"/>
          <w:w w:val="95"/>
          <w:sz w:val="13"/>
        </w:rPr>
        <w:t>for</w:t>
      </w:r>
      <w:r>
        <w:rPr>
          <w:i/>
          <w:color w:val="231F20"/>
          <w:spacing w:val="9"/>
          <w:sz w:val="13"/>
        </w:rPr>
        <w:t xml:space="preserve"> </w:t>
      </w:r>
      <w:r>
        <w:rPr>
          <w:i/>
          <w:color w:val="231F20"/>
          <w:w w:val="95"/>
          <w:sz w:val="13"/>
        </w:rPr>
        <w:t>financial</w:t>
      </w:r>
      <w:r>
        <w:rPr>
          <w:i/>
          <w:color w:val="231F20"/>
          <w:spacing w:val="8"/>
          <w:sz w:val="13"/>
        </w:rPr>
        <w:t xml:space="preserve"> </w:t>
      </w:r>
      <w:r>
        <w:rPr>
          <w:i/>
          <w:color w:val="231F20"/>
          <w:w w:val="95"/>
          <w:sz w:val="13"/>
        </w:rPr>
        <w:t>market</w:t>
      </w:r>
      <w:r>
        <w:rPr>
          <w:i/>
          <w:color w:val="231F20"/>
          <w:spacing w:val="9"/>
          <w:sz w:val="13"/>
        </w:rPr>
        <w:t xml:space="preserve"> </w:t>
      </w:r>
      <w:r>
        <w:rPr>
          <w:i/>
          <w:color w:val="231F20"/>
          <w:w w:val="95"/>
          <w:sz w:val="13"/>
        </w:rPr>
        <w:t>infrastructures</w:t>
      </w:r>
      <w:r>
        <w:rPr>
          <w:color w:val="231F20"/>
          <w:w w:val="95"/>
          <w:sz w:val="13"/>
        </w:rPr>
        <w:t>,</w:t>
      </w:r>
      <w:r>
        <w:rPr>
          <w:color w:val="231F20"/>
          <w:spacing w:val="18"/>
          <w:sz w:val="13"/>
        </w:rPr>
        <w:t xml:space="preserve"> </w:t>
      </w:r>
      <w:r>
        <w:rPr>
          <w:color w:val="231F20"/>
          <w:w w:val="95"/>
          <w:sz w:val="13"/>
        </w:rPr>
        <w:t>April.</w:t>
      </w:r>
      <w:r>
        <w:rPr>
          <w:color w:val="231F20"/>
          <w:spacing w:val="19"/>
          <w:sz w:val="13"/>
        </w:rPr>
        <w:t xml:space="preserve"> </w:t>
      </w:r>
      <w:r>
        <w:rPr>
          <w:color w:val="231F20"/>
          <w:w w:val="95"/>
          <w:sz w:val="13"/>
        </w:rPr>
        <w:t>Available</w:t>
      </w:r>
      <w:r>
        <w:rPr>
          <w:color w:val="231F20"/>
          <w:spacing w:val="18"/>
          <w:sz w:val="13"/>
        </w:rPr>
        <w:t xml:space="preserve"> </w:t>
      </w:r>
      <w:r>
        <w:rPr>
          <w:color w:val="231F20"/>
          <w:w w:val="95"/>
          <w:sz w:val="13"/>
        </w:rPr>
        <w:t>at</w:t>
      </w:r>
      <w:r>
        <w:rPr>
          <w:color w:val="231F20"/>
          <w:spacing w:val="18"/>
          <w:sz w:val="13"/>
        </w:rPr>
        <w:t xml:space="preserve"> </w:t>
      </w:r>
      <w:r>
        <w:rPr>
          <w:color w:val="231F20"/>
          <w:spacing w:val="-2"/>
          <w:w w:val="95"/>
          <w:sz w:val="13"/>
        </w:rPr>
        <w:t>&lt;</w:t>
      </w:r>
      <w:hyperlink r:id="rId36">
        <w:r>
          <w:rPr>
            <w:color w:val="231F20"/>
            <w:spacing w:val="-2"/>
            <w:w w:val="95"/>
            <w:sz w:val="13"/>
          </w:rPr>
          <w:t>http://www.bis.org/publ/cpss101a.pdf</w:t>
        </w:r>
      </w:hyperlink>
      <w:r>
        <w:rPr>
          <w:color w:val="231F20"/>
          <w:spacing w:val="-2"/>
          <w:w w:val="95"/>
          <w:sz w:val="13"/>
        </w:rPr>
        <w:t>&gt;</w:t>
      </w:r>
    </w:p>
    <w:p w14:paraId="6C98A032" w14:textId="77777777" w:rsidR="000226A9" w:rsidRDefault="00B6619B">
      <w:pPr>
        <w:pStyle w:val="ListParagraph"/>
        <w:numPr>
          <w:ilvl w:val="0"/>
          <w:numId w:val="25"/>
        </w:numPr>
        <w:tabs>
          <w:tab w:val="left" w:pos="579"/>
        </w:tabs>
        <w:spacing w:before="86"/>
        <w:ind w:left="578"/>
        <w:jc w:val="left"/>
        <w:rPr>
          <w:sz w:val="13"/>
        </w:rPr>
      </w:pPr>
      <w:r>
        <w:rPr>
          <w:color w:val="231F20"/>
          <w:sz w:val="13"/>
        </w:rPr>
        <w:t>Consultation</w:t>
      </w:r>
      <w:r>
        <w:rPr>
          <w:color w:val="231F20"/>
          <w:spacing w:val="15"/>
          <w:sz w:val="13"/>
        </w:rPr>
        <w:t xml:space="preserve"> </w:t>
      </w:r>
      <w:r>
        <w:rPr>
          <w:color w:val="231F20"/>
          <w:sz w:val="13"/>
        </w:rPr>
        <w:t>paper</w:t>
      </w:r>
      <w:r>
        <w:rPr>
          <w:color w:val="231F20"/>
          <w:spacing w:val="16"/>
          <w:sz w:val="13"/>
        </w:rPr>
        <w:t xml:space="preserve"> </w:t>
      </w:r>
      <w:r>
        <w:rPr>
          <w:color w:val="231F20"/>
          <w:sz w:val="13"/>
        </w:rPr>
        <w:t>available</w:t>
      </w:r>
      <w:r>
        <w:rPr>
          <w:color w:val="231F20"/>
          <w:spacing w:val="15"/>
          <w:sz w:val="13"/>
        </w:rPr>
        <w:t xml:space="preserve"> </w:t>
      </w:r>
      <w:r>
        <w:rPr>
          <w:color w:val="231F20"/>
          <w:sz w:val="13"/>
        </w:rPr>
        <w:t>at</w:t>
      </w:r>
      <w:r>
        <w:rPr>
          <w:color w:val="231F20"/>
          <w:spacing w:val="16"/>
          <w:sz w:val="13"/>
        </w:rPr>
        <w:t xml:space="preserve"> </w:t>
      </w:r>
      <w:r>
        <w:rPr>
          <w:color w:val="231F20"/>
          <w:sz w:val="13"/>
        </w:rPr>
        <w:t>&lt;</w:t>
      </w:r>
      <w:hyperlink r:id="rId37">
        <w:r>
          <w:rPr>
            <w:color w:val="231F20"/>
            <w:sz w:val="13"/>
          </w:rPr>
          <w:t>http://www.asic.gov.au/asic/asic.nsf/byheadline/12-</w:t>
        </w:r>
        <w:r>
          <w:rPr>
            <w:color w:val="231F20"/>
            <w:spacing w:val="-2"/>
            <w:sz w:val="13"/>
          </w:rPr>
          <w:t>221MR+ASIC+consults+on+amendments+to+clearing+and</w:t>
        </w:r>
      </w:hyperlink>
    </w:p>
    <w:p w14:paraId="6C98A033" w14:textId="77777777" w:rsidR="000226A9" w:rsidRDefault="00B6619B">
      <w:pPr>
        <w:spacing w:before="29"/>
        <w:ind w:left="578"/>
        <w:rPr>
          <w:sz w:val="13"/>
        </w:rPr>
      </w:pPr>
      <w:r>
        <w:rPr>
          <w:color w:val="231F20"/>
          <w:spacing w:val="-2"/>
          <w:sz w:val="13"/>
        </w:rPr>
        <w:t>+settlement+facilities+</w:t>
      </w:r>
      <w:r>
        <w:rPr>
          <w:color w:val="231F20"/>
          <w:spacing w:val="-2"/>
          <w:sz w:val="13"/>
        </w:rPr>
        <w:t>guidance?openDocument&gt;.</w:t>
      </w:r>
    </w:p>
    <w:p w14:paraId="6C98A034" w14:textId="77777777" w:rsidR="000226A9" w:rsidRDefault="00B6619B">
      <w:pPr>
        <w:pStyle w:val="ListParagraph"/>
        <w:numPr>
          <w:ilvl w:val="0"/>
          <w:numId w:val="25"/>
        </w:numPr>
        <w:tabs>
          <w:tab w:val="left" w:pos="579"/>
        </w:tabs>
        <w:spacing w:before="86" w:line="285" w:lineRule="auto"/>
        <w:ind w:left="578" w:right="392"/>
        <w:jc w:val="left"/>
        <w:rPr>
          <w:sz w:val="13"/>
        </w:rPr>
      </w:pPr>
      <w:r>
        <w:rPr>
          <w:color w:val="231F20"/>
          <w:sz w:val="13"/>
        </w:rPr>
        <w:t xml:space="preserve">Council of Financial Regulators (2012), </w:t>
      </w:r>
      <w:r>
        <w:rPr>
          <w:i/>
          <w:color w:val="231F20"/>
          <w:sz w:val="13"/>
        </w:rPr>
        <w:t>Ensuring</w:t>
      </w:r>
      <w:r>
        <w:rPr>
          <w:i/>
          <w:color w:val="231F20"/>
          <w:spacing w:val="-5"/>
          <w:sz w:val="13"/>
        </w:rPr>
        <w:t xml:space="preserve"> </w:t>
      </w:r>
      <w:r>
        <w:rPr>
          <w:i/>
          <w:color w:val="231F20"/>
          <w:sz w:val="13"/>
        </w:rPr>
        <w:t>Appropriate</w:t>
      </w:r>
      <w:r>
        <w:rPr>
          <w:i/>
          <w:color w:val="231F20"/>
          <w:spacing w:val="-5"/>
          <w:sz w:val="13"/>
        </w:rPr>
        <w:t xml:space="preserve"> </w:t>
      </w:r>
      <w:r>
        <w:rPr>
          <w:i/>
          <w:color w:val="231F20"/>
          <w:sz w:val="13"/>
        </w:rPr>
        <w:t>Influence</w:t>
      </w:r>
      <w:r>
        <w:rPr>
          <w:i/>
          <w:color w:val="231F20"/>
          <w:spacing w:val="-5"/>
          <w:sz w:val="13"/>
        </w:rPr>
        <w:t xml:space="preserve"> </w:t>
      </w:r>
      <w:r>
        <w:rPr>
          <w:i/>
          <w:color w:val="231F20"/>
          <w:sz w:val="13"/>
        </w:rPr>
        <w:t>for</w:t>
      </w:r>
      <w:r>
        <w:rPr>
          <w:i/>
          <w:color w:val="231F20"/>
          <w:spacing w:val="-5"/>
          <w:sz w:val="13"/>
        </w:rPr>
        <w:t xml:space="preserve"> </w:t>
      </w:r>
      <w:r>
        <w:rPr>
          <w:i/>
          <w:color w:val="231F20"/>
          <w:sz w:val="13"/>
        </w:rPr>
        <w:t>Australian</w:t>
      </w:r>
      <w:r>
        <w:rPr>
          <w:i/>
          <w:color w:val="231F20"/>
          <w:spacing w:val="-5"/>
          <w:sz w:val="13"/>
        </w:rPr>
        <w:t xml:space="preserve"> </w:t>
      </w:r>
      <w:r>
        <w:rPr>
          <w:i/>
          <w:color w:val="231F20"/>
          <w:sz w:val="13"/>
        </w:rPr>
        <w:t>Regulators</w:t>
      </w:r>
      <w:r>
        <w:rPr>
          <w:i/>
          <w:color w:val="231F20"/>
          <w:spacing w:val="-5"/>
          <w:sz w:val="13"/>
        </w:rPr>
        <w:t xml:space="preserve"> </w:t>
      </w:r>
      <w:r>
        <w:rPr>
          <w:i/>
          <w:color w:val="231F20"/>
          <w:sz w:val="13"/>
        </w:rPr>
        <w:t>over</w:t>
      </w:r>
      <w:r>
        <w:rPr>
          <w:i/>
          <w:color w:val="231F20"/>
          <w:spacing w:val="-5"/>
          <w:sz w:val="13"/>
        </w:rPr>
        <w:t xml:space="preserve"> </w:t>
      </w:r>
      <w:r>
        <w:rPr>
          <w:i/>
          <w:color w:val="231F20"/>
          <w:sz w:val="13"/>
        </w:rPr>
        <w:t>Cross-border</w:t>
      </w:r>
      <w:r>
        <w:rPr>
          <w:i/>
          <w:color w:val="231F20"/>
          <w:spacing w:val="-5"/>
          <w:sz w:val="13"/>
        </w:rPr>
        <w:t xml:space="preserve"> </w:t>
      </w:r>
      <w:r>
        <w:rPr>
          <w:i/>
          <w:color w:val="231F20"/>
          <w:sz w:val="13"/>
        </w:rPr>
        <w:t>Clearing</w:t>
      </w:r>
      <w:r>
        <w:rPr>
          <w:i/>
          <w:color w:val="231F20"/>
          <w:spacing w:val="-5"/>
          <w:sz w:val="13"/>
        </w:rPr>
        <w:t xml:space="preserve"> </w:t>
      </w:r>
      <w:r>
        <w:rPr>
          <w:i/>
          <w:color w:val="231F20"/>
          <w:sz w:val="13"/>
        </w:rPr>
        <w:t>and</w:t>
      </w:r>
      <w:r>
        <w:rPr>
          <w:i/>
          <w:color w:val="231F20"/>
          <w:spacing w:val="-5"/>
          <w:sz w:val="13"/>
        </w:rPr>
        <w:t xml:space="preserve"> </w:t>
      </w:r>
      <w:r>
        <w:rPr>
          <w:i/>
          <w:color w:val="231F20"/>
          <w:sz w:val="13"/>
        </w:rPr>
        <w:t>Settlement</w:t>
      </w:r>
      <w:r>
        <w:rPr>
          <w:i/>
          <w:color w:val="231F20"/>
          <w:spacing w:val="-5"/>
          <w:sz w:val="13"/>
        </w:rPr>
        <w:t xml:space="preserve"> </w:t>
      </w:r>
      <w:r>
        <w:rPr>
          <w:i/>
          <w:color w:val="231F20"/>
          <w:sz w:val="13"/>
        </w:rPr>
        <w:t>Facilities</w:t>
      </w:r>
      <w:r>
        <w:rPr>
          <w:color w:val="231F20"/>
          <w:sz w:val="13"/>
        </w:rPr>
        <w:t>, July.</w:t>
      </w:r>
      <w:r>
        <w:rPr>
          <w:color w:val="231F20"/>
          <w:spacing w:val="40"/>
          <w:sz w:val="13"/>
        </w:rPr>
        <w:t xml:space="preserve"> </w:t>
      </w:r>
      <w:r>
        <w:rPr>
          <w:color w:val="231F20"/>
          <w:sz w:val="13"/>
        </w:rPr>
        <w:t>Available at &lt;</w:t>
      </w:r>
      <w:hyperlink r:id="rId38">
        <w:r>
          <w:rPr>
            <w:color w:val="231F20"/>
            <w:sz w:val="13"/>
          </w:rPr>
          <w:t>http://www.treasury.gov.au/ConsultationsandReviews/Submissions/2012/cross-border-clearing</w:t>
        </w:r>
      </w:hyperlink>
      <w:r>
        <w:rPr>
          <w:color w:val="231F20"/>
          <w:sz w:val="13"/>
        </w:rPr>
        <w:t>&gt;.</w:t>
      </w:r>
    </w:p>
    <w:p w14:paraId="6C98A035" w14:textId="77777777" w:rsidR="000226A9" w:rsidRDefault="000226A9">
      <w:pPr>
        <w:spacing w:line="285" w:lineRule="auto"/>
        <w:rPr>
          <w:sz w:val="13"/>
        </w:rPr>
        <w:sectPr w:rsidR="000226A9">
          <w:pgSz w:w="9980" w:h="14180"/>
          <w:pgMar w:top="1280" w:right="740" w:bottom="720" w:left="640" w:header="0" w:footer="522" w:gutter="0"/>
          <w:cols w:space="720"/>
        </w:sectPr>
      </w:pPr>
    </w:p>
    <w:p w14:paraId="6C98A036" w14:textId="77777777" w:rsidR="000226A9" w:rsidRDefault="00B6619B">
      <w:pPr>
        <w:pStyle w:val="BodyText"/>
        <w:tabs>
          <w:tab w:val="left" w:pos="6196"/>
        </w:tabs>
        <w:spacing w:before="82"/>
        <w:ind w:left="496"/>
        <w:rPr>
          <w:rFonts w:ascii="Arial"/>
          <w:b/>
          <w:sz w:val="20"/>
        </w:rPr>
      </w:pPr>
      <w:r>
        <w:rPr>
          <w:color w:val="231F20"/>
          <w:position w:val="1"/>
        </w:rPr>
        <w:lastRenderedPageBreak/>
        <w:t>Assuming</w:t>
      </w:r>
      <w:r>
        <w:rPr>
          <w:color w:val="231F20"/>
          <w:spacing w:val="-6"/>
          <w:position w:val="1"/>
        </w:rPr>
        <w:t xml:space="preserve"> </w:t>
      </w:r>
      <w:r>
        <w:rPr>
          <w:color w:val="231F20"/>
          <w:position w:val="1"/>
        </w:rPr>
        <w:t>a</w:t>
      </w:r>
      <w:r>
        <w:rPr>
          <w:color w:val="231F20"/>
          <w:spacing w:val="-6"/>
          <w:position w:val="1"/>
        </w:rPr>
        <w:t xml:space="preserve"> </w:t>
      </w:r>
      <w:r>
        <w:rPr>
          <w:color w:val="231F20"/>
          <w:position w:val="1"/>
        </w:rPr>
        <w:t>new</w:t>
      </w:r>
      <w:r>
        <w:rPr>
          <w:color w:val="231F20"/>
          <w:spacing w:val="-5"/>
          <w:position w:val="1"/>
        </w:rPr>
        <w:t xml:space="preserve"> </w:t>
      </w:r>
      <w:r>
        <w:rPr>
          <w:color w:val="231F20"/>
          <w:position w:val="1"/>
        </w:rPr>
        <w:t>CCP</w:t>
      </w:r>
      <w:r>
        <w:rPr>
          <w:color w:val="231F20"/>
          <w:spacing w:val="-6"/>
          <w:position w:val="1"/>
        </w:rPr>
        <w:t xml:space="preserve"> </w:t>
      </w:r>
      <w:r>
        <w:rPr>
          <w:color w:val="231F20"/>
          <w:position w:val="1"/>
        </w:rPr>
        <w:t>initially</w:t>
      </w:r>
      <w:r>
        <w:rPr>
          <w:color w:val="231F20"/>
          <w:spacing w:val="-6"/>
          <w:position w:val="1"/>
        </w:rPr>
        <w:t xml:space="preserve"> </w:t>
      </w:r>
      <w:r>
        <w:rPr>
          <w:color w:val="231F20"/>
          <w:position w:val="1"/>
        </w:rPr>
        <w:t>gained</w:t>
      </w:r>
      <w:r>
        <w:rPr>
          <w:color w:val="231F20"/>
          <w:spacing w:val="-5"/>
          <w:position w:val="1"/>
        </w:rPr>
        <w:t xml:space="preserve"> </w:t>
      </w:r>
      <w:r>
        <w:rPr>
          <w:color w:val="231F20"/>
          <w:position w:val="1"/>
        </w:rPr>
        <w:t>a</w:t>
      </w:r>
      <w:r>
        <w:rPr>
          <w:color w:val="231F20"/>
          <w:spacing w:val="-6"/>
          <w:position w:val="1"/>
        </w:rPr>
        <w:t xml:space="preserve"> </w:t>
      </w:r>
      <w:r>
        <w:rPr>
          <w:color w:val="231F20"/>
          <w:position w:val="1"/>
        </w:rPr>
        <w:t>market</w:t>
      </w:r>
      <w:r>
        <w:rPr>
          <w:color w:val="231F20"/>
          <w:spacing w:val="-6"/>
          <w:position w:val="1"/>
        </w:rPr>
        <w:t xml:space="preserve"> </w:t>
      </w:r>
      <w:r>
        <w:rPr>
          <w:color w:val="231F20"/>
          <w:spacing w:val="-4"/>
          <w:position w:val="1"/>
        </w:rPr>
        <w:t>share</w:t>
      </w:r>
      <w:r>
        <w:rPr>
          <w:color w:val="231F20"/>
          <w:position w:val="1"/>
        </w:rPr>
        <w:tab/>
      </w:r>
      <w:r>
        <w:rPr>
          <w:rFonts w:ascii="Arial"/>
          <w:b/>
          <w:color w:val="231F20"/>
          <w:sz w:val="20"/>
        </w:rPr>
        <w:t xml:space="preserve">Graph </w:t>
      </w:r>
      <w:r>
        <w:rPr>
          <w:rFonts w:ascii="Arial"/>
          <w:b/>
          <w:color w:val="231F20"/>
          <w:spacing w:val="-10"/>
          <w:sz w:val="20"/>
        </w:rPr>
        <w:t>2</w:t>
      </w:r>
    </w:p>
    <w:p w14:paraId="6C98A037" w14:textId="77777777" w:rsidR="000226A9" w:rsidRDefault="00B6619B">
      <w:pPr>
        <w:tabs>
          <w:tab w:val="left" w:pos="5711"/>
        </w:tabs>
        <w:spacing w:before="38"/>
        <w:ind w:left="496"/>
        <w:rPr>
          <w:rFonts w:ascii="Arial" w:hAnsi="Arial"/>
          <w:b/>
          <w:sz w:val="18"/>
        </w:rPr>
      </w:pPr>
      <w:r>
        <w:rPr>
          <w:color w:val="231F20"/>
          <w:position w:val="1"/>
          <w:sz w:val="18"/>
        </w:rPr>
        <w:t>of</w:t>
      </w:r>
      <w:r>
        <w:rPr>
          <w:color w:val="231F20"/>
          <w:spacing w:val="30"/>
          <w:position w:val="1"/>
          <w:sz w:val="18"/>
        </w:rPr>
        <w:t xml:space="preserve"> </w:t>
      </w:r>
      <w:r>
        <w:rPr>
          <w:color w:val="231F20"/>
          <w:position w:val="1"/>
          <w:sz w:val="18"/>
        </w:rPr>
        <w:t>clearing</w:t>
      </w:r>
      <w:r>
        <w:rPr>
          <w:color w:val="231F20"/>
          <w:spacing w:val="30"/>
          <w:position w:val="1"/>
          <w:sz w:val="18"/>
        </w:rPr>
        <w:t xml:space="preserve"> </w:t>
      </w:r>
      <w:r>
        <w:rPr>
          <w:color w:val="231F20"/>
          <w:position w:val="1"/>
          <w:sz w:val="18"/>
        </w:rPr>
        <w:t>equivalent</w:t>
      </w:r>
      <w:r>
        <w:rPr>
          <w:color w:val="231F20"/>
          <w:spacing w:val="31"/>
          <w:position w:val="1"/>
          <w:sz w:val="18"/>
        </w:rPr>
        <w:t xml:space="preserve"> </w:t>
      </w:r>
      <w:r>
        <w:rPr>
          <w:color w:val="231F20"/>
          <w:position w:val="1"/>
          <w:sz w:val="18"/>
        </w:rPr>
        <w:t>to</w:t>
      </w:r>
      <w:r>
        <w:rPr>
          <w:color w:val="231F20"/>
          <w:spacing w:val="30"/>
          <w:position w:val="1"/>
          <w:sz w:val="18"/>
        </w:rPr>
        <w:t xml:space="preserve"> </w:t>
      </w:r>
      <w:r>
        <w:rPr>
          <w:color w:val="231F20"/>
          <w:position w:val="1"/>
          <w:sz w:val="18"/>
        </w:rPr>
        <w:t>the</w:t>
      </w:r>
      <w:r>
        <w:rPr>
          <w:color w:val="231F20"/>
          <w:spacing w:val="30"/>
          <w:position w:val="1"/>
          <w:sz w:val="18"/>
        </w:rPr>
        <w:t xml:space="preserve"> </w:t>
      </w:r>
      <w:r>
        <w:rPr>
          <w:color w:val="231F20"/>
          <w:position w:val="1"/>
          <w:sz w:val="18"/>
        </w:rPr>
        <w:t>(on-market)</w:t>
      </w:r>
      <w:r>
        <w:rPr>
          <w:color w:val="231F20"/>
          <w:spacing w:val="31"/>
          <w:position w:val="1"/>
          <w:sz w:val="18"/>
        </w:rPr>
        <w:t xml:space="preserve"> </w:t>
      </w:r>
      <w:r>
        <w:rPr>
          <w:color w:val="231F20"/>
          <w:spacing w:val="-2"/>
          <w:position w:val="1"/>
          <w:sz w:val="18"/>
        </w:rPr>
        <w:t>trading</w:t>
      </w:r>
      <w:r>
        <w:rPr>
          <w:color w:val="231F20"/>
          <w:position w:val="1"/>
          <w:sz w:val="18"/>
        </w:rPr>
        <w:tab/>
      </w:r>
      <w:r>
        <w:rPr>
          <w:rFonts w:ascii="Arial" w:hAnsi="Arial"/>
          <w:b/>
          <w:color w:val="231F20"/>
          <w:sz w:val="18"/>
        </w:rPr>
        <w:t>Chi­X</w:t>
      </w:r>
      <w:r>
        <w:rPr>
          <w:rFonts w:ascii="Arial" w:hAnsi="Arial"/>
          <w:b/>
          <w:color w:val="231F20"/>
          <w:spacing w:val="11"/>
          <w:sz w:val="18"/>
        </w:rPr>
        <w:t xml:space="preserve"> </w:t>
      </w:r>
      <w:r>
        <w:rPr>
          <w:rFonts w:ascii="Arial" w:hAnsi="Arial"/>
          <w:b/>
          <w:color w:val="231F20"/>
          <w:sz w:val="18"/>
        </w:rPr>
        <w:t>Market</w:t>
      </w:r>
      <w:r>
        <w:rPr>
          <w:rFonts w:ascii="Arial" w:hAnsi="Arial"/>
          <w:b/>
          <w:color w:val="231F20"/>
          <w:spacing w:val="12"/>
          <w:sz w:val="18"/>
        </w:rPr>
        <w:t xml:space="preserve"> </w:t>
      </w:r>
      <w:r>
        <w:rPr>
          <w:rFonts w:ascii="Arial" w:hAnsi="Arial"/>
          <w:b/>
          <w:color w:val="231F20"/>
          <w:spacing w:val="-2"/>
          <w:sz w:val="18"/>
        </w:rPr>
        <w:t>Share</w:t>
      </w:r>
    </w:p>
    <w:p w14:paraId="6C98A038" w14:textId="77777777" w:rsidR="000226A9" w:rsidRDefault="00B6619B">
      <w:pPr>
        <w:pStyle w:val="BodyText"/>
        <w:tabs>
          <w:tab w:val="left" w:pos="4611"/>
          <w:tab w:val="left" w:pos="8373"/>
        </w:tabs>
        <w:spacing w:before="41"/>
        <w:ind w:left="496"/>
        <w:rPr>
          <w:rFonts w:ascii="Arial"/>
          <w:sz w:val="13"/>
        </w:rPr>
      </w:pPr>
      <w:r>
        <w:pict w14:anchorId="6C98A1D1">
          <v:group id="docshapegroup80" o:spid="_x0000_s1125" style="position:absolute;left:0;text-align:left;margin-left:270.35pt;margin-top:2.15pt;width:178.1pt;height:131.45pt;z-index:-16471552;mso-position-horizontal-relative:page" coordorigin="5407,43" coordsize="3562,2629">
            <v:shape id="docshape81" o:spid="_x0000_s1132" style="position:absolute;left:5407;top:43;width:3562;height:2627" coordorigin="5407,44" coordsize="3562,2627" o:spt="100" adj="0,,0" path="m5407,2667r3562,m5407,47r3562,m5411,2670r,-2626m8966,2670r,-2626e" filled="f" strokecolor="#231f20" strokeweight=".33pt">
              <v:stroke joinstyle="round"/>
              <v:formulas/>
              <v:path arrowok="t" o:connecttype="segments"/>
            </v:shape>
            <v:shape id="docshape82" o:spid="_x0000_s1131" style="position:absolute;left:5407;top:701;width:3562;height:1965" coordorigin="5407,702" coordsize="3562,1965" o:spt="100" adj="0,,0" path="m5407,2667r3562,m5407,2012r3562,m5407,1357r3562,m5407,702r3562,e" filled="f" strokecolor="#bcbec0" strokeweight=".33pt">
              <v:stroke joinstyle="round"/>
              <v:formulas/>
              <v:path arrowok="t" o:connecttype="segments"/>
            </v:shape>
            <v:shape id="docshape83" o:spid="_x0000_s1130" style="position:absolute;left:5407;top:43;width:3562;height:2627" coordorigin="5407,44" coordsize="3562,2627" o:spt="100" adj="0,,0" path="m5411,2670r,-53m5665,2670r,-53m5918,2670r,-53m6173,2670r,-53m6427,2670r,-53m6680,2670r,-53m6934,2670r,-53m7188,2670r,-53m7442,2670r,-53m7696,2670r,-53m7950,2670r,-53m8204,2670r,-53m8457,2670r,-53m8712,2670r,-53m8966,2670r,-53m5411,2670r,-2626m8966,2670r,-2626m5407,2667r3562,e" filled="f" strokecolor="#231f20" strokeweight=".33pt">
              <v:stroke joinstyle="round"/>
              <v:formulas/>
              <v:path arrowok="t" o:connecttype="segments"/>
            </v:shape>
            <v:shape id="docshape84" o:spid="_x0000_s1129" style="position:absolute;left:5538;top:184;width:3301;height:2481" coordorigin="5538,185" coordsize="3301,2481" path="m5538,2665r254,-257l6046,2470r253,-45l6553,2509r255,-146l7061,2115r254,-232l7569,1815r254,-145l8077,1503r254,-478l8585,185r253,12e" filled="f" strokecolor="#2e489e" strokeweight=".66pt">
              <v:path arrowok="t"/>
            </v:shape>
            <v:shape id="docshape85" o:spid="_x0000_s1128" style="position:absolute;left:5538;top:1191;width:3301;height:1474" coordorigin="5538,1191" coordsize="3301,1474" path="m5538,2665r254,-291l6046,2446r253,-52l6553,2489r255,-176l7061,2039r254,-239l7569,1785r254,29l8077,1830r254,-125l8585,1530r253,-339e" filled="f" strokecolor="#f06eaa" strokeweight=".66pt">
              <v:path arrowok="t"/>
            </v:shape>
            <v:shape id="docshape86" o:spid="_x0000_s1127" type="#_x0000_t202" style="position:absolute;left:8138;top:250;width:314;height:176" filled="f" stroked="f">
              <v:textbox inset="0,0,0,0">
                <w:txbxContent>
                  <w:p w14:paraId="6C98A238" w14:textId="77777777" w:rsidR="000226A9" w:rsidRDefault="00B6619B">
                    <w:pPr>
                      <w:spacing w:before="11"/>
                      <w:rPr>
                        <w:rFonts w:ascii="Arial"/>
                        <w:sz w:val="13"/>
                      </w:rPr>
                    </w:pPr>
                    <w:r>
                      <w:rPr>
                        <w:rFonts w:ascii="Arial"/>
                        <w:color w:val="2E489E"/>
                        <w:spacing w:val="-2"/>
                        <w:sz w:val="13"/>
                      </w:rPr>
                      <w:t>Total</w:t>
                    </w:r>
                  </w:p>
                </w:txbxContent>
              </v:textbox>
            </v:shape>
            <v:shape id="docshape87" o:spid="_x0000_s1126" type="#_x0000_t202" style="position:absolute;left:6574;top:1656;width:637;height:176" filled="f" stroked="f">
              <v:textbox inset="0,0,0,0">
                <w:txbxContent>
                  <w:p w14:paraId="6C98A239" w14:textId="77777777" w:rsidR="000226A9" w:rsidRDefault="00B6619B">
                    <w:pPr>
                      <w:spacing w:before="11"/>
                      <w:rPr>
                        <w:rFonts w:ascii="Arial"/>
                        <w:sz w:val="13"/>
                      </w:rPr>
                    </w:pPr>
                    <w:r>
                      <w:rPr>
                        <w:rFonts w:ascii="Arial"/>
                        <w:color w:val="F06EAA"/>
                        <w:sz w:val="13"/>
                      </w:rPr>
                      <w:t>On</w:t>
                    </w:r>
                    <w:r>
                      <w:rPr>
                        <w:rFonts w:ascii="Arial"/>
                        <w:color w:val="F06EAA"/>
                        <w:spacing w:val="1"/>
                        <w:sz w:val="13"/>
                      </w:rPr>
                      <w:t xml:space="preserve"> </w:t>
                    </w:r>
                    <w:r>
                      <w:rPr>
                        <w:rFonts w:ascii="Arial"/>
                        <w:color w:val="F06EAA"/>
                        <w:spacing w:val="-2"/>
                        <w:sz w:val="13"/>
                      </w:rPr>
                      <w:t>market</w:t>
                    </w:r>
                  </w:p>
                </w:txbxContent>
              </v:textbox>
            </v:shape>
            <w10:wrap anchorx="page"/>
          </v:group>
        </w:pict>
      </w:r>
      <w:r>
        <w:rPr>
          <w:color w:val="231F20"/>
          <w:spacing w:val="-2"/>
          <w:w w:val="95"/>
        </w:rPr>
        <w:t>market</w:t>
      </w:r>
      <w:r>
        <w:rPr>
          <w:color w:val="231F20"/>
          <w:spacing w:val="-4"/>
        </w:rPr>
        <w:t xml:space="preserve"> </w:t>
      </w:r>
      <w:r>
        <w:rPr>
          <w:color w:val="231F20"/>
          <w:spacing w:val="-2"/>
          <w:w w:val="95"/>
        </w:rPr>
        <w:t>share</w:t>
      </w:r>
      <w:r>
        <w:rPr>
          <w:color w:val="231F20"/>
          <w:spacing w:val="-4"/>
        </w:rPr>
        <w:t xml:space="preserve"> </w:t>
      </w:r>
      <w:r>
        <w:rPr>
          <w:color w:val="231F20"/>
          <w:spacing w:val="-2"/>
          <w:w w:val="95"/>
        </w:rPr>
        <w:t>of</w:t>
      </w:r>
      <w:r>
        <w:rPr>
          <w:color w:val="231F20"/>
          <w:spacing w:val="-4"/>
        </w:rPr>
        <w:t xml:space="preserve"> </w:t>
      </w:r>
      <w:r>
        <w:rPr>
          <w:color w:val="231F20"/>
          <w:spacing w:val="-2"/>
          <w:w w:val="95"/>
        </w:rPr>
        <w:t>Chi-X</w:t>
      </w:r>
      <w:r>
        <w:rPr>
          <w:color w:val="231F20"/>
          <w:spacing w:val="-4"/>
        </w:rPr>
        <w:t xml:space="preserve"> </w:t>
      </w:r>
      <w:r>
        <w:rPr>
          <w:color w:val="231F20"/>
          <w:spacing w:val="-2"/>
          <w:w w:val="95"/>
        </w:rPr>
        <w:t>(Graph</w:t>
      </w:r>
      <w:r>
        <w:rPr>
          <w:color w:val="231F20"/>
          <w:spacing w:val="-4"/>
        </w:rPr>
        <w:t xml:space="preserve"> </w:t>
      </w:r>
      <w:r>
        <w:rPr>
          <w:color w:val="231F20"/>
          <w:spacing w:val="-2"/>
          <w:w w:val="95"/>
        </w:rPr>
        <w:t>2),</w:t>
      </w:r>
      <w:r>
        <w:rPr>
          <w:color w:val="231F20"/>
          <w:spacing w:val="-4"/>
        </w:rPr>
        <w:t xml:space="preserve"> </w:t>
      </w:r>
      <w:r>
        <w:rPr>
          <w:color w:val="231F20"/>
          <w:spacing w:val="-2"/>
          <w:w w:val="95"/>
        </w:rPr>
        <w:t>with</w:t>
      </w:r>
      <w:r>
        <w:rPr>
          <w:color w:val="231F20"/>
          <w:spacing w:val="-4"/>
        </w:rPr>
        <w:t xml:space="preserve"> </w:t>
      </w:r>
      <w:r>
        <w:rPr>
          <w:color w:val="231F20"/>
          <w:spacing w:val="-2"/>
          <w:w w:val="95"/>
        </w:rPr>
        <w:t>the</w:t>
      </w:r>
      <w:r>
        <w:rPr>
          <w:color w:val="231F20"/>
          <w:spacing w:val="-4"/>
        </w:rPr>
        <w:t xml:space="preserve"> </w:t>
      </w:r>
      <w:r>
        <w:rPr>
          <w:color w:val="231F20"/>
          <w:spacing w:val="-2"/>
          <w:w w:val="95"/>
        </w:rPr>
        <w:t>prospect</w:t>
      </w:r>
      <w:r>
        <w:rPr>
          <w:color w:val="231F20"/>
          <w:spacing w:val="-4"/>
        </w:rPr>
        <w:t xml:space="preserve"> </w:t>
      </w:r>
      <w:r>
        <w:rPr>
          <w:color w:val="231F20"/>
          <w:spacing w:val="-5"/>
          <w:w w:val="95"/>
        </w:rPr>
        <w:t>of</w:t>
      </w:r>
      <w:r>
        <w:rPr>
          <w:color w:val="231F20"/>
        </w:rPr>
        <w:tab/>
      </w:r>
      <w:r>
        <w:rPr>
          <w:rFonts w:ascii="Arial"/>
          <w:color w:val="231F20"/>
          <w:spacing w:val="-10"/>
          <w:position w:val="4"/>
          <w:sz w:val="13"/>
        </w:rPr>
        <w:t>%</w:t>
      </w:r>
      <w:r>
        <w:rPr>
          <w:rFonts w:ascii="Arial"/>
          <w:color w:val="231F20"/>
          <w:position w:val="4"/>
          <w:sz w:val="13"/>
        </w:rPr>
        <w:tab/>
      </w:r>
      <w:r>
        <w:rPr>
          <w:rFonts w:ascii="Arial"/>
          <w:color w:val="231F20"/>
          <w:spacing w:val="-10"/>
          <w:position w:val="5"/>
          <w:sz w:val="13"/>
        </w:rPr>
        <w:t>%</w:t>
      </w:r>
    </w:p>
    <w:p w14:paraId="6C98A039" w14:textId="77777777" w:rsidR="000226A9" w:rsidRDefault="00B6619B">
      <w:pPr>
        <w:pStyle w:val="BodyText"/>
        <w:spacing w:before="51"/>
        <w:ind w:left="496"/>
      </w:pPr>
      <w:r>
        <w:rPr>
          <w:color w:val="231F20"/>
        </w:rPr>
        <w:t>continued</w:t>
      </w:r>
      <w:r>
        <w:rPr>
          <w:color w:val="231F20"/>
          <w:spacing w:val="-7"/>
        </w:rPr>
        <w:t xml:space="preserve"> </w:t>
      </w:r>
      <w:r>
        <w:rPr>
          <w:color w:val="231F20"/>
        </w:rPr>
        <w:t>growth,</w:t>
      </w:r>
      <w:r>
        <w:rPr>
          <w:color w:val="231F20"/>
          <w:spacing w:val="-7"/>
        </w:rPr>
        <w:t xml:space="preserve"> </w:t>
      </w:r>
      <w:r>
        <w:rPr>
          <w:color w:val="231F20"/>
        </w:rPr>
        <w:t>it</w:t>
      </w:r>
      <w:r>
        <w:rPr>
          <w:color w:val="231F20"/>
          <w:spacing w:val="-7"/>
        </w:rPr>
        <w:t xml:space="preserve"> </w:t>
      </w:r>
      <w:r>
        <w:rPr>
          <w:color w:val="231F20"/>
        </w:rPr>
        <w:t>could</w:t>
      </w:r>
      <w:r>
        <w:rPr>
          <w:color w:val="231F20"/>
          <w:spacing w:val="-7"/>
        </w:rPr>
        <w:t xml:space="preserve"> </w:t>
      </w:r>
      <w:r>
        <w:rPr>
          <w:color w:val="231F20"/>
        </w:rPr>
        <w:t>soon</w:t>
      </w:r>
      <w:r>
        <w:rPr>
          <w:color w:val="231F20"/>
          <w:spacing w:val="-7"/>
        </w:rPr>
        <w:t xml:space="preserve"> </w:t>
      </w:r>
      <w:r>
        <w:rPr>
          <w:color w:val="231F20"/>
        </w:rPr>
        <w:t>become</w:t>
      </w:r>
      <w:r>
        <w:rPr>
          <w:color w:val="231F20"/>
          <w:spacing w:val="-7"/>
        </w:rPr>
        <w:t xml:space="preserve"> </w:t>
      </w:r>
      <w:r>
        <w:rPr>
          <w:color w:val="231F20"/>
        </w:rPr>
        <w:t>integral</w:t>
      </w:r>
      <w:r>
        <w:rPr>
          <w:color w:val="231F20"/>
          <w:spacing w:val="-7"/>
        </w:rPr>
        <w:t xml:space="preserve"> </w:t>
      </w:r>
      <w:r>
        <w:rPr>
          <w:color w:val="231F20"/>
          <w:spacing w:val="-5"/>
        </w:rPr>
        <w:t>to</w:t>
      </w:r>
    </w:p>
    <w:p w14:paraId="6C98A03A" w14:textId="77777777" w:rsidR="000226A9" w:rsidRDefault="00B6619B">
      <w:pPr>
        <w:pStyle w:val="BodyText"/>
        <w:tabs>
          <w:tab w:val="left" w:pos="4645"/>
          <w:tab w:val="right" w:pos="8445"/>
        </w:tabs>
        <w:spacing w:before="53"/>
        <w:ind w:left="496"/>
        <w:rPr>
          <w:rFonts w:ascii="Arial"/>
          <w:sz w:val="13"/>
        </w:rPr>
      </w:pPr>
      <w:r>
        <w:rPr>
          <w:color w:val="231F20"/>
          <w:position w:val="1"/>
        </w:rPr>
        <w:t>the</w:t>
      </w:r>
      <w:r>
        <w:rPr>
          <w:color w:val="231F20"/>
          <w:spacing w:val="-10"/>
          <w:position w:val="1"/>
        </w:rPr>
        <w:t xml:space="preserve"> </w:t>
      </w:r>
      <w:r>
        <w:rPr>
          <w:color w:val="231F20"/>
          <w:position w:val="1"/>
        </w:rPr>
        <w:t>functioning</w:t>
      </w:r>
      <w:r>
        <w:rPr>
          <w:color w:val="231F20"/>
          <w:spacing w:val="-9"/>
          <w:position w:val="1"/>
        </w:rPr>
        <w:t xml:space="preserve"> </w:t>
      </w:r>
      <w:r>
        <w:rPr>
          <w:color w:val="231F20"/>
          <w:position w:val="1"/>
        </w:rPr>
        <w:t>of</w:t>
      </w:r>
      <w:r>
        <w:rPr>
          <w:color w:val="231F20"/>
          <w:spacing w:val="-10"/>
          <w:position w:val="1"/>
        </w:rPr>
        <w:t xml:space="preserve"> </w:t>
      </w:r>
      <w:r>
        <w:rPr>
          <w:color w:val="231F20"/>
          <w:position w:val="1"/>
        </w:rPr>
        <w:t>the</w:t>
      </w:r>
      <w:r>
        <w:rPr>
          <w:color w:val="231F20"/>
          <w:spacing w:val="-9"/>
          <w:position w:val="1"/>
        </w:rPr>
        <w:t xml:space="preserve"> </w:t>
      </w:r>
      <w:r>
        <w:rPr>
          <w:color w:val="231F20"/>
          <w:position w:val="1"/>
        </w:rPr>
        <w:t>Australian</w:t>
      </w:r>
      <w:r>
        <w:rPr>
          <w:color w:val="231F20"/>
          <w:spacing w:val="-9"/>
          <w:position w:val="1"/>
        </w:rPr>
        <w:t xml:space="preserve"> </w:t>
      </w:r>
      <w:r>
        <w:rPr>
          <w:color w:val="231F20"/>
          <w:position w:val="1"/>
        </w:rPr>
        <w:t>cash</w:t>
      </w:r>
      <w:r>
        <w:rPr>
          <w:color w:val="231F20"/>
          <w:spacing w:val="-10"/>
          <w:position w:val="1"/>
        </w:rPr>
        <w:t xml:space="preserve"> </w:t>
      </w:r>
      <w:r>
        <w:rPr>
          <w:color w:val="231F20"/>
          <w:position w:val="1"/>
        </w:rPr>
        <w:t>equity</w:t>
      </w:r>
      <w:r>
        <w:rPr>
          <w:color w:val="231F20"/>
          <w:spacing w:val="-9"/>
          <w:position w:val="1"/>
        </w:rPr>
        <w:t xml:space="preserve"> </w:t>
      </w:r>
      <w:r>
        <w:rPr>
          <w:color w:val="231F20"/>
          <w:spacing w:val="-2"/>
          <w:position w:val="1"/>
        </w:rPr>
        <w:t>market.</w:t>
      </w:r>
      <w:r>
        <w:rPr>
          <w:color w:val="231F20"/>
          <w:position w:val="1"/>
        </w:rPr>
        <w:tab/>
      </w:r>
      <w:r>
        <w:rPr>
          <w:rFonts w:ascii="Arial"/>
          <w:color w:val="231F20"/>
          <w:spacing w:val="-10"/>
          <w:sz w:val="13"/>
        </w:rPr>
        <w:t>6</w:t>
      </w:r>
      <w:r>
        <w:rPr>
          <w:rFonts w:ascii="Arial"/>
          <w:color w:val="231F20"/>
          <w:sz w:val="13"/>
        </w:rPr>
        <w:tab/>
      </w:r>
      <w:r>
        <w:rPr>
          <w:rFonts w:ascii="Arial"/>
          <w:color w:val="231F20"/>
          <w:spacing w:val="-10"/>
          <w:sz w:val="13"/>
        </w:rPr>
        <w:t>6</w:t>
      </w:r>
    </w:p>
    <w:p w14:paraId="6C98A03B" w14:textId="77777777" w:rsidR="000226A9" w:rsidRDefault="00B6619B">
      <w:pPr>
        <w:pStyle w:val="BodyText"/>
        <w:spacing w:before="9" w:line="260" w:lineRule="exact"/>
        <w:ind w:left="496" w:right="4288"/>
      </w:pPr>
      <w:r>
        <w:rPr>
          <w:color w:val="231F20"/>
          <w:w w:val="95"/>
        </w:rPr>
        <w:t xml:space="preserve">Therefore, on the basis of the framework articulated </w:t>
      </w:r>
      <w:r>
        <w:rPr>
          <w:color w:val="231F20"/>
        </w:rPr>
        <w:t>by</w:t>
      </w:r>
      <w:r>
        <w:rPr>
          <w:color w:val="231F20"/>
          <w:spacing w:val="-7"/>
        </w:rPr>
        <w:t xml:space="preserve"> </w:t>
      </w:r>
      <w:r>
        <w:rPr>
          <w:color w:val="231F20"/>
        </w:rPr>
        <w:t>the</w:t>
      </w:r>
      <w:r>
        <w:rPr>
          <w:color w:val="231F20"/>
          <w:spacing w:val="-7"/>
        </w:rPr>
        <w:t xml:space="preserve"> </w:t>
      </w:r>
      <w:r>
        <w:rPr>
          <w:color w:val="231F20"/>
        </w:rPr>
        <w:t>Council,</w:t>
      </w:r>
      <w:r>
        <w:rPr>
          <w:color w:val="231F20"/>
          <w:spacing w:val="-7"/>
        </w:rPr>
        <w:t xml:space="preserve"> </w:t>
      </w:r>
      <w:r>
        <w:rPr>
          <w:color w:val="231F20"/>
        </w:rPr>
        <w:t>it</w:t>
      </w:r>
      <w:r>
        <w:rPr>
          <w:color w:val="231F20"/>
          <w:spacing w:val="-6"/>
        </w:rPr>
        <w:t xml:space="preserve"> </w:t>
      </w:r>
      <w:r>
        <w:rPr>
          <w:color w:val="231F20"/>
        </w:rPr>
        <w:t>might</w:t>
      </w:r>
      <w:r>
        <w:rPr>
          <w:color w:val="231F20"/>
          <w:spacing w:val="-7"/>
        </w:rPr>
        <w:t xml:space="preserve"> </w:t>
      </w:r>
      <w:r>
        <w:rPr>
          <w:color w:val="231F20"/>
        </w:rPr>
        <w:t>soon</w:t>
      </w:r>
      <w:r>
        <w:rPr>
          <w:color w:val="231F20"/>
          <w:spacing w:val="-7"/>
        </w:rPr>
        <w:t xml:space="preserve"> </w:t>
      </w:r>
      <w:r>
        <w:rPr>
          <w:color w:val="231F20"/>
        </w:rPr>
        <w:t>be</w:t>
      </w:r>
      <w:r>
        <w:rPr>
          <w:color w:val="231F20"/>
          <w:spacing w:val="-6"/>
        </w:rPr>
        <w:t xml:space="preserve"> </w:t>
      </w:r>
      <w:r>
        <w:rPr>
          <w:color w:val="231F20"/>
        </w:rPr>
        <w:t>regarded</w:t>
      </w:r>
      <w:r>
        <w:rPr>
          <w:color w:val="231F20"/>
          <w:spacing w:val="-7"/>
        </w:rPr>
        <w:t xml:space="preserve"> </w:t>
      </w:r>
      <w:r>
        <w:rPr>
          <w:color w:val="231F20"/>
        </w:rPr>
        <w:t>as</w:t>
      </w:r>
      <w:r>
        <w:rPr>
          <w:color w:val="231F20"/>
          <w:spacing w:val="-7"/>
        </w:rPr>
        <w:t xml:space="preserve"> </w:t>
      </w:r>
      <w:r>
        <w:rPr>
          <w:color w:val="231F20"/>
          <w:spacing w:val="-2"/>
        </w:rPr>
        <w:t>having</w:t>
      </w:r>
    </w:p>
    <w:p w14:paraId="6C98A03C" w14:textId="77777777" w:rsidR="000226A9" w:rsidRDefault="00B6619B">
      <w:pPr>
        <w:pStyle w:val="BodyText"/>
        <w:tabs>
          <w:tab w:val="left" w:pos="4645"/>
          <w:tab w:val="right" w:pos="8445"/>
        </w:tabs>
        <w:spacing w:before="39"/>
        <w:ind w:left="496"/>
        <w:rPr>
          <w:rFonts w:ascii="Arial"/>
        </w:rPr>
      </w:pPr>
      <w:r>
        <w:rPr>
          <w:color w:val="231F20"/>
        </w:rPr>
        <w:t>a</w:t>
      </w:r>
      <w:r>
        <w:rPr>
          <w:color w:val="231F20"/>
          <w:spacing w:val="-9"/>
        </w:rPr>
        <w:t xml:space="preserve"> </w:t>
      </w:r>
      <w:r>
        <w:rPr>
          <w:color w:val="231F20"/>
        </w:rPr>
        <w:t>strong</w:t>
      </w:r>
      <w:r>
        <w:rPr>
          <w:color w:val="231F20"/>
          <w:spacing w:val="-9"/>
        </w:rPr>
        <w:t xml:space="preserve"> </w:t>
      </w:r>
      <w:r>
        <w:rPr>
          <w:color w:val="231F20"/>
        </w:rPr>
        <w:t>domestic</w:t>
      </w:r>
      <w:r>
        <w:rPr>
          <w:color w:val="231F20"/>
          <w:spacing w:val="-9"/>
        </w:rPr>
        <w:t xml:space="preserve"> </w:t>
      </w:r>
      <w:r>
        <w:rPr>
          <w:color w:val="231F20"/>
          <w:spacing w:val="-2"/>
        </w:rPr>
        <w:t>connection.</w:t>
      </w:r>
      <w:r>
        <w:rPr>
          <w:color w:val="231F20"/>
        </w:rPr>
        <w:tab/>
      </w:r>
      <w:r>
        <w:rPr>
          <w:rFonts w:ascii="Arial"/>
          <w:color w:val="231F20"/>
          <w:spacing w:val="-10"/>
          <w:vertAlign w:val="superscript"/>
        </w:rPr>
        <w:t>4</w:t>
      </w:r>
      <w:r>
        <w:rPr>
          <w:rFonts w:ascii="Arial"/>
          <w:color w:val="231F20"/>
          <w:position w:val="11"/>
          <w:sz w:val="13"/>
        </w:rPr>
        <w:tab/>
      </w:r>
      <w:r>
        <w:rPr>
          <w:rFonts w:ascii="Arial"/>
          <w:color w:val="231F20"/>
          <w:spacing w:val="-10"/>
          <w:position w:val="11"/>
          <w:vertAlign w:val="superscript"/>
        </w:rPr>
        <w:t>4</w:t>
      </w:r>
    </w:p>
    <w:p w14:paraId="6C98A03D" w14:textId="77777777" w:rsidR="000226A9" w:rsidRDefault="00B6619B">
      <w:pPr>
        <w:pStyle w:val="BodyText"/>
        <w:spacing w:before="136"/>
        <w:ind w:left="496"/>
      </w:pPr>
      <w:r>
        <w:rPr>
          <w:color w:val="231F20"/>
        </w:rPr>
        <w:t>More</w:t>
      </w:r>
      <w:r>
        <w:rPr>
          <w:color w:val="231F20"/>
          <w:spacing w:val="15"/>
        </w:rPr>
        <w:t xml:space="preserve"> </w:t>
      </w:r>
      <w:r>
        <w:rPr>
          <w:color w:val="231F20"/>
        </w:rPr>
        <w:t>generally,</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case</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Australian</w:t>
      </w:r>
      <w:r>
        <w:rPr>
          <w:color w:val="231F20"/>
          <w:spacing w:val="16"/>
        </w:rPr>
        <w:t xml:space="preserve"> </w:t>
      </w:r>
      <w:r>
        <w:rPr>
          <w:color w:val="231F20"/>
          <w:spacing w:val="-4"/>
        </w:rPr>
        <w:t>cash</w:t>
      </w:r>
    </w:p>
    <w:p w14:paraId="6C98A03E" w14:textId="77777777" w:rsidR="000226A9" w:rsidRDefault="00B6619B">
      <w:pPr>
        <w:pStyle w:val="BodyText"/>
        <w:tabs>
          <w:tab w:val="left" w:pos="4645"/>
          <w:tab w:val="right" w:pos="8445"/>
        </w:tabs>
        <w:spacing w:before="37"/>
        <w:ind w:left="496"/>
        <w:rPr>
          <w:rFonts w:ascii="Arial"/>
          <w:sz w:val="13"/>
        </w:rPr>
      </w:pPr>
      <w:r>
        <w:rPr>
          <w:color w:val="231F20"/>
        </w:rPr>
        <w:t>equity</w:t>
      </w:r>
      <w:r>
        <w:rPr>
          <w:color w:val="231F20"/>
          <w:spacing w:val="5"/>
        </w:rPr>
        <w:t xml:space="preserve"> </w:t>
      </w:r>
      <w:r>
        <w:rPr>
          <w:color w:val="231F20"/>
        </w:rPr>
        <w:t>market,</w:t>
      </w:r>
      <w:r>
        <w:rPr>
          <w:color w:val="231F20"/>
          <w:spacing w:val="5"/>
        </w:rPr>
        <w:t xml:space="preserve"> </w:t>
      </w:r>
      <w:r>
        <w:rPr>
          <w:color w:val="231F20"/>
        </w:rPr>
        <w:t>a</w:t>
      </w:r>
      <w:r>
        <w:rPr>
          <w:color w:val="231F20"/>
          <w:spacing w:val="5"/>
        </w:rPr>
        <w:t xml:space="preserve"> </w:t>
      </w:r>
      <w:r>
        <w:rPr>
          <w:color w:val="231F20"/>
        </w:rPr>
        <w:t>number</w:t>
      </w:r>
      <w:r>
        <w:rPr>
          <w:color w:val="231F20"/>
          <w:spacing w:val="6"/>
        </w:rPr>
        <w:t xml:space="preserve"> </w:t>
      </w:r>
      <w:r>
        <w:rPr>
          <w:color w:val="231F20"/>
        </w:rPr>
        <w:t>of</w:t>
      </w:r>
      <w:r>
        <w:rPr>
          <w:color w:val="231F20"/>
          <w:spacing w:val="5"/>
        </w:rPr>
        <w:t xml:space="preserve"> </w:t>
      </w:r>
      <w:r>
        <w:rPr>
          <w:color w:val="231F20"/>
        </w:rPr>
        <w:t>factors</w:t>
      </w:r>
      <w:r>
        <w:rPr>
          <w:color w:val="231F20"/>
          <w:spacing w:val="5"/>
        </w:rPr>
        <w:t xml:space="preserve"> </w:t>
      </w:r>
      <w:r>
        <w:rPr>
          <w:color w:val="231F20"/>
        </w:rPr>
        <w:t>argue</w:t>
      </w:r>
      <w:r>
        <w:rPr>
          <w:color w:val="231F20"/>
          <w:spacing w:val="6"/>
        </w:rPr>
        <w:t xml:space="preserve"> </w:t>
      </w:r>
      <w:r>
        <w:rPr>
          <w:color w:val="231F20"/>
        </w:rPr>
        <w:t>in</w:t>
      </w:r>
      <w:r>
        <w:rPr>
          <w:color w:val="231F20"/>
          <w:spacing w:val="5"/>
        </w:rPr>
        <w:t xml:space="preserve"> </w:t>
      </w:r>
      <w:r>
        <w:rPr>
          <w:color w:val="231F20"/>
          <w:spacing w:val="-2"/>
        </w:rPr>
        <w:t>favour</w:t>
      </w:r>
      <w:r>
        <w:rPr>
          <w:color w:val="231F20"/>
        </w:rPr>
        <w:tab/>
      </w:r>
      <w:r>
        <w:rPr>
          <w:rFonts w:ascii="Arial"/>
          <w:color w:val="231F20"/>
          <w:spacing w:val="-10"/>
          <w:position w:val="6"/>
          <w:sz w:val="13"/>
        </w:rPr>
        <w:t>2</w:t>
      </w:r>
      <w:r>
        <w:rPr>
          <w:rFonts w:ascii="Arial"/>
          <w:color w:val="231F20"/>
          <w:position w:val="6"/>
          <w:sz w:val="13"/>
        </w:rPr>
        <w:tab/>
      </w:r>
      <w:r>
        <w:rPr>
          <w:rFonts w:ascii="Arial"/>
          <w:color w:val="231F20"/>
          <w:spacing w:val="-10"/>
          <w:position w:val="6"/>
          <w:sz w:val="13"/>
        </w:rPr>
        <w:t>2</w:t>
      </w:r>
    </w:p>
    <w:p w14:paraId="6C98A03F" w14:textId="77777777" w:rsidR="000226A9" w:rsidRDefault="00B6619B">
      <w:pPr>
        <w:pStyle w:val="BodyText"/>
        <w:spacing w:before="51"/>
        <w:ind w:left="496"/>
      </w:pPr>
      <w:r>
        <w:rPr>
          <w:color w:val="231F20"/>
        </w:rPr>
        <w:t>of</w:t>
      </w:r>
      <w:r>
        <w:rPr>
          <w:color w:val="231F20"/>
          <w:spacing w:val="61"/>
        </w:rPr>
        <w:t xml:space="preserve"> </w:t>
      </w:r>
      <w:r>
        <w:rPr>
          <w:color w:val="231F20"/>
        </w:rPr>
        <w:t>setting</w:t>
      </w:r>
      <w:r>
        <w:rPr>
          <w:color w:val="231F20"/>
          <w:spacing w:val="62"/>
        </w:rPr>
        <w:t xml:space="preserve"> </w:t>
      </w:r>
      <w:r>
        <w:rPr>
          <w:color w:val="231F20"/>
        </w:rPr>
        <w:t>the</w:t>
      </w:r>
      <w:r>
        <w:rPr>
          <w:color w:val="231F20"/>
          <w:spacing w:val="62"/>
        </w:rPr>
        <w:t xml:space="preserve"> </w:t>
      </w:r>
      <w:r>
        <w:rPr>
          <w:color w:val="231F20"/>
        </w:rPr>
        <w:t>threshold</w:t>
      </w:r>
      <w:r>
        <w:rPr>
          <w:color w:val="231F20"/>
          <w:spacing w:val="62"/>
        </w:rPr>
        <w:t xml:space="preserve"> </w:t>
      </w:r>
      <w:r>
        <w:rPr>
          <w:color w:val="231F20"/>
        </w:rPr>
        <w:t>for</w:t>
      </w:r>
      <w:r>
        <w:rPr>
          <w:color w:val="231F20"/>
          <w:spacing w:val="61"/>
        </w:rPr>
        <w:t xml:space="preserve"> </w:t>
      </w:r>
      <w:r>
        <w:rPr>
          <w:color w:val="231F20"/>
        </w:rPr>
        <w:t>application</w:t>
      </w:r>
      <w:r>
        <w:rPr>
          <w:color w:val="231F20"/>
          <w:spacing w:val="62"/>
        </w:rPr>
        <w:t xml:space="preserve"> </w:t>
      </w:r>
      <w:r>
        <w:rPr>
          <w:color w:val="231F20"/>
        </w:rPr>
        <w:t>of</w:t>
      </w:r>
      <w:r>
        <w:rPr>
          <w:color w:val="231F20"/>
          <w:spacing w:val="62"/>
        </w:rPr>
        <w:t xml:space="preserve"> </w:t>
      </w:r>
      <w:r>
        <w:rPr>
          <w:color w:val="231F20"/>
          <w:spacing w:val="-5"/>
        </w:rPr>
        <w:t>the</w:t>
      </w:r>
    </w:p>
    <w:p w14:paraId="6C98A040" w14:textId="77777777" w:rsidR="000226A9" w:rsidRDefault="00B6619B">
      <w:pPr>
        <w:pStyle w:val="BodyText"/>
        <w:tabs>
          <w:tab w:val="left" w:pos="4645"/>
          <w:tab w:val="left" w:pos="8371"/>
        </w:tabs>
        <w:spacing w:before="51" w:line="195" w:lineRule="exact"/>
        <w:ind w:left="496"/>
        <w:rPr>
          <w:rFonts w:ascii="Arial"/>
          <w:sz w:val="13"/>
        </w:rPr>
      </w:pPr>
      <w:r>
        <w:rPr>
          <w:color w:val="231F20"/>
        </w:rPr>
        <w:t>requirement</w:t>
      </w:r>
      <w:r>
        <w:rPr>
          <w:color w:val="231F20"/>
          <w:spacing w:val="66"/>
        </w:rPr>
        <w:t xml:space="preserve"> </w:t>
      </w:r>
      <w:r>
        <w:rPr>
          <w:color w:val="231F20"/>
        </w:rPr>
        <w:t>to</w:t>
      </w:r>
      <w:r>
        <w:rPr>
          <w:color w:val="231F20"/>
          <w:spacing w:val="67"/>
        </w:rPr>
        <w:t xml:space="preserve"> </w:t>
      </w:r>
      <w:r>
        <w:rPr>
          <w:color w:val="231F20"/>
        </w:rPr>
        <w:t>establish</w:t>
      </w:r>
      <w:r>
        <w:rPr>
          <w:color w:val="231F20"/>
          <w:spacing w:val="67"/>
        </w:rPr>
        <w:t xml:space="preserve"> </w:t>
      </w:r>
      <w:r>
        <w:rPr>
          <w:color w:val="231F20"/>
        </w:rPr>
        <w:t>a</w:t>
      </w:r>
      <w:r>
        <w:rPr>
          <w:color w:val="231F20"/>
          <w:spacing w:val="67"/>
        </w:rPr>
        <w:t xml:space="preserve"> </w:t>
      </w:r>
      <w:r>
        <w:rPr>
          <w:color w:val="231F20"/>
        </w:rPr>
        <w:t>domestic</w:t>
      </w:r>
      <w:r>
        <w:rPr>
          <w:color w:val="231F20"/>
          <w:spacing w:val="66"/>
        </w:rPr>
        <w:t xml:space="preserve"> </w:t>
      </w:r>
      <w:r>
        <w:rPr>
          <w:color w:val="231F20"/>
        </w:rPr>
        <w:t>legal</w:t>
      </w:r>
      <w:r>
        <w:rPr>
          <w:color w:val="231F20"/>
          <w:spacing w:val="67"/>
        </w:rPr>
        <w:t xml:space="preserve"> </w:t>
      </w:r>
      <w:r>
        <w:rPr>
          <w:color w:val="231F20"/>
          <w:spacing w:val="-5"/>
        </w:rPr>
        <w:t>and</w:t>
      </w:r>
      <w:r>
        <w:rPr>
          <w:color w:val="231F20"/>
        </w:rPr>
        <w:tab/>
      </w:r>
      <w:r>
        <w:rPr>
          <w:rFonts w:ascii="Arial"/>
          <w:color w:val="231F20"/>
          <w:spacing w:val="-10"/>
          <w:position w:val="-6"/>
          <w:sz w:val="13"/>
        </w:rPr>
        <w:t>0</w:t>
      </w:r>
      <w:r>
        <w:rPr>
          <w:rFonts w:ascii="Arial"/>
          <w:color w:val="231F20"/>
          <w:position w:val="-6"/>
          <w:sz w:val="13"/>
        </w:rPr>
        <w:tab/>
      </w:r>
      <w:r>
        <w:rPr>
          <w:rFonts w:ascii="Arial"/>
          <w:color w:val="231F20"/>
          <w:spacing w:val="-10"/>
          <w:position w:val="-6"/>
          <w:sz w:val="13"/>
        </w:rPr>
        <w:t>0</w:t>
      </w:r>
    </w:p>
    <w:p w14:paraId="6C98A041" w14:textId="77777777" w:rsidR="000226A9" w:rsidRDefault="000226A9">
      <w:pPr>
        <w:spacing w:line="195" w:lineRule="exact"/>
        <w:rPr>
          <w:rFonts w:ascii="Arial"/>
          <w:sz w:val="13"/>
        </w:rPr>
        <w:sectPr w:rsidR="000226A9">
          <w:pgSz w:w="9980" w:h="14180"/>
          <w:pgMar w:top="1280" w:right="740" w:bottom="720" w:left="640" w:header="0" w:footer="522" w:gutter="0"/>
          <w:cols w:space="720"/>
        </w:sectPr>
      </w:pPr>
    </w:p>
    <w:p w14:paraId="6C98A042" w14:textId="77777777" w:rsidR="000226A9" w:rsidRDefault="00B6619B">
      <w:pPr>
        <w:pStyle w:val="BodyText"/>
        <w:spacing w:before="65"/>
        <w:ind w:left="496"/>
      </w:pPr>
      <w:r>
        <w:rPr>
          <w:color w:val="231F20"/>
          <w:w w:val="95"/>
        </w:rPr>
        <w:t>operational</w:t>
      </w:r>
      <w:r>
        <w:rPr>
          <w:color w:val="231F20"/>
          <w:spacing w:val="2"/>
        </w:rPr>
        <w:t xml:space="preserve"> </w:t>
      </w:r>
      <w:r>
        <w:rPr>
          <w:color w:val="231F20"/>
          <w:w w:val="95"/>
        </w:rPr>
        <w:t>presence</w:t>
      </w:r>
      <w:r>
        <w:rPr>
          <w:color w:val="231F20"/>
          <w:spacing w:val="3"/>
        </w:rPr>
        <w:t xml:space="preserve"> </w:t>
      </w:r>
      <w:r>
        <w:rPr>
          <w:color w:val="231F20"/>
          <w:w w:val="95"/>
        </w:rPr>
        <w:t>at</w:t>
      </w:r>
      <w:r>
        <w:rPr>
          <w:color w:val="231F20"/>
          <w:spacing w:val="2"/>
        </w:rPr>
        <w:t xml:space="preserve"> </w:t>
      </w:r>
      <w:r>
        <w:rPr>
          <w:color w:val="231F20"/>
          <w:w w:val="95"/>
        </w:rPr>
        <w:t>a</w:t>
      </w:r>
      <w:r>
        <w:rPr>
          <w:color w:val="231F20"/>
          <w:spacing w:val="3"/>
        </w:rPr>
        <w:t xml:space="preserve"> </w:t>
      </w:r>
      <w:r>
        <w:rPr>
          <w:color w:val="231F20"/>
          <w:w w:val="95"/>
        </w:rPr>
        <w:t>relatively</w:t>
      </w:r>
      <w:r>
        <w:rPr>
          <w:color w:val="231F20"/>
          <w:spacing w:val="3"/>
        </w:rPr>
        <w:t xml:space="preserve"> </w:t>
      </w:r>
      <w:r>
        <w:rPr>
          <w:color w:val="231F20"/>
          <w:w w:val="95"/>
        </w:rPr>
        <w:t>low</w:t>
      </w:r>
      <w:r>
        <w:rPr>
          <w:color w:val="231F20"/>
          <w:spacing w:val="2"/>
        </w:rPr>
        <w:t xml:space="preserve"> </w:t>
      </w:r>
      <w:r>
        <w:rPr>
          <w:color w:val="231F20"/>
          <w:spacing w:val="-2"/>
          <w:w w:val="95"/>
        </w:rPr>
        <w:t>level:</w:t>
      </w:r>
    </w:p>
    <w:p w14:paraId="6C98A043" w14:textId="77777777" w:rsidR="000226A9" w:rsidRDefault="00B6619B">
      <w:pPr>
        <w:pStyle w:val="ListParagraph"/>
        <w:numPr>
          <w:ilvl w:val="0"/>
          <w:numId w:val="18"/>
        </w:numPr>
        <w:tabs>
          <w:tab w:val="left" w:pos="780"/>
          <w:tab w:val="left" w:pos="781"/>
        </w:tabs>
        <w:spacing w:before="112" w:line="285" w:lineRule="auto"/>
        <w:jc w:val="left"/>
        <w:rPr>
          <w:sz w:val="18"/>
        </w:rPr>
      </w:pPr>
      <w:r>
        <w:rPr>
          <w:color w:val="231F20"/>
          <w:spacing w:val="-2"/>
          <w:sz w:val="18"/>
        </w:rPr>
        <w:t>the</w:t>
      </w:r>
      <w:r>
        <w:rPr>
          <w:color w:val="231F20"/>
          <w:spacing w:val="-9"/>
          <w:sz w:val="18"/>
        </w:rPr>
        <w:t xml:space="preserve"> </w:t>
      </w:r>
      <w:r>
        <w:rPr>
          <w:color w:val="231F20"/>
          <w:spacing w:val="-2"/>
          <w:sz w:val="18"/>
        </w:rPr>
        <w:t>importance</w:t>
      </w:r>
      <w:r>
        <w:rPr>
          <w:color w:val="231F20"/>
          <w:spacing w:val="-9"/>
          <w:sz w:val="18"/>
        </w:rPr>
        <w:t xml:space="preserve"> </w:t>
      </w:r>
      <w:r>
        <w:rPr>
          <w:color w:val="231F20"/>
          <w:spacing w:val="-2"/>
          <w:sz w:val="18"/>
        </w:rPr>
        <w:t>and</w:t>
      </w:r>
      <w:r>
        <w:rPr>
          <w:color w:val="231F20"/>
          <w:spacing w:val="-9"/>
          <w:sz w:val="18"/>
        </w:rPr>
        <w:t xml:space="preserve"> </w:t>
      </w:r>
      <w:r>
        <w:rPr>
          <w:color w:val="231F20"/>
          <w:spacing w:val="-2"/>
          <w:sz w:val="18"/>
        </w:rPr>
        <w:t>profile</w:t>
      </w:r>
      <w:r>
        <w:rPr>
          <w:color w:val="231F20"/>
          <w:spacing w:val="-9"/>
          <w:sz w:val="18"/>
        </w:rPr>
        <w:t xml:space="preserve"> </w:t>
      </w:r>
      <w:r>
        <w:rPr>
          <w:color w:val="231F20"/>
          <w:spacing w:val="-2"/>
          <w:sz w:val="18"/>
        </w:rPr>
        <w:t>of</w:t>
      </w:r>
      <w:r>
        <w:rPr>
          <w:color w:val="231F20"/>
          <w:spacing w:val="-9"/>
          <w:sz w:val="18"/>
        </w:rPr>
        <w:t xml:space="preserve"> </w:t>
      </w:r>
      <w:r>
        <w:rPr>
          <w:color w:val="231F20"/>
          <w:spacing w:val="-2"/>
          <w:sz w:val="18"/>
        </w:rPr>
        <w:t>the</w:t>
      </w:r>
      <w:r>
        <w:rPr>
          <w:color w:val="231F20"/>
          <w:spacing w:val="-9"/>
          <w:sz w:val="18"/>
        </w:rPr>
        <w:t xml:space="preserve"> </w:t>
      </w:r>
      <w:r>
        <w:rPr>
          <w:color w:val="231F20"/>
          <w:spacing w:val="-2"/>
          <w:sz w:val="18"/>
        </w:rPr>
        <w:t>Australian</w:t>
      </w:r>
      <w:r>
        <w:rPr>
          <w:color w:val="231F20"/>
          <w:spacing w:val="-9"/>
          <w:sz w:val="18"/>
        </w:rPr>
        <w:t xml:space="preserve"> </w:t>
      </w:r>
      <w:r>
        <w:rPr>
          <w:color w:val="231F20"/>
          <w:spacing w:val="-2"/>
          <w:sz w:val="18"/>
        </w:rPr>
        <w:t xml:space="preserve">cash </w:t>
      </w:r>
      <w:r>
        <w:rPr>
          <w:color w:val="231F20"/>
          <w:sz w:val="18"/>
        </w:rPr>
        <w:t>equity</w:t>
      </w:r>
      <w:r>
        <w:rPr>
          <w:color w:val="231F20"/>
          <w:spacing w:val="-13"/>
          <w:sz w:val="18"/>
        </w:rPr>
        <w:t xml:space="preserve"> </w:t>
      </w:r>
      <w:r>
        <w:rPr>
          <w:color w:val="231F20"/>
          <w:sz w:val="18"/>
        </w:rPr>
        <w:t>market</w:t>
      </w:r>
    </w:p>
    <w:p w14:paraId="6C98A044" w14:textId="77777777" w:rsidR="000226A9" w:rsidRDefault="00B6619B">
      <w:pPr>
        <w:tabs>
          <w:tab w:val="left" w:pos="1248"/>
          <w:tab w:val="left" w:pos="1765"/>
          <w:tab w:val="left" w:pos="2259"/>
          <w:tab w:val="left" w:pos="2798"/>
          <w:tab w:val="left" w:pos="3283"/>
          <w:tab w:val="left" w:pos="3788"/>
        </w:tabs>
        <w:spacing w:before="11" w:line="290" w:lineRule="auto"/>
        <w:ind w:left="707" w:right="283" w:firstLine="31"/>
        <w:rPr>
          <w:rFonts w:ascii="Arial"/>
          <w:sz w:val="13"/>
        </w:rPr>
      </w:pPr>
      <w:r>
        <w:br w:type="column"/>
      </w:r>
      <w:r>
        <w:rPr>
          <w:rFonts w:ascii="Arial"/>
          <w:color w:val="231F20"/>
          <w:spacing w:val="-4"/>
          <w:sz w:val="13"/>
        </w:rPr>
        <w:t>Nov</w:t>
      </w:r>
      <w:r>
        <w:rPr>
          <w:rFonts w:ascii="Arial"/>
          <w:color w:val="231F20"/>
          <w:sz w:val="13"/>
        </w:rPr>
        <w:tab/>
      </w:r>
      <w:r>
        <w:rPr>
          <w:rFonts w:ascii="Arial"/>
          <w:color w:val="231F20"/>
          <w:spacing w:val="-4"/>
          <w:sz w:val="13"/>
        </w:rPr>
        <w:t>Jan</w:t>
      </w:r>
      <w:r>
        <w:rPr>
          <w:rFonts w:ascii="Arial"/>
          <w:color w:val="231F20"/>
          <w:sz w:val="13"/>
        </w:rPr>
        <w:tab/>
      </w:r>
      <w:r>
        <w:rPr>
          <w:rFonts w:ascii="Arial"/>
          <w:color w:val="231F20"/>
          <w:spacing w:val="-4"/>
          <w:sz w:val="13"/>
        </w:rPr>
        <w:t>Mar</w:t>
      </w:r>
      <w:r>
        <w:rPr>
          <w:rFonts w:ascii="Arial"/>
          <w:color w:val="231F20"/>
          <w:sz w:val="13"/>
        </w:rPr>
        <w:tab/>
      </w:r>
      <w:r>
        <w:rPr>
          <w:rFonts w:ascii="Arial"/>
          <w:color w:val="231F20"/>
          <w:spacing w:val="-4"/>
          <w:sz w:val="13"/>
        </w:rPr>
        <w:t>May</w:t>
      </w:r>
      <w:r>
        <w:rPr>
          <w:rFonts w:ascii="Arial"/>
          <w:color w:val="231F20"/>
          <w:sz w:val="13"/>
        </w:rPr>
        <w:tab/>
      </w:r>
      <w:r>
        <w:rPr>
          <w:rFonts w:ascii="Arial"/>
          <w:color w:val="231F20"/>
          <w:spacing w:val="-4"/>
          <w:sz w:val="13"/>
        </w:rPr>
        <w:t>Jul</w:t>
      </w:r>
      <w:r>
        <w:rPr>
          <w:rFonts w:ascii="Arial"/>
          <w:color w:val="231F20"/>
          <w:sz w:val="13"/>
        </w:rPr>
        <w:tab/>
      </w:r>
      <w:r>
        <w:rPr>
          <w:rFonts w:ascii="Arial"/>
          <w:color w:val="231F20"/>
          <w:spacing w:val="-4"/>
          <w:sz w:val="13"/>
        </w:rPr>
        <w:t>Sep</w:t>
      </w:r>
      <w:r>
        <w:rPr>
          <w:rFonts w:ascii="Arial"/>
          <w:color w:val="231F20"/>
          <w:sz w:val="13"/>
        </w:rPr>
        <w:tab/>
      </w:r>
      <w:r>
        <w:rPr>
          <w:rFonts w:ascii="Arial"/>
          <w:color w:val="231F20"/>
          <w:spacing w:val="-4"/>
          <w:sz w:val="13"/>
        </w:rPr>
        <w:t>Nov</w:t>
      </w:r>
      <w:r>
        <w:rPr>
          <w:rFonts w:ascii="Arial"/>
          <w:color w:val="231F20"/>
          <w:spacing w:val="40"/>
          <w:sz w:val="13"/>
        </w:rPr>
        <w:t xml:space="preserve"> </w:t>
      </w:r>
      <w:r>
        <w:rPr>
          <w:rFonts w:ascii="Arial"/>
          <w:color w:val="231F20"/>
          <w:spacing w:val="-4"/>
          <w:sz w:val="13"/>
        </w:rPr>
        <w:t>2011</w:t>
      </w:r>
      <w:r>
        <w:rPr>
          <w:rFonts w:ascii="Arial"/>
          <w:color w:val="231F20"/>
          <w:sz w:val="13"/>
        </w:rPr>
        <w:tab/>
      </w:r>
      <w:r>
        <w:rPr>
          <w:rFonts w:ascii="Arial"/>
          <w:color w:val="231F20"/>
          <w:sz w:val="13"/>
        </w:rPr>
        <w:tab/>
      </w:r>
      <w:r>
        <w:rPr>
          <w:rFonts w:ascii="Arial"/>
          <w:color w:val="231F20"/>
          <w:sz w:val="13"/>
        </w:rPr>
        <w:tab/>
      </w:r>
      <w:r>
        <w:rPr>
          <w:rFonts w:ascii="Arial"/>
          <w:color w:val="231F20"/>
          <w:spacing w:val="-34"/>
          <w:sz w:val="13"/>
        </w:rPr>
        <w:t xml:space="preserve"> </w:t>
      </w:r>
      <w:r>
        <w:rPr>
          <w:rFonts w:ascii="Arial"/>
          <w:color w:val="231F20"/>
          <w:spacing w:val="-2"/>
          <w:sz w:val="13"/>
        </w:rPr>
        <w:t>2012</w:t>
      </w:r>
    </w:p>
    <w:p w14:paraId="6C98A045" w14:textId="77777777" w:rsidR="000226A9" w:rsidRDefault="00B6619B">
      <w:pPr>
        <w:spacing w:before="59"/>
        <w:ind w:left="473"/>
        <w:rPr>
          <w:rFonts w:ascii="Arial"/>
          <w:sz w:val="10"/>
        </w:rPr>
      </w:pPr>
      <w:r>
        <w:rPr>
          <w:rFonts w:ascii="Arial"/>
          <w:color w:val="231F20"/>
          <w:w w:val="105"/>
          <w:sz w:val="10"/>
        </w:rPr>
        <w:t>Source:</w:t>
      </w:r>
      <w:r>
        <w:rPr>
          <w:rFonts w:ascii="Arial"/>
          <w:color w:val="231F20"/>
          <w:spacing w:val="-1"/>
          <w:w w:val="105"/>
          <w:sz w:val="10"/>
        </w:rPr>
        <w:t xml:space="preserve"> </w:t>
      </w:r>
      <w:r>
        <w:rPr>
          <w:rFonts w:ascii="Arial"/>
          <w:color w:val="231F20"/>
          <w:spacing w:val="-4"/>
          <w:w w:val="105"/>
          <w:sz w:val="10"/>
        </w:rPr>
        <w:t>ASIC</w:t>
      </w:r>
    </w:p>
    <w:p w14:paraId="6C98A046" w14:textId="77777777" w:rsidR="000226A9" w:rsidRDefault="000226A9">
      <w:pPr>
        <w:rPr>
          <w:rFonts w:ascii="Arial"/>
          <w:sz w:val="10"/>
        </w:rPr>
        <w:sectPr w:rsidR="000226A9">
          <w:type w:val="continuous"/>
          <w:pgSz w:w="9980" w:h="14180"/>
          <w:pgMar w:top="1240" w:right="740" w:bottom="280" w:left="640" w:header="0" w:footer="522" w:gutter="0"/>
          <w:cols w:num="2" w:space="720" w:equalWidth="0">
            <w:col w:w="4250" w:space="40"/>
            <w:col w:w="4310"/>
          </w:cols>
        </w:sectPr>
      </w:pPr>
    </w:p>
    <w:p w14:paraId="6C98A047" w14:textId="77777777" w:rsidR="000226A9" w:rsidRDefault="00B6619B">
      <w:pPr>
        <w:pStyle w:val="ListParagraph"/>
        <w:numPr>
          <w:ilvl w:val="0"/>
          <w:numId w:val="18"/>
        </w:numPr>
        <w:tabs>
          <w:tab w:val="left" w:pos="781"/>
        </w:tabs>
        <w:spacing w:before="73"/>
        <w:ind w:hanging="285"/>
        <w:rPr>
          <w:sz w:val="18"/>
        </w:rPr>
      </w:pPr>
      <w:r>
        <w:rPr>
          <w:color w:val="231F20"/>
          <w:w w:val="95"/>
          <w:sz w:val="18"/>
        </w:rPr>
        <w:t>the</w:t>
      </w:r>
      <w:r>
        <w:rPr>
          <w:color w:val="231F20"/>
          <w:spacing w:val="4"/>
          <w:sz w:val="18"/>
        </w:rPr>
        <w:t xml:space="preserve"> </w:t>
      </w:r>
      <w:r>
        <w:rPr>
          <w:color w:val="231F20"/>
          <w:w w:val="95"/>
          <w:sz w:val="18"/>
        </w:rPr>
        <w:t>central</w:t>
      </w:r>
      <w:r>
        <w:rPr>
          <w:color w:val="231F20"/>
          <w:spacing w:val="4"/>
          <w:sz w:val="18"/>
        </w:rPr>
        <w:t xml:space="preserve"> </w:t>
      </w:r>
      <w:r>
        <w:rPr>
          <w:color w:val="231F20"/>
          <w:w w:val="95"/>
          <w:sz w:val="18"/>
        </w:rPr>
        <w:t>role</w:t>
      </w:r>
      <w:r>
        <w:rPr>
          <w:color w:val="231F20"/>
          <w:spacing w:val="4"/>
          <w:sz w:val="18"/>
        </w:rPr>
        <w:t xml:space="preserve"> </w:t>
      </w:r>
      <w:r>
        <w:rPr>
          <w:color w:val="231F20"/>
          <w:w w:val="95"/>
          <w:sz w:val="18"/>
        </w:rPr>
        <w:t>of</w:t>
      </w:r>
      <w:r>
        <w:rPr>
          <w:color w:val="231F20"/>
          <w:spacing w:val="5"/>
          <w:sz w:val="18"/>
        </w:rPr>
        <w:t xml:space="preserve"> </w:t>
      </w:r>
      <w:r>
        <w:rPr>
          <w:color w:val="231F20"/>
          <w:w w:val="95"/>
          <w:sz w:val="18"/>
        </w:rPr>
        <w:t>the</w:t>
      </w:r>
      <w:r>
        <w:rPr>
          <w:color w:val="231F20"/>
          <w:spacing w:val="4"/>
          <w:sz w:val="18"/>
        </w:rPr>
        <w:t xml:space="preserve"> </w:t>
      </w:r>
      <w:r>
        <w:rPr>
          <w:color w:val="231F20"/>
          <w:w w:val="95"/>
          <w:sz w:val="18"/>
        </w:rPr>
        <w:t>Australian</w:t>
      </w:r>
      <w:r>
        <w:rPr>
          <w:color w:val="231F20"/>
          <w:spacing w:val="4"/>
          <w:sz w:val="18"/>
        </w:rPr>
        <w:t xml:space="preserve"> </w:t>
      </w:r>
      <w:r>
        <w:rPr>
          <w:color w:val="231F20"/>
          <w:w w:val="95"/>
          <w:sz w:val="18"/>
        </w:rPr>
        <w:t>cash</w:t>
      </w:r>
      <w:r>
        <w:rPr>
          <w:color w:val="231F20"/>
          <w:spacing w:val="4"/>
          <w:sz w:val="18"/>
        </w:rPr>
        <w:t xml:space="preserve"> </w:t>
      </w:r>
      <w:r>
        <w:rPr>
          <w:color w:val="231F20"/>
          <w:w w:val="95"/>
          <w:sz w:val="18"/>
        </w:rPr>
        <w:t>equity</w:t>
      </w:r>
      <w:r>
        <w:rPr>
          <w:color w:val="231F20"/>
          <w:spacing w:val="5"/>
          <w:sz w:val="18"/>
        </w:rPr>
        <w:t xml:space="preserve"> </w:t>
      </w:r>
      <w:r>
        <w:rPr>
          <w:color w:val="231F20"/>
          <w:w w:val="95"/>
          <w:sz w:val="18"/>
        </w:rPr>
        <w:t>market</w:t>
      </w:r>
      <w:r>
        <w:rPr>
          <w:color w:val="231F20"/>
          <w:spacing w:val="4"/>
          <w:sz w:val="18"/>
        </w:rPr>
        <w:t xml:space="preserve"> </w:t>
      </w:r>
      <w:r>
        <w:rPr>
          <w:color w:val="231F20"/>
          <w:w w:val="95"/>
          <w:sz w:val="18"/>
        </w:rPr>
        <w:t>in</w:t>
      </w:r>
      <w:r>
        <w:rPr>
          <w:color w:val="231F20"/>
          <w:spacing w:val="4"/>
          <w:sz w:val="18"/>
        </w:rPr>
        <w:t xml:space="preserve"> </w:t>
      </w:r>
      <w:r>
        <w:rPr>
          <w:color w:val="231F20"/>
          <w:w w:val="95"/>
          <w:sz w:val="18"/>
        </w:rPr>
        <w:t>the</w:t>
      </w:r>
      <w:r>
        <w:rPr>
          <w:color w:val="231F20"/>
          <w:spacing w:val="5"/>
          <w:sz w:val="18"/>
        </w:rPr>
        <w:t xml:space="preserve"> </w:t>
      </w:r>
      <w:r>
        <w:rPr>
          <w:color w:val="231F20"/>
          <w:w w:val="95"/>
          <w:sz w:val="18"/>
        </w:rPr>
        <w:t>Australian</w:t>
      </w:r>
      <w:r>
        <w:rPr>
          <w:color w:val="231F20"/>
          <w:spacing w:val="4"/>
          <w:sz w:val="18"/>
        </w:rPr>
        <w:t xml:space="preserve"> </w:t>
      </w:r>
      <w:r>
        <w:rPr>
          <w:color w:val="231F20"/>
          <w:w w:val="95"/>
          <w:sz w:val="18"/>
        </w:rPr>
        <w:t>financial</w:t>
      </w:r>
      <w:r>
        <w:rPr>
          <w:color w:val="231F20"/>
          <w:spacing w:val="4"/>
          <w:sz w:val="18"/>
        </w:rPr>
        <w:t xml:space="preserve"> </w:t>
      </w:r>
      <w:r>
        <w:rPr>
          <w:color w:val="231F20"/>
          <w:spacing w:val="-2"/>
          <w:w w:val="95"/>
          <w:sz w:val="18"/>
        </w:rPr>
        <w:t>system</w:t>
      </w:r>
    </w:p>
    <w:p w14:paraId="6C98A048" w14:textId="77777777" w:rsidR="000226A9" w:rsidRDefault="00B6619B">
      <w:pPr>
        <w:pStyle w:val="ListParagraph"/>
        <w:numPr>
          <w:ilvl w:val="0"/>
          <w:numId w:val="18"/>
        </w:numPr>
        <w:tabs>
          <w:tab w:val="left" w:pos="781"/>
        </w:tabs>
        <w:spacing w:before="112"/>
        <w:ind w:hanging="285"/>
        <w:rPr>
          <w:sz w:val="18"/>
        </w:rPr>
      </w:pPr>
      <w:r>
        <w:rPr>
          <w:color w:val="231F20"/>
          <w:sz w:val="18"/>
        </w:rPr>
        <w:t>the</w:t>
      </w:r>
      <w:r>
        <w:rPr>
          <w:color w:val="231F20"/>
          <w:spacing w:val="-11"/>
          <w:sz w:val="18"/>
        </w:rPr>
        <w:t xml:space="preserve"> </w:t>
      </w:r>
      <w:r>
        <w:rPr>
          <w:color w:val="231F20"/>
          <w:sz w:val="18"/>
        </w:rPr>
        <w:t>high</w:t>
      </w:r>
      <w:r>
        <w:rPr>
          <w:color w:val="231F20"/>
          <w:spacing w:val="-11"/>
          <w:sz w:val="18"/>
        </w:rPr>
        <w:t xml:space="preserve"> </w:t>
      </w:r>
      <w:r>
        <w:rPr>
          <w:color w:val="231F20"/>
          <w:sz w:val="18"/>
        </w:rPr>
        <w:t>level</w:t>
      </w:r>
      <w:r>
        <w:rPr>
          <w:color w:val="231F20"/>
          <w:spacing w:val="-10"/>
          <w:sz w:val="18"/>
        </w:rPr>
        <w:t xml:space="preserve"> </w:t>
      </w:r>
      <w:r>
        <w:rPr>
          <w:color w:val="231F20"/>
          <w:sz w:val="18"/>
        </w:rPr>
        <w:t>of</w:t>
      </w:r>
      <w:r>
        <w:rPr>
          <w:color w:val="231F20"/>
          <w:spacing w:val="-11"/>
          <w:sz w:val="18"/>
        </w:rPr>
        <w:t xml:space="preserve"> </w:t>
      </w:r>
      <w:r>
        <w:rPr>
          <w:color w:val="231F20"/>
          <w:sz w:val="18"/>
        </w:rPr>
        <w:t>retail</w:t>
      </w:r>
      <w:r>
        <w:rPr>
          <w:color w:val="231F20"/>
          <w:spacing w:val="-11"/>
          <w:sz w:val="18"/>
        </w:rPr>
        <w:t xml:space="preserve"> </w:t>
      </w:r>
      <w:r>
        <w:rPr>
          <w:color w:val="231F20"/>
          <w:sz w:val="18"/>
        </w:rPr>
        <w:t>participation</w:t>
      </w:r>
      <w:r>
        <w:rPr>
          <w:color w:val="231F20"/>
          <w:spacing w:val="-10"/>
          <w:sz w:val="18"/>
        </w:rPr>
        <w:t xml:space="preserve"> </w:t>
      </w:r>
      <w:r>
        <w:rPr>
          <w:color w:val="231F20"/>
          <w:sz w:val="18"/>
        </w:rPr>
        <w:t>in</w:t>
      </w:r>
      <w:r>
        <w:rPr>
          <w:color w:val="231F20"/>
          <w:spacing w:val="-11"/>
          <w:sz w:val="18"/>
        </w:rPr>
        <w:t xml:space="preserve"> </w:t>
      </w:r>
      <w:r>
        <w:rPr>
          <w:color w:val="231F20"/>
          <w:sz w:val="18"/>
        </w:rPr>
        <w:t>the</w:t>
      </w:r>
      <w:r>
        <w:rPr>
          <w:color w:val="231F20"/>
          <w:spacing w:val="-10"/>
          <w:sz w:val="18"/>
        </w:rPr>
        <w:t xml:space="preserve"> </w:t>
      </w:r>
      <w:r>
        <w:rPr>
          <w:color w:val="231F20"/>
          <w:sz w:val="18"/>
        </w:rPr>
        <w:t>Australian</w:t>
      </w:r>
      <w:r>
        <w:rPr>
          <w:color w:val="231F20"/>
          <w:spacing w:val="-11"/>
          <w:sz w:val="18"/>
        </w:rPr>
        <w:t xml:space="preserve"> </w:t>
      </w:r>
      <w:r>
        <w:rPr>
          <w:color w:val="231F20"/>
          <w:sz w:val="18"/>
        </w:rPr>
        <w:t>cash</w:t>
      </w:r>
      <w:r>
        <w:rPr>
          <w:color w:val="231F20"/>
          <w:spacing w:val="-11"/>
          <w:sz w:val="18"/>
        </w:rPr>
        <w:t xml:space="preserve"> </w:t>
      </w:r>
      <w:r>
        <w:rPr>
          <w:color w:val="231F20"/>
          <w:sz w:val="18"/>
        </w:rPr>
        <w:t>equity</w:t>
      </w:r>
      <w:r>
        <w:rPr>
          <w:color w:val="231F20"/>
          <w:spacing w:val="-10"/>
          <w:sz w:val="18"/>
        </w:rPr>
        <w:t xml:space="preserve"> </w:t>
      </w:r>
      <w:r>
        <w:rPr>
          <w:color w:val="231F20"/>
          <w:spacing w:val="-2"/>
          <w:sz w:val="18"/>
        </w:rPr>
        <w:t>market</w:t>
      </w:r>
    </w:p>
    <w:p w14:paraId="6C98A049" w14:textId="77777777" w:rsidR="000226A9" w:rsidRDefault="00B6619B">
      <w:pPr>
        <w:pStyle w:val="ListParagraph"/>
        <w:numPr>
          <w:ilvl w:val="0"/>
          <w:numId w:val="18"/>
        </w:numPr>
        <w:tabs>
          <w:tab w:val="left" w:pos="781"/>
        </w:tabs>
        <w:spacing w:before="112" w:line="285" w:lineRule="auto"/>
        <w:ind w:right="274"/>
        <w:rPr>
          <w:sz w:val="18"/>
        </w:rPr>
      </w:pPr>
      <w:r>
        <w:rPr>
          <w:color w:val="231F20"/>
          <w:spacing w:val="-2"/>
          <w:sz w:val="18"/>
        </w:rPr>
        <w:t>the</w:t>
      </w:r>
      <w:r>
        <w:rPr>
          <w:color w:val="231F20"/>
          <w:spacing w:val="-4"/>
          <w:sz w:val="18"/>
        </w:rPr>
        <w:t xml:space="preserve"> </w:t>
      </w:r>
      <w:r>
        <w:rPr>
          <w:color w:val="231F20"/>
          <w:spacing w:val="-2"/>
          <w:sz w:val="18"/>
        </w:rPr>
        <w:t>connections</w:t>
      </w:r>
      <w:r>
        <w:rPr>
          <w:color w:val="231F20"/>
          <w:spacing w:val="-4"/>
          <w:sz w:val="18"/>
        </w:rPr>
        <w:t xml:space="preserve"> </w:t>
      </w:r>
      <w:r>
        <w:rPr>
          <w:color w:val="231F20"/>
          <w:spacing w:val="-2"/>
          <w:sz w:val="18"/>
        </w:rPr>
        <w:t>that</w:t>
      </w:r>
      <w:r>
        <w:rPr>
          <w:color w:val="231F20"/>
          <w:spacing w:val="-4"/>
          <w:sz w:val="18"/>
        </w:rPr>
        <w:t xml:space="preserve"> </w:t>
      </w:r>
      <w:r>
        <w:rPr>
          <w:color w:val="231F20"/>
          <w:spacing w:val="-2"/>
          <w:sz w:val="18"/>
        </w:rPr>
        <w:t>a</w:t>
      </w:r>
      <w:r>
        <w:rPr>
          <w:color w:val="231F20"/>
          <w:spacing w:val="-4"/>
          <w:sz w:val="18"/>
        </w:rPr>
        <w:t xml:space="preserve"> </w:t>
      </w:r>
      <w:r>
        <w:rPr>
          <w:color w:val="231F20"/>
          <w:spacing w:val="-2"/>
          <w:sz w:val="18"/>
        </w:rPr>
        <w:t>competing</w:t>
      </w:r>
      <w:r>
        <w:rPr>
          <w:color w:val="231F20"/>
          <w:spacing w:val="-4"/>
          <w:sz w:val="18"/>
        </w:rPr>
        <w:t xml:space="preserve"> </w:t>
      </w:r>
      <w:r>
        <w:rPr>
          <w:color w:val="231F20"/>
          <w:spacing w:val="-2"/>
          <w:sz w:val="18"/>
        </w:rPr>
        <w:t>CCP</w:t>
      </w:r>
      <w:r>
        <w:rPr>
          <w:color w:val="231F20"/>
          <w:spacing w:val="-4"/>
          <w:sz w:val="18"/>
        </w:rPr>
        <w:t xml:space="preserve"> </w:t>
      </w:r>
      <w:r>
        <w:rPr>
          <w:color w:val="231F20"/>
          <w:spacing w:val="-2"/>
          <w:sz w:val="18"/>
        </w:rPr>
        <w:t>would</w:t>
      </w:r>
      <w:r>
        <w:rPr>
          <w:color w:val="231F20"/>
          <w:spacing w:val="-4"/>
          <w:sz w:val="18"/>
        </w:rPr>
        <w:t xml:space="preserve"> </w:t>
      </w:r>
      <w:r>
        <w:rPr>
          <w:color w:val="231F20"/>
          <w:spacing w:val="-2"/>
          <w:sz w:val="18"/>
        </w:rPr>
        <w:t>have</w:t>
      </w:r>
      <w:r>
        <w:rPr>
          <w:color w:val="231F20"/>
          <w:spacing w:val="-4"/>
          <w:sz w:val="18"/>
        </w:rPr>
        <w:t xml:space="preserve"> </w:t>
      </w:r>
      <w:r>
        <w:rPr>
          <w:color w:val="231F20"/>
          <w:spacing w:val="-2"/>
          <w:sz w:val="18"/>
        </w:rPr>
        <w:t>to</w:t>
      </w:r>
      <w:r>
        <w:rPr>
          <w:color w:val="231F20"/>
          <w:spacing w:val="-4"/>
          <w:sz w:val="18"/>
        </w:rPr>
        <w:t xml:space="preserve"> </w:t>
      </w:r>
      <w:r>
        <w:rPr>
          <w:color w:val="231F20"/>
          <w:spacing w:val="-2"/>
          <w:sz w:val="18"/>
        </w:rPr>
        <w:t>other</w:t>
      </w:r>
      <w:r>
        <w:rPr>
          <w:color w:val="231F20"/>
          <w:spacing w:val="-4"/>
          <w:sz w:val="18"/>
        </w:rPr>
        <w:t xml:space="preserve"> </w:t>
      </w:r>
      <w:r>
        <w:rPr>
          <w:color w:val="231F20"/>
          <w:spacing w:val="-2"/>
          <w:sz w:val="18"/>
        </w:rPr>
        <w:t>components</w:t>
      </w:r>
      <w:r>
        <w:rPr>
          <w:color w:val="231F20"/>
          <w:spacing w:val="-4"/>
          <w:sz w:val="18"/>
        </w:rPr>
        <w:t xml:space="preserve"> </w:t>
      </w:r>
      <w:r>
        <w:rPr>
          <w:color w:val="231F20"/>
          <w:spacing w:val="-2"/>
          <w:sz w:val="18"/>
        </w:rPr>
        <w:t>of</w:t>
      </w:r>
      <w:r>
        <w:rPr>
          <w:color w:val="231F20"/>
          <w:spacing w:val="-4"/>
          <w:sz w:val="18"/>
        </w:rPr>
        <w:t xml:space="preserve"> </w:t>
      </w:r>
      <w:r>
        <w:rPr>
          <w:color w:val="231F20"/>
          <w:spacing w:val="-2"/>
          <w:sz w:val="18"/>
        </w:rPr>
        <w:t>the</w:t>
      </w:r>
      <w:r>
        <w:rPr>
          <w:color w:val="231F20"/>
          <w:spacing w:val="-4"/>
          <w:sz w:val="18"/>
        </w:rPr>
        <w:t xml:space="preserve"> </w:t>
      </w:r>
      <w:r>
        <w:rPr>
          <w:color w:val="231F20"/>
          <w:spacing w:val="-2"/>
          <w:sz w:val="18"/>
        </w:rPr>
        <w:t>domestic</w:t>
      </w:r>
      <w:r>
        <w:rPr>
          <w:color w:val="231F20"/>
          <w:spacing w:val="-4"/>
          <w:sz w:val="18"/>
        </w:rPr>
        <w:t xml:space="preserve"> </w:t>
      </w:r>
      <w:r>
        <w:rPr>
          <w:color w:val="231F20"/>
          <w:spacing w:val="-2"/>
          <w:sz w:val="18"/>
        </w:rPr>
        <w:t>financial</w:t>
      </w:r>
      <w:r>
        <w:rPr>
          <w:color w:val="231F20"/>
          <w:spacing w:val="-4"/>
          <w:sz w:val="18"/>
        </w:rPr>
        <w:t xml:space="preserve"> </w:t>
      </w:r>
      <w:r>
        <w:rPr>
          <w:color w:val="231F20"/>
          <w:spacing w:val="-2"/>
          <w:sz w:val="18"/>
        </w:rPr>
        <w:t>market infrastructure.</w:t>
      </w:r>
    </w:p>
    <w:p w14:paraId="6C98A04A" w14:textId="77777777" w:rsidR="000226A9" w:rsidRDefault="00B6619B">
      <w:pPr>
        <w:pStyle w:val="BodyText"/>
        <w:spacing w:before="96" w:line="300" w:lineRule="auto"/>
        <w:ind w:left="496" w:right="276"/>
        <w:jc w:val="both"/>
      </w:pPr>
      <w:r>
        <w:rPr>
          <w:color w:val="231F20"/>
          <w:w w:val="95"/>
        </w:rPr>
        <w:t xml:space="preserve">The level of the threshold or other allied arrangements could also be expected to take account of stakeholder </w:t>
      </w:r>
      <w:r>
        <w:rPr>
          <w:color w:val="231F20"/>
        </w:rPr>
        <w:t>expectations as to the handling of client monies rel</w:t>
      </w:r>
      <w:r>
        <w:rPr>
          <w:color w:val="231F20"/>
        </w:rPr>
        <w:t>ated to Australian equity trades. The precise threshold would be discussed and agreed with any competing CCP. The threshold would also be made transparent</w:t>
      </w:r>
      <w:r>
        <w:rPr>
          <w:color w:val="231F20"/>
          <w:spacing w:val="40"/>
        </w:rPr>
        <w:t xml:space="preserve"> </w:t>
      </w:r>
      <w:r>
        <w:rPr>
          <w:color w:val="231F20"/>
        </w:rPr>
        <w:t>to</w:t>
      </w:r>
      <w:r>
        <w:rPr>
          <w:color w:val="231F20"/>
          <w:spacing w:val="-4"/>
        </w:rPr>
        <w:t xml:space="preserve"> </w:t>
      </w:r>
      <w:r>
        <w:rPr>
          <w:color w:val="231F20"/>
        </w:rPr>
        <w:t>market</w:t>
      </w:r>
      <w:r>
        <w:rPr>
          <w:color w:val="231F20"/>
          <w:spacing w:val="-4"/>
        </w:rPr>
        <w:t xml:space="preserve"> </w:t>
      </w:r>
      <w:r>
        <w:rPr>
          <w:color w:val="231F20"/>
        </w:rPr>
        <w:t>participants,</w:t>
      </w:r>
      <w:r>
        <w:rPr>
          <w:color w:val="231F20"/>
          <w:spacing w:val="-4"/>
        </w:rPr>
        <w:t xml:space="preserve"> </w:t>
      </w:r>
      <w:r>
        <w:rPr>
          <w:color w:val="231F20"/>
        </w:rPr>
        <w:t>market</w:t>
      </w:r>
      <w:r>
        <w:rPr>
          <w:color w:val="231F20"/>
          <w:spacing w:val="-4"/>
        </w:rPr>
        <w:t xml:space="preserve"> </w:t>
      </w:r>
      <w:r>
        <w:rPr>
          <w:color w:val="231F20"/>
        </w:rPr>
        <w:t>operators</w:t>
      </w:r>
      <w:r>
        <w:rPr>
          <w:color w:val="231F20"/>
          <w:spacing w:val="-4"/>
        </w:rPr>
        <w:t xml:space="preserve"> </w:t>
      </w:r>
      <w:r>
        <w:rPr>
          <w:color w:val="231F20"/>
        </w:rPr>
        <w:t>and</w:t>
      </w:r>
      <w:r>
        <w:rPr>
          <w:color w:val="231F20"/>
          <w:spacing w:val="-4"/>
        </w:rPr>
        <w:t xml:space="preserve"> </w:t>
      </w:r>
      <w:r>
        <w:rPr>
          <w:color w:val="231F20"/>
        </w:rPr>
        <w:t>ASX</w:t>
      </w:r>
      <w:r>
        <w:rPr>
          <w:color w:val="231F20"/>
          <w:spacing w:val="-4"/>
        </w:rPr>
        <w:t xml:space="preserve"> </w:t>
      </w:r>
      <w:r>
        <w:rPr>
          <w:color w:val="231F20"/>
        </w:rPr>
        <w:t>Clear,</w:t>
      </w:r>
      <w:r>
        <w:rPr>
          <w:color w:val="231F20"/>
          <w:spacing w:val="-4"/>
        </w:rPr>
        <w:t xml:space="preserve"> </w:t>
      </w:r>
      <w:r>
        <w:rPr>
          <w:color w:val="231F20"/>
        </w:rPr>
        <w:t>so</w:t>
      </w:r>
      <w:r>
        <w:rPr>
          <w:color w:val="231F20"/>
          <w:spacing w:val="-4"/>
        </w:rPr>
        <w:t xml:space="preserve"> </w:t>
      </w:r>
      <w:r>
        <w:rPr>
          <w:color w:val="231F20"/>
        </w:rPr>
        <w:t>as</w:t>
      </w:r>
      <w:r>
        <w:rPr>
          <w:color w:val="231F20"/>
          <w:spacing w:val="-4"/>
        </w:rPr>
        <w:t xml:space="preserve"> </w:t>
      </w:r>
      <w:r>
        <w:rPr>
          <w:color w:val="231F20"/>
        </w:rPr>
        <w:t>to</w:t>
      </w:r>
      <w:r>
        <w:rPr>
          <w:color w:val="231F20"/>
          <w:spacing w:val="-4"/>
        </w:rPr>
        <w:t xml:space="preserve"> </w:t>
      </w:r>
      <w:r>
        <w:rPr>
          <w:color w:val="231F20"/>
        </w:rPr>
        <w:t>ensure</w:t>
      </w:r>
      <w:r>
        <w:rPr>
          <w:color w:val="231F20"/>
          <w:spacing w:val="-4"/>
        </w:rPr>
        <w:t xml:space="preserve"> </w:t>
      </w:r>
      <w:r>
        <w:rPr>
          <w:color w:val="231F20"/>
        </w:rPr>
        <w:t>that</w:t>
      </w:r>
      <w:r>
        <w:rPr>
          <w:color w:val="231F20"/>
          <w:spacing w:val="-4"/>
        </w:rPr>
        <w:t xml:space="preserve"> </w:t>
      </w:r>
      <w:r>
        <w:rPr>
          <w:color w:val="231F20"/>
        </w:rPr>
        <w:t>all</w:t>
      </w:r>
      <w:r>
        <w:rPr>
          <w:color w:val="231F20"/>
          <w:spacing w:val="-4"/>
        </w:rPr>
        <w:t xml:space="preserve"> </w:t>
      </w:r>
      <w:r>
        <w:rPr>
          <w:color w:val="231F20"/>
        </w:rPr>
        <w:t>stakeholders</w:t>
      </w:r>
      <w:r>
        <w:rPr>
          <w:color w:val="231F20"/>
          <w:spacing w:val="-4"/>
        </w:rPr>
        <w:t xml:space="preserve"> </w:t>
      </w:r>
      <w:r>
        <w:rPr>
          <w:color w:val="231F20"/>
        </w:rPr>
        <w:t>were</w:t>
      </w:r>
      <w:r>
        <w:rPr>
          <w:color w:val="231F20"/>
          <w:spacing w:val="-4"/>
        </w:rPr>
        <w:t xml:space="preserve"> </w:t>
      </w:r>
      <w:r>
        <w:rPr>
          <w:color w:val="231F20"/>
        </w:rPr>
        <w:t>ab</w:t>
      </w:r>
      <w:r>
        <w:rPr>
          <w:color w:val="231F20"/>
        </w:rPr>
        <w:t>le</w:t>
      </w:r>
      <w:r>
        <w:rPr>
          <w:color w:val="231F20"/>
          <w:spacing w:val="-4"/>
        </w:rPr>
        <w:t xml:space="preserve"> </w:t>
      </w:r>
      <w:r>
        <w:rPr>
          <w:color w:val="231F20"/>
        </w:rPr>
        <w:t>to formulate business plans with certainty.</w:t>
      </w:r>
    </w:p>
    <w:p w14:paraId="6C98A04B" w14:textId="77777777" w:rsidR="000226A9" w:rsidRDefault="00B6619B">
      <w:pPr>
        <w:pStyle w:val="Heading9"/>
        <w:numPr>
          <w:ilvl w:val="0"/>
          <w:numId w:val="19"/>
        </w:numPr>
        <w:tabs>
          <w:tab w:val="left" w:pos="1216"/>
          <w:tab w:val="left" w:pos="1217"/>
        </w:tabs>
        <w:spacing w:before="76"/>
        <w:ind w:left="1216" w:hanging="721"/>
        <w:jc w:val="both"/>
      </w:pPr>
      <w:r>
        <w:rPr>
          <w:i w:val="0"/>
          <w:color w:val="231F20"/>
        </w:rPr>
        <w:t>Ex</w:t>
      </w:r>
      <w:r>
        <w:rPr>
          <w:i w:val="0"/>
          <w:color w:val="231F20"/>
          <w:spacing w:val="9"/>
        </w:rPr>
        <w:t xml:space="preserve"> </w:t>
      </w:r>
      <w:r>
        <w:rPr>
          <w:i w:val="0"/>
          <w:color w:val="231F20"/>
        </w:rPr>
        <w:t>ante</w:t>
      </w:r>
      <w:r>
        <w:rPr>
          <w:i w:val="0"/>
          <w:color w:val="231F20"/>
          <w:spacing w:val="4"/>
        </w:rPr>
        <w:t xml:space="preserve"> </w:t>
      </w:r>
      <w:r>
        <w:rPr>
          <w:color w:val="231F20"/>
        </w:rPr>
        <w:t>wind-down</w:t>
      </w:r>
      <w:r>
        <w:rPr>
          <w:color w:val="231F20"/>
          <w:spacing w:val="4"/>
        </w:rPr>
        <w:t xml:space="preserve"> </w:t>
      </w:r>
      <w:r>
        <w:rPr>
          <w:color w:val="231F20"/>
        </w:rPr>
        <w:t>plans</w:t>
      </w:r>
      <w:r>
        <w:rPr>
          <w:color w:val="231F20"/>
          <w:spacing w:val="4"/>
        </w:rPr>
        <w:t xml:space="preserve"> </w:t>
      </w:r>
      <w:r>
        <w:rPr>
          <w:color w:val="231F20"/>
        </w:rPr>
        <w:t>and</w:t>
      </w:r>
      <w:r>
        <w:rPr>
          <w:color w:val="231F20"/>
          <w:spacing w:val="4"/>
        </w:rPr>
        <w:t xml:space="preserve"> </w:t>
      </w:r>
      <w:r>
        <w:rPr>
          <w:color w:val="231F20"/>
        </w:rPr>
        <w:t>associated</w:t>
      </w:r>
      <w:r>
        <w:rPr>
          <w:color w:val="231F20"/>
          <w:spacing w:val="4"/>
        </w:rPr>
        <w:t xml:space="preserve"> </w:t>
      </w:r>
      <w:r>
        <w:rPr>
          <w:color w:val="231F20"/>
          <w:spacing w:val="-2"/>
        </w:rPr>
        <w:t>commitments</w:t>
      </w:r>
    </w:p>
    <w:p w14:paraId="6C98A04C" w14:textId="77777777" w:rsidR="000226A9" w:rsidRDefault="00B6619B">
      <w:pPr>
        <w:pStyle w:val="BodyText"/>
        <w:spacing w:before="130" w:line="300" w:lineRule="auto"/>
        <w:ind w:left="496" w:right="275"/>
        <w:jc w:val="both"/>
      </w:pPr>
      <w:r>
        <w:rPr>
          <w:color w:val="231F20"/>
        </w:rPr>
        <w:t>The</w:t>
      </w:r>
      <w:r>
        <w:rPr>
          <w:color w:val="231F20"/>
          <w:spacing w:val="-10"/>
        </w:rPr>
        <w:t xml:space="preserve"> </w:t>
      </w:r>
      <w:r>
        <w:rPr>
          <w:color w:val="231F20"/>
        </w:rPr>
        <w:t>discussion</w:t>
      </w:r>
      <w:r>
        <w:rPr>
          <w:color w:val="231F20"/>
          <w:spacing w:val="-10"/>
        </w:rPr>
        <w:t xml:space="preserve"> </w:t>
      </w:r>
      <w:r>
        <w:rPr>
          <w:color w:val="231F20"/>
        </w:rPr>
        <w:t>paper</w:t>
      </w:r>
      <w:r>
        <w:rPr>
          <w:color w:val="231F20"/>
          <w:spacing w:val="-10"/>
        </w:rPr>
        <w:t xml:space="preserve"> </w:t>
      </w:r>
      <w:r>
        <w:rPr>
          <w:color w:val="231F20"/>
        </w:rPr>
        <w:t>noted</w:t>
      </w:r>
      <w:r>
        <w:rPr>
          <w:color w:val="231F20"/>
          <w:spacing w:val="-10"/>
        </w:rPr>
        <w:t xml:space="preserve"> </w:t>
      </w:r>
      <w:r>
        <w:rPr>
          <w:color w:val="231F20"/>
        </w:rPr>
        <w:t>that</w:t>
      </w:r>
      <w:r>
        <w:rPr>
          <w:color w:val="231F20"/>
          <w:spacing w:val="-10"/>
        </w:rPr>
        <w:t xml:space="preserve"> </w:t>
      </w:r>
      <w:r>
        <w:rPr>
          <w:color w:val="231F20"/>
        </w:rPr>
        <w:t>a</w:t>
      </w:r>
      <w:r>
        <w:rPr>
          <w:color w:val="231F20"/>
          <w:spacing w:val="-10"/>
        </w:rPr>
        <w:t xml:space="preserve"> </w:t>
      </w:r>
      <w:r>
        <w:rPr>
          <w:color w:val="231F20"/>
        </w:rPr>
        <w:t>multi-CCP</w:t>
      </w:r>
      <w:r>
        <w:rPr>
          <w:color w:val="231F20"/>
          <w:spacing w:val="-10"/>
        </w:rPr>
        <w:t xml:space="preserve"> </w:t>
      </w:r>
      <w:r>
        <w:rPr>
          <w:color w:val="231F20"/>
        </w:rPr>
        <w:t>environment</w:t>
      </w:r>
      <w:r>
        <w:rPr>
          <w:color w:val="231F20"/>
          <w:spacing w:val="-10"/>
        </w:rPr>
        <w:t xml:space="preserve"> </w:t>
      </w:r>
      <w:r>
        <w:rPr>
          <w:color w:val="231F20"/>
        </w:rPr>
        <w:t>for</w:t>
      </w:r>
      <w:r>
        <w:rPr>
          <w:color w:val="231F20"/>
          <w:spacing w:val="-10"/>
        </w:rPr>
        <w:t xml:space="preserve"> </w:t>
      </w:r>
      <w:r>
        <w:rPr>
          <w:color w:val="231F20"/>
        </w:rPr>
        <w:t>clearing</w:t>
      </w:r>
      <w:r>
        <w:rPr>
          <w:color w:val="231F20"/>
          <w:spacing w:val="-10"/>
        </w:rPr>
        <w:t xml:space="preserve"> </w:t>
      </w:r>
      <w:r>
        <w:rPr>
          <w:color w:val="231F20"/>
        </w:rPr>
        <w:t>services</w:t>
      </w:r>
      <w:r>
        <w:rPr>
          <w:color w:val="231F20"/>
          <w:spacing w:val="-10"/>
        </w:rPr>
        <w:t xml:space="preserve"> </w:t>
      </w:r>
      <w:r>
        <w:rPr>
          <w:color w:val="231F20"/>
        </w:rPr>
        <w:t>could</w:t>
      </w:r>
      <w:r>
        <w:rPr>
          <w:color w:val="231F20"/>
          <w:spacing w:val="-10"/>
        </w:rPr>
        <w:t xml:space="preserve"> </w:t>
      </w:r>
      <w:r>
        <w:rPr>
          <w:color w:val="231F20"/>
        </w:rPr>
        <w:t>involve</w:t>
      </w:r>
      <w:r>
        <w:rPr>
          <w:color w:val="231F20"/>
          <w:spacing w:val="-10"/>
        </w:rPr>
        <w:t xml:space="preserve"> </w:t>
      </w:r>
      <w:r>
        <w:rPr>
          <w:color w:val="231F20"/>
        </w:rPr>
        <w:t>both</w:t>
      </w:r>
      <w:r>
        <w:rPr>
          <w:color w:val="231F20"/>
          <w:spacing w:val="-10"/>
        </w:rPr>
        <w:t xml:space="preserve"> </w:t>
      </w:r>
      <w:r>
        <w:rPr>
          <w:color w:val="231F20"/>
        </w:rPr>
        <w:t>entry</w:t>
      </w:r>
      <w:r>
        <w:rPr>
          <w:color w:val="231F20"/>
          <w:spacing w:val="-10"/>
        </w:rPr>
        <w:t xml:space="preserve"> </w:t>
      </w:r>
      <w:r>
        <w:rPr>
          <w:color w:val="231F20"/>
        </w:rPr>
        <w:t>and exit</w:t>
      </w:r>
      <w:r>
        <w:rPr>
          <w:color w:val="231F20"/>
          <w:spacing w:val="-13"/>
        </w:rPr>
        <w:t xml:space="preserve"> </w:t>
      </w:r>
      <w:r>
        <w:rPr>
          <w:color w:val="231F20"/>
        </w:rPr>
        <w:t>of</w:t>
      </w:r>
      <w:r>
        <w:rPr>
          <w:color w:val="231F20"/>
          <w:spacing w:val="-12"/>
        </w:rPr>
        <w:t xml:space="preserve"> </w:t>
      </w:r>
      <w:r>
        <w:rPr>
          <w:color w:val="231F20"/>
        </w:rPr>
        <w:t>CCPs,</w:t>
      </w:r>
      <w:r>
        <w:rPr>
          <w:color w:val="231F20"/>
          <w:spacing w:val="-13"/>
        </w:rPr>
        <w:t xml:space="preserve"> </w:t>
      </w:r>
      <w:r>
        <w:rPr>
          <w:color w:val="231F20"/>
        </w:rPr>
        <w:t>noting</w:t>
      </w:r>
      <w:r>
        <w:rPr>
          <w:color w:val="231F20"/>
          <w:spacing w:val="-12"/>
        </w:rPr>
        <w:t xml:space="preserve"> </w:t>
      </w:r>
      <w:r>
        <w:rPr>
          <w:color w:val="231F20"/>
        </w:rPr>
        <w:t>that</w:t>
      </w:r>
      <w:r>
        <w:rPr>
          <w:color w:val="231F20"/>
          <w:spacing w:val="-13"/>
        </w:rPr>
        <w:t xml:space="preserve"> </w:t>
      </w:r>
      <w:r>
        <w:rPr>
          <w:color w:val="231F20"/>
        </w:rPr>
        <w:t>any</w:t>
      </w:r>
      <w:r>
        <w:rPr>
          <w:color w:val="231F20"/>
          <w:spacing w:val="-13"/>
        </w:rPr>
        <w:t xml:space="preserve"> </w:t>
      </w:r>
      <w:r>
        <w:rPr>
          <w:color w:val="231F20"/>
        </w:rPr>
        <w:t>exit</w:t>
      </w:r>
      <w:r>
        <w:rPr>
          <w:color w:val="231F20"/>
          <w:spacing w:val="-12"/>
        </w:rPr>
        <w:t xml:space="preserve"> </w:t>
      </w:r>
      <w:r>
        <w:rPr>
          <w:color w:val="231F20"/>
        </w:rPr>
        <w:t>would</w:t>
      </w:r>
      <w:r>
        <w:rPr>
          <w:color w:val="231F20"/>
          <w:spacing w:val="-13"/>
        </w:rPr>
        <w:t xml:space="preserve"> </w:t>
      </w:r>
      <w:r>
        <w:rPr>
          <w:color w:val="231F20"/>
        </w:rPr>
        <w:t>necessarily</w:t>
      </w:r>
      <w:r>
        <w:rPr>
          <w:color w:val="231F20"/>
          <w:spacing w:val="-12"/>
        </w:rPr>
        <w:t xml:space="preserve"> </w:t>
      </w:r>
      <w:r>
        <w:rPr>
          <w:color w:val="231F20"/>
        </w:rPr>
        <w:t>disrupt</w:t>
      </w:r>
      <w:r>
        <w:rPr>
          <w:color w:val="231F20"/>
          <w:spacing w:val="-13"/>
        </w:rPr>
        <w:t xml:space="preserve"> </w:t>
      </w:r>
      <w:r>
        <w:rPr>
          <w:color w:val="231F20"/>
        </w:rPr>
        <w:t>the</w:t>
      </w:r>
      <w:r>
        <w:rPr>
          <w:color w:val="231F20"/>
          <w:spacing w:val="-12"/>
        </w:rPr>
        <w:t xml:space="preserve"> </w:t>
      </w:r>
      <w:r>
        <w:rPr>
          <w:color w:val="231F20"/>
        </w:rPr>
        <w:t>segment</w:t>
      </w:r>
      <w:r>
        <w:rPr>
          <w:color w:val="231F20"/>
          <w:spacing w:val="-13"/>
        </w:rPr>
        <w:t xml:space="preserve"> </w:t>
      </w:r>
      <w:r>
        <w:rPr>
          <w:color w:val="231F20"/>
        </w:rPr>
        <w:t>of</w:t>
      </w:r>
      <w:r>
        <w:rPr>
          <w:color w:val="231F20"/>
          <w:spacing w:val="-12"/>
        </w:rPr>
        <w:t xml:space="preserve"> </w:t>
      </w:r>
      <w:r>
        <w:rPr>
          <w:color w:val="231F20"/>
        </w:rPr>
        <w:t>market</w:t>
      </w:r>
      <w:r>
        <w:rPr>
          <w:color w:val="231F20"/>
          <w:spacing w:val="-13"/>
        </w:rPr>
        <w:t xml:space="preserve"> </w:t>
      </w:r>
      <w:r>
        <w:rPr>
          <w:color w:val="231F20"/>
        </w:rPr>
        <w:t>activity</w:t>
      </w:r>
      <w:r>
        <w:rPr>
          <w:color w:val="231F20"/>
          <w:spacing w:val="-12"/>
        </w:rPr>
        <w:t xml:space="preserve"> </w:t>
      </w:r>
      <w:r>
        <w:rPr>
          <w:color w:val="231F20"/>
        </w:rPr>
        <w:t>that</w:t>
      </w:r>
      <w:r>
        <w:rPr>
          <w:color w:val="231F20"/>
          <w:spacing w:val="-13"/>
        </w:rPr>
        <w:t xml:space="preserve"> </w:t>
      </w:r>
      <w:r>
        <w:rPr>
          <w:color w:val="231F20"/>
        </w:rPr>
        <w:t>it</w:t>
      </w:r>
      <w:r>
        <w:rPr>
          <w:color w:val="231F20"/>
          <w:spacing w:val="-12"/>
        </w:rPr>
        <w:t xml:space="preserve"> </w:t>
      </w:r>
      <w:r>
        <w:rPr>
          <w:color w:val="231F20"/>
        </w:rPr>
        <w:t>cleared.</w:t>
      </w:r>
      <w:r>
        <w:rPr>
          <w:color w:val="231F20"/>
          <w:spacing w:val="-13"/>
        </w:rPr>
        <w:t xml:space="preserve"> </w:t>
      </w:r>
      <w:r>
        <w:rPr>
          <w:color w:val="231F20"/>
        </w:rPr>
        <w:t>For example, participants of an exiting CCP would need to make alternative clearing arrangements, imposing costs and creating uncertainty. Moreover, if the CCP provided the only clearing f</w:t>
      </w:r>
      <w:r>
        <w:rPr>
          <w:color w:val="231F20"/>
        </w:rPr>
        <w:t>acility for a given trading platform, its exit would necessarily disrupt activity on that platform. The discussion paper suggested two possible</w:t>
      </w:r>
      <w:r>
        <w:rPr>
          <w:color w:val="231F20"/>
          <w:spacing w:val="-13"/>
        </w:rPr>
        <w:t xml:space="preserve"> </w:t>
      </w:r>
      <w:r>
        <w:rPr>
          <w:color w:val="231F20"/>
        </w:rPr>
        <w:t>mitigants:</w:t>
      </w:r>
      <w:r>
        <w:rPr>
          <w:color w:val="231F20"/>
          <w:spacing w:val="-12"/>
        </w:rPr>
        <w:t xml:space="preserve"> </w:t>
      </w:r>
      <w:r>
        <w:rPr>
          <w:color w:val="231F20"/>
        </w:rPr>
        <w:t>(i)</w:t>
      </w:r>
      <w:r>
        <w:rPr>
          <w:color w:val="231F20"/>
          <w:spacing w:val="-13"/>
        </w:rPr>
        <w:t xml:space="preserve"> </w:t>
      </w:r>
      <w:r>
        <w:rPr>
          <w:color w:val="231F20"/>
        </w:rPr>
        <w:t>CCPs</w:t>
      </w:r>
      <w:r>
        <w:rPr>
          <w:color w:val="231F20"/>
          <w:spacing w:val="-12"/>
        </w:rPr>
        <w:t xml:space="preserve"> </w:t>
      </w:r>
      <w:r>
        <w:rPr>
          <w:color w:val="231F20"/>
        </w:rPr>
        <w:t>wishing</w:t>
      </w:r>
      <w:r>
        <w:rPr>
          <w:color w:val="231F20"/>
          <w:spacing w:val="-13"/>
        </w:rPr>
        <w:t xml:space="preserve"> </w:t>
      </w:r>
      <w:r>
        <w:rPr>
          <w:color w:val="231F20"/>
        </w:rPr>
        <w:t>to</w:t>
      </w:r>
      <w:r>
        <w:rPr>
          <w:color w:val="231F20"/>
          <w:spacing w:val="-13"/>
        </w:rPr>
        <w:t xml:space="preserve"> </w:t>
      </w:r>
      <w:r>
        <w:rPr>
          <w:color w:val="231F20"/>
        </w:rPr>
        <w:t>clear</w:t>
      </w:r>
      <w:r>
        <w:rPr>
          <w:color w:val="231F20"/>
          <w:spacing w:val="-12"/>
        </w:rPr>
        <w:t xml:space="preserve"> </w:t>
      </w:r>
      <w:r>
        <w:rPr>
          <w:color w:val="231F20"/>
        </w:rPr>
        <w:t>ASX</w:t>
      </w:r>
      <w:r>
        <w:rPr>
          <w:color w:val="231F20"/>
          <w:spacing w:val="-13"/>
        </w:rPr>
        <w:t xml:space="preserve"> </w:t>
      </w:r>
      <w:r>
        <w:rPr>
          <w:color w:val="231F20"/>
        </w:rPr>
        <w:t>securities</w:t>
      </w:r>
      <w:r>
        <w:rPr>
          <w:color w:val="231F20"/>
          <w:spacing w:val="-12"/>
        </w:rPr>
        <w:t xml:space="preserve"> </w:t>
      </w:r>
      <w:r>
        <w:rPr>
          <w:color w:val="231F20"/>
        </w:rPr>
        <w:t>could</w:t>
      </w:r>
      <w:r>
        <w:rPr>
          <w:color w:val="231F20"/>
          <w:spacing w:val="-13"/>
        </w:rPr>
        <w:t xml:space="preserve"> </w:t>
      </w:r>
      <w:r>
        <w:rPr>
          <w:color w:val="231F20"/>
        </w:rPr>
        <w:t>be</w:t>
      </w:r>
      <w:r>
        <w:rPr>
          <w:color w:val="231F20"/>
          <w:spacing w:val="-12"/>
        </w:rPr>
        <w:t xml:space="preserve"> </w:t>
      </w:r>
      <w:r>
        <w:rPr>
          <w:color w:val="231F20"/>
        </w:rPr>
        <w:t>required</w:t>
      </w:r>
      <w:r>
        <w:rPr>
          <w:color w:val="231F20"/>
          <w:spacing w:val="-13"/>
        </w:rPr>
        <w:t xml:space="preserve"> </w:t>
      </w:r>
      <w:r>
        <w:rPr>
          <w:color w:val="231F20"/>
        </w:rPr>
        <w:t>to</w:t>
      </w:r>
      <w:r>
        <w:rPr>
          <w:color w:val="231F20"/>
          <w:spacing w:val="-12"/>
        </w:rPr>
        <w:t xml:space="preserve"> </w:t>
      </w:r>
      <w:r>
        <w:rPr>
          <w:color w:val="231F20"/>
        </w:rPr>
        <w:t>commit</w:t>
      </w:r>
      <w:r>
        <w:rPr>
          <w:color w:val="231F20"/>
          <w:spacing w:val="-13"/>
        </w:rPr>
        <w:t xml:space="preserve"> </w:t>
      </w:r>
      <w:r>
        <w:rPr>
          <w:i/>
          <w:color w:val="231F20"/>
        </w:rPr>
        <w:t>ex</w:t>
      </w:r>
      <w:r>
        <w:rPr>
          <w:i/>
          <w:color w:val="231F20"/>
          <w:spacing w:val="-12"/>
        </w:rPr>
        <w:t xml:space="preserve"> </w:t>
      </w:r>
      <w:r>
        <w:rPr>
          <w:i/>
          <w:color w:val="231F20"/>
        </w:rPr>
        <w:t>ante</w:t>
      </w:r>
      <w:r>
        <w:rPr>
          <w:i/>
          <w:color w:val="231F20"/>
          <w:spacing w:val="-13"/>
        </w:rPr>
        <w:t xml:space="preserve"> </w:t>
      </w:r>
      <w:r>
        <w:rPr>
          <w:color w:val="231F20"/>
        </w:rPr>
        <w:t>to</w:t>
      </w:r>
      <w:r>
        <w:rPr>
          <w:color w:val="231F20"/>
          <w:spacing w:val="-12"/>
        </w:rPr>
        <w:t xml:space="preserve"> </w:t>
      </w:r>
      <w:r>
        <w:rPr>
          <w:color w:val="231F20"/>
        </w:rPr>
        <w:t>a</w:t>
      </w:r>
      <w:r>
        <w:rPr>
          <w:color w:val="231F20"/>
          <w:spacing w:val="-13"/>
        </w:rPr>
        <w:t xml:space="preserve"> </w:t>
      </w:r>
      <w:r>
        <w:rPr>
          <w:color w:val="231F20"/>
        </w:rPr>
        <w:t>specified notice</w:t>
      </w:r>
      <w:r>
        <w:rPr>
          <w:color w:val="231F20"/>
          <w:spacing w:val="-3"/>
        </w:rPr>
        <w:t xml:space="preserve"> </w:t>
      </w:r>
      <w:r>
        <w:rPr>
          <w:color w:val="231F20"/>
        </w:rPr>
        <w:t>period</w:t>
      </w:r>
      <w:r>
        <w:rPr>
          <w:color w:val="231F20"/>
          <w:spacing w:val="-3"/>
        </w:rPr>
        <w:t xml:space="preserve"> </w:t>
      </w:r>
      <w:r>
        <w:rPr>
          <w:color w:val="231F20"/>
        </w:rPr>
        <w:t>prior</w:t>
      </w:r>
      <w:r>
        <w:rPr>
          <w:color w:val="231F20"/>
          <w:spacing w:val="-3"/>
        </w:rPr>
        <w:t xml:space="preserve"> </w:t>
      </w:r>
      <w:r>
        <w:rPr>
          <w:color w:val="231F20"/>
        </w:rPr>
        <w:t>to</w:t>
      </w:r>
      <w:r>
        <w:rPr>
          <w:color w:val="231F20"/>
          <w:spacing w:val="-3"/>
        </w:rPr>
        <w:t xml:space="preserve"> </w:t>
      </w:r>
      <w:r>
        <w:rPr>
          <w:color w:val="231F20"/>
        </w:rPr>
        <w:t>any</w:t>
      </w:r>
      <w:r>
        <w:rPr>
          <w:color w:val="231F20"/>
          <w:spacing w:val="-3"/>
        </w:rPr>
        <w:t xml:space="preserve"> </w:t>
      </w:r>
      <w:r>
        <w:rPr>
          <w:color w:val="231F20"/>
        </w:rPr>
        <w:t>planned</w:t>
      </w:r>
      <w:r>
        <w:rPr>
          <w:color w:val="231F20"/>
          <w:spacing w:val="-3"/>
        </w:rPr>
        <w:t xml:space="preserve"> </w:t>
      </w:r>
      <w:r>
        <w:rPr>
          <w:color w:val="231F20"/>
        </w:rPr>
        <w:t>exit</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market;</w:t>
      </w:r>
      <w:r>
        <w:rPr>
          <w:color w:val="231F20"/>
          <w:spacing w:val="-3"/>
        </w:rPr>
        <w:t xml:space="preserve"> </w:t>
      </w:r>
      <w:r>
        <w:rPr>
          <w:color w:val="231F20"/>
        </w:rPr>
        <w:t>and</w:t>
      </w:r>
      <w:r>
        <w:rPr>
          <w:color w:val="231F20"/>
          <w:spacing w:val="-3"/>
        </w:rPr>
        <w:t xml:space="preserve"> </w:t>
      </w:r>
      <w:r>
        <w:rPr>
          <w:color w:val="231F20"/>
        </w:rPr>
        <w:t>(ii)</w:t>
      </w:r>
      <w:r>
        <w:rPr>
          <w:color w:val="231F20"/>
          <w:spacing w:val="-3"/>
        </w:rPr>
        <w:t xml:space="preserve"> </w:t>
      </w:r>
      <w:r>
        <w:rPr>
          <w:color w:val="231F20"/>
        </w:rPr>
        <w:t>such</w:t>
      </w:r>
      <w:r>
        <w:rPr>
          <w:color w:val="231F20"/>
          <w:spacing w:val="-3"/>
        </w:rPr>
        <w:t xml:space="preserve"> </w:t>
      </w:r>
      <w:r>
        <w:rPr>
          <w:color w:val="231F20"/>
        </w:rPr>
        <w:t>commitments</w:t>
      </w:r>
      <w:r>
        <w:rPr>
          <w:color w:val="231F20"/>
          <w:spacing w:val="-3"/>
        </w:rPr>
        <w:t xml:space="preserve"> </w:t>
      </w:r>
      <w:r>
        <w:rPr>
          <w:color w:val="231F20"/>
        </w:rPr>
        <w:t>might</w:t>
      </w:r>
      <w:r>
        <w:rPr>
          <w:color w:val="231F20"/>
          <w:spacing w:val="-3"/>
        </w:rPr>
        <w:t xml:space="preserve"> </w:t>
      </w:r>
      <w:r>
        <w:rPr>
          <w:color w:val="231F20"/>
        </w:rPr>
        <w:t>be</w:t>
      </w:r>
      <w:r>
        <w:rPr>
          <w:color w:val="231F20"/>
          <w:spacing w:val="-3"/>
        </w:rPr>
        <w:t xml:space="preserve"> </w:t>
      </w:r>
      <w:r>
        <w:rPr>
          <w:color w:val="231F20"/>
        </w:rPr>
        <w:t>supported</w:t>
      </w:r>
      <w:r>
        <w:rPr>
          <w:color w:val="231F20"/>
          <w:spacing w:val="-3"/>
        </w:rPr>
        <w:t xml:space="preserve"> </w:t>
      </w:r>
      <w:r>
        <w:rPr>
          <w:color w:val="231F20"/>
        </w:rPr>
        <w:t>by setting</w:t>
      </w:r>
      <w:r>
        <w:rPr>
          <w:color w:val="231F20"/>
          <w:spacing w:val="-13"/>
        </w:rPr>
        <w:t xml:space="preserve"> </w:t>
      </w:r>
      <w:r>
        <w:rPr>
          <w:color w:val="231F20"/>
        </w:rPr>
        <w:t>aside</w:t>
      </w:r>
      <w:r>
        <w:rPr>
          <w:color w:val="231F20"/>
          <w:spacing w:val="-12"/>
        </w:rPr>
        <w:t xml:space="preserve"> </w:t>
      </w:r>
      <w:r>
        <w:rPr>
          <w:color w:val="231F20"/>
        </w:rPr>
        <w:t>some</w:t>
      </w:r>
      <w:r>
        <w:rPr>
          <w:color w:val="231F20"/>
          <w:spacing w:val="-13"/>
        </w:rPr>
        <w:t xml:space="preserve"> </w:t>
      </w:r>
      <w:r>
        <w:rPr>
          <w:color w:val="231F20"/>
        </w:rPr>
        <w:t>capital</w:t>
      </w:r>
      <w:r>
        <w:rPr>
          <w:color w:val="231F20"/>
          <w:spacing w:val="-12"/>
        </w:rPr>
        <w:t xml:space="preserve"> </w:t>
      </w:r>
      <w:r>
        <w:rPr>
          <w:color w:val="231F20"/>
        </w:rPr>
        <w:t>to</w:t>
      </w:r>
      <w:r>
        <w:rPr>
          <w:color w:val="231F20"/>
          <w:spacing w:val="-13"/>
        </w:rPr>
        <w:t xml:space="preserve"> </w:t>
      </w:r>
      <w:r>
        <w:rPr>
          <w:color w:val="231F20"/>
        </w:rPr>
        <w:t>cover</w:t>
      </w:r>
      <w:r>
        <w:rPr>
          <w:color w:val="231F20"/>
          <w:spacing w:val="-11"/>
        </w:rPr>
        <w:t xml:space="preserve"> </w:t>
      </w:r>
      <w:r>
        <w:rPr>
          <w:color w:val="231F20"/>
        </w:rPr>
        <w:t>the</w:t>
      </w:r>
      <w:r>
        <w:rPr>
          <w:color w:val="231F20"/>
          <w:spacing w:val="-12"/>
        </w:rPr>
        <w:t xml:space="preserve"> </w:t>
      </w:r>
      <w:r>
        <w:rPr>
          <w:color w:val="231F20"/>
        </w:rPr>
        <w:t>notice</w:t>
      </w:r>
      <w:r>
        <w:rPr>
          <w:color w:val="231F20"/>
          <w:spacing w:val="-12"/>
        </w:rPr>
        <w:t xml:space="preserve"> </w:t>
      </w:r>
      <w:r>
        <w:rPr>
          <w:color w:val="231F20"/>
        </w:rPr>
        <w:t>period.</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similar</w:t>
      </w:r>
      <w:r>
        <w:rPr>
          <w:color w:val="231F20"/>
          <w:spacing w:val="-12"/>
        </w:rPr>
        <w:t xml:space="preserve"> </w:t>
      </w:r>
      <w:r>
        <w:rPr>
          <w:color w:val="231F20"/>
        </w:rPr>
        <w:t>vein,</w:t>
      </w:r>
      <w:r>
        <w:rPr>
          <w:color w:val="231F20"/>
          <w:spacing w:val="-12"/>
        </w:rPr>
        <w:t xml:space="preserve"> </w:t>
      </w:r>
      <w:r>
        <w:rPr>
          <w:color w:val="231F20"/>
        </w:rPr>
        <w:t>it</w:t>
      </w:r>
      <w:r>
        <w:rPr>
          <w:color w:val="231F20"/>
          <w:spacing w:val="-12"/>
        </w:rPr>
        <w:t xml:space="preserve"> </w:t>
      </w:r>
      <w:r>
        <w:rPr>
          <w:color w:val="231F20"/>
        </w:rPr>
        <w:t>was</w:t>
      </w:r>
      <w:r>
        <w:rPr>
          <w:color w:val="231F20"/>
          <w:spacing w:val="-12"/>
        </w:rPr>
        <w:t xml:space="preserve"> </w:t>
      </w:r>
      <w:r>
        <w:rPr>
          <w:color w:val="231F20"/>
        </w:rPr>
        <w:t>noted</w:t>
      </w:r>
      <w:r>
        <w:rPr>
          <w:color w:val="231F20"/>
          <w:spacing w:val="-12"/>
        </w:rPr>
        <w:t xml:space="preserve"> </w:t>
      </w:r>
      <w:r>
        <w:rPr>
          <w:color w:val="231F20"/>
        </w:rPr>
        <w:t>that</w:t>
      </w:r>
      <w:r>
        <w:rPr>
          <w:color w:val="231F20"/>
          <w:spacing w:val="-12"/>
        </w:rPr>
        <w:t xml:space="preserve"> </w:t>
      </w:r>
      <w:r>
        <w:rPr>
          <w:i/>
          <w:color w:val="231F20"/>
        </w:rPr>
        <w:t>ex</w:t>
      </w:r>
      <w:r>
        <w:rPr>
          <w:i/>
          <w:color w:val="231F20"/>
          <w:spacing w:val="-13"/>
        </w:rPr>
        <w:t xml:space="preserve"> </w:t>
      </w:r>
      <w:r>
        <w:rPr>
          <w:i/>
          <w:color w:val="231F20"/>
        </w:rPr>
        <w:t>ante</w:t>
      </w:r>
      <w:r>
        <w:rPr>
          <w:i/>
          <w:color w:val="231F20"/>
          <w:spacing w:val="-11"/>
        </w:rPr>
        <w:t xml:space="preserve"> </w:t>
      </w:r>
      <w:r>
        <w:rPr>
          <w:color w:val="231F20"/>
        </w:rPr>
        <w:t>plans</w:t>
      </w:r>
      <w:r>
        <w:rPr>
          <w:color w:val="231F20"/>
          <w:spacing w:val="-12"/>
        </w:rPr>
        <w:t xml:space="preserve"> </w:t>
      </w:r>
      <w:r>
        <w:rPr>
          <w:color w:val="231F20"/>
        </w:rPr>
        <w:t>could</w:t>
      </w:r>
      <w:r>
        <w:rPr>
          <w:color w:val="231F20"/>
          <w:spacing w:val="-12"/>
        </w:rPr>
        <w:t xml:space="preserve"> </w:t>
      </w:r>
      <w:r>
        <w:rPr>
          <w:color w:val="231F20"/>
        </w:rPr>
        <w:t>be made</w:t>
      </w:r>
      <w:r>
        <w:rPr>
          <w:color w:val="231F20"/>
          <w:spacing w:val="-13"/>
        </w:rPr>
        <w:t xml:space="preserve"> </w:t>
      </w:r>
      <w:r>
        <w:rPr>
          <w:color w:val="231F20"/>
        </w:rPr>
        <w:t>to</w:t>
      </w:r>
      <w:r>
        <w:rPr>
          <w:color w:val="231F20"/>
          <w:spacing w:val="-12"/>
        </w:rPr>
        <w:t xml:space="preserve"> </w:t>
      </w:r>
      <w:r>
        <w:rPr>
          <w:color w:val="231F20"/>
        </w:rPr>
        <w:t>ensure</w:t>
      </w:r>
      <w:r>
        <w:rPr>
          <w:color w:val="231F20"/>
          <w:spacing w:val="-13"/>
        </w:rPr>
        <w:t xml:space="preserve"> </w:t>
      </w:r>
      <w:r>
        <w:rPr>
          <w:color w:val="231F20"/>
        </w:rPr>
        <w:t>continued</w:t>
      </w:r>
      <w:r>
        <w:rPr>
          <w:color w:val="231F20"/>
          <w:spacing w:val="-12"/>
        </w:rPr>
        <w:t xml:space="preserve"> </w:t>
      </w:r>
      <w:r>
        <w:rPr>
          <w:color w:val="231F20"/>
        </w:rPr>
        <w:t>provision</w:t>
      </w:r>
      <w:r>
        <w:rPr>
          <w:color w:val="231F20"/>
          <w:spacing w:val="-13"/>
        </w:rPr>
        <w:t xml:space="preserve"> </w:t>
      </w:r>
      <w:r>
        <w:rPr>
          <w:color w:val="231F20"/>
        </w:rPr>
        <w:t>of</w:t>
      </w:r>
      <w:r>
        <w:rPr>
          <w:color w:val="231F20"/>
          <w:spacing w:val="-13"/>
        </w:rPr>
        <w:t xml:space="preserve"> </w:t>
      </w:r>
      <w:r>
        <w:rPr>
          <w:color w:val="231F20"/>
        </w:rPr>
        <w:t>clearing</w:t>
      </w:r>
      <w:r>
        <w:rPr>
          <w:color w:val="231F20"/>
          <w:spacing w:val="-12"/>
        </w:rPr>
        <w:t xml:space="preserve"> </w:t>
      </w:r>
      <w:r>
        <w:rPr>
          <w:color w:val="231F20"/>
        </w:rPr>
        <w:t>services</w:t>
      </w:r>
      <w:r>
        <w:rPr>
          <w:color w:val="231F20"/>
          <w:spacing w:val="-13"/>
        </w:rPr>
        <w:t xml:space="preserve"> </w:t>
      </w:r>
      <w:r>
        <w:rPr>
          <w:color w:val="231F20"/>
        </w:rPr>
        <w:t>for</w:t>
      </w:r>
      <w:r>
        <w:rPr>
          <w:color w:val="231F20"/>
          <w:spacing w:val="-12"/>
        </w:rPr>
        <w:t xml:space="preserve"> </w:t>
      </w:r>
      <w:r>
        <w:rPr>
          <w:color w:val="231F20"/>
        </w:rPr>
        <w:t>less</w:t>
      </w:r>
      <w:r>
        <w:rPr>
          <w:color w:val="231F20"/>
          <w:spacing w:val="-13"/>
        </w:rPr>
        <w:t xml:space="preserve"> </w:t>
      </w:r>
      <w:r>
        <w:rPr>
          <w:color w:val="231F20"/>
        </w:rPr>
        <w:t>liquid</w:t>
      </w:r>
      <w:r>
        <w:rPr>
          <w:color w:val="231F20"/>
          <w:spacing w:val="-12"/>
        </w:rPr>
        <w:t xml:space="preserve"> </w:t>
      </w:r>
      <w:r>
        <w:rPr>
          <w:color w:val="231F20"/>
        </w:rPr>
        <w:t>securities</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event</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exit</w:t>
      </w:r>
      <w:r>
        <w:rPr>
          <w:color w:val="231F20"/>
          <w:spacing w:val="-13"/>
        </w:rPr>
        <w:t xml:space="preserve"> </w:t>
      </w:r>
      <w:r>
        <w:rPr>
          <w:color w:val="231F20"/>
        </w:rPr>
        <w:t>of</w:t>
      </w:r>
      <w:r>
        <w:rPr>
          <w:color w:val="231F20"/>
          <w:spacing w:val="-12"/>
        </w:rPr>
        <w:t xml:space="preserve"> </w:t>
      </w:r>
      <w:r>
        <w:rPr>
          <w:color w:val="231F20"/>
        </w:rPr>
        <w:t>the incumbent CCP for those securities.</w:t>
      </w:r>
    </w:p>
    <w:p w14:paraId="6C98A04D" w14:textId="77777777" w:rsidR="000226A9" w:rsidRDefault="00B6619B">
      <w:pPr>
        <w:pStyle w:val="BodyText"/>
        <w:spacing w:before="75" w:line="300" w:lineRule="auto"/>
        <w:ind w:left="496" w:right="275"/>
        <w:jc w:val="both"/>
      </w:pPr>
      <w:r>
        <w:rPr>
          <w:color w:val="231F20"/>
        </w:rPr>
        <w:t>The Agencies see a case to include such measures among the minimum conditions. In particular, a notice period of at leas</w:t>
      </w:r>
      <w:r>
        <w:rPr>
          <w:color w:val="231F20"/>
        </w:rPr>
        <w:t>t one year should be given ahead of any planned exit by a CCP. This should be supported by ring-fenced capital sufficient to cover operating expenses for the notice period, calculated on a rolling basis,</w:t>
      </w:r>
      <w:r>
        <w:rPr>
          <w:color w:val="231F20"/>
          <w:spacing w:val="-8"/>
        </w:rPr>
        <w:t xml:space="preserve"> </w:t>
      </w:r>
      <w:r>
        <w:rPr>
          <w:color w:val="231F20"/>
        </w:rPr>
        <w:t>as</w:t>
      </w:r>
      <w:r>
        <w:rPr>
          <w:color w:val="231F20"/>
          <w:spacing w:val="-8"/>
        </w:rPr>
        <w:t xml:space="preserve"> </w:t>
      </w:r>
      <w:r>
        <w:rPr>
          <w:color w:val="231F20"/>
        </w:rPr>
        <w:t>well</w:t>
      </w:r>
      <w:r>
        <w:rPr>
          <w:color w:val="231F20"/>
          <w:spacing w:val="-8"/>
        </w:rPr>
        <w:t xml:space="preserve"> </w:t>
      </w:r>
      <w:r>
        <w:rPr>
          <w:color w:val="231F20"/>
        </w:rPr>
        <w:t>as</w:t>
      </w:r>
      <w:r>
        <w:rPr>
          <w:color w:val="231F20"/>
          <w:spacing w:val="-8"/>
        </w:rPr>
        <w:t xml:space="preserve"> </w:t>
      </w:r>
      <w:r>
        <w:rPr>
          <w:color w:val="231F20"/>
        </w:rPr>
        <w:t>clearly</w:t>
      </w:r>
      <w:r>
        <w:rPr>
          <w:color w:val="231F20"/>
          <w:spacing w:val="-8"/>
        </w:rPr>
        <w:t xml:space="preserve"> </w:t>
      </w:r>
      <w:r>
        <w:rPr>
          <w:color w:val="231F20"/>
        </w:rPr>
        <w:t>articulated</w:t>
      </w:r>
      <w:r>
        <w:rPr>
          <w:color w:val="231F20"/>
          <w:spacing w:val="-8"/>
        </w:rPr>
        <w:t xml:space="preserve"> </w:t>
      </w:r>
      <w:r>
        <w:rPr>
          <w:color w:val="231F20"/>
        </w:rPr>
        <w:t>wind-down</w:t>
      </w:r>
      <w:r>
        <w:rPr>
          <w:color w:val="231F20"/>
          <w:spacing w:val="-8"/>
        </w:rPr>
        <w:t xml:space="preserve"> </w:t>
      </w:r>
      <w:r>
        <w:rPr>
          <w:color w:val="231F20"/>
        </w:rPr>
        <w:t>plans</w:t>
      </w:r>
      <w:r>
        <w:rPr>
          <w:color w:val="231F20"/>
          <w:spacing w:val="-8"/>
        </w:rPr>
        <w:t xml:space="preserve"> </w:t>
      </w:r>
      <w:r>
        <w:rPr>
          <w:color w:val="231F20"/>
        </w:rPr>
        <w:t>which</w:t>
      </w:r>
      <w:r>
        <w:rPr>
          <w:color w:val="231F20"/>
          <w:spacing w:val="-8"/>
        </w:rPr>
        <w:t xml:space="preserve"> </w:t>
      </w:r>
      <w:r>
        <w:rPr>
          <w:color w:val="231F20"/>
        </w:rPr>
        <w:t>would</w:t>
      </w:r>
      <w:r>
        <w:rPr>
          <w:color w:val="231F20"/>
          <w:spacing w:val="-8"/>
        </w:rPr>
        <w:t xml:space="preserve"> </w:t>
      </w:r>
      <w:r>
        <w:rPr>
          <w:color w:val="231F20"/>
        </w:rPr>
        <w:t>be</w:t>
      </w:r>
      <w:r>
        <w:rPr>
          <w:color w:val="231F20"/>
          <w:spacing w:val="-8"/>
        </w:rPr>
        <w:t xml:space="preserve"> </w:t>
      </w:r>
      <w:r>
        <w:rPr>
          <w:color w:val="231F20"/>
        </w:rPr>
        <w:t>discussed</w:t>
      </w:r>
      <w:r>
        <w:rPr>
          <w:color w:val="231F20"/>
          <w:spacing w:val="-8"/>
        </w:rPr>
        <w:t xml:space="preserve"> </w:t>
      </w:r>
      <w:r>
        <w:rPr>
          <w:color w:val="231F20"/>
        </w:rPr>
        <w:t>with</w:t>
      </w:r>
      <w:r>
        <w:rPr>
          <w:color w:val="231F20"/>
          <w:spacing w:val="-8"/>
        </w:rPr>
        <w:t xml:space="preserve"> </w:t>
      </w:r>
      <w:r>
        <w:rPr>
          <w:color w:val="231F20"/>
        </w:rPr>
        <w:t>ASIC</w:t>
      </w:r>
      <w:r>
        <w:rPr>
          <w:color w:val="231F20"/>
          <w:spacing w:val="-8"/>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Bank.</w:t>
      </w:r>
      <w:r>
        <w:rPr>
          <w:color w:val="231F20"/>
          <w:spacing w:val="-8"/>
        </w:rPr>
        <w:t xml:space="preserve"> </w:t>
      </w:r>
      <w:r>
        <w:rPr>
          <w:color w:val="231F20"/>
        </w:rPr>
        <w:t>Such requirements could potentially be imposed through licence conditions.</w:t>
      </w:r>
    </w:p>
    <w:p w14:paraId="6C98A04E" w14:textId="77777777" w:rsidR="000226A9" w:rsidRDefault="000226A9">
      <w:pPr>
        <w:spacing w:line="300" w:lineRule="auto"/>
        <w:jc w:val="both"/>
        <w:sectPr w:rsidR="000226A9">
          <w:type w:val="continuous"/>
          <w:pgSz w:w="9980" w:h="14180"/>
          <w:pgMar w:top="1240" w:right="740" w:bottom="280" w:left="640" w:header="0" w:footer="522" w:gutter="0"/>
          <w:cols w:space="720"/>
        </w:sectPr>
      </w:pPr>
    </w:p>
    <w:p w14:paraId="6C98A04F" w14:textId="77777777" w:rsidR="000226A9" w:rsidRDefault="00B6619B">
      <w:pPr>
        <w:pStyle w:val="BodyText"/>
        <w:spacing w:before="72" w:line="300" w:lineRule="auto"/>
        <w:ind w:left="380" w:right="391"/>
        <w:jc w:val="both"/>
      </w:pPr>
      <w:r>
        <w:rPr>
          <w:color w:val="231F20"/>
        </w:rPr>
        <w:lastRenderedPageBreak/>
        <w:t>CCPs</w:t>
      </w:r>
      <w:r>
        <w:rPr>
          <w:color w:val="231F20"/>
          <w:spacing w:val="-2"/>
        </w:rPr>
        <w:t xml:space="preserve"> </w:t>
      </w:r>
      <w:r>
        <w:rPr>
          <w:color w:val="231F20"/>
        </w:rPr>
        <w:t>are</w:t>
      </w:r>
      <w:r>
        <w:rPr>
          <w:color w:val="231F20"/>
          <w:spacing w:val="-2"/>
        </w:rPr>
        <w:t xml:space="preserve"> </w:t>
      </w:r>
      <w:r>
        <w:rPr>
          <w:color w:val="231F20"/>
        </w:rPr>
        <w:t>familiar</w:t>
      </w:r>
      <w:r>
        <w:rPr>
          <w:color w:val="231F20"/>
          <w:spacing w:val="-2"/>
        </w:rPr>
        <w:t xml:space="preserve"> </w:t>
      </w:r>
      <w:r>
        <w:rPr>
          <w:color w:val="231F20"/>
        </w:rPr>
        <w:t>with</w:t>
      </w:r>
      <w:r>
        <w:rPr>
          <w:color w:val="231F20"/>
          <w:spacing w:val="-2"/>
        </w:rPr>
        <w:t xml:space="preserve"> </w:t>
      </w:r>
      <w:r>
        <w:rPr>
          <w:color w:val="231F20"/>
        </w:rPr>
        <w:t>such</w:t>
      </w:r>
      <w:r>
        <w:rPr>
          <w:color w:val="231F20"/>
          <w:spacing w:val="-2"/>
        </w:rPr>
        <w:t xml:space="preserve"> </w:t>
      </w:r>
      <w:r>
        <w:rPr>
          <w:color w:val="231F20"/>
        </w:rPr>
        <w:t>requirements,</w:t>
      </w:r>
      <w:r>
        <w:rPr>
          <w:color w:val="231F20"/>
          <w:spacing w:val="-2"/>
        </w:rPr>
        <w:t xml:space="preserve"> </w:t>
      </w:r>
      <w:r>
        <w:rPr>
          <w:color w:val="231F20"/>
        </w:rPr>
        <w:t>with</w:t>
      </w:r>
      <w:r>
        <w:rPr>
          <w:color w:val="231F20"/>
          <w:spacing w:val="-2"/>
        </w:rPr>
        <w:t xml:space="preserve"> </w:t>
      </w:r>
      <w:r>
        <w:rPr>
          <w:color w:val="231F20"/>
        </w:rPr>
        <w:t>similar</w:t>
      </w:r>
      <w:r>
        <w:rPr>
          <w:color w:val="231F20"/>
          <w:spacing w:val="-2"/>
        </w:rPr>
        <w:t xml:space="preserve"> </w:t>
      </w:r>
      <w:r>
        <w:rPr>
          <w:color w:val="231F20"/>
        </w:rPr>
        <w:t>provisions</w:t>
      </w:r>
      <w:r>
        <w:rPr>
          <w:color w:val="231F20"/>
          <w:spacing w:val="-2"/>
        </w:rPr>
        <w:t xml:space="preserve"> </w:t>
      </w:r>
      <w:r>
        <w:rPr>
          <w:color w:val="231F20"/>
        </w:rPr>
        <w:t>included</w:t>
      </w:r>
      <w:r>
        <w:rPr>
          <w:color w:val="231F20"/>
          <w:spacing w:val="-2"/>
        </w:rPr>
        <w:t xml:space="preserve"> </w:t>
      </w:r>
      <w:r>
        <w:rPr>
          <w:color w:val="231F20"/>
        </w:rPr>
        <w:t>in</w:t>
      </w:r>
      <w:r>
        <w:rPr>
          <w:color w:val="231F20"/>
          <w:spacing w:val="-2"/>
        </w:rPr>
        <w:t xml:space="preserve"> </w:t>
      </w:r>
      <w:r>
        <w:rPr>
          <w:color w:val="231F20"/>
        </w:rPr>
        <w:t>existing</w:t>
      </w:r>
      <w:r>
        <w:rPr>
          <w:color w:val="231F20"/>
          <w:spacing w:val="-2"/>
        </w:rPr>
        <w:t xml:space="preserve"> </w:t>
      </w:r>
      <w:r>
        <w:rPr>
          <w:color w:val="231F20"/>
        </w:rPr>
        <w:t>UK</w:t>
      </w:r>
      <w:r>
        <w:rPr>
          <w:color w:val="231F20"/>
          <w:spacing w:val="-2"/>
        </w:rPr>
        <w:t xml:space="preserve"> </w:t>
      </w:r>
      <w:r>
        <w:rPr>
          <w:color w:val="231F20"/>
        </w:rPr>
        <w:t>requirements</w:t>
      </w:r>
      <w:r>
        <w:rPr>
          <w:color w:val="231F20"/>
          <w:spacing w:val="-2"/>
        </w:rPr>
        <w:t xml:space="preserve"> </w:t>
      </w:r>
      <w:r>
        <w:rPr>
          <w:color w:val="231F20"/>
        </w:rPr>
        <w:t xml:space="preserve">for recognised clearing houses and investment exchanges, as well as in new European regulations for FMIs and </w:t>
      </w:r>
      <w:r>
        <w:rPr>
          <w:color w:val="231F20"/>
          <w:spacing w:val="-2"/>
        </w:rPr>
        <w:t xml:space="preserve">the </w:t>
      </w:r>
      <w:r>
        <w:rPr>
          <w:i/>
          <w:color w:val="231F20"/>
          <w:spacing w:val="-2"/>
        </w:rPr>
        <w:t>Dodd-Frank</w:t>
      </w:r>
      <w:r>
        <w:rPr>
          <w:i/>
          <w:color w:val="231F20"/>
          <w:spacing w:val="-9"/>
        </w:rPr>
        <w:t xml:space="preserve"> </w:t>
      </w:r>
      <w:r>
        <w:rPr>
          <w:i/>
          <w:color w:val="231F20"/>
          <w:spacing w:val="-2"/>
        </w:rPr>
        <w:t>Wall</w:t>
      </w:r>
      <w:r>
        <w:rPr>
          <w:i/>
          <w:color w:val="231F20"/>
          <w:spacing w:val="-9"/>
        </w:rPr>
        <w:t xml:space="preserve"> </w:t>
      </w:r>
      <w:r>
        <w:rPr>
          <w:i/>
          <w:color w:val="231F20"/>
          <w:spacing w:val="-2"/>
        </w:rPr>
        <w:t>Street</w:t>
      </w:r>
      <w:r>
        <w:rPr>
          <w:i/>
          <w:color w:val="231F20"/>
          <w:spacing w:val="-9"/>
        </w:rPr>
        <w:t xml:space="preserve"> </w:t>
      </w:r>
      <w:r>
        <w:rPr>
          <w:i/>
          <w:color w:val="231F20"/>
          <w:spacing w:val="-2"/>
        </w:rPr>
        <w:t>Reform</w:t>
      </w:r>
      <w:r>
        <w:rPr>
          <w:i/>
          <w:color w:val="231F20"/>
          <w:spacing w:val="-9"/>
        </w:rPr>
        <w:t xml:space="preserve"> </w:t>
      </w:r>
      <w:r>
        <w:rPr>
          <w:i/>
          <w:color w:val="231F20"/>
          <w:spacing w:val="-2"/>
        </w:rPr>
        <w:t>and</w:t>
      </w:r>
      <w:r>
        <w:rPr>
          <w:i/>
          <w:color w:val="231F20"/>
          <w:spacing w:val="-9"/>
        </w:rPr>
        <w:t xml:space="preserve"> </w:t>
      </w:r>
      <w:r>
        <w:rPr>
          <w:i/>
          <w:color w:val="231F20"/>
          <w:spacing w:val="-2"/>
        </w:rPr>
        <w:t>Consumer</w:t>
      </w:r>
      <w:r>
        <w:rPr>
          <w:i/>
          <w:color w:val="231F20"/>
          <w:spacing w:val="-9"/>
        </w:rPr>
        <w:t xml:space="preserve"> </w:t>
      </w:r>
      <w:r>
        <w:rPr>
          <w:i/>
          <w:color w:val="231F20"/>
          <w:spacing w:val="-2"/>
        </w:rPr>
        <w:t>Protection</w:t>
      </w:r>
      <w:r>
        <w:rPr>
          <w:i/>
          <w:color w:val="231F20"/>
          <w:spacing w:val="-9"/>
        </w:rPr>
        <w:t xml:space="preserve"> </w:t>
      </w:r>
      <w:r>
        <w:rPr>
          <w:i/>
          <w:color w:val="231F20"/>
          <w:spacing w:val="-2"/>
        </w:rPr>
        <w:t>Act</w:t>
      </w:r>
      <w:r>
        <w:rPr>
          <w:i/>
          <w:color w:val="231F20"/>
          <w:spacing w:val="-9"/>
        </w:rPr>
        <w:t xml:space="preserve"> </w:t>
      </w:r>
      <w:r>
        <w:rPr>
          <w:color w:val="231F20"/>
          <w:spacing w:val="-2"/>
        </w:rPr>
        <w:t xml:space="preserve">in the United States. The CPSS-IOSCO </w:t>
      </w:r>
      <w:r>
        <w:rPr>
          <w:i/>
          <w:color w:val="231F20"/>
          <w:spacing w:val="-2"/>
        </w:rPr>
        <w:t xml:space="preserve">Principles </w:t>
      </w:r>
      <w:r>
        <w:rPr>
          <w:i/>
          <w:color w:val="231F20"/>
          <w:w w:val="95"/>
        </w:rPr>
        <w:t>for</w:t>
      </w:r>
      <w:r>
        <w:rPr>
          <w:i/>
          <w:color w:val="231F20"/>
          <w:spacing w:val="-3"/>
          <w:w w:val="95"/>
        </w:rPr>
        <w:t xml:space="preserve"> </w:t>
      </w:r>
      <w:r>
        <w:rPr>
          <w:i/>
          <w:color w:val="231F20"/>
          <w:w w:val="95"/>
        </w:rPr>
        <w:t>financial</w:t>
      </w:r>
      <w:r>
        <w:rPr>
          <w:i/>
          <w:color w:val="231F20"/>
          <w:spacing w:val="-3"/>
          <w:w w:val="95"/>
        </w:rPr>
        <w:t xml:space="preserve"> </w:t>
      </w:r>
      <w:r>
        <w:rPr>
          <w:i/>
          <w:color w:val="231F20"/>
          <w:w w:val="95"/>
        </w:rPr>
        <w:t>market</w:t>
      </w:r>
      <w:r>
        <w:rPr>
          <w:i/>
          <w:color w:val="231F20"/>
          <w:spacing w:val="-3"/>
          <w:w w:val="95"/>
        </w:rPr>
        <w:t xml:space="preserve"> </w:t>
      </w:r>
      <w:r>
        <w:rPr>
          <w:i/>
          <w:color w:val="231F20"/>
          <w:w w:val="95"/>
        </w:rPr>
        <w:t xml:space="preserve">infrastructures </w:t>
      </w:r>
      <w:r>
        <w:rPr>
          <w:color w:val="231F20"/>
          <w:w w:val="95"/>
        </w:rPr>
        <w:t xml:space="preserve">also set requirements for orderly wind-down. Principle 15 on general business risk requires that ‘at a minimum, a financial market infrastructure should hold liquid net assets funded by equity </w:t>
      </w:r>
      <w:r>
        <w:rPr>
          <w:color w:val="231F20"/>
        </w:rPr>
        <w:t>equal</w:t>
      </w:r>
      <w:r>
        <w:rPr>
          <w:color w:val="231F20"/>
          <w:spacing w:val="-13"/>
        </w:rPr>
        <w:t xml:space="preserve"> </w:t>
      </w:r>
      <w:r>
        <w:rPr>
          <w:color w:val="231F20"/>
        </w:rPr>
        <w:t>to</w:t>
      </w:r>
      <w:r>
        <w:rPr>
          <w:color w:val="231F20"/>
          <w:spacing w:val="-12"/>
        </w:rPr>
        <w:t xml:space="preserve"> </w:t>
      </w:r>
      <w:r>
        <w:rPr>
          <w:color w:val="231F20"/>
        </w:rPr>
        <w:t>at</w:t>
      </w:r>
      <w:r>
        <w:rPr>
          <w:color w:val="231F20"/>
          <w:spacing w:val="-13"/>
        </w:rPr>
        <w:t xml:space="preserve"> </w:t>
      </w:r>
      <w:r>
        <w:rPr>
          <w:color w:val="231F20"/>
        </w:rPr>
        <w:t>least</w:t>
      </w:r>
      <w:r>
        <w:rPr>
          <w:color w:val="231F20"/>
          <w:spacing w:val="-12"/>
        </w:rPr>
        <w:t xml:space="preserve"> </w:t>
      </w:r>
      <w:r>
        <w:rPr>
          <w:color w:val="231F20"/>
        </w:rPr>
        <w:t>six</w:t>
      </w:r>
      <w:r>
        <w:rPr>
          <w:color w:val="231F20"/>
          <w:spacing w:val="-13"/>
        </w:rPr>
        <w:t xml:space="preserve"> </w:t>
      </w:r>
      <w:r>
        <w:rPr>
          <w:color w:val="231F20"/>
        </w:rPr>
        <w:t>months</w:t>
      </w:r>
      <w:r>
        <w:rPr>
          <w:color w:val="231F20"/>
          <w:spacing w:val="-13"/>
        </w:rPr>
        <w:t xml:space="preserve"> </w:t>
      </w:r>
      <w:r>
        <w:rPr>
          <w:color w:val="231F20"/>
        </w:rPr>
        <w:t>of</w:t>
      </w:r>
      <w:r>
        <w:rPr>
          <w:color w:val="231F20"/>
          <w:spacing w:val="-12"/>
        </w:rPr>
        <w:t xml:space="preserve"> </w:t>
      </w:r>
      <w:r>
        <w:rPr>
          <w:color w:val="231F20"/>
        </w:rPr>
        <w:t>current</w:t>
      </w:r>
      <w:r>
        <w:rPr>
          <w:color w:val="231F20"/>
          <w:spacing w:val="-13"/>
        </w:rPr>
        <w:t xml:space="preserve"> </w:t>
      </w:r>
      <w:r>
        <w:rPr>
          <w:color w:val="231F20"/>
        </w:rPr>
        <w:t>operating</w:t>
      </w:r>
      <w:r>
        <w:rPr>
          <w:color w:val="231F20"/>
          <w:spacing w:val="-12"/>
        </w:rPr>
        <w:t xml:space="preserve"> </w:t>
      </w:r>
      <w:r>
        <w:rPr>
          <w:color w:val="231F20"/>
        </w:rPr>
        <w:t>expenses’.</w:t>
      </w:r>
      <w:r>
        <w:rPr>
          <w:color w:val="231F20"/>
          <w:spacing w:val="-13"/>
        </w:rPr>
        <w:t xml:space="preserve"> </w:t>
      </w:r>
      <w:r>
        <w:rPr>
          <w:color w:val="231F20"/>
        </w:rPr>
        <w:t>Principle</w:t>
      </w:r>
      <w:r>
        <w:rPr>
          <w:color w:val="231F20"/>
          <w:spacing w:val="-12"/>
        </w:rPr>
        <w:t xml:space="preserve"> </w:t>
      </w:r>
      <w:r>
        <w:rPr>
          <w:color w:val="231F20"/>
        </w:rPr>
        <w:t>15</w:t>
      </w:r>
      <w:r>
        <w:rPr>
          <w:color w:val="231F20"/>
          <w:spacing w:val="-13"/>
        </w:rPr>
        <w:t xml:space="preserve"> </w:t>
      </w:r>
      <w:r>
        <w:rPr>
          <w:color w:val="231F20"/>
        </w:rPr>
        <w:t>is</w:t>
      </w:r>
      <w:r>
        <w:rPr>
          <w:color w:val="231F20"/>
          <w:spacing w:val="-12"/>
        </w:rPr>
        <w:t xml:space="preserve"> </w:t>
      </w:r>
      <w:r>
        <w:rPr>
          <w:color w:val="231F20"/>
        </w:rPr>
        <w:t>reflected</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new</w:t>
      </w:r>
      <w:r>
        <w:rPr>
          <w:color w:val="231F20"/>
          <w:spacing w:val="-12"/>
        </w:rPr>
        <w:t xml:space="preserve"> </w:t>
      </w:r>
      <w:r>
        <w:rPr>
          <w:color w:val="231F20"/>
        </w:rPr>
        <w:t>Standard</w:t>
      </w:r>
      <w:r>
        <w:rPr>
          <w:color w:val="231F20"/>
          <w:spacing w:val="-13"/>
        </w:rPr>
        <w:t xml:space="preserve"> </w:t>
      </w:r>
      <w:r>
        <w:rPr>
          <w:color w:val="231F20"/>
        </w:rPr>
        <w:t>14</w:t>
      </w:r>
      <w:r>
        <w:rPr>
          <w:color w:val="231F20"/>
          <w:spacing w:val="-12"/>
        </w:rPr>
        <w:t xml:space="preserve"> </w:t>
      </w:r>
      <w:r>
        <w:rPr>
          <w:color w:val="231F20"/>
        </w:rPr>
        <w:t xml:space="preserve">of </w:t>
      </w:r>
      <w:r>
        <w:rPr>
          <w:color w:val="231F20"/>
          <w:w w:val="95"/>
        </w:rPr>
        <w:t>the</w:t>
      </w:r>
      <w:r>
        <w:rPr>
          <w:color w:val="231F20"/>
          <w:spacing w:val="-1"/>
          <w:w w:val="95"/>
        </w:rPr>
        <w:t xml:space="preserve"> </w:t>
      </w:r>
      <w:r>
        <w:rPr>
          <w:color w:val="231F20"/>
          <w:w w:val="95"/>
        </w:rPr>
        <w:t>FSSs</w:t>
      </w:r>
      <w:r>
        <w:rPr>
          <w:color w:val="231F20"/>
          <w:spacing w:val="-1"/>
          <w:w w:val="95"/>
        </w:rPr>
        <w:t xml:space="preserve"> </w:t>
      </w:r>
      <w:r>
        <w:rPr>
          <w:color w:val="231F20"/>
          <w:w w:val="95"/>
        </w:rPr>
        <w:t>for</w:t>
      </w:r>
      <w:r>
        <w:rPr>
          <w:color w:val="231F20"/>
          <w:spacing w:val="-1"/>
          <w:w w:val="95"/>
        </w:rPr>
        <w:t xml:space="preserve"> </w:t>
      </w:r>
      <w:r>
        <w:rPr>
          <w:color w:val="231F20"/>
          <w:w w:val="95"/>
        </w:rPr>
        <w:t>CCPs.</w:t>
      </w:r>
      <w:r>
        <w:rPr>
          <w:color w:val="231F20"/>
          <w:spacing w:val="-1"/>
          <w:w w:val="95"/>
        </w:rPr>
        <w:t xml:space="preserve"> </w:t>
      </w:r>
      <w:r>
        <w:rPr>
          <w:color w:val="231F20"/>
          <w:w w:val="95"/>
        </w:rPr>
        <w:t>The</w:t>
      </w:r>
      <w:r>
        <w:rPr>
          <w:color w:val="231F20"/>
          <w:spacing w:val="-1"/>
          <w:w w:val="95"/>
        </w:rPr>
        <w:t xml:space="preserve"> </w:t>
      </w:r>
      <w:r>
        <w:rPr>
          <w:color w:val="231F20"/>
          <w:w w:val="95"/>
        </w:rPr>
        <w:t>minimum</w:t>
      </w:r>
      <w:r>
        <w:rPr>
          <w:color w:val="231F20"/>
          <w:spacing w:val="-1"/>
          <w:w w:val="95"/>
        </w:rPr>
        <w:t xml:space="preserve"> </w:t>
      </w:r>
      <w:r>
        <w:rPr>
          <w:color w:val="231F20"/>
          <w:w w:val="95"/>
        </w:rPr>
        <w:t>condition</w:t>
      </w:r>
      <w:r>
        <w:rPr>
          <w:color w:val="231F20"/>
          <w:spacing w:val="-1"/>
          <w:w w:val="95"/>
        </w:rPr>
        <w:t xml:space="preserve"> </w:t>
      </w:r>
      <w:r>
        <w:rPr>
          <w:color w:val="231F20"/>
          <w:w w:val="95"/>
        </w:rPr>
        <w:t>stated</w:t>
      </w:r>
      <w:r>
        <w:rPr>
          <w:color w:val="231F20"/>
          <w:spacing w:val="-1"/>
          <w:w w:val="95"/>
        </w:rPr>
        <w:t xml:space="preserve"> </w:t>
      </w:r>
      <w:r>
        <w:rPr>
          <w:color w:val="231F20"/>
          <w:w w:val="95"/>
        </w:rPr>
        <w:t>here</w:t>
      </w:r>
      <w:r>
        <w:rPr>
          <w:color w:val="231F20"/>
          <w:spacing w:val="-1"/>
          <w:w w:val="95"/>
        </w:rPr>
        <w:t xml:space="preserve"> </w:t>
      </w:r>
      <w:r>
        <w:rPr>
          <w:color w:val="231F20"/>
          <w:w w:val="95"/>
        </w:rPr>
        <w:t>extends</w:t>
      </w:r>
      <w:r>
        <w:rPr>
          <w:color w:val="231F20"/>
          <w:spacing w:val="-1"/>
          <w:w w:val="95"/>
        </w:rPr>
        <w:t xml:space="preserve"> </w:t>
      </w:r>
      <w:r>
        <w:rPr>
          <w:color w:val="231F20"/>
          <w:w w:val="95"/>
        </w:rPr>
        <w:t>the</w:t>
      </w:r>
      <w:r>
        <w:rPr>
          <w:color w:val="231F20"/>
          <w:spacing w:val="-1"/>
          <w:w w:val="95"/>
        </w:rPr>
        <w:t xml:space="preserve"> </w:t>
      </w:r>
      <w:r>
        <w:rPr>
          <w:color w:val="231F20"/>
          <w:w w:val="95"/>
        </w:rPr>
        <w:t>timeframe</w:t>
      </w:r>
      <w:r>
        <w:rPr>
          <w:color w:val="231F20"/>
          <w:spacing w:val="-1"/>
          <w:w w:val="95"/>
        </w:rPr>
        <w:t xml:space="preserve"> </w:t>
      </w:r>
      <w:r>
        <w:rPr>
          <w:color w:val="231F20"/>
          <w:w w:val="95"/>
        </w:rPr>
        <w:t>for</w:t>
      </w:r>
      <w:r>
        <w:rPr>
          <w:color w:val="231F20"/>
          <w:spacing w:val="-1"/>
          <w:w w:val="95"/>
        </w:rPr>
        <w:t xml:space="preserve"> </w:t>
      </w:r>
      <w:r>
        <w:rPr>
          <w:color w:val="231F20"/>
          <w:w w:val="95"/>
        </w:rPr>
        <w:t>orderly</w:t>
      </w:r>
      <w:r>
        <w:rPr>
          <w:color w:val="231F20"/>
          <w:spacing w:val="-1"/>
          <w:w w:val="95"/>
        </w:rPr>
        <w:t xml:space="preserve"> </w:t>
      </w:r>
      <w:r>
        <w:rPr>
          <w:color w:val="231F20"/>
          <w:w w:val="95"/>
        </w:rPr>
        <w:t>wind</w:t>
      </w:r>
      <w:r>
        <w:rPr>
          <w:color w:val="231F20"/>
          <w:spacing w:val="-1"/>
          <w:w w:val="95"/>
        </w:rPr>
        <w:t xml:space="preserve"> </w:t>
      </w:r>
      <w:r>
        <w:rPr>
          <w:color w:val="231F20"/>
          <w:w w:val="95"/>
        </w:rPr>
        <w:t>down</w:t>
      </w:r>
      <w:r>
        <w:rPr>
          <w:color w:val="231F20"/>
          <w:spacing w:val="-1"/>
          <w:w w:val="95"/>
        </w:rPr>
        <w:t xml:space="preserve"> </w:t>
      </w:r>
      <w:r>
        <w:rPr>
          <w:color w:val="231F20"/>
          <w:w w:val="95"/>
        </w:rPr>
        <w:t xml:space="preserve">envisaged </w:t>
      </w:r>
      <w:r>
        <w:rPr>
          <w:color w:val="231F20"/>
          <w:spacing w:val="-2"/>
        </w:rPr>
        <w:t>in</w:t>
      </w:r>
      <w:r>
        <w:rPr>
          <w:color w:val="231F20"/>
          <w:spacing w:val="-4"/>
        </w:rPr>
        <w:t xml:space="preserve"> </w:t>
      </w:r>
      <w:r>
        <w:rPr>
          <w:color w:val="231F20"/>
          <w:spacing w:val="-2"/>
        </w:rPr>
        <w:t>the</w:t>
      </w:r>
      <w:r>
        <w:rPr>
          <w:color w:val="231F20"/>
          <w:spacing w:val="-4"/>
        </w:rPr>
        <w:t xml:space="preserve"> </w:t>
      </w:r>
      <w:r>
        <w:rPr>
          <w:color w:val="231F20"/>
          <w:spacing w:val="-2"/>
        </w:rPr>
        <w:t>international</w:t>
      </w:r>
      <w:r>
        <w:rPr>
          <w:color w:val="231F20"/>
          <w:spacing w:val="-4"/>
        </w:rPr>
        <w:t xml:space="preserve"> </w:t>
      </w:r>
      <w:r>
        <w:rPr>
          <w:color w:val="231F20"/>
          <w:spacing w:val="-2"/>
        </w:rPr>
        <w:t>principle.</w:t>
      </w:r>
      <w:r>
        <w:rPr>
          <w:color w:val="231F20"/>
          <w:spacing w:val="-4"/>
        </w:rPr>
        <w:t xml:space="preserve"> </w:t>
      </w:r>
      <w:r>
        <w:rPr>
          <w:color w:val="231F20"/>
          <w:spacing w:val="-2"/>
        </w:rPr>
        <w:t>This</w:t>
      </w:r>
      <w:r>
        <w:rPr>
          <w:color w:val="231F20"/>
          <w:spacing w:val="-4"/>
        </w:rPr>
        <w:t xml:space="preserve"> </w:t>
      </w:r>
      <w:r>
        <w:rPr>
          <w:color w:val="231F20"/>
          <w:spacing w:val="-2"/>
        </w:rPr>
        <w:t>reflects</w:t>
      </w:r>
      <w:r>
        <w:rPr>
          <w:color w:val="231F20"/>
          <w:spacing w:val="-4"/>
        </w:rPr>
        <w:t xml:space="preserve"> </w:t>
      </w:r>
      <w:r>
        <w:rPr>
          <w:color w:val="231F20"/>
          <w:spacing w:val="-2"/>
        </w:rPr>
        <w:t>that</w:t>
      </w:r>
      <w:r>
        <w:rPr>
          <w:color w:val="231F20"/>
          <w:spacing w:val="-4"/>
        </w:rPr>
        <w:t xml:space="preserve"> </w:t>
      </w:r>
      <w:r>
        <w:rPr>
          <w:color w:val="231F20"/>
          <w:spacing w:val="-2"/>
        </w:rPr>
        <w:t>the</w:t>
      </w:r>
      <w:r>
        <w:rPr>
          <w:color w:val="231F20"/>
          <w:spacing w:val="-4"/>
        </w:rPr>
        <w:t xml:space="preserve"> </w:t>
      </w:r>
      <w:r>
        <w:rPr>
          <w:color w:val="231F20"/>
          <w:spacing w:val="-2"/>
        </w:rPr>
        <w:t>minimum</w:t>
      </w:r>
      <w:r>
        <w:rPr>
          <w:color w:val="231F20"/>
          <w:spacing w:val="-4"/>
        </w:rPr>
        <w:t xml:space="preserve"> </w:t>
      </w:r>
      <w:r>
        <w:rPr>
          <w:color w:val="231F20"/>
          <w:spacing w:val="-2"/>
        </w:rPr>
        <w:t>condition</w:t>
      </w:r>
      <w:r>
        <w:rPr>
          <w:color w:val="231F20"/>
          <w:spacing w:val="-4"/>
        </w:rPr>
        <w:t xml:space="preserve"> </w:t>
      </w:r>
      <w:r>
        <w:rPr>
          <w:color w:val="231F20"/>
          <w:spacing w:val="-2"/>
        </w:rPr>
        <w:t>is</w:t>
      </w:r>
      <w:r>
        <w:rPr>
          <w:color w:val="231F20"/>
          <w:spacing w:val="-4"/>
        </w:rPr>
        <w:t xml:space="preserve"> </w:t>
      </w:r>
      <w:r>
        <w:rPr>
          <w:color w:val="231F20"/>
          <w:spacing w:val="-2"/>
        </w:rPr>
        <w:t>intended</w:t>
      </w:r>
      <w:r>
        <w:rPr>
          <w:color w:val="231F20"/>
          <w:spacing w:val="-4"/>
        </w:rPr>
        <w:t xml:space="preserve"> </w:t>
      </w:r>
      <w:r>
        <w:rPr>
          <w:color w:val="231F20"/>
          <w:spacing w:val="-2"/>
        </w:rPr>
        <w:t>to</w:t>
      </w:r>
      <w:r>
        <w:rPr>
          <w:color w:val="231F20"/>
          <w:spacing w:val="-4"/>
        </w:rPr>
        <w:t xml:space="preserve"> </w:t>
      </w:r>
      <w:r>
        <w:rPr>
          <w:color w:val="231F20"/>
          <w:spacing w:val="-2"/>
        </w:rPr>
        <w:t>provide</w:t>
      </w:r>
      <w:r>
        <w:rPr>
          <w:color w:val="231F20"/>
          <w:spacing w:val="-4"/>
        </w:rPr>
        <w:t xml:space="preserve"> </w:t>
      </w:r>
      <w:r>
        <w:rPr>
          <w:color w:val="231F20"/>
          <w:spacing w:val="-2"/>
        </w:rPr>
        <w:t>for</w:t>
      </w:r>
      <w:r>
        <w:rPr>
          <w:color w:val="231F20"/>
          <w:spacing w:val="-4"/>
        </w:rPr>
        <w:t xml:space="preserve"> </w:t>
      </w:r>
      <w:r>
        <w:rPr>
          <w:color w:val="231F20"/>
          <w:spacing w:val="-2"/>
        </w:rPr>
        <w:t>planned</w:t>
      </w:r>
      <w:r>
        <w:rPr>
          <w:color w:val="231F20"/>
          <w:spacing w:val="-4"/>
        </w:rPr>
        <w:t xml:space="preserve"> </w:t>
      </w:r>
      <w:r>
        <w:rPr>
          <w:color w:val="231F20"/>
          <w:spacing w:val="-2"/>
        </w:rPr>
        <w:t xml:space="preserve">exit, </w:t>
      </w:r>
      <w:r>
        <w:rPr>
          <w:color w:val="231F20"/>
        </w:rPr>
        <w:t>while</w:t>
      </w:r>
      <w:r>
        <w:rPr>
          <w:color w:val="231F20"/>
          <w:spacing w:val="-6"/>
        </w:rPr>
        <w:t xml:space="preserve"> </w:t>
      </w:r>
      <w:r>
        <w:rPr>
          <w:color w:val="231F20"/>
        </w:rPr>
        <w:t>the</w:t>
      </w:r>
      <w:r>
        <w:rPr>
          <w:color w:val="231F20"/>
          <w:spacing w:val="-6"/>
        </w:rPr>
        <w:t xml:space="preserve"> </w:t>
      </w:r>
      <w:r>
        <w:rPr>
          <w:color w:val="231F20"/>
        </w:rPr>
        <w:t>international</w:t>
      </w:r>
      <w:r>
        <w:rPr>
          <w:color w:val="231F20"/>
          <w:spacing w:val="-6"/>
        </w:rPr>
        <w:t xml:space="preserve"> </w:t>
      </w:r>
      <w:r>
        <w:rPr>
          <w:color w:val="231F20"/>
        </w:rPr>
        <w:t>principle</w:t>
      </w:r>
      <w:r>
        <w:rPr>
          <w:color w:val="231F20"/>
          <w:spacing w:val="-6"/>
        </w:rPr>
        <w:t xml:space="preserve"> </w:t>
      </w:r>
      <w:r>
        <w:rPr>
          <w:color w:val="231F20"/>
        </w:rPr>
        <w:t>seeks</w:t>
      </w:r>
      <w:r>
        <w:rPr>
          <w:color w:val="231F20"/>
          <w:spacing w:val="-6"/>
        </w:rPr>
        <w:t xml:space="preserve"> </w:t>
      </w:r>
      <w:r>
        <w:rPr>
          <w:color w:val="231F20"/>
        </w:rPr>
        <w:t>to</w:t>
      </w:r>
      <w:r>
        <w:rPr>
          <w:color w:val="231F20"/>
          <w:spacing w:val="-6"/>
        </w:rPr>
        <w:t xml:space="preserve"> </w:t>
      </w:r>
      <w:r>
        <w:rPr>
          <w:color w:val="231F20"/>
        </w:rPr>
        <w:t>protect</w:t>
      </w:r>
      <w:r>
        <w:rPr>
          <w:color w:val="231F20"/>
          <w:spacing w:val="-6"/>
        </w:rPr>
        <w:t xml:space="preserve"> </w:t>
      </w:r>
      <w:r>
        <w:rPr>
          <w:color w:val="231F20"/>
        </w:rPr>
        <w:t>against</w:t>
      </w:r>
      <w:r>
        <w:rPr>
          <w:color w:val="231F20"/>
          <w:spacing w:val="-6"/>
        </w:rPr>
        <w:t xml:space="preserve"> </w:t>
      </w:r>
      <w:r>
        <w:rPr>
          <w:color w:val="231F20"/>
        </w:rPr>
        <w:t>exit</w:t>
      </w:r>
      <w:r>
        <w:rPr>
          <w:color w:val="231F20"/>
          <w:spacing w:val="-6"/>
        </w:rPr>
        <w:t xml:space="preserve"> </w:t>
      </w:r>
      <w:r>
        <w:rPr>
          <w:color w:val="231F20"/>
        </w:rPr>
        <w:t>due</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crystallisation</w:t>
      </w:r>
      <w:r>
        <w:rPr>
          <w:color w:val="231F20"/>
          <w:spacing w:val="-6"/>
        </w:rPr>
        <w:t xml:space="preserve"> </w:t>
      </w:r>
      <w:r>
        <w:rPr>
          <w:color w:val="231F20"/>
        </w:rPr>
        <w:t>of</w:t>
      </w:r>
      <w:r>
        <w:rPr>
          <w:color w:val="231F20"/>
          <w:spacing w:val="-6"/>
        </w:rPr>
        <w:t xml:space="preserve"> </w:t>
      </w:r>
      <w:r>
        <w:rPr>
          <w:color w:val="231F20"/>
        </w:rPr>
        <w:t>business</w:t>
      </w:r>
      <w:r>
        <w:rPr>
          <w:color w:val="231F20"/>
          <w:spacing w:val="-6"/>
        </w:rPr>
        <w:t xml:space="preserve"> </w:t>
      </w:r>
      <w:r>
        <w:rPr>
          <w:color w:val="231F20"/>
        </w:rPr>
        <w:t>risk.</w:t>
      </w:r>
    </w:p>
    <w:p w14:paraId="6C98A050" w14:textId="77777777" w:rsidR="000226A9" w:rsidRDefault="00B6619B">
      <w:pPr>
        <w:pStyle w:val="BodyText"/>
        <w:spacing w:before="76" w:line="300" w:lineRule="auto"/>
        <w:ind w:left="380" w:right="394"/>
        <w:jc w:val="both"/>
      </w:pPr>
      <w:r>
        <w:rPr>
          <w:color w:val="231F20"/>
        </w:rPr>
        <w:t>Further,</w:t>
      </w:r>
      <w:r>
        <w:rPr>
          <w:color w:val="231F20"/>
          <w:spacing w:val="-7"/>
        </w:rPr>
        <w:t xml:space="preserve"> </w:t>
      </w:r>
      <w:r>
        <w:rPr>
          <w:color w:val="231F20"/>
        </w:rPr>
        <w:t>the</w:t>
      </w:r>
      <w:r>
        <w:rPr>
          <w:color w:val="231F20"/>
          <w:spacing w:val="-6"/>
        </w:rPr>
        <w:t xml:space="preserve"> </w:t>
      </w:r>
      <w:r>
        <w:rPr>
          <w:color w:val="231F20"/>
        </w:rPr>
        <w:t>Agencies</w:t>
      </w:r>
      <w:r>
        <w:rPr>
          <w:color w:val="231F20"/>
          <w:spacing w:val="-6"/>
        </w:rPr>
        <w:t xml:space="preserve"> </w:t>
      </w:r>
      <w:r>
        <w:rPr>
          <w:color w:val="231F20"/>
        </w:rPr>
        <w:t>would</w:t>
      </w:r>
      <w:r>
        <w:rPr>
          <w:color w:val="231F20"/>
          <w:spacing w:val="-6"/>
        </w:rPr>
        <w:t xml:space="preserve"> </w:t>
      </w:r>
      <w:r>
        <w:rPr>
          <w:color w:val="231F20"/>
        </w:rPr>
        <w:t>work</w:t>
      </w:r>
      <w:r>
        <w:rPr>
          <w:color w:val="231F20"/>
          <w:spacing w:val="-6"/>
        </w:rPr>
        <w:t xml:space="preserve"> </w:t>
      </w:r>
      <w:r>
        <w:rPr>
          <w:color w:val="231F20"/>
        </w:rPr>
        <w:t>with</w:t>
      </w:r>
      <w:r>
        <w:rPr>
          <w:color w:val="231F20"/>
          <w:spacing w:val="-6"/>
        </w:rPr>
        <w:t xml:space="preserve"> </w:t>
      </w:r>
      <w:r>
        <w:rPr>
          <w:color w:val="231F20"/>
        </w:rPr>
        <w:t>competing</w:t>
      </w:r>
      <w:r>
        <w:rPr>
          <w:color w:val="231F20"/>
          <w:spacing w:val="-6"/>
        </w:rPr>
        <w:t xml:space="preserve"> </w:t>
      </w:r>
      <w:r>
        <w:rPr>
          <w:color w:val="231F20"/>
        </w:rPr>
        <w:t>CCPs</w:t>
      </w:r>
      <w:r>
        <w:rPr>
          <w:color w:val="231F20"/>
          <w:spacing w:val="-6"/>
        </w:rPr>
        <w:t xml:space="preserve"> </w:t>
      </w:r>
      <w:r>
        <w:rPr>
          <w:color w:val="231F20"/>
        </w:rPr>
        <w:t>and</w:t>
      </w:r>
      <w:r>
        <w:rPr>
          <w:color w:val="231F20"/>
          <w:spacing w:val="-6"/>
        </w:rPr>
        <w:t xml:space="preserve"> </w:t>
      </w:r>
      <w:r>
        <w:rPr>
          <w:color w:val="231F20"/>
        </w:rPr>
        <w:t>relevant</w:t>
      </w:r>
      <w:r>
        <w:rPr>
          <w:color w:val="231F20"/>
          <w:spacing w:val="-6"/>
        </w:rPr>
        <w:t xml:space="preserve"> </w:t>
      </w:r>
      <w:r>
        <w:rPr>
          <w:color w:val="231F20"/>
        </w:rPr>
        <w:t>market</w:t>
      </w:r>
      <w:r>
        <w:rPr>
          <w:color w:val="231F20"/>
          <w:spacing w:val="-6"/>
        </w:rPr>
        <w:t xml:space="preserve"> </w:t>
      </w:r>
      <w:r>
        <w:rPr>
          <w:color w:val="231F20"/>
        </w:rPr>
        <w:t>operators</w:t>
      </w:r>
      <w:r>
        <w:rPr>
          <w:color w:val="231F20"/>
          <w:spacing w:val="-6"/>
        </w:rPr>
        <w:t xml:space="preserve"> </w:t>
      </w:r>
      <w:r>
        <w:rPr>
          <w:color w:val="231F20"/>
        </w:rPr>
        <w:t>to</w:t>
      </w:r>
      <w:r>
        <w:rPr>
          <w:color w:val="231F20"/>
          <w:spacing w:val="-6"/>
        </w:rPr>
        <w:t xml:space="preserve"> </w:t>
      </w:r>
      <w:r>
        <w:rPr>
          <w:color w:val="231F20"/>
        </w:rPr>
        <w:t>establish</w:t>
      </w:r>
      <w:r>
        <w:rPr>
          <w:color w:val="231F20"/>
          <w:spacing w:val="-4"/>
        </w:rPr>
        <w:t xml:space="preserve"> </w:t>
      </w:r>
      <w:r>
        <w:rPr>
          <w:i/>
          <w:color w:val="231F20"/>
        </w:rPr>
        <w:t>ex</w:t>
      </w:r>
      <w:r>
        <w:rPr>
          <w:i/>
          <w:color w:val="231F20"/>
          <w:spacing w:val="-13"/>
        </w:rPr>
        <w:t xml:space="preserve"> </w:t>
      </w:r>
      <w:r>
        <w:rPr>
          <w:i/>
          <w:color w:val="231F20"/>
        </w:rPr>
        <w:t xml:space="preserve">ante </w:t>
      </w:r>
      <w:r>
        <w:rPr>
          <w:color w:val="231F20"/>
        </w:rPr>
        <w:t>contingency</w:t>
      </w:r>
      <w:r>
        <w:rPr>
          <w:color w:val="231F20"/>
          <w:spacing w:val="-3"/>
        </w:rPr>
        <w:t xml:space="preserve"> </w:t>
      </w:r>
      <w:r>
        <w:rPr>
          <w:color w:val="231F20"/>
        </w:rPr>
        <w:t>arrangements</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continued</w:t>
      </w:r>
      <w:r>
        <w:rPr>
          <w:color w:val="231F20"/>
          <w:spacing w:val="-3"/>
        </w:rPr>
        <w:t xml:space="preserve"> </w:t>
      </w:r>
      <w:r>
        <w:rPr>
          <w:color w:val="231F20"/>
        </w:rPr>
        <w:t>provision</w:t>
      </w:r>
      <w:r>
        <w:rPr>
          <w:color w:val="231F20"/>
          <w:spacing w:val="-3"/>
        </w:rPr>
        <w:t xml:space="preserve"> </w:t>
      </w:r>
      <w:r>
        <w:rPr>
          <w:color w:val="231F20"/>
        </w:rPr>
        <w:t>of</w:t>
      </w:r>
      <w:r>
        <w:rPr>
          <w:color w:val="231F20"/>
          <w:spacing w:val="-3"/>
        </w:rPr>
        <w:t xml:space="preserve"> </w:t>
      </w:r>
      <w:r>
        <w:rPr>
          <w:color w:val="231F20"/>
        </w:rPr>
        <w:t>clearing</w:t>
      </w:r>
      <w:r>
        <w:rPr>
          <w:color w:val="231F20"/>
          <w:spacing w:val="-3"/>
        </w:rPr>
        <w:t xml:space="preserve"> </w:t>
      </w:r>
      <w:r>
        <w:rPr>
          <w:color w:val="231F20"/>
        </w:rPr>
        <w:t>services</w:t>
      </w:r>
      <w:r>
        <w:rPr>
          <w:color w:val="231F20"/>
          <w:spacing w:val="-3"/>
        </w:rPr>
        <w:t xml:space="preserve"> </w:t>
      </w:r>
      <w:r>
        <w:rPr>
          <w:color w:val="231F20"/>
        </w:rPr>
        <w:t>for</w:t>
      </w:r>
      <w:r>
        <w:rPr>
          <w:color w:val="231F20"/>
          <w:spacing w:val="-3"/>
        </w:rPr>
        <w:t xml:space="preserve"> </w:t>
      </w:r>
      <w:r>
        <w:rPr>
          <w:color w:val="231F20"/>
        </w:rPr>
        <w:t>less</w:t>
      </w:r>
      <w:r>
        <w:rPr>
          <w:color w:val="231F20"/>
          <w:spacing w:val="-3"/>
        </w:rPr>
        <w:t xml:space="preserve"> </w:t>
      </w:r>
      <w:r>
        <w:rPr>
          <w:color w:val="231F20"/>
        </w:rPr>
        <w:t>liquid</w:t>
      </w:r>
      <w:r>
        <w:rPr>
          <w:color w:val="231F20"/>
          <w:spacing w:val="-3"/>
        </w:rPr>
        <w:t xml:space="preserve"> </w:t>
      </w:r>
      <w:r>
        <w:rPr>
          <w:color w:val="231F20"/>
        </w:rPr>
        <w:t>securities</w:t>
      </w:r>
      <w:r>
        <w:rPr>
          <w:color w:val="231F20"/>
          <w:spacing w:val="-3"/>
        </w:rPr>
        <w:t xml:space="preserve"> </w:t>
      </w:r>
      <w:r>
        <w:rPr>
          <w:color w:val="231F20"/>
        </w:rPr>
        <w:t>in</w:t>
      </w:r>
      <w:r>
        <w:rPr>
          <w:color w:val="231F20"/>
          <w:spacing w:val="-3"/>
        </w:rPr>
        <w:t xml:space="preserve"> </w:t>
      </w:r>
      <w:r>
        <w:rPr>
          <w:color w:val="231F20"/>
        </w:rPr>
        <w:t>the event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exit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incumbent</w:t>
      </w:r>
      <w:r>
        <w:rPr>
          <w:color w:val="231F20"/>
          <w:spacing w:val="-4"/>
        </w:rPr>
        <w:t xml:space="preserve"> </w:t>
      </w:r>
      <w:r>
        <w:rPr>
          <w:color w:val="231F20"/>
        </w:rPr>
        <w:t>CCP</w:t>
      </w:r>
      <w:r>
        <w:rPr>
          <w:color w:val="231F20"/>
          <w:spacing w:val="-4"/>
        </w:rPr>
        <w:t xml:space="preserve"> </w:t>
      </w:r>
      <w:r>
        <w:rPr>
          <w:color w:val="231F20"/>
        </w:rPr>
        <w:t>for</w:t>
      </w:r>
      <w:r>
        <w:rPr>
          <w:color w:val="231F20"/>
          <w:spacing w:val="-4"/>
        </w:rPr>
        <w:t xml:space="preserve"> </w:t>
      </w:r>
      <w:r>
        <w:rPr>
          <w:color w:val="231F20"/>
        </w:rPr>
        <w:t>those</w:t>
      </w:r>
      <w:r>
        <w:rPr>
          <w:color w:val="231F20"/>
          <w:spacing w:val="-4"/>
        </w:rPr>
        <w:t xml:space="preserve"> </w:t>
      </w:r>
      <w:r>
        <w:rPr>
          <w:color w:val="231F20"/>
        </w:rPr>
        <w:t>securities.</w:t>
      </w:r>
    </w:p>
    <w:p w14:paraId="6C98A051" w14:textId="77777777" w:rsidR="000226A9" w:rsidRDefault="00B6619B">
      <w:pPr>
        <w:pStyle w:val="Heading7"/>
        <w:numPr>
          <w:ilvl w:val="2"/>
          <w:numId w:val="20"/>
        </w:numPr>
        <w:tabs>
          <w:tab w:val="left" w:pos="1100"/>
          <w:tab w:val="left" w:pos="1101"/>
        </w:tabs>
        <w:spacing w:before="125"/>
        <w:ind w:hanging="721"/>
        <w:jc w:val="left"/>
      </w:pPr>
      <w:r>
        <w:rPr>
          <w:color w:val="007698"/>
          <w:w w:val="90"/>
        </w:rPr>
        <w:t>Appropriate</w:t>
      </w:r>
      <w:r>
        <w:rPr>
          <w:color w:val="007698"/>
          <w:spacing w:val="22"/>
        </w:rPr>
        <w:t xml:space="preserve"> </w:t>
      </w:r>
      <w:r>
        <w:rPr>
          <w:color w:val="007698"/>
          <w:w w:val="90"/>
        </w:rPr>
        <w:t>safeguards</w:t>
      </w:r>
      <w:r>
        <w:rPr>
          <w:color w:val="007698"/>
          <w:spacing w:val="22"/>
        </w:rPr>
        <w:t xml:space="preserve"> </w:t>
      </w:r>
      <w:r>
        <w:rPr>
          <w:color w:val="007698"/>
          <w:w w:val="90"/>
        </w:rPr>
        <w:t>in</w:t>
      </w:r>
      <w:r>
        <w:rPr>
          <w:color w:val="007698"/>
          <w:spacing w:val="22"/>
        </w:rPr>
        <w:t xml:space="preserve"> </w:t>
      </w:r>
      <w:r>
        <w:rPr>
          <w:color w:val="007698"/>
          <w:w w:val="90"/>
        </w:rPr>
        <w:t>the</w:t>
      </w:r>
      <w:r>
        <w:rPr>
          <w:color w:val="007698"/>
          <w:spacing w:val="22"/>
        </w:rPr>
        <w:t xml:space="preserve"> </w:t>
      </w:r>
      <w:r>
        <w:rPr>
          <w:color w:val="007698"/>
          <w:w w:val="90"/>
        </w:rPr>
        <w:t>settlement</w:t>
      </w:r>
      <w:r>
        <w:rPr>
          <w:color w:val="007698"/>
          <w:spacing w:val="23"/>
        </w:rPr>
        <w:t xml:space="preserve"> </w:t>
      </w:r>
      <w:r>
        <w:rPr>
          <w:color w:val="007698"/>
          <w:spacing w:val="-2"/>
          <w:w w:val="90"/>
        </w:rPr>
        <w:t>process</w:t>
      </w:r>
    </w:p>
    <w:p w14:paraId="6C98A052" w14:textId="77777777" w:rsidR="000226A9" w:rsidRDefault="00B6619B">
      <w:pPr>
        <w:pStyle w:val="BodyText"/>
        <w:spacing w:before="133" w:line="300" w:lineRule="auto"/>
        <w:ind w:left="380" w:right="390"/>
        <w:jc w:val="both"/>
      </w:pPr>
      <w:r>
        <w:rPr>
          <w:color w:val="231F20"/>
          <w:w w:val="95"/>
        </w:rPr>
        <w:t>As</w:t>
      </w:r>
      <w:r>
        <w:rPr>
          <w:color w:val="231F20"/>
          <w:spacing w:val="-1"/>
          <w:w w:val="95"/>
        </w:rPr>
        <w:t xml:space="preserve"> </w:t>
      </w:r>
      <w:r>
        <w:rPr>
          <w:color w:val="231F20"/>
          <w:w w:val="95"/>
        </w:rPr>
        <w:t>described</w:t>
      </w:r>
      <w:r>
        <w:rPr>
          <w:color w:val="231F20"/>
          <w:spacing w:val="-1"/>
          <w:w w:val="95"/>
        </w:rPr>
        <w:t xml:space="preserve"> </w:t>
      </w:r>
      <w:r>
        <w:rPr>
          <w:color w:val="231F20"/>
          <w:w w:val="95"/>
        </w:rPr>
        <w:t>in</w:t>
      </w:r>
      <w:r>
        <w:rPr>
          <w:color w:val="231F20"/>
          <w:spacing w:val="-1"/>
          <w:w w:val="95"/>
        </w:rPr>
        <w:t xml:space="preserve"> </w:t>
      </w:r>
      <w:r>
        <w:rPr>
          <w:color w:val="231F20"/>
          <w:w w:val="95"/>
        </w:rPr>
        <w:t>Section</w:t>
      </w:r>
      <w:r>
        <w:rPr>
          <w:color w:val="231F20"/>
          <w:spacing w:val="-1"/>
          <w:w w:val="95"/>
        </w:rPr>
        <w:t xml:space="preserve"> </w:t>
      </w:r>
      <w:r>
        <w:rPr>
          <w:color w:val="231F20"/>
          <w:w w:val="95"/>
        </w:rPr>
        <w:t>2.2</w:t>
      </w:r>
      <w:r>
        <w:rPr>
          <w:color w:val="231F20"/>
          <w:spacing w:val="-1"/>
          <w:w w:val="95"/>
        </w:rPr>
        <w:t xml:space="preserve"> </w:t>
      </w:r>
      <w:r>
        <w:rPr>
          <w:color w:val="231F20"/>
          <w:w w:val="95"/>
        </w:rPr>
        <w:t>and</w:t>
      </w:r>
      <w:r>
        <w:rPr>
          <w:color w:val="231F20"/>
          <w:spacing w:val="-1"/>
          <w:w w:val="95"/>
        </w:rPr>
        <w:t xml:space="preserve"> </w:t>
      </w:r>
      <w:r>
        <w:rPr>
          <w:color w:val="231F20"/>
          <w:w w:val="95"/>
        </w:rPr>
        <w:t>Appendix</w:t>
      </w:r>
      <w:r>
        <w:rPr>
          <w:color w:val="231F20"/>
          <w:spacing w:val="-1"/>
          <w:w w:val="95"/>
        </w:rPr>
        <w:t xml:space="preserve"> </w:t>
      </w:r>
      <w:r>
        <w:rPr>
          <w:color w:val="231F20"/>
          <w:w w:val="95"/>
        </w:rPr>
        <w:t>A,</w:t>
      </w:r>
      <w:r>
        <w:rPr>
          <w:color w:val="231F20"/>
          <w:spacing w:val="-1"/>
          <w:w w:val="95"/>
        </w:rPr>
        <w:t xml:space="preserve"> </w:t>
      </w:r>
      <w:r>
        <w:rPr>
          <w:color w:val="231F20"/>
          <w:w w:val="95"/>
        </w:rPr>
        <w:t>settlement</w:t>
      </w:r>
      <w:r>
        <w:rPr>
          <w:color w:val="231F20"/>
          <w:spacing w:val="-1"/>
          <w:w w:val="95"/>
        </w:rPr>
        <w:t xml:space="preserve"> </w:t>
      </w:r>
      <w:r>
        <w:rPr>
          <w:color w:val="231F20"/>
          <w:w w:val="95"/>
        </w:rPr>
        <w:t>of</w:t>
      </w:r>
      <w:r>
        <w:rPr>
          <w:color w:val="231F20"/>
          <w:spacing w:val="-1"/>
          <w:w w:val="95"/>
        </w:rPr>
        <w:t xml:space="preserve"> </w:t>
      </w:r>
      <w:r>
        <w:rPr>
          <w:color w:val="231F20"/>
          <w:w w:val="95"/>
        </w:rPr>
        <w:t>most</w:t>
      </w:r>
      <w:r>
        <w:rPr>
          <w:color w:val="231F20"/>
          <w:spacing w:val="-1"/>
          <w:w w:val="95"/>
        </w:rPr>
        <w:t xml:space="preserve"> </w:t>
      </w:r>
      <w:r>
        <w:rPr>
          <w:color w:val="231F20"/>
          <w:w w:val="95"/>
        </w:rPr>
        <w:t>transactions</w:t>
      </w:r>
      <w:r>
        <w:rPr>
          <w:color w:val="231F20"/>
          <w:spacing w:val="-1"/>
          <w:w w:val="95"/>
        </w:rPr>
        <w:t xml:space="preserve"> </w:t>
      </w:r>
      <w:r>
        <w:rPr>
          <w:color w:val="231F20"/>
          <w:w w:val="95"/>
        </w:rPr>
        <w:t>in</w:t>
      </w:r>
      <w:r>
        <w:rPr>
          <w:color w:val="231F20"/>
          <w:spacing w:val="-1"/>
          <w:w w:val="95"/>
        </w:rPr>
        <w:t xml:space="preserve"> </w:t>
      </w:r>
      <w:r>
        <w:rPr>
          <w:color w:val="231F20"/>
          <w:w w:val="95"/>
        </w:rPr>
        <w:t>ASX</w:t>
      </w:r>
      <w:r>
        <w:rPr>
          <w:color w:val="231F20"/>
          <w:spacing w:val="-1"/>
          <w:w w:val="95"/>
        </w:rPr>
        <w:t xml:space="preserve"> </w:t>
      </w:r>
      <w:r>
        <w:rPr>
          <w:color w:val="231F20"/>
          <w:w w:val="95"/>
        </w:rPr>
        <w:t>securities</w:t>
      </w:r>
      <w:r>
        <w:rPr>
          <w:color w:val="231F20"/>
          <w:spacing w:val="-1"/>
          <w:w w:val="95"/>
        </w:rPr>
        <w:t xml:space="preserve"> </w:t>
      </w:r>
      <w:r>
        <w:rPr>
          <w:color w:val="231F20"/>
          <w:w w:val="95"/>
        </w:rPr>
        <w:t>occurs</w:t>
      </w:r>
      <w:r>
        <w:rPr>
          <w:color w:val="231F20"/>
          <w:spacing w:val="-1"/>
          <w:w w:val="95"/>
        </w:rPr>
        <w:t xml:space="preserve"> </w:t>
      </w:r>
      <w:r>
        <w:rPr>
          <w:color w:val="231F20"/>
          <w:w w:val="95"/>
        </w:rPr>
        <w:t>in</w:t>
      </w:r>
      <w:r>
        <w:rPr>
          <w:color w:val="231F20"/>
          <w:spacing w:val="-1"/>
          <w:w w:val="95"/>
        </w:rPr>
        <w:t xml:space="preserve"> </w:t>
      </w:r>
      <w:r>
        <w:rPr>
          <w:color w:val="231F20"/>
          <w:w w:val="95"/>
        </w:rPr>
        <w:t>a</w:t>
      </w:r>
      <w:r>
        <w:rPr>
          <w:color w:val="231F20"/>
          <w:spacing w:val="-1"/>
          <w:w w:val="95"/>
        </w:rPr>
        <w:t xml:space="preserve"> </w:t>
      </w:r>
      <w:r>
        <w:rPr>
          <w:color w:val="231F20"/>
          <w:w w:val="95"/>
        </w:rPr>
        <w:t xml:space="preserve">single </w:t>
      </w:r>
      <w:r>
        <w:rPr>
          <w:color w:val="231F20"/>
        </w:rPr>
        <w:t>daily</w:t>
      </w:r>
      <w:r>
        <w:rPr>
          <w:color w:val="231F20"/>
          <w:spacing w:val="-9"/>
        </w:rPr>
        <w:t xml:space="preserve"> </w:t>
      </w:r>
      <w:r>
        <w:rPr>
          <w:color w:val="231F20"/>
        </w:rPr>
        <w:t>batch</w:t>
      </w:r>
      <w:r>
        <w:rPr>
          <w:color w:val="231F20"/>
          <w:spacing w:val="-9"/>
        </w:rPr>
        <w:t xml:space="preserve"> </w:t>
      </w:r>
      <w:r>
        <w:rPr>
          <w:color w:val="231F20"/>
        </w:rPr>
        <w:t>process</w:t>
      </w:r>
      <w:r>
        <w:rPr>
          <w:color w:val="231F20"/>
          <w:spacing w:val="-9"/>
        </w:rPr>
        <w:t xml:space="preserve"> </w:t>
      </w:r>
      <w:r>
        <w:rPr>
          <w:color w:val="231F20"/>
        </w:rPr>
        <w:t>run</w:t>
      </w:r>
      <w:r>
        <w:rPr>
          <w:color w:val="231F20"/>
          <w:spacing w:val="-9"/>
        </w:rPr>
        <w:t xml:space="preserve"> </w:t>
      </w:r>
      <w:r>
        <w:rPr>
          <w:color w:val="231F20"/>
        </w:rPr>
        <w:t>by</w:t>
      </w:r>
      <w:r>
        <w:rPr>
          <w:color w:val="231F20"/>
          <w:spacing w:val="-9"/>
        </w:rPr>
        <w:t xml:space="preserve"> </w:t>
      </w:r>
      <w:r>
        <w:rPr>
          <w:color w:val="231F20"/>
        </w:rPr>
        <w:t>CHESS,</w:t>
      </w:r>
      <w:r>
        <w:rPr>
          <w:color w:val="231F20"/>
          <w:spacing w:val="-9"/>
        </w:rPr>
        <w:t xml:space="preserve"> </w:t>
      </w:r>
      <w:r>
        <w:rPr>
          <w:color w:val="231F20"/>
        </w:rPr>
        <w:t>the</w:t>
      </w:r>
      <w:r>
        <w:rPr>
          <w:color w:val="231F20"/>
          <w:spacing w:val="-9"/>
        </w:rPr>
        <w:t xml:space="preserve"> </w:t>
      </w:r>
      <w:r>
        <w:rPr>
          <w:color w:val="231F20"/>
        </w:rPr>
        <w:t>core</w:t>
      </w:r>
      <w:r>
        <w:rPr>
          <w:color w:val="231F20"/>
          <w:spacing w:val="-9"/>
        </w:rPr>
        <w:t xml:space="preserve"> </w:t>
      </w:r>
      <w:r>
        <w:rPr>
          <w:color w:val="231F20"/>
        </w:rPr>
        <w:t>clearing</w:t>
      </w:r>
      <w:r>
        <w:rPr>
          <w:color w:val="231F20"/>
          <w:spacing w:val="-9"/>
        </w:rPr>
        <w:t xml:space="preserve"> </w:t>
      </w:r>
      <w:r>
        <w:rPr>
          <w:color w:val="231F20"/>
        </w:rPr>
        <w:t>and</w:t>
      </w:r>
      <w:r>
        <w:rPr>
          <w:color w:val="231F20"/>
          <w:spacing w:val="-9"/>
        </w:rPr>
        <w:t xml:space="preserve"> </w:t>
      </w:r>
      <w:r>
        <w:rPr>
          <w:color w:val="231F20"/>
        </w:rPr>
        <w:t>settlement</w:t>
      </w:r>
      <w:r>
        <w:rPr>
          <w:color w:val="231F20"/>
          <w:spacing w:val="-9"/>
        </w:rPr>
        <w:t xml:space="preserve"> </w:t>
      </w:r>
      <w:r>
        <w:rPr>
          <w:color w:val="231F20"/>
        </w:rPr>
        <w:t>engine</w:t>
      </w:r>
      <w:r>
        <w:rPr>
          <w:color w:val="231F20"/>
          <w:spacing w:val="-9"/>
        </w:rPr>
        <w:t xml:space="preserve"> </w:t>
      </w:r>
      <w:r>
        <w:rPr>
          <w:color w:val="231F20"/>
        </w:rPr>
        <w:t>employed</w:t>
      </w:r>
      <w:r>
        <w:rPr>
          <w:color w:val="231F20"/>
          <w:spacing w:val="-9"/>
        </w:rPr>
        <w:t xml:space="preserve"> </w:t>
      </w:r>
      <w:r>
        <w:rPr>
          <w:color w:val="231F20"/>
        </w:rPr>
        <w:t>by</w:t>
      </w:r>
      <w:r>
        <w:rPr>
          <w:color w:val="231F20"/>
          <w:spacing w:val="-9"/>
        </w:rPr>
        <w:t xml:space="preserve"> </w:t>
      </w:r>
      <w:r>
        <w:rPr>
          <w:color w:val="231F20"/>
        </w:rPr>
        <w:t>ASX</w:t>
      </w:r>
      <w:r>
        <w:rPr>
          <w:color w:val="231F20"/>
          <w:spacing w:val="-9"/>
        </w:rPr>
        <w:t xml:space="preserve"> </w:t>
      </w:r>
      <w:r>
        <w:rPr>
          <w:color w:val="231F20"/>
        </w:rPr>
        <w:t>Clear</w:t>
      </w:r>
      <w:r>
        <w:rPr>
          <w:color w:val="231F20"/>
          <w:spacing w:val="-9"/>
        </w:rPr>
        <w:t xml:space="preserve"> </w:t>
      </w:r>
      <w:r>
        <w:rPr>
          <w:color w:val="231F20"/>
        </w:rPr>
        <w:t>and</w:t>
      </w:r>
      <w:r>
        <w:rPr>
          <w:color w:val="231F20"/>
          <w:spacing w:val="-9"/>
        </w:rPr>
        <w:t xml:space="preserve"> </w:t>
      </w:r>
      <w:r>
        <w:rPr>
          <w:color w:val="231F20"/>
        </w:rPr>
        <w:t>ASX Settlement.</w:t>
      </w:r>
      <w:r>
        <w:rPr>
          <w:color w:val="231F20"/>
          <w:spacing w:val="-10"/>
        </w:rPr>
        <w:t xml:space="preserve"> </w:t>
      </w:r>
      <w:r>
        <w:rPr>
          <w:color w:val="231F20"/>
        </w:rPr>
        <w:t>These</w:t>
      </w:r>
      <w:r>
        <w:rPr>
          <w:color w:val="231F20"/>
          <w:spacing w:val="-10"/>
        </w:rPr>
        <w:t xml:space="preserve"> </w:t>
      </w:r>
      <w:r>
        <w:rPr>
          <w:color w:val="231F20"/>
        </w:rPr>
        <w:t>settlement</w:t>
      </w:r>
      <w:r>
        <w:rPr>
          <w:color w:val="231F20"/>
          <w:spacing w:val="-10"/>
        </w:rPr>
        <w:t xml:space="preserve"> </w:t>
      </w:r>
      <w:r>
        <w:rPr>
          <w:color w:val="231F20"/>
        </w:rPr>
        <w:t>arrangements</w:t>
      </w:r>
      <w:r>
        <w:rPr>
          <w:color w:val="231F20"/>
          <w:spacing w:val="-10"/>
        </w:rPr>
        <w:t xml:space="preserve"> </w:t>
      </w:r>
      <w:r>
        <w:rPr>
          <w:color w:val="231F20"/>
        </w:rPr>
        <w:t>have</w:t>
      </w:r>
      <w:r>
        <w:rPr>
          <w:color w:val="231F20"/>
          <w:spacing w:val="-10"/>
        </w:rPr>
        <w:t xml:space="preserve"> </w:t>
      </w:r>
      <w:r>
        <w:rPr>
          <w:color w:val="231F20"/>
        </w:rPr>
        <w:t>been</w:t>
      </w:r>
      <w:r>
        <w:rPr>
          <w:color w:val="231F20"/>
          <w:spacing w:val="-10"/>
        </w:rPr>
        <w:t xml:space="preserve"> </w:t>
      </w:r>
      <w:r>
        <w:rPr>
          <w:color w:val="231F20"/>
        </w:rPr>
        <w:t>in</w:t>
      </w:r>
      <w:r>
        <w:rPr>
          <w:color w:val="231F20"/>
          <w:spacing w:val="-10"/>
        </w:rPr>
        <w:t xml:space="preserve"> </w:t>
      </w:r>
      <w:r>
        <w:rPr>
          <w:color w:val="231F20"/>
        </w:rPr>
        <w:t>place</w:t>
      </w:r>
      <w:r>
        <w:rPr>
          <w:color w:val="231F20"/>
          <w:spacing w:val="-10"/>
        </w:rPr>
        <w:t xml:space="preserve"> </w:t>
      </w:r>
      <w:r>
        <w:rPr>
          <w:color w:val="231F20"/>
        </w:rPr>
        <w:t>for</w:t>
      </w:r>
      <w:r>
        <w:rPr>
          <w:color w:val="231F20"/>
          <w:spacing w:val="-10"/>
        </w:rPr>
        <w:t xml:space="preserve"> </w:t>
      </w:r>
      <w:r>
        <w:rPr>
          <w:color w:val="231F20"/>
        </w:rPr>
        <w:t>many</w:t>
      </w:r>
      <w:r>
        <w:rPr>
          <w:color w:val="231F20"/>
          <w:spacing w:val="-10"/>
        </w:rPr>
        <w:t xml:space="preserve"> </w:t>
      </w:r>
      <w:r>
        <w:rPr>
          <w:color w:val="231F20"/>
        </w:rPr>
        <w:t>years,</w:t>
      </w:r>
      <w:r>
        <w:rPr>
          <w:color w:val="231F20"/>
          <w:spacing w:val="-10"/>
        </w:rPr>
        <w:t xml:space="preserve"> </w:t>
      </w:r>
      <w:r>
        <w:rPr>
          <w:color w:val="231F20"/>
        </w:rPr>
        <w:t>and</w:t>
      </w:r>
      <w:r>
        <w:rPr>
          <w:color w:val="231F20"/>
          <w:spacing w:val="-10"/>
        </w:rPr>
        <w:t xml:space="preserve"> </w:t>
      </w:r>
      <w:r>
        <w:rPr>
          <w:color w:val="231F20"/>
        </w:rPr>
        <w:t>are</w:t>
      </w:r>
      <w:r>
        <w:rPr>
          <w:color w:val="231F20"/>
          <w:spacing w:val="-10"/>
        </w:rPr>
        <w:t xml:space="preserve"> </w:t>
      </w:r>
      <w:r>
        <w:rPr>
          <w:color w:val="231F20"/>
        </w:rPr>
        <w:t>generally</w:t>
      </w:r>
      <w:r>
        <w:rPr>
          <w:color w:val="231F20"/>
          <w:spacing w:val="-10"/>
        </w:rPr>
        <w:t xml:space="preserve"> </w:t>
      </w:r>
      <w:r>
        <w:rPr>
          <w:color w:val="231F20"/>
        </w:rPr>
        <w:t>regarded</w:t>
      </w:r>
      <w:r>
        <w:rPr>
          <w:color w:val="231F20"/>
          <w:spacing w:val="-10"/>
        </w:rPr>
        <w:t xml:space="preserve"> </w:t>
      </w:r>
      <w:r>
        <w:rPr>
          <w:color w:val="231F20"/>
        </w:rPr>
        <w:t>as highly efficient and effective.</w:t>
      </w:r>
    </w:p>
    <w:p w14:paraId="6C98A053" w14:textId="77777777" w:rsidR="000226A9" w:rsidRDefault="00B6619B">
      <w:pPr>
        <w:pStyle w:val="BodyText"/>
        <w:spacing w:before="81" w:line="300" w:lineRule="auto"/>
        <w:ind w:left="380" w:right="392"/>
        <w:jc w:val="both"/>
      </w:pPr>
      <w:r>
        <w:rPr>
          <w:color w:val="231F20"/>
        </w:rPr>
        <w:t xml:space="preserve">Some stakeholders suggested that a ‘settlement agent’ model could be used to accommodate a competing </w:t>
      </w:r>
      <w:r>
        <w:rPr>
          <w:color w:val="231F20"/>
          <w:spacing w:val="-2"/>
        </w:rPr>
        <w:t>CCP.</w:t>
      </w:r>
      <w:r>
        <w:rPr>
          <w:color w:val="231F20"/>
          <w:spacing w:val="-4"/>
        </w:rPr>
        <w:t xml:space="preserve"> </w:t>
      </w:r>
      <w:r>
        <w:rPr>
          <w:color w:val="231F20"/>
          <w:spacing w:val="-2"/>
        </w:rPr>
        <w:t>Under</w:t>
      </w:r>
      <w:r>
        <w:rPr>
          <w:color w:val="231F20"/>
          <w:spacing w:val="-4"/>
        </w:rPr>
        <w:t xml:space="preserve"> </w:t>
      </w:r>
      <w:r>
        <w:rPr>
          <w:color w:val="231F20"/>
          <w:spacing w:val="-2"/>
        </w:rPr>
        <w:t>such</w:t>
      </w:r>
      <w:r>
        <w:rPr>
          <w:color w:val="231F20"/>
          <w:spacing w:val="-4"/>
        </w:rPr>
        <w:t xml:space="preserve"> </w:t>
      </w:r>
      <w:r>
        <w:rPr>
          <w:color w:val="231F20"/>
          <w:spacing w:val="-2"/>
        </w:rPr>
        <w:t>a</w:t>
      </w:r>
      <w:r>
        <w:rPr>
          <w:color w:val="231F20"/>
          <w:spacing w:val="-4"/>
        </w:rPr>
        <w:t xml:space="preserve"> </w:t>
      </w:r>
      <w:r>
        <w:rPr>
          <w:color w:val="231F20"/>
          <w:spacing w:val="-2"/>
        </w:rPr>
        <w:t>model,</w:t>
      </w:r>
      <w:r>
        <w:rPr>
          <w:color w:val="231F20"/>
          <w:spacing w:val="-4"/>
        </w:rPr>
        <w:t xml:space="preserve"> </w:t>
      </w:r>
      <w:r>
        <w:rPr>
          <w:color w:val="231F20"/>
          <w:spacing w:val="-2"/>
        </w:rPr>
        <w:t>a</w:t>
      </w:r>
      <w:r>
        <w:rPr>
          <w:color w:val="231F20"/>
          <w:spacing w:val="-4"/>
        </w:rPr>
        <w:t xml:space="preserve"> </w:t>
      </w:r>
      <w:r>
        <w:rPr>
          <w:color w:val="231F20"/>
          <w:spacing w:val="-2"/>
        </w:rPr>
        <w:t>competing</w:t>
      </w:r>
      <w:r>
        <w:rPr>
          <w:color w:val="231F20"/>
          <w:spacing w:val="-4"/>
        </w:rPr>
        <w:t xml:space="preserve"> </w:t>
      </w:r>
      <w:r>
        <w:rPr>
          <w:color w:val="231F20"/>
          <w:spacing w:val="-2"/>
        </w:rPr>
        <w:t>CCP</w:t>
      </w:r>
      <w:r>
        <w:rPr>
          <w:color w:val="231F20"/>
          <w:spacing w:val="-4"/>
        </w:rPr>
        <w:t xml:space="preserve"> </w:t>
      </w:r>
      <w:r>
        <w:rPr>
          <w:color w:val="231F20"/>
          <w:spacing w:val="-2"/>
        </w:rPr>
        <w:t>would</w:t>
      </w:r>
      <w:r>
        <w:rPr>
          <w:color w:val="231F20"/>
          <w:spacing w:val="-4"/>
        </w:rPr>
        <w:t xml:space="preserve"> </w:t>
      </w:r>
      <w:r>
        <w:rPr>
          <w:color w:val="231F20"/>
          <w:spacing w:val="-2"/>
        </w:rPr>
        <w:t>submit</w:t>
      </w:r>
      <w:r>
        <w:rPr>
          <w:color w:val="231F20"/>
          <w:spacing w:val="-4"/>
        </w:rPr>
        <w:t xml:space="preserve"> </w:t>
      </w:r>
      <w:r>
        <w:rPr>
          <w:color w:val="231F20"/>
          <w:spacing w:val="-2"/>
        </w:rPr>
        <w:t>novated</w:t>
      </w:r>
      <w:r>
        <w:rPr>
          <w:color w:val="231F20"/>
          <w:spacing w:val="-4"/>
        </w:rPr>
        <w:t xml:space="preserve"> </w:t>
      </w:r>
      <w:r>
        <w:rPr>
          <w:color w:val="231F20"/>
          <w:spacing w:val="-2"/>
        </w:rPr>
        <w:t>trades</w:t>
      </w:r>
      <w:r>
        <w:rPr>
          <w:color w:val="231F20"/>
          <w:spacing w:val="-4"/>
        </w:rPr>
        <w:t xml:space="preserve"> </w:t>
      </w:r>
      <w:r>
        <w:rPr>
          <w:color w:val="231F20"/>
          <w:spacing w:val="-2"/>
        </w:rPr>
        <w:t>as</w:t>
      </w:r>
      <w:r>
        <w:rPr>
          <w:color w:val="231F20"/>
          <w:spacing w:val="-4"/>
        </w:rPr>
        <w:t xml:space="preserve"> </w:t>
      </w:r>
      <w:r>
        <w:rPr>
          <w:color w:val="231F20"/>
          <w:spacing w:val="-2"/>
        </w:rPr>
        <w:t>bilateral</w:t>
      </w:r>
      <w:r>
        <w:rPr>
          <w:color w:val="231F20"/>
          <w:spacing w:val="-4"/>
        </w:rPr>
        <w:t xml:space="preserve"> </w:t>
      </w:r>
      <w:r>
        <w:rPr>
          <w:color w:val="231F20"/>
          <w:spacing w:val="-2"/>
        </w:rPr>
        <w:t>settlement</w:t>
      </w:r>
      <w:r>
        <w:rPr>
          <w:color w:val="231F20"/>
          <w:spacing w:val="-4"/>
        </w:rPr>
        <w:t xml:space="preserve"> </w:t>
      </w:r>
      <w:r>
        <w:rPr>
          <w:color w:val="231F20"/>
          <w:spacing w:val="-2"/>
        </w:rPr>
        <w:t xml:space="preserve">instructions </w:t>
      </w:r>
      <w:r>
        <w:rPr>
          <w:color w:val="231F20"/>
          <w:w w:val="95"/>
        </w:rPr>
        <w:t>via a settlement participant of ASX Settlement, r</w:t>
      </w:r>
      <w:r>
        <w:rPr>
          <w:color w:val="231F20"/>
          <w:w w:val="95"/>
        </w:rPr>
        <w:t xml:space="preserve">ather than via a direct feed equivalent to that of ASX Clear. A </w:t>
      </w:r>
      <w:r>
        <w:rPr>
          <w:color w:val="231F20"/>
        </w:rPr>
        <w:t>model</w:t>
      </w:r>
      <w:r>
        <w:rPr>
          <w:color w:val="231F20"/>
          <w:spacing w:val="-10"/>
        </w:rPr>
        <w:t xml:space="preserve"> </w:t>
      </w:r>
      <w:r>
        <w:rPr>
          <w:color w:val="231F20"/>
        </w:rPr>
        <w:t>on</w:t>
      </w:r>
      <w:r>
        <w:rPr>
          <w:color w:val="231F20"/>
          <w:spacing w:val="-10"/>
        </w:rPr>
        <w:t xml:space="preserve"> </w:t>
      </w:r>
      <w:r>
        <w:rPr>
          <w:color w:val="231F20"/>
        </w:rPr>
        <w:t>these</w:t>
      </w:r>
      <w:r>
        <w:rPr>
          <w:color w:val="231F20"/>
          <w:spacing w:val="-9"/>
        </w:rPr>
        <w:t xml:space="preserve"> </w:t>
      </w:r>
      <w:r>
        <w:rPr>
          <w:color w:val="231F20"/>
        </w:rPr>
        <w:t>lines</w:t>
      </w:r>
      <w:r>
        <w:rPr>
          <w:color w:val="231F20"/>
          <w:spacing w:val="-10"/>
        </w:rPr>
        <w:t xml:space="preserve"> </w:t>
      </w:r>
      <w:r>
        <w:rPr>
          <w:color w:val="231F20"/>
        </w:rPr>
        <w:t>was</w:t>
      </w:r>
      <w:r>
        <w:rPr>
          <w:color w:val="231F20"/>
          <w:spacing w:val="-10"/>
        </w:rPr>
        <w:t xml:space="preserve"> </w:t>
      </w:r>
      <w:r>
        <w:rPr>
          <w:color w:val="231F20"/>
        </w:rPr>
        <w:t>established</w:t>
      </w:r>
      <w:r>
        <w:rPr>
          <w:color w:val="231F20"/>
          <w:spacing w:val="-10"/>
        </w:rPr>
        <w:t xml:space="preserve"> </w:t>
      </w:r>
      <w:r>
        <w:rPr>
          <w:color w:val="231F20"/>
        </w:rPr>
        <w:t>for</w:t>
      </w:r>
      <w:r>
        <w:rPr>
          <w:color w:val="231F20"/>
          <w:spacing w:val="-10"/>
        </w:rPr>
        <w:t xml:space="preserve"> </w:t>
      </w:r>
      <w:r>
        <w:rPr>
          <w:color w:val="231F20"/>
        </w:rPr>
        <w:t>trades</w:t>
      </w:r>
      <w:r>
        <w:rPr>
          <w:color w:val="231F20"/>
          <w:spacing w:val="-10"/>
        </w:rPr>
        <w:t xml:space="preserve"> </w:t>
      </w:r>
      <w:r>
        <w:rPr>
          <w:color w:val="231F20"/>
        </w:rPr>
        <w:t>executed</w:t>
      </w:r>
      <w:r>
        <w:rPr>
          <w:color w:val="231F20"/>
          <w:spacing w:val="-10"/>
        </w:rPr>
        <w:t xml:space="preserve"> </w:t>
      </w:r>
      <w:r>
        <w:rPr>
          <w:color w:val="231F20"/>
        </w:rPr>
        <w:t>on</w:t>
      </w:r>
      <w:r>
        <w:rPr>
          <w:color w:val="231F20"/>
          <w:spacing w:val="-9"/>
        </w:rPr>
        <w:t xml:space="preserve"> </w:t>
      </w:r>
      <w:r>
        <w:rPr>
          <w:color w:val="231F20"/>
        </w:rPr>
        <w:t>the</w:t>
      </w:r>
      <w:r>
        <w:rPr>
          <w:color w:val="231F20"/>
          <w:spacing w:val="-10"/>
        </w:rPr>
        <w:t xml:space="preserve"> </w:t>
      </w:r>
      <w:r>
        <w:rPr>
          <w:color w:val="231F20"/>
        </w:rPr>
        <w:t>now</w:t>
      </w:r>
      <w:r>
        <w:rPr>
          <w:color w:val="231F20"/>
          <w:spacing w:val="-10"/>
        </w:rPr>
        <w:t xml:space="preserve"> </w:t>
      </w:r>
      <w:r>
        <w:rPr>
          <w:color w:val="231F20"/>
        </w:rPr>
        <w:t>non-operational</w:t>
      </w:r>
      <w:r>
        <w:rPr>
          <w:color w:val="231F20"/>
          <w:spacing w:val="-10"/>
        </w:rPr>
        <w:t xml:space="preserve"> </w:t>
      </w:r>
      <w:r>
        <w:rPr>
          <w:color w:val="231F20"/>
        </w:rPr>
        <w:t>Chi-East</w:t>
      </w:r>
      <w:r>
        <w:rPr>
          <w:color w:val="231F20"/>
          <w:spacing w:val="-9"/>
        </w:rPr>
        <w:t xml:space="preserve"> </w:t>
      </w:r>
      <w:r>
        <w:rPr>
          <w:color w:val="231F20"/>
        </w:rPr>
        <w:t>platform</w:t>
      </w:r>
      <w:r>
        <w:rPr>
          <w:color w:val="231F20"/>
          <w:spacing w:val="-10"/>
        </w:rPr>
        <w:t xml:space="preserve"> </w:t>
      </w:r>
      <w:r>
        <w:rPr>
          <w:color w:val="231F20"/>
        </w:rPr>
        <w:t xml:space="preserve">and </w:t>
      </w:r>
      <w:r>
        <w:rPr>
          <w:color w:val="231F20"/>
          <w:spacing w:val="-2"/>
        </w:rPr>
        <w:t>cleared</w:t>
      </w:r>
      <w:r>
        <w:rPr>
          <w:color w:val="231F20"/>
          <w:spacing w:val="-4"/>
        </w:rPr>
        <w:t xml:space="preserve"> </w:t>
      </w:r>
      <w:r>
        <w:rPr>
          <w:color w:val="231F20"/>
          <w:spacing w:val="-2"/>
        </w:rPr>
        <w:t>by</w:t>
      </w:r>
      <w:r>
        <w:rPr>
          <w:color w:val="231F20"/>
          <w:spacing w:val="-4"/>
        </w:rPr>
        <w:t xml:space="preserve"> </w:t>
      </w:r>
      <w:r>
        <w:rPr>
          <w:color w:val="231F20"/>
          <w:spacing w:val="-2"/>
        </w:rPr>
        <w:t>LCH.Clearnet</w:t>
      </w:r>
      <w:r>
        <w:rPr>
          <w:color w:val="231F20"/>
          <w:spacing w:val="-4"/>
        </w:rPr>
        <w:t xml:space="preserve"> </w:t>
      </w:r>
      <w:r>
        <w:rPr>
          <w:color w:val="231F20"/>
          <w:spacing w:val="-2"/>
        </w:rPr>
        <w:t>Limited.</w:t>
      </w:r>
      <w:r>
        <w:rPr>
          <w:color w:val="231F20"/>
          <w:spacing w:val="-4"/>
        </w:rPr>
        <w:t xml:space="preserve"> </w:t>
      </w:r>
      <w:r>
        <w:rPr>
          <w:color w:val="231F20"/>
          <w:spacing w:val="-2"/>
        </w:rPr>
        <w:t>Such</w:t>
      </w:r>
      <w:r>
        <w:rPr>
          <w:color w:val="231F20"/>
          <w:spacing w:val="-4"/>
        </w:rPr>
        <w:t xml:space="preserve"> </w:t>
      </w:r>
      <w:r>
        <w:rPr>
          <w:color w:val="231F20"/>
          <w:spacing w:val="-2"/>
        </w:rPr>
        <w:t>arrangements</w:t>
      </w:r>
      <w:r>
        <w:rPr>
          <w:color w:val="231F20"/>
          <w:spacing w:val="-4"/>
        </w:rPr>
        <w:t xml:space="preserve"> </w:t>
      </w:r>
      <w:r>
        <w:rPr>
          <w:color w:val="231F20"/>
          <w:spacing w:val="-2"/>
        </w:rPr>
        <w:t>are</w:t>
      </w:r>
      <w:r>
        <w:rPr>
          <w:color w:val="231F20"/>
          <w:spacing w:val="-4"/>
        </w:rPr>
        <w:t xml:space="preserve"> </w:t>
      </w:r>
      <w:r>
        <w:rPr>
          <w:color w:val="231F20"/>
          <w:spacing w:val="-2"/>
        </w:rPr>
        <w:t>also</w:t>
      </w:r>
      <w:r>
        <w:rPr>
          <w:color w:val="231F20"/>
          <w:spacing w:val="-4"/>
        </w:rPr>
        <w:t xml:space="preserve"> </w:t>
      </w:r>
      <w:r>
        <w:rPr>
          <w:color w:val="231F20"/>
          <w:spacing w:val="-2"/>
        </w:rPr>
        <w:t>relatively</w:t>
      </w:r>
      <w:r>
        <w:rPr>
          <w:color w:val="231F20"/>
          <w:spacing w:val="-4"/>
        </w:rPr>
        <w:t xml:space="preserve"> </w:t>
      </w:r>
      <w:r>
        <w:rPr>
          <w:color w:val="231F20"/>
          <w:spacing w:val="-2"/>
        </w:rPr>
        <w:t>widely</w:t>
      </w:r>
      <w:r>
        <w:rPr>
          <w:color w:val="231F20"/>
          <w:spacing w:val="-4"/>
        </w:rPr>
        <w:t xml:space="preserve"> </w:t>
      </w:r>
      <w:r>
        <w:rPr>
          <w:color w:val="231F20"/>
          <w:spacing w:val="-2"/>
        </w:rPr>
        <w:t>observed</w:t>
      </w:r>
      <w:r>
        <w:rPr>
          <w:color w:val="231F20"/>
          <w:spacing w:val="-4"/>
        </w:rPr>
        <w:t xml:space="preserve"> </w:t>
      </w:r>
      <w:r>
        <w:rPr>
          <w:color w:val="231F20"/>
          <w:spacing w:val="-2"/>
        </w:rPr>
        <w:t>in</w:t>
      </w:r>
      <w:r>
        <w:rPr>
          <w:color w:val="231F20"/>
          <w:spacing w:val="-4"/>
        </w:rPr>
        <w:t xml:space="preserve"> </w:t>
      </w:r>
      <w:r>
        <w:rPr>
          <w:color w:val="231F20"/>
          <w:spacing w:val="-2"/>
        </w:rPr>
        <w:t>European</w:t>
      </w:r>
      <w:r>
        <w:rPr>
          <w:color w:val="231F20"/>
          <w:spacing w:val="-4"/>
        </w:rPr>
        <w:t xml:space="preserve"> </w:t>
      </w:r>
      <w:r>
        <w:rPr>
          <w:color w:val="231F20"/>
          <w:spacing w:val="-2"/>
        </w:rPr>
        <w:t xml:space="preserve">markets </w:t>
      </w:r>
      <w:r>
        <w:rPr>
          <w:color w:val="231F20"/>
          <w:w w:val="95"/>
        </w:rPr>
        <w:t xml:space="preserve">where competing CCPs have sought access to multiple securities settlement facilities across the region. While the arrangement for Chi-East was ultimately never used, it demonstrates a model by which access to settlement </w:t>
      </w:r>
      <w:r>
        <w:rPr>
          <w:color w:val="231F20"/>
        </w:rPr>
        <w:t>service</w:t>
      </w:r>
      <w:r>
        <w:rPr>
          <w:color w:val="231F20"/>
        </w:rPr>
        <w:t>s</w:t>
      </w:r>
      <w:r>
        <w:rPr>
          <w:color w:val="231F20"/>
          <w:spacing w:val="-4"/>
        </w:rPr>
        <w:t xml:space="preserve"> </w:t>
      </w:r>
      <w:r>
        <w:rPr>
          <w:color w:val="231F20"/>
        </w:rPr>
        <w:t>provided</w:t>
      </w:r>
      <w:r>
        <w:rPr>
          <w:color w:val="231F20"/>
          <w:spacing w:val="-4"/>
        </w:rPr>
        <w:t xml:space="preserve"> </w:t>
      </w:r>
      <w:r>
        <w:rPr>
          <w:color w:val="231F20"/>
        </w:rPr>
        <w:t>by</w:t>
      </w:r>
      <w:r>
        <w:rPr>
          <w:color w:val="231F20"/>
          <w:spacing w:val="-4"/>
        </w:rPr>
        <w:t xml:space="preserve"> </w:t>
      </w:r>
      <w:r>
        <w:rPr>
          <w:color w:val="231F20"/>
        </w:rPr>
        <w:t>CHESS</w:t>
      </w:r>
      <w:r>
        <w:rPr>
          <w:color w:val="231F20"/>
          <w:spacing w:val="-4"/>
        </w:rPr>
        <w:t xml:space="preserve"> </w:t>
      </w:r>
      <w:r>
        <w:rPr>
          <w:color w:val="231F20"/>
        </w:rPr>
        <w:t>could</w:t>
      </w:r>
      <w:r>
        <w:rPr>
          <w:color w:val="231F20"/>
          <w:spacing w:val="-4"/>
        </w:rPr>
        <w:t xml:space="preserve"> </w:t>
      </w:r>
      <w:r>
        <w:rPr>
          <w:color w:val="231F20"/>
        </w:rPr>
        <w:t>feasibly</w:t>
      </w:r>
      <w:r>
        <w:rPr>
          <w:color w:val="231F20"/>
          <w:spacing w:val="-4"/>
        </w:rPr>
        <w:t xml:space="preserve"> </w:t>
      </w:r>
      <w:r>
        <w:rPr>
          <w:color w:val="231F20"/>
        </w:rPr>
        <w:t>be</w:t>
      </w:r>
      <w:r>
        <w:rPr>
          <w:color w:val="231F20"/>
          <w:spacing w:val="-4"/>
        </w:rPr>
        <w:t xml:space="preserve"> </w:t>
      </w:r>
      <w:r>
        <w:rPr>
          <w:color w:val="231F20"/>
        </w:rPr>
        <w:t>provided</w:t>
      </w:r>
      <w:r>
        <w:rPr>
          <w:color w:val="231F20"/>
          <w:spacing w:val="-4"/>
        </w:rPr>
        <w:t xml:space="preserve"> </w:t>
      </w:r>
      <w:r>
        <w:rPr>
          <w:color w:val="231F20"/>
        </w:rPr>
        <w:t>relatively</w:t>
      </w:r>
      <w:r>
        <w:rPr>
          <w:color w:val="231F20"/>
          <w:spacing w:val="-4"/>
        </w:rPr>
        <w:t xml:space="preserve"> </w:t>
      </w:r>
      <w:r>
        <w:rPr>
          <w:color w:val="231F20"/>
        </w:rPr>
        <w:t>quickly</w:t>
      </w:r>
      <w:r>
        <w:rPr>
          <w:color w:val="231F20"/>
          <w:spacing w:val="-4"/>
        </w:rPr>
        <w:t xml:space="preserve"> </w:t>
      </w:r>
      <w:r>
        <w:rPr>
          <w:color w:val="231F20"/>
        </w:rPr>
        <w:t>and</w:t>
      </w:r>
      <w:r>
        <w:rPr>
          <w:color w:val="231F20"/>
          <w:spacing w:val="-4"/>
        </w:rPr>
        <w:t xml:space="preserve"> </w:t>
      </w:r>
      <w:r>
        <w:rPr>
          <w:color w:val="231F20"/>
        </w:rPr>
        <w:t>at</w:t>
      </w:r>
      <w:r>
        <w:rPr>
          <w:color w:val="231F20"/>
          <w:spacing w:val="-4"/>
        </w:rPr>
        <w:t xml:space="preserve"> </w:t>
      </w:r>
      <w:r>
        <w:rPr>
          <w:color w:val="231F20"/>
        </w:rPr>
        <w:t>low</w:t>
      </w:r>
      <w:r>
        <w:rPr>
          <w:color w:val="231F20"/>
          <w:spacing w:val="-4"/>
        </w:rPr>
        <w:t xml:space="preserve"> </w:t>
      </w:r>
      <w:r>
        <w:rPr>
          <w:color w:val="231F20"/>
        </w:rPr>
        <w:t>cost.</w:t>
      </w:r>
    </w:p>
    <w:p w14:paraId="6C98A054" w14:textId="77777777" w:rsidR="000226A9" w:rsidRDefault="00B6619B">
      <w:pPr>
        <w:pStyle w:val="BodyText"/>
        <w:spacing w:before="77" w:line="300" w:lineRule="auto"/>
        <w:ind w:left="380" w:right="392"/>
        <w:jc w:val="both"/>
      </w:pPr>
      <w:r>
        <w:rPr>
          <w:color w:val="231F20"/>
          <w:w w:val="95"/>
        </w:rPr>
        <w:t xml:space="preserve">A settlement agent model could, however, present financial stability risks for the Australian market if the share </w:t>
      </w:r>
      <w:r>
        <w:rPr>
          <w:color w:val="231F20"/>
        </w:rPr>
        <w:t>of</w:t>
      </w:r>
      <w:r>
        <w:rPr>
          <w:color w:val="231F20"/>
          <w:spacing w:val="-6"/>
        </w:rPr>
        <w:t xml:space="preserve"> </w:t>
      </w:r>
      <w:r>
        <w:rPr>
          <w:color w:val="231F20"/>
        </w:rPr>
        <w:t>trades</w:t>
      </w:r>
      <w:r>
        <w:rPr>
          <w:color w:val="231F20"/>
          <w:spacing w:val="-6"/>
        </w:rPr>
        <w:t xml:space="preserve"> </w:t>
      </w:r>
      <w:r>
        <w:rPr>
          <w:color w:val="231F20"/>
        </w:rPr>
        <w:t>cleared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alternative</w:t>
      </w:r>
      <w:r>
        <w:rPr>
          <w:color w:val="231F20"/>
          <w:spacing w:val="-6"/>
        </w:rPr>
        <w:t xml:space="preserve"> </w:t>
      </w:r>
      <w:r>
        <w:rPr>
          <w:color w:val="231F20"/>
        </w:rPr>
        <w:t>CCP</w:t>
      </w:r>
      <w:r>
        <w:rPr>
          <w:color w:val="231F20"/>
          <w:spacing w:val="-6"/>
        </w:rPr>
        <w:t xml:space="preserve"> </w:t>
      </w:r>
      <w:r>
        <w:rPr>
          <w:color w:val="231F20"/>
        </w:rPr>
        <w:t>became</w:t>
      </w:r>
      <w:r>
        <w:rPr>
          <w:color w:val="231F20"/>
          <w:spacing w:val="-6"/>
        </w:rPr>
        <w:t xml:space="preserve"> </w:t>
      </w:r>
      <w:r>
        <w:rPr>
          <w:color w:val="231F20"/>
        </w:rPr>
        <w:t>relatively</w:t>
      </w:r>
      <w:r>
        <w:rPr>
          <w:color w:val="231F20"/>
          <w:spacing w:val="-6"/>
        </w:rPr>
        <w:t xml:space="preserve"> </w:t>
      </w:r>
      <w:r>
        <w:rPr>
          <w:color w:val="231F20"/>
        </w:rPr>
        <w:t>large.</w:t>
      </w:r>
      <w:r>
        <w:rPr>
          <w:color w:val="231F20"/>
          <w:spacing w:val="-6"/>
        </w:rPr>
        <w:t xml:space="preserve"> </w:t>
      </w:r>
      <w:r>
        <w:rPr>
          <w:color w:val="231F20"/>
        </w:rPr>
        <w:t>It</w:t>
      </w:r>
      <w:r>
        <w:rPr>
          <w:color w:val="231F20"/>
          <w:spacing w:val="-6"/>
        </w:rPr>
        <w:t xml:space="preserve"> </w:t>
      </w:r>
      <w:r>
        <w:rPr>
          <w:color w:val="231F20"/>
        </w:rPr>
        <w:t>would</w:t>
      </w:r>
      <w:r>
        <w:rPr>
          <w:color w:val="231F20"/>
          <w:spacing w:val="-6"/>
        </w:rPr>
        <w:t xml:space="preserve"> </w:t>
      </w:r>
      <w:r>
        <w:rPr>
          <w:color w:val="231F20"/>
        </w:rPr>
        <w:t>place</w:t>
      </w:r>
      <w:r>
        <w:rPr>
          <w:color w:val="231F20"/>
          <w:spacing w:val="-6"/>
        </w:rPr>
        <w:t xml:space="preserve"> </w:t>
      </w:r>
      <w:r>
        <w:rPr>
          <w:color w:val="231F20"/>
        </w:rPr>
        <w:t>a</w:t>
      </w:r>
      <w:r>
        <w:rPr>
          <w:color w:val="231F20"/>
          <w:spacing w:val="-6"/>
        </w:rPr>
        <w:t xml:space="preserve"> </w:t>
      </w:r>
      <w:r>
        <w:rPr>
          <w:color w:val="231F20"/>
        </w:rPr>
        <w:t>high</w:t>
      </w:r>
      <w:r>
        <w:rPr>
          <w:color w:val="231F20"/>
          <w:spacing w:val="-6"/>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reliance</w:t>
      </w:r>
      <w:r>
        <w:rPr>
          <w:color w:val="231F20"/>
          <w:spacing w:val="-6"/>
        </w:rPr>
        <w:t xml:space="preserve"> </w:t>
      </w:r>
      <w:r>
        <w:rPr>
          <w:color w:val="231F20"/>
        </w:rPr>
        <w:t>(both financial</w:t>
      </w:r>
      <w:r>
        <w:rPr>
          <w:color w:val="231F20"/>
          <w:spacing w:val="-1"/>
        </w:rPr>
        <w:t xml:space="preserve"> </w:t>
      </w:r>
      <w:r>
        <w:rPr>
          <w:color w:val="231F20"/>
        </w:rPr>
        <w:t>and</w:t>
      </w:r>
      <w:r>
        <w:rPr>
          <w:color w:val="231F20"/>
          <w:spacing w:val="-1"/>
        </w:rPr>
        <w:t xml:space="preserve"> </w:t>
      </w:r>
      <w:r>
        <w:rPr>
          <w:color w:val="231F20"/>
        </w:rPr>
        <w:t>operational)</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commercial</w:t>
      </w:r>
      <w:r>
        <w:rPr>
          <w:color w:val="231F20"/>
          <w:spacing w:val="-1"/>
        </w:rPr>
        <w:t xml:space="preserve"> </w:t>
      </w:r>
      <w:r>
        <w:rPr>
          <w:color w:val="231F20"/>
        </w:rPr>
        <w:t>settlement</w:t>
      </w:r>
      <w:r>
        <w:rPr>
          <w:color w:val="231F20"/>
          <w:spacing w:val="-1"/>
        </w:rPr>
        <w:t xml:space="preserve"> </w:t>
      </w:r>
      <w:r>
        <w:rPr>
          <w:color w:val="231F20"/>
        </w:rPr>
        <w:t>bank</w:t>
      </w:r>
      <w:r>
        <w:rPr>
          <w:color w:val="231F20"/>
          <w:spacing w:val="-1"/>
        </w:rPr>
        <w:t xml:space="preserve"> </w:t>
      </w:r>
      <w:r>
        <w:rPr>
          <w:color w:val="231F20"/>
        </w:rPr>
        <w:t>that</w:t>
      </w:r>
      <w:r>
        <w:rPr>
          <w:color w:val="231F20"/>
          <w:spacing w:val="-1"/>
        </w:rPr>
        <w:t xml:space="preserve"> </w:t>
      </w:r>
      <w:r>
        <w:rPr>
          <w:color w:val="231F20"/>
        </w:rPr>
        <w:t>acted</w:t>
      </w:r>
      <w:r>
        <w:rPr>
          <w:color w:val="231F20"/>
          <w:spacing w:val="-1"/>
        </w:rPr>
        <w:t xml:space="preserve"> </w:t>
      </w:r>
      <w:r>
        <w:rPr>
          <w:color w:val="231F20"/>
        </w:rPr>
        <w:t>as</w:t>
      </w:r>
      <w:r>
        <w:rPr>
          <w:color w:val="231F20"/>
          <w:spacing w:val="-1"/>
        </w:rPr>
        <w:t xml:space="preserve"> </w:t>
      </w:r>
      <w:r>
        <w:rPr>
          <w:color w:val="231F20"/>
        </w:rPr>
        <w:t>the</w:t>
      </w:r>
      <w:r>
        <w:rPr>
          <w:color w:val="231F20"/>
          <w:spacing w:val="-1"/>
        </w:rPr>
        <w:t xml:space="preserve"> </w:t>
      </w:r>
      <w:r>
        <w:rPr>
          <w:color w:val="231F20"/>
        </w:rPr>
        <w:t>conduit</w:t>
      </w:r>
      <w:r>
        <w:rPr>
          <w:color w:val="231F20"/>
          <w:spacing w:val="-1"/>
        </w:rPr>
        <w:t xml:space="preserve"> </w:t>
      </w:r>
      <w:r>
        <w:rPr>
          <w:color w:val="231F20"/>
        </w:rPr>
        <w:t>to</w:t>
      </w:r>
      <w:r>
        <w:rPr>
          <w:color w:val="231F20"/>
          <w:spacing w:val="-1"/>
        </w:rPr>
        <w:t xml:space="preserve"> </w:t>
      </w:r>
      <w:r>
        <w:rPr>
          <w:color w:val="231F20"/>
        </w:rPr>
        <w:t>ASX</w:t>
      </w:r>
      <w:r>
        <w:rPr>
          <w:color w:val="231F20"/>
          <w:spacing w:val="-1"/>
        </w:rPr>
        <w:t xml:space="preserve"> </w:t>
      </w:r>
      <w:r>
        <w:rPr>
          <w:color w:val="231F20"/>
        </w:rPr>
        <w:t>Settlement. In addition, and on the basis of the current design of the settlement model in CHESS, it would afford the competing CCP a lower priority than ASX Clear in the settlement algorithm and in default management scenarios.</w:t>
      </w:r>
      <w:r>
        <w:rPr>
          <w:color w:val="231F20"/>
          <w:spacing w:val="-6"/>
        </w:rPr>
        <w:t xml:space="preserve"> </w:t>
      </w:r>
      <w:r>
        <w:rPr>
          <w:color w:val="231F20"/>
        </w:rPr>
        <w:t>This</w:t>
      </w:r>
      <w:r>
        <w:rPr>
          <w:color w:val="231F20"/>
          <w:spacing w:val="-6"/>
        </w:rPr>
        <w:t xml:space="preserve"> </w:t>
      </w:r>
      <w:r>
        <w:rPr>
          <w:color w:val="231F20"/>
        </w:rPr>
        <w:t>would</w:t>
      </w:r>
      <w:r>
        <w:rPr>
          <w:color w:val="231F20"/>
          <w:spacing w:val="-6"/>
        </w:rPr>
        <w:t xml:space="preserve"> </w:t>
      </w:r>
      <w:r>
        <w:rPr>
          <w:color w:val="231F20"/>
        </w:rPr>
        <w:t>not</w:t>
      </w:r>
      <w:r>
        <w:rPr>
          <w:color w:val="231F20"/>
          <w:spacing w:val="-6"/>
        </w:rPr>
        <w:t xml:space="preserve"> </w:t>
      </w:r>
      <w:r>
        <w:rPr>
          <w:color w:val="231F20"/>
        </w:rPr>
        <w:t>only</w:t>
      </w:r>
      <w:r>
        <w:rPr>
          <w:color w:val="231F20"/>
          <w:spacing w:val="-6"/>
        </w:rPr>
        <w:t xml:space="preserve"> </w:t>
      </w:r>
      <w:r>
        <w:rPr>
          <w:color w:val="231F20"/>
        </w:rPr>
        <w:t>be</w:t>
      </w:r>
      <w:r>
        <w:rPr>
          <w:color w:val="231F20"/>
          <w:spacing w:val="-6"/>
        </w:rPr>
        <w:t xml:space="preserve"> </w:t>
      </w:r>
      <w:r>
        <w:rPr>
          <w:color w:val="231F20"/>
        </w:rPr>
        <w:t>a</w:t>
      </w:r>
      <w:r>
        <w:rPr>
          <w:color w:val="231F20"/>
          <w:spacing w:val="-6"/>
        </w:rPr>
        <w:t xml:space="preserve"> </w:t>
      </w:r>
      <w:r>
        <w:rPr>
          <w:color w:val="231F20"/>
        </w:rPr>
        <w:t>co</w:t>
      </w:r>
      <w:r>
        <w:rPr>
          <w:color w:val="231F20"/>
        </w:rPr>
        <w:t>ncern</w:t>
      </w:r>
      <w:r>
        <w:rPr>
          <w:color w:val="231F20"/>
          <w:spacing w:val="-6"/>
        </w:rPr>
        <w:t xml:space="preserve"> </w:t>
      </w:r>
      <w:r>
        <w:rPr>
          <w:color w:val="231F20"/>
        </w:rPr>
        <w:t>from</w:t>
      </w:r>
      <w:r>
        <w:rPr>
          <w:color w:val="231F20"/>
          <w:spacing w:val="-6"/>
        </w:rPr>
        <w:t xml:space="preserve"> </w:t>
      </w:r>
      <w:r>
        <w:rPr>
          <w:color w:val="231F20"/>
        </w:rPr>
        <w:t>a</w:t>
      </w:r>
      <w:r>
        <w:rPr>
          <w:color w:val="231F20"/>
          <w:spacing w:val="-6"/>
        </w:rPr>
        <w:t xml:space="preserve"> </w:t>
      </w:r>
      <w:r>
        <w:rPr>
          <w:color w:val="231F20"/>
        </w:rPr>
        <w:t>regulatory</w:t>
      </w:r>
      <w:r>
        <w:rPr>
          <w:color w:val="231F20"/>
          <w:spacing w:val="-6"/>
        </w:rPr>
        <w:t xml:space="preserve"> </w:t>
      </w:r>
      <w:r>
        <w:rPr>
          <w:color w:val="231F20"/>
        </w:rPr>
        <w:t>perspective,</w:t>
      </w:r>
      <w:r>
        <w:rPr>
          <w:color w:val="231F20"/>
          <w:spacing w:val="-6"/>
        </w:rPr>
        <w:t xml:space="preserve"> </w:t>
      </w:r>
      <w:r>
        <w:rPr>
          <w:color w:val="231F20"/>
        </w:rPr>
        <w:t>but</w:t>
      </w:r>
      <w:r>
        <w:rPr>
          <w:color w:val="231F20"/>
          <w:spacing w:val="-6"/>
        </w:rPr>
        <w:t xml:space="preserve"> </w:t>
      </w:r>
      <w:r>
        <w:rPr>
          <w:color w:val="231F20"/>
        </w:rPr>
        <w:t>may</w:t>
      </w:r>
      <w:r>
        <w:rPr>
          <w:color w:val="231F20"/>
          <w:spacing w:val="-6"/>
        </w:rPr>
        <w:t xml:space="preserve"> </w:t>
      </w:r>
      <w:r>
        <w:rPr>
          <w:color w:val="231F20"/>
        </w:rPr>
        <w:t>also</w:t>
      </w:r>
      <w:r>
        <w:rPr>
          <w:color w:val="231F20"/>
          <w:spacing w:val="-6"/>
        </w:rPr>
        <w:t xml:space="preserve"> </w:t>
      </w:r>
      <w:r>
        <w:rPr>
          <w:color w:val="231F20"/>
        </w:rPr>
        <w:t>be</w:t>
      </w:r>
      <w:r>
        <w:rPr>
          <w:color w:val="231F20"/>
          <w:spacing w:val="-6"/>
        </w:rPr>
        <w:t xml:space="preserve"> </w:t>
      </w:r>
      <w:r>
        <w:rPr>
          <w:color w:val="231F20"/>
        </w:rPr>
        <w:t>unacceptable</w:t>
      </w:r>
      <w:r>
        <w:rPr>
          <w:color w:val="231F20"/>
          <w:spacing w:val="-6"/>
        </w:rPr>
        <w:t xml:space="preserve"> </w:t>
      </w:r>
      <w:r>
        <w:rPr>
          <w:color w:val="231F20"/>
        </w:rPr>
        <w:t>to many</w:t>
      </w:r>
      <w:r>
        <w:rPr>
          <w:color w:val="231F20"/>
          <w:spacing w:val="-13"/>
        </w:rPr>
        <w:t xml:space="preserve"> </w:t>
      </w:r>
      <w:r>
        <w:rPr>
          <w:color w:val="231F20"/>
        </w:rPr>
        <w:t>participants.</w:t>
      </w:r>
    </w:p>
    <w:p w14:paraId="6C98A055" w14:textId="77777777" w:rsidR="000226A9" w:rsidRDefault="00B6619B">
      <w:pPr>
        <w:pStyle w:val="BodyText"/>
        <w:spacing w:before="78" w:line="300" w:lineRule="auto"/>
        <w:ind w:left="380" w:right="393"/>
        <w:jc w:val="both"/>
      </w:pPr>
      <w:r>
        <w:rPr>
          <w:color w:val="231F20"/>
        </w:rPr>
        <w:t>The Agencies therefore see a case to set minimum conditions around the design of the settlement model, ensuring that as far as possible it preserves the efficiencies of</w:t>
      </w:r>
      <w:r>
        <w:rPr>
          <w:color w:val="231F20"/>
        </w:rPr>
        <w:t xml:space="preserve"> the existing model, while affording material equivalent</w:t>
      </w:r>
      <w:r>
        <w:rPr>
          <w:color w:val="231F20"/>
          <w:spacing w:val="-13"/>
        </w:rPr>
        <w:t xml:space="preserve"> </w:t>
      </w:r>
      <w:r>
        <w:rPr>
          <w:color w:val="231F20"/>
        </w:rPr>
        <w:t>priority</w:t>
      </w:r>
      <w:r>
        <w:rPr>
          <w:color w:val="231F20"/>
          <w:spacing w:val="-12"/>
        </w:rPr>
        <w:t xml:space="preserve"> </w:t>
      </w:r>
      <w:r>
        <w:rPr>
          <w:color w:val="231F20"/>
        </w:rPr>
        <w:t>to</w:t>
      </w:r>
      <w:r>
        <w:rPr>
          <w:color w:val="231F20"/>
          <w:spacing w:val="-13"/>
        </w:rPr>
        <w:t xml:space="preserve"> </w:t>
      </w:r>
      <w:r>
        <w:rPr>
          <w:color w:val="231F20"/>
        </w:rPr>
        <w:t>a</w:t>
      </w:r>
      <w:r>
        <w:rPr>
          <w:color w:val="231F20"/>
          <w:spacing w:val="-12"/>
        </w:rPr>
        <w:t xml:space="preserve"> </w:t>
      </w:r>
      <w:r>
        <w:rPr>
          <w:color w:val="231F20"/>
        </w:rPr>
        <w:t>competing</w:t>
      </w:r>
      <w:r>
        <w:rPr>
          <w:color w:val="231F20"/>
          <w:spacing w:val="-13"/>
        </w:rPr>
        <w:t xml:space="preserve"> </w:t>
      </w:r>
      <w:r>
        <w:rPr>
          <w:color w:val="231F20"/>
        </w:rPr>
        <w:t>CCP.</w:t>
      </w:r>
      <w:r>
        <w:rPr>
          <w:color w:val="231F20"/>
          <w:spacing w:val="-12"/>
        </w:rPr>
        <w:t xml:space="preserve"> </w:t>
      </w:r>
      <w:r>
        <w:rPr>
          <w:color w:val="231F20"/>
        </w:rPr>
        <w:t>It</w:t>
      </w:r>
      <w:r>
        <w:rPr>
          <w:color w:val="231F20"/>
          <w:spacing w:val="-13"/>
        </w:rPr>
        <w:t xml:space="preserve"> </w:t>
      </w:r>
      <w:r>
        <w:rPr>
          <w:color w:val="231F20"/>
        </w:rPr>
        <w:t>should</w:t>
      </w:r>
      <w:r>
        <w:rPr>
          <w:color w:val="231F20"/>
          <w:spacing w:val="-12"/>
        </w:rPr>
        <w:t xml:space="preserve"> </w:t>
      </w:r>
      <w:r>
        <w:rPr>
          <w:color w:val="231F20"/>
        </w:rPr>
        <w:t>also</w:t>
      </w:r>
      <w:r>
        <w:rPr>
          <w:color w:val="231F20"/>
          <w:spacing w:val="-13"/>
        </w:rPr>
        <w:t xml:space="preserve"> </w:t>
      </w:r>
      <w:r>
        <w:rPr>
          <w:color w:val="231F20"/>
        </w:rPr>
        <w:t>minimise</w:t>
      </w:r>
      <w:r>
        <w:rPr>
          <w:color w:val="231F20"/>
          <w:spacing w:val="-12"/>
        </w:rPr>
        <w:t xml:space="preserve"> </w:t>
      </w:r>
      <w:r>
        <w:rPr>
          <w:color w:val="231F20"/>
        </w:rPr>
        <w:t>financial</w:t>
      </w:r>
      <w:r>
        <w:rPr>
          <w:color w:val="231F20"/>
          <w:spacing w:val="-13"/>
        </w:rPr>
        <w:t xml:space="preserve"> </w:t>
      </w:r>
      <w:r>
        <w:rPr>
          <w:color w:val="231F20"/>
        </w:rPr>
        <w:t>interdependencies</w:t>
      </w:r>
      <w:r>
        <w:rPr>
          <w:color w:val="231F20"/>
          <w:spacing w:val="-12"/>
        </w:rPr>
        <w:t xml:space="preserve"> </w:t>
      </w:r>
      <w:r>
        <w:rPr>
          <w:color w:val="231F20"/>
        </w:rPr>
        <w:t>between</w:t>
      </w:r>
      <w:r>
        <w:rPr>
          <w:color w:val="231F20"/>
          <w:spacing w:val="-13"/>
        </w:rPr>
        <w:t xml:space="preserve"> </w:t>
      </w:r>
      <w:r>
        <w:rPr>
          <w:color w:val="231F20"/>
        </w:rPr>
        <w:t>CCPs</w:t>
      </w:r>
      <w:r>
        <w:rPr>
          <w:color w:val="231F20"/>
          <w:spacing w:val="-12"/>
        </w:rPr>
        <w:t xml:space="preserve"> </w:t>
      </w:r>
      <w:r>
        <w:rPr>
          <w:color w:val="231F20"/>
        </w:rPr>
        <w:t>in the settlement process and facilitate appropriate default management actions.</w:t>
      </w:r>
    </w:p>
    <w:p w14:paraId="6C98A056" w14:textId="77777777" w:rsidR="000226A9" w:rsidRDefault="00B6619B">
      <w:pPr>
        <w:pStyle w:val="BodyText"/>
        <w:spacing w:before="82" w:line="300" w:lineRule="auto"/>
        <w:ind w:left="380" w:right="392"/>
        <w:jc w:val="both"/>
      </w:pPr>
      <w:r>
        <w:rPr>
          <w:color w:val="231F20"/>
        </w:rPr>
        <w:t>The</w:t>
      </w:r>
      <w:r>
        <w:rPr>
          <w:color w:val="231F20"/>
          <w:spacing w:val="-11"/>
        </w:rPr>
        <w:t xml:space="preserve"> </w:t>
      </w:r>
      <w:r>
        <w:rPr>
          <w:color w:val="231F20"/>
        </w:rPr>
        <w:t>Agencies</w:t>
      </w:r>
      <w:r>
        <w:rPr>
          <w:color w:val="231F20"/>
          <w:spacing w:val="-11"/>
        </w:rPr>
        <w:t xml:space="preserve"> </w:t>
      </w:r>
      <w:r>
        <w:rPr>
          <w:color w:val="231F20"/>
        </w:rPr>
        <w:t>consider</w:t>
      </w:r>
      <w:r>
        <w:rPr>
          <w:color w:val="231F20"/>
          <w:spacing w:val="-10"/>
        </w:rPr>
        <w:t xml:space="preserve"> </w:t>
      </w:r>
      <w:r>
        <w:rPr>
          <w:color w:val="231F20"/>
        </w:rPr>
        <w:t>that,</w:t>
      </w:r>
      <w:r>
        <w:rPr>
          <w:color w:val="231F20"/>
          <w:spacing w:val="-10"/>
        </w:rPr>
        <w:t xml:space="preserve"> </w:t>
      </w:r>
      <w:r>
        <w:rPr>
          <w:color w:val="231F20"/>
        </w:rPr>
        <w:t>if</w:t>
      </w:r>
      <w:r>
        <w:rPr>
          <w:color w:val="231F20"/>
          <w:spacing w:val="-11"/>
        </w:rPr>
        <w:t xml:space="preserve"> </w:t>
      </w:r>
      <w:r>
        <w:rPr>
          <w:color w:val="231F20"/>
        </w:rPr>
        <w:t>competition</w:t>
      </w:r>
      <w:r>
        <w:rPr>
          <w:color w:val="231F20"/>
          <w:spacing w:val="-11"/>
        </w:rPr>
        <w:t xml:space="preserve"> </w:t>
      </w:r>
      <w:r>
        <w:rPr>
          <w:color w:val="231F20"/>
        </w:rPr>
        <w:t>were</w:t>
      </w:r>
      <w:r>
        <w:rPr>
          <w:color w:val="231F20"/>
          <w:spacing w:val="-11"/>
        </w:rPr>
        <w:t xml:space="preserve"> </w:t>
      </w:r>
      <w:r>
        <w:rPr>
          <w:color w:val="231F20"/>
        </w:rPr>
        <w:t>likely</w:t>
      </w:r>
      <w:r>
        <w:rPr>
          <w:color w:val="231F20"/>
          <w:spacing w:val="-11"/>
        </w:rPr>
        <w:t xml:space="preserve"> </w:t>
      </w:r>
      <w:r>
        <w:rPr>
          <w:color w:val="231F20"/>
        </w:rPr>
        <w:t>to</w:t>
      </w:r>
      <w:r>
        <w:rPr>
          <w:color w:val="231F20"/>
          <w:spacing w:val="-10"/>
        </w:rPr>
        <w:t xml:space="preserve"> </w:t>
      </w:r>
      <w:r>
        <w:rPr>
          <w:color w:val="231F20"/>
        </w:rPr>
        <w:t>emerge,</w:t>
      </w:r>
      <w:r>
        <w:rPr>
          <w:color w:val="231F20"/>
          <w:spacing w:val="-10"/>
        </w:rPr>
        <w:t xml:space="preserve"> </w:t>
      </w:r>
      <w:r>
        <w:rPr>
          <w:color w:val="231F20"/>
        </w:rPr>
        <w:t>it</w:t>
      </w:r>
      <w:r>
        <w:rPr>
          <w:color w:val="231F20"/>
          <w:spacing w:val="-11"/>
        </w:rPr>
        <w:t xml:space="preserve"> </w:t>
      </w:r>
      <w:r>
        <w:rPr>
          <w:color w:val="231F20"/>
        </w:rPr>
        <w:t>would</w:t>
      </w:r>
      <w:r>
        <w:rPr>
          <w:color w:val="231F20"/>
          <w:spacing w:val="-11"/>
        </w:rPr>
        <w:t xml:space="preserve"> </w:t>
      </w:r>
      <w:r>
        <w:rPr>
          <w:color w:val="231F20"/>
        </w:rPr>
        <w:t>be</w:t>
      </w:r>
      <w:r>
        <w:rPr>
          <w:color w:val="231F20"/>
          <w:spacing w:val="-10"/>
        </w:rPr>
        <w:t xml:space="preserve"> </w:t>
      </w:r>
      <w:r>
        <w:rPr>
          <w:color w:val="231F20"/>
        </w:rPr>
        <w:t>appropriate</w:t>
      </w:r>
      <w:r>
        <w:rPr>
          <w:color w:val="231F20"/>
          <w:spacing w:val="-10"/>
        </w:rPr>
        <w:t xml:space="preserve"> </w:t>
      </w:r>
      <w:r>
        <w:rPr>
          <w:color w:val="231F20"/>
        </w:rPr>
        <w:t>for</w:t>
      </w:r>
      <w:r>
        <w:rPr>
          <w:color w:val="231F20"/>
          <w:spacing w:val="-11"/>
        </w:rPr>
        <w:t xml:space="preserve"> </w:t>
      </w:r>
      <w:r>
        <w:rPr>
          <w:color w:val="231F20"/>
        </w:rPr>
        <w:t>ASX</w:t>
      </w:r>
      <w:r>
        <w:rPr>
          <w:color w:val="231F20"/>
          <w:spacing w:val="-11"/>
        </w:rPr>
        <w:t xml:space="preserve"> </w:t>
      </w:r>
      <w:r>
        <w:rPr>
          <w:color w:val="231F20"/>
        </w:rPr>
        <w:t>to</w:t>
      </w:r>
      <w:r>
        <w:rPr>
          <w:color w:val="231F20"/>
          <w:spacing w:val="-10"/>
        </w:rPr>
        <w:t xml:space="preserve"> </w:t>
      </w:r>
      <w:r>
        <w:rPr>
          <w:color w:val="231F20"/>
        </w:rPr>
        <w:t>initiate an</w:t>
      </w:r>
      <w:r>
        <w:rPr>
          <w:color w:val="231F20"/>
          <w:spacing w:val="-4"/>
        </w:rPr>
        <w:t xml:space="preserve"> </w:t>
      </w:r>
      <w:r>
        <w:rPr>
          <w:color w:val="231F20"/>
        </w:rPr>
        <w:t>industry</w:t>
      </w:r>
      <w:r>
        <w:rPr>
          <w:color w:val="231F20"/>
          <w:spacing w:val="-4"/>
        </w:rPr>
        <w:t xml:space="preserve"> </w:t>
      </w:r>
      <w:r>
        <w:rPr>
          <w:color w:val="231F20"/>
        </w:rPr>
        <w:t>dialogue</w:t>
      </w:r>
      <w:r>
        <w:rPr>
          <w:color w:val="231F20"/>
          <w:spacing w:val="-4"/>
        </w:rPr>
        <w:t xml:space="preserve"> </w:t>
      </w:r>
      <w:r>
        <w:rPr>
          <w:color w:val="231F20"/>
        </w:rPr>
        <w:t>to</w:t>
      </w:r>
      <w:r>
        <w:rPr>
          <w:color w:val="231F20"/>
          <w:spacing w:val="-4"/>
        </w:rPr>
        <w:t xml:space="preserve"> </w:t>
      </w:r>
      <w:r>
        <w:rPr>
          <w:color w:val="231F20"/>
        </w:rPr>
        <w:t>design</w:t>
      </w:r>
      <w:r>
        <w:rPr>
          <w:color w:val="231F20"/>
          <w:spacing w:val="-4"/>
        </w:rPr>
        <w:t xml:space="preserve"> </w:t>
      </w:r>
      <w:r>
        <w:rPr>
          <w:color w:val="231F20"/>
        </w:rPr>
        <w:t>a</w:t>
      </w:r>
      <w:r>
        <w:rPr>
          <w:color w:val="231F20"/>
          <w:spacing w:val="-4"/>
        </w:rPr>
        <w:t xml:space="preserve"> </w:t>
      </w:r>
      <w:r>
        <w:rPr>
          <w:color w:val="231F20"/>
        </w:rPr>
        <w:t>settlement</w:t>
      </w:r>
      <w:r>
        <w:rPr>
          <w:color w:val="231F20"/>
          <w:spacing w:val="-4"/>
        </w:rPr>
        <w:t xml:space="preserve"> </w:t>
      </w:r>
      <w:r>
        <w:rPr>
          <w:color w:val="231F20"/>
        </w:rPr>
        <w:t>model</w:t>
      </w:r>
      <w:r>
        <w:rPr>
          <w:color w:val="231F20"/>
          <w:spacing w:val="-4"/>
        </w:rPr>
        <w:t xml:space="preserve"> </w:t>
      </w:r>
      <w:r>
        <w:rPr>
          <w:color w:val="231F20"/>
        </w:rPr>
        <w:t>that</w:t>
      </w:r>
      <w:r>
        <w:rPr>
          <w:color w:val="231F20"/>
          <w:spacing w:val="-4"/>
        </w:rPr>
        <w:t xml:space="preserve"> </w:t>
      </w:r>
      <w:r>
        <w:rPr>
          <w:color w:val="231F20"/>
        </w:rPr>
        <w:t>met</w:t>
      </w:r>
      <w:r>
        <w:rPr>
          <w:color w:val="231F20"/>
          <w:spacing w:val="-4"/>
        </w:rPr>
        <w:t xml:space="preserve"> </w:t>
      </w:r>
      <w:r>
        <w:rPr>
          <w:color w:val="231F20"/>
        </w:rPr>
        <w:t>these</w:t>
      </w:r>
      <w:r>
        <w:rPr>
          <w:color w:val="231F20"/>
          <w:spacing w:val="-4"/>
        </w:rPr>
        <w:t xml:space="preserve"> </w:t>
      </w:r>
      <w:r>
        <w:rPr>
          <w:color w:val="231F20"/>
        </w:rPr>
        <w:t>criteria,</w:t>
      </w:r>
      <w:r>
        <w:rPr>
          <w:color w:val="231F20"/>
          <w:spacing w:val="-4"/>
        </w:rPr>
        <w:t xml:space="preserve"> </w:t>
      </w:r>
      <w:r>
        <w:rPr>
          <w:color w:val="231F20"/>
        </w:rPr>
        <w:t>perhaps</w:t>
      </w:r>
      <w:r>
        <w:rPr>
          <w:color w:val="231F20"/>
          <w:spacing w:val="-4"/>
        </w:rPr>
        <w:t xml:space="preserve"> </w:t>
      </w:r>
      <w:r>
        <w:rPr>
          <w:color w:val="231F20"/>
        </w:rPr>
        <w:t>building</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high-level</w:t>
      </w:r>
    </w:p>
    <w:p w14:paraId="6C98A057" w14:textId="77777777" w:rsidR="000226A9" w:rsidRDefault="000226A9">
      <w:pPr>
        <w:spacing w:line="300" w:lineRule="auto"/>
        <w:jc w:val="both"/>
        <w:sectPr w:rsidR="000226A9">
          <w:pgSz w:w="9980" w:h="14180"/>
          <w:pgMar w:top="1300" w:right="740" w:bottom="720" w:left="640" w:header="0" w:footer="522" w:gutter="0"/>
          <w:cols w:space="720"/>
        </w:sectPr>
      </w:pPr>
    </w:p>
    <w:p w14:paraId="6C98A058" w14:textId="77777777" w:rsidR="000226A9" w:rsidRDefault="00B6619B">
      <w:pPr>
        <w:pStyle w:val="BodyText"/>
        <w:spacing w:before="92" w:line="300" w:lineRule="auto"/>
        <w:ind w:left="496" w:right="278"/>
        <w:jc w:val="both"/>
      </w:pPr>
      <w:r>
        <w:rPr>
          <w:color w:val="231F20"/>
        </w:rPr>
        <w:lastRenderedPageBreak/>
        <w:t>discussion</w:t>
      </w:r>
      <w:r>
        <w:rPr>
          <w:color w:val="231F20"/>
          <w:spacing w:val="-1"/>
        </w:rPr>
        <w:t xml:space="preserve"> </w:t>
      </w:r>
      <w:r>
        <w:rPr>
          <w:color w:val="231F20"/>
        </w:rPr>
        <w:t>of</w:t>
      </w:r>
      <w:r>
        <w:rPr>
          <w:color w:val="231F20"/>
          <w:spacing w:val="-1"/>
        </w:rPr>
        <w:t xml:space="preserve"> </w:t>
      </w:r>
      <w:r>
        <w:rPr>
          <w:color w:val="231F20"/>
        </w:rPr>
        <w:t>alternative</w:t>
      </w:r>
      <w:r>
        <w:rPr>
          <w:color w:val="231F20"/>
          <w:spacing w:val="-1"/>
        </w:rPr>
        <w:t xml:space="preserve"> </w:t>
      </w:r>
      <w:r>
        <w:rPr>
          <w:color w:val="231F20"/>
        </w:rPr>
        <w:t>settlement</w:t>
      </w:r>
      <w:r>
        <w:rPr>
          <w:color w:val="231F20"/>
          <w:spacing w:val="-1"/>
        </w:rPr>
        <w:t xml:space="preserve"> </w:t>
      </w:r>
      <w:r>
        <w:rPr>
          <w:color w:val="231F20"/>
        </w:rPr>
        <w:t>models</w:t>
      </w:r>
      <w:r>
        <w:rPr>
          <w:color w:val="231F20"/>
          <w:spacing w:val="-1"/>
        </w:rPr>
        <w:t xml:space="preserve"> </w:t>
      </w:r>
      <w:r>
        <w:rPr>
          <w:color w:val="231F20"/>
        </w:rPr>
        <w:t>in</w:t>
      </w:r>
      <w:r>
        <w:rPr>
          <w:color w:val="231F20"/>
          <w:spacing w:val="-1"/>
        </w:rPr>
        <w:t xml:space="preserve"> </w:t>
      </w:r>
      <w:r>
        <w:rPr>
          <w:color w:val="231F20"/>
        </w:rPr>
        <w:t>ASX’s</w:t>
      </w:r>
      <w:r>
        <w:rPr>
          <w:color w:val="231F20"/>
          <w:spacing w:val="-1"/>
        </w:rPr>
        <w:t xml:space="preserve"> </w:t>
      </w:r>
      <w:r>
        <w:rPr>
          <w:color w:val="231F20"/>
        </w:rPr>
        <w:t>submission</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Agencies’</w:t>
      </w:r>
      <w:r>
        <w:rPr>
          <w:color w:val="231F20"/>
          <w:spacing w:val="-1"/>
        </w:rPr>
        <w:t xml:space="preserve"> </w:t>
      </w:r>
      <w:r>
        <w:rPr>
          <w:color w:val="231F20"/>
        </w:rPr>
        <w:t>consultation.</w:t>
      </w:r>
      <w:r>
        <w:rPr>
          <w:color w:val="231F20"/>
          <w:vertAlign w:val="superscript"/>
        </w:rPr>
        <w:t>21</w:t>
      </w:r>
      <w:r>
        <w:rPr>
          <w:color w:val="231F20"/>
          <w:spacing w:val="-1"/>
        </w:rPr>
        <w:t xml:space="preserve"> </w:t>
      </w:r>
      <w:r>
        <w:rPr>
          <w:color w:val="231F20"/>
        </w:rPr>
        <w:t>A</w:t>
      </w:r>
      <w:r>
        <w:rPr>
          <w:color w:val="231F20"/>
          <w:spacing w:val="-1"/>
        </w:rPr>
        <w:t xml:space="preserve"> </w:t>
      </w:r>
      <w:r>
        <w:rPr>
          <w:color w:val="231F20"/>
        </w:rPr>
        <w:t>possible model might include the following features:</w:t>
      </w:r>
    </w:p>
    <w:p w14:paraId="6C98A059" w14:textId="77777777" w:rsidR="000226A9" w:rsidRDefault="00B6619B">
      <w:pPr>
        <w:pStyle w:val="ListParagraph"/>
        <w:numPr>
          <w:ilvl w:val="0"/>
          <w:numId w:val="17"/>
        </w:numPr>
        <w:tabs>
          <w:tab w:val="left" w:pos="781"/>
        </w:tabs>
        <w:spacing w:before="59" w:line="285" w:lineRule="auto"/>
        <w:ind w:right="277"/>
        <w:rPr>
          <w:sz w:val="18"/>
        </w:rPr>
      </w:pPr>
      <w:r>
        <w:rPr>
          <w:color w:val="231F20"/>
          <w:sz w:val="18"/>
        </w:rPr>
        <w:t>A</w:t>
      </w:r>
      <w:r>
        <w:rPr>
          <w:color w:val="231F20"/>
          <w:spacing w:val="-9"/>
          <w:sz w:val="18"/>
        </w:rPr>
        <w:t xml:space="preserve"> </w:t>
      </w:r>
      <w:r>
        <w:rPr>
          <w:color w:val="231F20"/>
          <w:sz w:val="18"/>
        </w:rPr>
        <w:t>single</w:t>
      </w:r>
      <w:r>
        <w:rPr>
          <w:color w:val="231F20"/>
          <w:spacing w:val="-9"/>
          <w:sz w:val="18"/>
        </w:rPr>
        <w:t xml:space="preserve"> </w:t>
      </w:r>
      <w:r>
        <w:rPr>
          <w:color w:val="231F20"/>
          <w:sz w:val="18"/>
        </w:rPr>
        <w:t>net</w:t>
      </w:r>
      <w:r>
        <w:rPr>
          <w:color w:val="231F20"/>
          <w:spacing w:val="-9"/>
          <w:sz w:val="18"/>
        </w:rPr>
        <w:t xml:space="preserve"> </w:t>
      </w:r>
      <w:r>
        <w:rPr>
          <w:color w:val="231F20"/>
          <w:sz w:val="18"/>
        </w:rPr>
        <w:t>settlement</w:t>
      </w:r>
      <w:r>
        <w:rPr>
          <w:color w:val="231F20"/>
          <w:spacing w:val="-9"/>
          <w:sz w:val="18"/>
        </w:rPr>
        <w:t xml:space="preserve"> </w:t>
      </w:r>
      <w:r>
        <w:rPr>
          <w:color w:val="231F20"/>
          <w:sz w:val="18"/>
        </w:rPr>
        <w:t>batch,</w:t>
      </w:r>
      <w:r>
        <w:rPr>
          <w:color w:val="231F20"/>
          <w:spacing w:val="-9"/>
          <w:sz w:val="18"/>
        </w:rPr>
        <w:t xml:space="preserve"> </w:t>
      </w:r>
      <w:r>
        <w:rPr>
          <w:color w:val="231F20"/>
          <w:sz w:val="18"/>
        </w:rPr>
        <w:t>with</w:t>
      </w:r>
      <w:r>
        <w:rPr>
          <w:color w:val="231F20"/>
          <w:spacing w:val="-9"/>
          <w:sz w:val="18"/>
        </w:rPr>
        <w:t xml:space="preserve"> </w:t>
      </w:r>
      <w:r>
        <w:rPr>
          <w:color w:val="231F20"/>
          <w:sz w:val="18"/>
        </w:rPr>
        <w:t>a</w:t>
      </w:r>
      <w:r>
        <w:rPr>
          <w:color w:val="231F20"/>
          <w:spacing w:val="-9"/>
          <w:sz w:val="18"/>
        </w:rPr>
        <w:t xml:space="preserve"> </w:t>
      </w:r>
      <w:r>
        <w:rPr>
          <w:color w:val="231F20"/>
          <w:sz w:val="18"/>
        </w:rPr>
        <w:t>single</w:t>
      </w:r>
      <w:r>
        <w:rPr>
          <w:color w:val="231F20"/>
          <w:spacing w:val="-9"/>
          <w:sz w:val="18"/>
        </w:rPr>
        <w:t xml:space="preserve"> </w:t>
      </w:r>
      <w:r>
        <w:rPr>
          <w:color w:val="231F20"/>
          <w:sz w:val="18"/>
        </w:rPr>
        <w:t>delivery</w:t>
      </w:r>
      <w:r>
        <w:rPr>
          <w:color w:val="231F20"/>
          <w:spacing w:val="-9"/>
          <w:sz w:val="18"/>
        </w:rPr>
        <w:t xml:space="preserve"> </w:t>
      </w:r>
      <w:r>
        <w:rPr>
          <w:color w:val="231F20"/>
          <w:sz w:val="18"/>
        </w:rPr>
        <w:t>obligation</w:t>
      </w:r>
      <w:r>
        <w:rPr>
          <w:color w:val="231F20"/>
          <w:spacing w:val="-9"/>
          <w:sz w:val="18"/>
        </w:rPr>
        <w:t xml:space="preserve"> </w:t>
      </w:r>
      <w:r>
        <w:rPr>
          <w:color w:val="231F20"/>
          <w:sz w:val="18"/>
        </w:rPr>
        <w:t>per</w:t>
      </w:r>
      <w:r>
        <w:rPr>
          <w:color w:val="231F20"/>
          <w:spacing w:val="-9"/>
          <w:sz w:val="18"/>
        </w:rPr>
        <w:t xml:space="preserve"> </w:t>
      </w:r>
      <w:r>
        <w:rPr>
          <w:color w:val="231F20"/>
          <w:sz w:val="18"/>
        </w:rPr>
        <w:t>line</w:t>
      </w:r>
      <w:r>
        <w:rPr>
          <w:color w:val="231F20"/>
          <w:spacing w:val="-9"/>
          <w:sz w:val="18"/>
        </w:rPr>
        <w:t xml:space="preserve"> </w:t>
      </w:r>
      <w:r>
        <w:rPr>
          <w:color w:val="231F20"/>
          <w:sz w:val="18"/>
        </w:rPr>
        <w:t>of</w:t>
      </w:r>
      <w:r>
        <w:rPr>
          <w:color w:val="231F20"/>
          <w:spacing w:val="-9"/>
          <w:sz w:val="18"/>
        </w:rPr>
        <w:t xml:space="preserve"> </w:t>
      </w:r>
      <w:r>
        <w:rPr>
          <w:color w:val="231F20"/>
          <w:sz w:val="18"/>
        </w:rPr>
        <w:t>stock</w:t>
      </w:r>
      <w:r>
        <w:rPr>
          <w:color w:val="231F20"/>
          <w:spacing w:val="-9"/>
          <w:sz w:val="18"/>
        </w:rPr>
        <w:t xml:space="preserve"> </w:t>
      </w:r>
      <w:r>
        <w:rPr>
          <w:color w:val="231F20"/>
          <w:sz w:val="18"/>
        </w:rPr>
        <w:t>and</w:t>
      </w:r>
      <w:r>
        <w:rPr>
          <w:color w:val="231F20"/>
          <w:spacing w:val="-9"/>
          <w:sz w:val="18"/>
        </w:rPr>
        <w:t xml:space="preserve"> </w:t>
      </w:r>
      <w:r>
        <w:rPr>
          <w:color w:val="231F20"/>
          <w:sz w:val="18"/>
        </w:rPr>
        <w:t>single</w:t>
      </w:r>
      <w:r>
        <w:rPr>
          <w:color w:val="231F20"/>
          <w:spacing w:val="-9"/>
          <w:sz w:val="18"/>
        </w:rPr>
        <w:t xml:space="preserve"> </w:t>
      </w:r>
      <w:r>
        <w:rPr>
          <w:color w:val="231F20"/>
          <w:sz w:val="18"/>
        </w:rPr>
        <w:t>multilateral</w:t>
      </w:r>
      <w:r>
        <w:rPr>
          <w:color w:val="231F20"/>
          <w:spacing w:val="-9"/>
          <w:sz w:val="18"/>
        </w:rPr>
        <w:t xml:space="preserve"> </w:t>
      </w:r>
      <w:r>
        <w:rPr>
          <w:color w:val="231F20"/>
          <w:sz w:val="18"/>
        </w:rPr>
        <w:t>net settlement</w:t>
      </w:r>
      <w:r>
        <w:rPr>
          <w:color w:val="231F20"/>
          <w:spacing w:val="-5"/>
          <w:sz w:val="18"/>
        </w:rPr>
        <w:t xml:space="preserve"> </w:t>
      </w:r>
      <w:r>
        <w:rPr>
          <w:color w:val="231F20"/>
          <w:sz w:val="18"/>
        </w:rPr>
        <w:t>of</w:t>
      </w:r>
      <w:r>
        <w:rPr>
          <w:color w:val="231F20"/>
          <w:spacing w:val="-5"/>
          <w:sz w:val="18"/>
        </w:rPr>
        <w:t xml:space="preserve"> </w:t>
      </w:r>
      <w:r>
        <w:rPr>
          <w:color w:val="231F20"/>
          <w:sz w:val="18"/>
        </w:rPr>
        <w:t>funds.</w:t>
      </w:r>
      <w:r>
        <w:rPr>
          <w:color w:val="231F20"/>
          <w:spacing w:val="-12"/>
          <w:sz w:val="18"/>
        </w:rPr>
        <w:t xml:space="preserve"> </w:t>
      </w:r>
      <w:r>
        <w:rPr>
          <w:color w:val="231F20"/>
          <w:sz w:val="18"/>
        </w:rPr>
        <w:t>This</w:t>
      </w:r>
      <w:r>
        <w:rPr>
          <w:color w:val="231F20"/>
          <w:spacing w:val="-5"/>
          <w:sz w:val="18"/>
        </w:rPr>
        <w:t xml:space="preserve"> </w:t>
      </w:r>
      <w:r>
        <w:rPr>
          <w:color w:val="231F20"/>
          <w:sz w:val="18"/>
        </w:rPr>
        <w:t>would</w:t>
      </w:r>
      <w:r>
        <w:rPr>
          <w:color w:val="231F20"/>
          <w:spacing w:val="-5"/>
          <w:sz w:val="18"/>
        </w:rPr>
        <w:t xml:space="preserve"> </w:t>
      </w:r>
      <w:r>
        <w:rPr>
          <w:color w:val="231F20"/>
          <w:sz w:val="18"/>
        </w:rPr>
        <w:t>preserve</w:t>
      </w:r>
      <w:r>
        <w:rPr>
          <w:color w:val="231F20"/>
          <w:spacing w:val="-5"/>
          <w:sz w:val="18"/>
        </w:rPr>
        <w:t xml:space="preserve"> </w:t>
      </w:r>
      <w:r>
        <w:rPr>
          <w:color w:val="231F20"/>
          <w:sz w:val="18"/>
        </w:rPr>
        <w:t>the</w:t>
      </w:r>
      <w:r>
        <w:rPr>
          <w:color w:val="231F20"/>
          <w:spacing w:val="-5"/>
          <w:sz w:val="18"/>
        </w:rPr>
        <w:t xml:space="preserve"> </w:t>
      </w:r>
      <w:r>
        <w:rPr>
          <w:color w:val="231F20"/>
          <w:sz w:val="18"/>
        </w:rPr>
        <w:t>efficiencies</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5"/>
          <w:sz w:val="18"/>
        </w:rPr>
        <w:t xml:space="preserve"> </w:t>
      </w:r>
      <w:r>
        <w:rPr>
          <w:color w:val="231F20"/>
          <w:sz w:val="18"/>
        </w:rPr>
        <w:t>existing</w:t>
      </w:r>
      <w:r>
        <w:rPr>
          <w:color w:val="231F20"/>
          <w:spacing w:val="-5"/>
          <w:sz w:val="18"/>
        </w:rPr>
        <w:t xml:space="preserve"> </w:t>
      </w:r>
      <w:r>
        <w:rPr>
          <w:color w:val="231F20"/>
          <w:sz w:val="18"/>
        </w:rPr>
        <w:t>single</w:t>
      </w:r>
      <w:r>
        <w:rPr>
          <w:color w:val="231F20"/>
          <w:spacing w:val="-5"/>
          <w:sz w:val="18"/>
        </w:rPr>
        <w:t xml:space="preserve"> </w:t>
      </w:r>
      <w:r>
        <w:rPr>
          <w:color w:val="231F20"/>
          <w:sz w:val="18"/>
        </w:rPr>
        <w:t>batch</w:t>
      </w:r>
      <w:r>
        <w:rPr>
          <w:color w:val="231F20"/>
          <w:spacing w:val="-5"/>
          <w:sz w:val="18"/>
        </w:rPr>
        <w:t xml:space="preserve"> </w:t>
      </w:r>
      <w:r>
        <w:rPr>
          <w:color w:val="231F20"/>
          <w:sz w:val="18"/>
        </w:rPr>
        <w:t>settlement</w:t>
      </w:r>
      <w:r>
        <w:rPr>
          <w:color w:val="231F20"/>
          <w:spacing w:val="-5"/>
          <w:sz w:val="18"/>
        </w:rPr>
        <w:t xml:space="preserve"> </w:t>
      </w:r>
      <w:r>
        <w:rPr>
          <w:color w:val="231F20"/>
          <w:sz w:val="18"/>
        </w:rPr>
        <w:t>process, which</w:t>
      </w:r>
      <w:r>
        <w:rPr>
          <w:color w:val="231F20"/>
          <w:spacing w:val="-11"/>
          <w:sz w:val="18"/>
        </w:rPr>
        <w:t xml:space="preserve"> </w:t>
      </w:r>
      <w:r>
        <w:rPr>
          <w:color w:val="231F20"/>
          <w:sz w:val="18"/>
        </w:rPr>
        <w:t>the</w:t>
      </w:r>
      <w:r>
        <w:rPr>
          <w:color w:val="231F20"/>
          <w:spacing w:val="-11"/>
          <w:sz w:val="18"/>
        </w:rPr>
        <w:t xml:space="preserve"> </w:t>
      </w:r>
      <w:r>
        <w:rPr>
          <w:color w:val="231F20"/>
          <w:sz w:val="18"/>
        </w:rPr>
        <w:t>Bank</w:t>
      </w:r>
      <w:r>
        <w:rPr>
          <w:color w:val="231F20"/>
          <w:spacing w:val="-11"/>
          <w:sz w:val="18"/>
        </w:rPr>
        <w:t xml:space="preserve"> </w:t>
      </w:r>
      <w:r>
        <w:rPr>
          <w:color w:val="231F20"/>
          <w:sz w:val="18"/>
        </w:rPr>
        <w:t>concluded</w:t>
      </w:r>
      <w:r>
        <w:rPr>
          <w:color w:val="231F20"/>
          <w:spacing w:val="-11"/>
          <w:sz w:val="18"/>
        </w:rPr>
        <w:t xml:space="preserve"> </w:t>
      </w:r>
      <w:r>
        <w:rPr>
          <w:color w:val="231F20"/>
          <w:sz w:val="18"/>
        </w:rPr>
        <w:t>was</w:t>
      </w:r>
      <w:r>
        <w:rPr>
          <w:color w:val="231F20"/>
          <w:spacing w:val="-11"/>
          <w:sz w:val="18"/>
        </w:rPr>
        <w:t xml:space="preserve"> </w:t>
      </w:r>
      <w:r>
        <w:rPr>
          <w:color w:val="231F20"/>
          <w:sz w:val="18"/>
        </w:rPr>
        <w:t>desirable</w:t>
      </w:r>
      <w:r>
        <w:rPr>
          <w:color w:val="231F20"/>
          <w:spacing w:val="-11"/>
          <w:sz w:val="18"/>
        </w:rPr>
        <w:t xml:space="preserve"> </w:t>
      </w:r>
      <w:r>
        <w:rPr>
          <w:color w:val="231F20"/>
          <w:sz w:val="18"/>
        </w:rPr>
        <w:t>in</w:t>
      </w:r>
      <w:r>
        <w:rPr>
          <w:color w:val="231F20"/>
          <w:spacing w:val="-11"/>
          <w:sz w:val="18"/>
        </w:rPr>
        <w:t xml:space="preserve"> </w:t>
      </w:r>
      <w:r>
        <w:rPr>
          <w:color w:val="231F20"/>
          <w:sz w:val="18"/>
        </w:rPr>
        <w:t>its</w:t>
      </w:r>
      <w:r>
        <w:rPr>
          <w:color w:val="231F20"/>
          <w:spacing w:val="-11"/>
          <w:sz w:val="18"/>
        </w:rPr>
        <w:t xml:space="preserve"> </w:t>
      </w:r>
      <w:r>
        <w:rPr>
          <w:i/>
          <w:color w:val="231F20"/>
          <w:sz w:val="18"/>
        </w:rPr>
        <w:t>Review</w:t>
      </w:r>
      <w:r>
        <w:rPr>
          <w:i/>
          <w:color w:val="231F20"/>
          <w:spacing w:val="-18"/>
          <w:sz w:val="18"/>
        </w:rPr>
        <w:t xml:space="preserve"> </w:t>
      </w:r>
      <w:r>
        <w:rPr>
          <w:i/>
          <w:color w:val="231F20"/>
          <w:sz w:val="18"/>
        </w:rPr>
        <w:t>of</w:t>
      </w:r>
      <w:r>
        <w:rPr>
          <w:i/>
          <w:color w:val="231F20"/>
          <w:spacing w:val="-18"/>
          <w:sz w:val="18"/>
        </w:rPr>
        <w:t xml:space="preserve"> </w:t>
      </w:r>
      <w:r>
        <w:rPr>
          <w:i/>
          <w:color w:val="231F20"/>
          <w:sz w:val="18"/>
        </w:rPr>
        <w:t>Settlement</w:t>
      </w:r>
      <w:r>
        <w:rPr>
          <w:i/>
          <w:color w:val="231F20"/>
          <w:spacing w:val="-18"/>
          <w:sz w:val="18"/>
        </w:rPr>
        <w:t xml:space="preserve"> </w:t>
      </w:r>
      <w:r>
        <w:rPr>
          <w:i/>
          <w:color w:val="231F20"/>
          <w:sz w:val="18"/>
        </w:rPr>
        <w:t>Practices</w:t>
      </w:r>
      <w:r>
        <w:rPr>
          <w:i/>
          <w:color w:val="231F20"/>
          <w:spacing w:val="-18"/>
          <w:sz w:val="18"/>
        </w:rPr>
        <w:t xml:space="preserve"> </w:t>
      </w:r>
      <w:r>
        <w:rPr>
          <w:i/>
          <w:color w:val="231F20"/>
          <w:sz w:val="18"/>
        </w:rPr>
        <w:t>for</w:t>
      </w:r>
      <w:r>
        <w:rPr>
          <w:i/>
          <w:color w:val="231F20"/>
          <w:spacing w:val="-18"/>
          <w:sz w:val="18"/>
        </w:rPr>
        <w:t xml:space="preserve"> </w:t>
      </w:r>
      <w:r>
        <w:rPr>
          <w:i/>
          <w:color w:val="231F20"/>
          <w:sz w:val="18"/>
        </w:rPr>
        <w:t>Australian</w:t>
      </w:r>
      <w:r>
        <w:rPr>
          <w:i/>
          <w:color w:val="231F20"/>
          <w:spacing w:val="-18"/>
          <w:sz w:val="18"/>
        </w:rPr>
        <w:t xml:space="preserve"> </w:t>
      </w:r>
      <w:r>
        <w:rPr>
          <w:i/>
          <w:color w:val="231F20"/>
          <w:sz w:val="18"/>
        </w:rPr>
        <w:t>Equities</w:t>
      </w:r>
      <w:r>
        <w:rPr>
          <w:i/>
          <w:color w:val="231F20"/>
          <w:spacing w:val="-11"/>
          <w:sz w:val="18"/>
        </w:rPr>
        <w:t xml:space="preserve"> </w:t>
      </w:r>
      <w:r>
        <w:rPr>
          <w:color w:val="231F20"/>
          <w:sz w:val="18"/>
        </w:rPr>
        <w:t>in</w:t>
      </w:r>
      <w:r>
        <w:rPr>
          <w:color w:val="231F20"/>
          <w:spacing w:val="-11"/>
          <w:sz w:val="18"/>
        </w:rPr>
        <w:t xml:space="preserve"> </w:t>
      </w:r>
      <w:r>
        <w:rPr>
          <w:color w:val="231F20"/>
          <w:sz w:val="18"/>
        </w:rPr>
        <w:t>2008.</w:t>
      </w:r>
      <w:r>
        <w:rPr>
          <w:color w:val="231F20"/>
          <w:sz w:val="18"/>
          <w:vertAlign w:val="superscript"/>
        </w:rPr>
        <w:t>22</w:t>
      </w:r>
    </w:p>
    <w:p w14:paraId="6C98A05A" w14:textId="77777777" w:rsidR="000226A9" w:rsidRDefault="00B6619B">
      <w:pPr>
        <w:pStyle w:val="ListParagraph"/>
        <w:numPr>
          <w:ilvl w:val="0"/>
          <w:numId w:val="17"/>
        </w:numPr>
        <w:tabs>
          <w:tab w:val="left" w:pos="781"/>
        </w:tabs>
        <w:spacing w:before="74" w:line="288" w:lineRule="auto"/>
        <w:ind w:right="277"/>
        <w:rPr>
          <w:sz w:val="18"/>
        </w:rPr>
      </w:pPr>
      <w:r>
        <w:rPr>
          <w:color w:val="231F20"/>
          <w:sz w:val="18"/>
        </w:rPr>
        <w:t>Separate payment authorisations and separate settlement (entrepot) accounts. To minimise financial interdependencies</w:t>
      </w:r>
      <w:r>
        <w:rPr>
          <w:color w:val="231F20"/>
          <w:spacing w:val="-13"/>
          <w:sz w:val="18"/>
        </w:rPr>
        <w:t xml:space="preserve"> </w:t>
      </w:r>
      <w:r>
        <w:rPr>
          <w:color w:val="231F20"/>
          <w:sz w:val="18"/>
        </w:rPr>
        <w:t>between</w:t>
      </w:r>
      <w:r>
        <w:rPr>
          <w:color w:val="231F20"/>
          <w:spacing w:val="-12"/>
          <w:sz w:val="18"/>
        </w:rPr>
        <w:t xml:space="preserve"> </w:t>
      </w:r>
      <w:r>
        <w:rPr>
          <w:color w:val="231F20"/>
          <w:sz w:val="18"/>
        </w:rPr>
        <w:t>CCPs,</w:t>
      </w:r>
      <w:r>
        <w:rPr>
          <w:color w:val="231F20"/>
          <w:spacing w:val="-13"/>
          <w:sz w:val="18"/>
        </w:rPr>
        <w:t xml:space="preserve"> </w:t>
      </w:r>
      <w:r>
        <w:rPr>
          <w:color w:val="231F20"/>
          <w:sz w:val="18"/>
        </w:rPr>
        <w:t>and</w:t>
      </w:r>
      <w:r>
        <w:rPr>
          <w:color w:val="231F20"/>
          <w:spacing w:val="-12"/>
          <w:sz w:val="18"/>
        </w:rPr>
        <w:t xml:space="preserve"> </w:t>
      </w:r>
      <w:r>
        <w:rPr>
          <w:color w:val="231F20"/>
          <w:sz w:val="18"/>
        </w:rPr>
        <w:t>in</w:t>
      </w:r>
      <w:r>
        <w:rPr>
          <w:color w:val="231F20"/>
          <w:spacing w:val="-13"/>
          <w:sz w:val="18"/>
        </w:rPr>
        <w:t xml:space="preserve"> </w:t>
      </w:r>
      <w:r>
        <w:rPr>
          <w:color w:val="231F20"/>
          <w:sz w:val="18"/>
        </w:rPr>
        <w:t>particular</w:t>
      </w:r>
      <w:r>
        <w:rPr>
          <w:color w:val="231F20"/>
          <w:spacing w:val="-13"/>
          <w:sz w:val="18"/>
        </w:rPr>
        <w:t xml:space="preserve"> </w:t>
      </w:r>
      <w:r>
        <w:rPr>
          <w:color w:val="231F20"/>
          <w:sz w:val="18"/>
        </w:rPr>
        <w:t>to</w:t>
      </w:r>
      <w:r>
        <w:rPr>
          <w:color w:val="231F20"/>
          <w:spacing w:val="-12"/>
          <w:sz w:val="18"/>
        </w:rPr>
        <w:t xml:space="preserve"> </w:t>
      </w:r>
      <w:r>
        <w:rPr>
          <w:color w:val="231F20"/>
          <w:sz w:val="18"/>
        </w:rPr>
        <w:t>enable</w:t>
      </w:r>
      <w:r>
        <w:rPr>
          <w:color w:val="231F20"/>
          <w:spacing w:val="-13"/>
          <w:sz w:val="18"/>
        </w:rPr>
        <w:t xml:space="preserve"> </w:t>
      </w:r>
      <w:r>
        <w:rPr>
          <w:color w:val="231F20"/>
          <w:sz w:val="18"/>
        </w:rPr>
        <w:t>ASX</w:t>
      </w:r>
      <w:r>
        <w:rPr>
          <w:color w:val="231F20"/>
          <w:spacing w:val="-12"/>
          <w:sz w:val="18"/>
        </w:rPr>
        <w:t xml:space="preserve"> </w:t>
      </w:r>
      <w:r>
        <w:rPr>
          <w:color w:val="231F20"/>
          <w:sz w:val="18"/>
        </w:rPr>
        <w:t>Settlement</w:t>
      </w:r>
      <w:r>
        <w:rPr>
          <w:color w:val="231F20"/>
          <w:spacing w:val="-13"/>
          <w:sz w:val="18"/>
        </w:rPr>
        <w:t xml:space="preserve"> </w:t>
      </w:r>
      <w:r>
        <w:rPr>
          <w:color w:val="231F20"/>
          <w:sz w:val="18"/>
        </w:rPr>
        <w:t>to</w:t>
      </w:r>
      <w:r>
        <w:rPr>
          <w:color w:val="231F20"/>
          <w:spacing w:val="-12"/>
          <w:sz w:val="18"/>
        </w:rPr>
        <w:t xml:space="preserve"> </w:t>
      </w:r>
      <w:r>
        <w:rPr>
          <w:color w:val="231F20"/>
          <w:sz w:val="18"/>
        </w:rPr>
        <w:t>identify</w:t>
      </w:r>
      <w:r>
        <w:rPr>
          <w:color w:val="231F20"/>
          <w:spacing w:val="-13"/>
          <w:sz w:val="18"/>
        </w:rPr>
        <w:t xml:space="preserve"> </w:t>
      </w:r>
      <w:r>
        <w:rPr>
          <w:color w:val="231F20"/>
          <w:sz w:val="18"/>
        </w:rPr>
        <w:t>to</w:t>
      </w:r>
      <w:r>
        <w:rPr>
          <w:color w:val="231F20"/>
          <w:spacing w:val="-12"/>
          <w:sz w:val="18"/>
        </w:rPr>
        <w:t xml:space="preserve"> </w:t>
      </w:r>
      <w:r>
        <w:rPr>
          <w:color w:val="231F20"/>
          <w:sz w:val="18"/>
        </w:rPr>
        <w:t>which</w:t>
      </w:r>
      <w:r>
        <w:rPr>
          <w:color w:val="231F20"/>
          <w:spacing w:val="-13"/>
          <w:sz w:val="18"/>
        </w:rPr>
        <w:t xml:space="preserve"> </w:t>
      </w:r>
      <w:r>
        <w:rPr>
          <w:color w:val="231F20"/>
          <w:sz w:val="18"/>
        </w:rPr>
        <w:t>CCP</w:t>
      </w:r>
      <w:r>
        <w:rPr>
          <w:color w:val="231F20"/>
          <w:spacing w:val="-12"/>
          <w:sz w:val="18"/>
        </w:rPr>
        <w:t xml:space="preserve"> </w:t>
      </w:r>
      <w:r>
        <w:rPr>
          <w:color w:val="231F20"/>
          <w:sz w:val="18"/>
        </w:rPr>
        <w:t xml:space="preserve">a </w:t>
      </w:r>
      <w:r>
        <w:rPr>
          <w:color w:val="231F20"/>
          <w:spacing w:val="-2"/>
          <w:sz w:val="18"/>
        </w:rPr>
        <w:t>payments</w:t>
      </w:r>
      <w:r>
        <w:rPr>
          <w:color w:val="231F20"/>
          <w:spacing w:val="-3"/>
          <w:sz w:val="18"/>
        </w:rPr>
        <w:t xml:space="preserve"> </w:t>
      </w:r>
      <w:r>
        <w:rPr>
          <w:color w:val="231F20"/>
          <w:spacing w:val="-2"/>
          <w:sz w:val="18"/>
        </w:rPr>
        <w:t>default</w:t>
      </w:r>
      <w:r>
        <w:rPr>
          <w:color w:val="231F20"/>
          <w:spacing w:val="-3"/>
          <w:sz w:val="18"/>
        </w:rPr>
        <w:t xml:space="preserve"> </w:t>
      </w:r>
      <w:r>
        <w:rPr>
          <w:color w:val="231F20"/>
          <w:spacing w:val="-2"/>
          <w:sz w:val="18"/>
        </w:rPr>
        <w:t>or</w:t>
      </w:r>
      <w:r>
        <w:rPr>
          <w:color w:val="231F20"/>
          <w:spacing w:val="-3"/>
          <w:sz w:val="18"/>
        </w:rPr>
        <w:t xml:space="preserve"> </w:t>
      </w:r>
      <w:r>
        <w:rPr>
          <w:color w:val="231F20"/>
          <w:spacing w:val="-2"/>
          <w:sz w:val="18"/>
        </w:rPr>
        <w:t>failed</w:t>
      </w:r>
      <w:r>
        <w:rPr>
          <w:color w:val="231F20"/>
          <w:spacing w:val="-3"/>
          <w:sz w:val="18"/>
        </w:rPr>
        <w:t xml:space="preserve"> </w:t>
      </w:r>
      <w:r>
        <w:rPr>
          <w:color w:val="231F20"/>
          <w:spacing w:val="-2"/>
          <w:sz w:val="18"/>
        </w:rPr>
        <w:t>stock</w:t>
      </w:r>
      <w:r>
        <w:rPr>
          <w:color w:val="231F20"/>
          <w:spacing w:val="-3"/>
          <w:sz w:val="18"/>
        </w:rPr>
        <w:t xml:space="preserve"> </w:t>
      </w:r>
      <w:r>
        <w:rPr>
          <w:color w:val="231F20"/>
          <w:spacing w:val="-2"/>
          <w:sz w:val="18"/>
        </w:rPr>
        <w:t>delivery</w:t>
      </w:r>
      <w:r>
        <w:rPr>
          <w:color w:val="231F20"/>
          <w:spacing w:val="-3"/>
          <w:sz w:val="18"/>
        </w:rPr>
        <w:t xml:space="preserve"> </w:t>
      </w:r>
      <w:r>
        <w:rPr>
          <w:color w:val="231F20"/>
          <w:spacing w:val="-2"/>
          <w:sz w:val="18"/>
        </w:rPr>
        <w:t>should</w:t>
      </w:r>
      <w:r>
        <w:rPr>
          <w:color w:val="231F20"/>
          <w:spacing w:val="-3"/>
          <w:sz w:val="18"/>
        </w:rPr>
        <w:t xml:space="preserve"> </w:t>
      </w:r>
      <w:r>
        <w:rPr>
          <w:color w:val="231F20"/>
          <w:spacing w:val="-2"/>
          <w:sz w:val="18"/>
        </w:rPr>
        <w:t>be</w:t>
      </w:r>
      <w:r>
        <w:rPr>
          <w:color w:val="231F20"/>
          <w:spacing w:val="-3"/>
          <w:sz w:val="18"/>
        </w:rPr>
        <w:t xml:space="preserve"> </w:t>
      </w:r>
      <w:r>
        <w:rPr>
          <w:color w:val="231F20"/>
          <w:spacing w:val="-2"/>
          <w:sz w:val="18"/>
        </w:rPr>
        <w:t>allocated,</w:t>
      </w:r>
      <w:r>
        <w:rPr>
          <w:color w:val="231F20"/>
          <w:spacing w:val="-3"/>
          <w:sz w:val="18"/>
        </w:rPr>
        <w:t xml:space="preserve"> </w:t>
      </w:r>
      <w:r>
        <w:rPr>
          <w:color w:val="231F20"/>
          <w:spacing w:val="-2"/>
          <w:sz w:val="18"/>
        </w:rPr>
        <w:t>settlement</w:t>
      </w:r>
      <w:r>
        <w:rPr>
          <w:color w:val="231F20"/>
          <w:spacing w:val="-3"/>
          <w:sz w:val="18"/>
        </w:rPr>
        <w:t xml:space="preserve"> </w:t>
      </w:r>
      <w:r>
        <w:rPr>
          <w:color w:val="231F20"/>
          <w:spacing w:val="-2"/>
          <w:sz w:val="18"/>
        </w:rPr>
        <w:t>participants</w:t>
      </w:r>
      <w:r>
        <w:rPr>
          <w:color w:val="231F20"/>
          <w:spacing w:val="-3"/>
          <w:sz w:val="18"/>
        </w:rPr>
        <w:t xml:space="preserve"> </w:t>
      </w:r>
      <w:r>
        <w:rPr>
          <w:color w:val="231F20"/>
          <w:spacing w:val="-2"/>
          <w:sz w:val="18"/>
        </w:rPr>
        <w:t>could</w:t>
      </w:r>
      <w:r>
        <w:rPr>
          <w:color w:val="231F20"/>
          <w:spacing w:val="-3"/>
          <w:sz w:val="18"/>
        </w:rPr>
        <w:t xml:space="preserve"> </w:t>
      </w:r>
      <w:r>
        <w:rPr>
          <w:color w:val="231F20"/>
          <w:spacing w:val="-2"/>
          <w:sz w:val="18"/>
        </w:rPr>
        <w:t>be</w:t>
      </w:r>
      <w:r>
        <w:rPr>
          <w:color w:val="231F20"/>
          <w:spacing w:val="-3"/>
          <w:sz w:val="18"/>
        </w:rPr>
        <w:t xml:space="preserve"> </w:t>
      </w:r>
      <w:r>
        <w:rPr>
          <w:color w:val="231F20"/>
          <w:spacing w:val="-2"/>
          <w:sz w:val="18"/>
        </w:rPr>
        <w:t>required</w:t>
      </w:r>
      <w:r>
        <w:rPr>
          <w:color w:val="231F20"/>
          <w:spacing w:val="-3"/>
          <w:sz w:val="18"/>
        </w:rPr>
        <w:t xml:space="preserve"> </w:t>
      </w:r>
      <w:r>
        <w:rPr>
          <w:color w:val="231F20"/>
          <w:spacing w:val="-2"/>
          <w:sz w:val="18"/>
        </w:rPr>
        <w:t xml:space="preserve">to </w:t>
      </w:r>
      <w:r>
        <w:rPr>
          <w:color w:val="231F20"/>
          <w:w w:val="95"/>
          <w:sz w:val="18"/>
        </w:rPr>
        <w:t>maintain separate securities accounts and separate payment authorisatio</w:t>
      </w:r>
      <w:r>
        <w:rPr>
          <w:color w:val="231F20"/>
          <w:w w:val="95"/>
          <w:sz w:val="18"/>
        </w:rPr>
        <w:t xml:space="preserve">ns for each CCP. Notwithstanding </w:t>
      </w:r>
      <w:r>
        <w:rPr>
          <w:color w:val="231F20"/>
          <w:sz w:val="18"/>
        </w:rPr>
        <w:t>that</w:t>
      </w:r>
      <w:r>
        <w:rPr>
          <w:color w:val="231F20"/>
          <w:spacing w:val="-8"/>
          <w:sz w:val="18"/>
        </w:rPr>
        <w:t xml:space="preserve"> </w:t>
      </w:r>
      <w:r>
        <w:rPr>
          <w:color w:val="231F20"/>
          <w:sz w:val="18"/>
        </w:rPr>
        <w:t>final</w:t>
      </w:r>
      <w:r>
        <w:rPr>
          <w:color w:val="231F20"/>
          <w:spacing w:val="-8"/>
          <w:sz w:val="18"/>
        </w:rPr>
        <w:t xml:space="preserve"> </w:t>
      </w:r>
      <w:r>
        <w:rPr>
          <w:color w:val="231F20"/>
          <w:sz w:val="18"/>
        </w:rPr>
        <w:t>settlement</w:t>
      </w:r>
      <w:r>
        <w:rPr>
          <w:color w:val="231F20"/>
          <w:spacing w:val="-8"/>
          <w:sz w:val="18"/>
        </w:rPr>
        <w:t xml:space="preserve"> </w:t>
      </w:r>
      <w:r>
        <w:rPr>
          <w:color w:val="231F20"/>
          <w:sz w:val="18"/>
        </w:rPr>
        <w:t>would</w:t>
      </w:r>
      <w:r>
        <w:rPr>
          <w:color w:val="231F20"/>
          <w:spacing w:val="-8"/>
          <w:sz w:val="18"/>
        </w:rPr>
        <w:t xml:space="preserve"> </w:t>
      </w:r>
      <w:r>
        <w:rPr>
          <w:color w:val="231F20"/>
          <w:sz w:val="18"/>
        </w:rPr>
        <w:t>entail</w:t>
      </w:r>
      <w:r>
        <w:rPr>
          <w:color w:val="231F20"/>
          <w:spacing w:val="-8"/>
          <w:sz w:val="18"/>
        </w:rPr>
        <w:t xml:space="preserve"> </w:t>
      </w:r>
      <w:r>
        <w:rPr>
          <w:color w:val="231F20"/>
          <w:sz w:val="18"/>
        </w:rPr>
        <w:t>a</w:t>
      </w:r>
      <w:r>
        <w:rPr>
          <w:color w:val="231F20"/>
          <w:spacing w:val="-8"/>
          <w:sz w:val="18"/>
        </w:rPr>
        <w:t xml:space="preserve"> </w:t>
      </w:r>
      <w:r>
        <w:rPr>
          <w:color w:val="231F20"/>
          <w:sz w:val="18"/>
        </w:rPr>
        <w:t>single</w:t>
      </w:r>
      <w:r>
        <w:rPr>
          <w:color w:val="231F20"/>
          <w:spacing w:val="-8"/>
          <w:sz w:val="18"/>
        </w:rPr>
        <w:t xml:space="preserve"> </w:t>
      </w:r>
      <w:r>
        <w:rPr>
          <w:color w:val="231F20"/>
          <w:sz w:val="18"/>
        </w:rPr>
        <w:t>delivery</w:t>
      </w:r>
      <w:r>
        <w:rPr>
          <w:color w:val="231F20"/>
          <w:spacing w:val="-8"/>
          <w:sz w:val="18"/>
        </w:rPr>
        <w:t xml:space="preserve"> </w:t>
      </w:r>
      <w:r>
        <w:rPr>
          <w:color w:val="231F20"/>
          <w:sz w:val="18"/>
        </w:rPr>
        <w:t>per</w:t>
      </w:r>
      <w:r>
        <w:rPr>
          <w:color w:val="231F20"/>
          <w:spacing w:val="-8"/>
          <w:sz w:val="18"/>
        </w:rPr>
        <w:t xml:space="preserve"> </w:t>
      </w:r>
      <w:r>
        <w:rPr>
          <w:color w:val="231F20"/>
          <w:sz w:val="18"/>
        </w:rPr>
        <w:t>line</w:t>
      </w:r>
      <w:r>
        <w:rPr>
          <w:color w:val="231F20"/>
          <w:spacing w:val="-8"/>
          <w:sz w:val="18"/>
        </w:rPr>
        <w:t xml:space="preserve"> </w:t>
      </w:r>
      <w:r>
        <w:rPr>
          <w:color w:val="231F20"/>
          <w:sz w:val="18"/>
        </w:rPr>
        <w:t>of</w:t>
      </w:r>
      <w:r>
        <w:rPr>
          <w:color w:val="231F20"/>
          <w:spacing w:val="-8"/>
          <w:sz w:val="18"/>
        </w:rPr>
        <w:t xml:space="preserve"> </w:t>
      </w:r>
      <w:r>
        <w:rPr>
          <w:color w:val="231F20"/>
          <w:sz w:val="18"/>
        </w:rPr>
        <w:t>stock</w:t>
      </w:r>
      <w:r>
        <w:rPr>
          <w:color w:val="231F20"/>
          <w:spacing w:val="-8"/>
          <w:sz w:val="18"/>
        </w:rPr>
        <w:t xml:space="preserve"> </w:t>
      </w:r>
      <w:r>
        <w:rPr>
          <w:color w:val="231F20"/>
          <w:sz w:val="18"/>
        </w:rPr>
        <w:t>and</w:t>
      </w:r>
      <w:r>
        <w:rPr>
          <w:color w:val="231F20"/>
          <w:spacing w:val="-8"/>
          <w:sz w:val="18"/>
        </w:rPr>
        <w:t xml:space="preserve"> </w:t>
      </w:r>
      <w:r>
        <w:rPr>
          <w:color w:val="231F20"/>
          <w:sz w:val="18"/>
        </w:rPr>
        <w:t>a</w:t>
      </w:r>
      <w:r>
        <w:rPr>
          <w:color w:val="231F20"/>
          <w:spacing w:val="-8"/>
          <w:sz w:val="18"/>
        </w:rPr>
        <w:t xml:space="preserve"> </w:t>
      </w:r>
      <w:r>
        <w:rPr>
          <w:color w:val="231F20"/>
          <w:sz w:val="18"/>
        </w:rPr>
        <w:t>single</w:t>
      </w:r>
      <w:r>
        <w:rPr>
          <w:color w:val="231F20"/>
          <w:spacing w:val="-8"/>
          <w:sz w:val="18"/>
        </w:rPr>
        <w:t xml:space="preserve"> </w:t>
      </w:r>
      <w:r>
        <w:rPr>
          <w:color w:val="231F20"/>
          <w:sz w:val="18"/>
        </w:rPr>
        <w:t>payment</w:t>
      </w:r>
      <w:r>
        <w:rPr>
          <w:color w:val="231F20"/>
          <w:spacing w:val="-8"/>
          <w:sz w:val="18"/>
        </w:rPr>
        <w:t xml:space="preserve"> </w:t>
      </w:r>
      <w:r>
        <w:rPr>
          <w:color w:val="231F20"/>
          <w:sz w:val="18"/>
        </w:rPr>
        <w:t>flow,</w:t>
      </w:r>
      <w:r>
        <w:rPr>
          <w:color w:val="231F20"/>
          <w:spacing w:val="-8"/>
          <w:sz w:val="18"/>
        </w:rPr>
        <w:t xml:space="preserve"> </w:t>
      </w:r>
      <w:r>
        <w:rPr>
          <w:color w:val="231F20"/>
          <w:sz w:val="18"/>
        </w:rPr>
        <w:t>settlement participants would need clear and identifiable access to sufficient stock to meet delivery obligations to each</w:t>
      </w:r>
      <w:r>
        <w:rPr>
          <w:color w:val="231F20"/>
          <w:spacing w:val="-9"/>
          <w:sz w:val="18"/>
        </w:rPr>
        <w:t xml:space="preserve"> </w:t>
      </w:r>
      <w:r>
        <w:rPr>
          <w:color w:val="231F20"/>
          <w:sz w:val="18"/>
        </w:rPr>
        <w:t>CCP</w:t>
      </w:r>
      <w:r>
        <w:rPr>
          <w:color w:val="231F20"/>
          <w:spacing w:val="-9"/>
          <w:sz w:val="18"/>
        </w:rPr>
        <w:t xml:space="preserve"> </w:t>
      </w:r>
      <w:r>
        <w:rPr>
          <w:color w:val="231F20"/>
          <w:sz w:val="18"/>
        </w:rPr>
        <w:t>independently,</w:t>
      </w:r>
      <w:r>
        <w:rPr>
          <w:color w:val="231F20"/>
          <w:spacing w:val="-9"/>
          <w:sz w:val="18"/>
        </w:rPr>
        <w:t xml:space="preserve"> </w:t>
      </w:r>
      <w:r>
        <w:rPr>
          <w:color w:val="231F20"/>
          <w:sz w:val="18"/>
        </w:rPr>
        <w:t>as</w:t>
      </w:r>
      <w:r>
        <w:rPr>
          <w:color w:val="231F20"/>
          <w:spacing w:val="-9"/>
          <w:sz w:val="18"/>
        </w:rPr>
        <w:t xml:space="preserve"> </w:t>
      </w:r>
      <w:r>
        <w:rPr>
          <w:color w:val="231F20"/>
          <w:sz w:val="18"/>
        </w:rPr>
        <w:t>well</w:t>
      </w:r>
      <w:r>
        <w:rPr>
          <w:color w:val="231F20"/>
          <w:spacing w:val="-9"/>
          <w:sz w:val="18"/>
        </w:rPr>
        <w:t xml:space="preserve"> </w:t>
      </w:r>
      <w:r>
        <w:rPr>
          <w:color w:val="231F20"/>
          <w:sz w:val="18"/>
        </w:rPr>
        <w:t>as</w:t>
      </w:r>
      <w:r>
        <w:rPr>
          <w:color w:val="231F20"/>
          <w:spacing w:val="-9"/>
          <w:sz w:val="18"/>
        </w:rPr>
        <w:t xml:space="preserve"> </w:t>
      </w:r>
      <w:r>
        <w:rPr>
          <w:color w:val="231F20"/>
          <w:sz w:val="18"/>
        </w:rPr>
        <w:t>authorisation</w:t>
      </w:r>
      <w:r>
        <w:rPr>
          <w:color w:val="231F20"/>
          <w:spacing w:val="-9"/>
          <w:sz w:val="18"/>
        </w:rPr>
        <w:t xml:space="preserve"> </w:t>
      </w:r>
      <w:r>
        <w:rPr>
          <w:color w:val="231F20"/>
          <w:sz w:val="18"/>
        </w:rPr>
        <w:t>from</w:t>
      </w:r>
      <w:r>
        <w:rPr>
          <w:color w:val="231F20"/>
          <w:spacing w:val="-9"/>
          <w:sz w:val="18"/>
        </w:rPr>
        <w:t xml:space="preserve"> </w:t>
      </w:r>
      <w:r>
        <w:rPr>
          <w:color w:val="231F20"/>
          <w:sz w:val="18"/>
        </w:rPr>
        <w:t>money</w:t>
      </w:r>
      <w:r>
        <w:rPr>
          <w:color w:val="231F20"/>
          <w:spacing w:val="-9"/>
          <w:sz w:val="18"/>
        </w:rPr>
        <w:t xml:space="preserve"> </w:t>
      </w:r>
      <w:r>
        <w:rPr>
          <w:color w:val="231F20"/>
          <w:sz w:val="18"/>
        </w:rPr>
        <w:t>settlement</w:t>
      </w:r>
      <w:r>
        <w:rPr>
          <w:color w:val="231F20"/>
          <w:spacing w:val="-9"/>
          <w:sz w:val="18"/>
        </w:rPr>
        <w:t xml:space="preserve"> </w:t>
      </w:r>
      <w:r>
        <w:rPr>
          <w:color w:val="231F20"/>
          <w:sz w:val="18"/>
        </w:rPr>
        <w:t>agents</w:t>
      </w:r>
      <w:r>
        <w:rPr>
          <w:color w:val="231F20"/>
          <w:spacing w:val="-9"/>
          <w:sz w:val="18"/>
        </w:rPr>
        <w:t xml:space="preserve"> </w:t>
      </w:r>
      <w:r>
        <w:rPr>
          <w:color w:val="231F20"/>
          <w:sz w:val="18"/>
        </w:rPr>
        <w:t>that</w:t>
      </w:r>
      <w:r>
        <w:rPr>
          <w:color w:val="231F20"/>
          <w:spacing w:val="-9"/>
          <w:sz w:val="18"/>
        </w:rPr>
        <w:t xml:space="preserve"> </w:t>
      </w:r>
      <w:r>
        <w:rPr>
          <w:color w:val="231F20"/>
          <w:sz w:val="18"/>
        </w:rPr>
        <w:t>funding</w:t>
      </w:r>
      <w:r>
        <w:rPr>
          <w:color w:val="231F20"/>
          <w:spacing w:val="-9"/>
          <w:sz w:val="18"/>
        </w:rPr>
        <w:t xml:space="preserve"> </w:t>
      </w:r>
      <w:r>
        <w:rPr>
          <w:color w:val="231F20"/>
          <w:sz w:val="18"/>
        </w:rPr>
        <w:t>obligations to each CCP could be met independent</w:t>
      </w:r>
      <w:r>
        <w:rPr>
          <w:color w:val="231F20"/>
          <w:sz w:val="18"/>
        </w:rPr>
        <w:t>ly.</w:t>
      </w:r>
    </w:p>
    <w:p w14:paraId="6C98A05B" w14:textId="77777777" w:rsidR="000226A9" w:rsidRDefault="00B6619B">
      <w:pPr>
        <w:pStyle w:val="BodyText"/>
        <w:spacing w:before="89" w:line="300" w:lineRule="auto"/>
        <w:ind w:left="496" w:right="278"/>
        <w:jc w:val="both"/>
      </w:pPr>
      <w:r>
        <w:rPr>
          <w:color w:val="231F20"/>
        </w:rPr>
        <w:t>While such arrangements would meet the criteria set out in this condition, they would necessarily result</w:t>
      </w:r>
      <w:r>
        <w:rPr>
          <w:color w:val="231F20"/>
          <w:spacing w:val="80"/>
        </w:rPr>
        <w:t xml:space="preserve"> </w:t>
      </w:r>
      <w:r>
        <w:rPr>
          <w:color w:val="231F20"/>
        </w:rPr>
        <w:t>in some loss of efficiency compared to the current model. Since securities for delivery would need to be pre-positioned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appropriate</w:t>
      </w:r>
      <w:r>
        <w:rPr>
          <w:color w:val="231F20"/>
          <w:spacing w:val="-5"/>
        </w:rPr>
        <w:t xml:space="preserve"> </w:t>
      </w:r>
      <w:r>
        <w:rPr>
          <w:color w:val="231F20"/>
        </w:rPr>
        <w:t>accounts</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settlement,</w:t>
      </w:r>
      <w:r>
        <w:rPr>
          <w:color w:val="231F20"/>
          <w:spacing w:val="-5"/>
        </w:rPr>
        <w:t xml:space="preserve"> </w:t>
      </w:r>
      <w:r>
        <w:rPr>
          <w:color w:val="231F20"/>
        </w:rPr>
        <w:t>there</w:t>
      </w:r>
      <w:r>
        <w:rPr>
          <w:color w:val="231F20"/>
          <w:spacing w:val="-5"/>
        </w:rPr>
        <w:t xml:space="preserve"> </w:t>
      </w:r>
      <w:r>
        <w:rPr>
          <w:color w:val="231F20"/>
        </w:rPr>
        <w:t>would</w:t>
      </w:r>
      <w:r>
        <w:rPr>
          <w:color w:val="231F20"/>
          <w:spacing w:val="-5"/>
        </w:rPr>
        <w:t xml:space="preserve"> </w:t>
      </w:r>
      <w:r>
        <w:rPr>
          <w:color w:val="231F20"/>
        </w:rPr>
        <w:t>be</w:t>
      </w:r>
      <w:r>
        <w:rPr>
          <w:color w:val="231F20"/>
          <w:spacing w:val="-5"/>
        </w:rPr>
        <w:t xml:space="preserve"> </w:t>
      </w:r>
      <w:r>
        <w:rPr>
          <w:color w:val="231F20"/>
        </w:rPr>
        <w:t>some</w:t>
      </w:r>
      <w:r>
        <w:rPr>
          <w:color w:val="231F20"/>
          <w:spacing w:val="-5"/>
        </w:rPr>
        <w:t xml:space="preserve"> </w:t>
      </w:r>
      <w:r>
        <w:rPr>
          <w:color w:val="231F20"/>
        </w:rPr>
        <w:t>un-netting</w:t>
      </w:r>
      <w:r>
        <w:rPr>
          <w:color w:val="231F20"/>
          <w:spacing w:val="-5"/>
        </w:rPr>
        <w:t xml:space="preserve"> </w:t>
      </w:r>
      <w:r>
        <w:rPr>
          <w:color w:val="231F20"/>
        </w:rPr>
        <w:t>of</w:t>
      </w:r>
      <w:r>
        <w:rPr>
          <w:color w:val="231F20"/>
          <w:spacing w:val="-5"/>
        </w:rPr>
        <w:t xml:space="preserve"> </w:t>
      </w:r>
      <w:r>
        <w:rPr>
          <w:color w:val="231F20"/>
        </w:rPr>
        <w:t>delivery obligations</w:t>
      </w:r>
      <w:r>
        <w:rPr>
          <w:color w:val="231F20"/>
          <w:spacing w:val="-12"/>
        </w:rPr>
        <w:t xml:space="preserve"> </w:t>
      </w:r>
      <w:r>
        <w:rPr>
          <w:color w:val="231F20"/>
        </w:rPr>
        <w:t>and</w:t>
      </w:r>
      <w:r>
        <w:rPr>
          <w:color w:val="231F20"/>
          <w:spacing w:val="-12"/>
        </w:rPr>
        <w:t xml:space="preserve"> </w:t>
      </w:r>
      <w:r>
        <w:rPr>
          <w:color w:val="231F20"/>
        </w:rPr>
        <w:t>potentially</w:t>
      </w:r>
      <w:r>
        <w:rPr>
          <w:color w:val="231F20"/>
          <w:spacing w:val="-12"/>
        </w:rPr>
        <w:t xml:space="preserve"> </w:t>
      </w:r>
      <w:r>
        <w:rPr>
          <w:color w:val="231F20"/>
        </w:rPr>
        <w:t>an</w:t>
      </w:r>
      <w:r>
        <w:rPr>
          <w:color w:val="231F20"/>
          <w:spacing w:val="-12"/>
        </w:rPr>
        <w:t xml:space="preserve"> </w:t>
      </w:r>
      <w:r>
        <w:rPr>
          <w:color w:val="231F20"/>
        </w:rPr>
        <w:t>increase</w:t>
      </w:r>
      <w:r>
        <w:rPr>
          <w:color w:val="231F20"/>
          <w:spacing w:val="-12"/>
        </w:rPr>
        <w:t xml:space="preserve"> </w:t>
      </w:r>
      <w:r>
        <w:rPr>
          <w:color w:val="231F20"/>
        </w:rPr>
        <w:t>in</w:t>
      </w:r>
      <w:r>
        <w:rPr>
          <w:color w:val="231F20"/>
          <w:spacing w:val="-12"/>
        </w:rPr>
        <w:t xml:space="preserve"> </w:t>
      </w:r>
      <w:r>
        <w:rPr>
          <w:color w:val="231F20"/>
        </w:rPr>
        <w:t>securities</w:t>
      </w:r>
      <w:r>
        <w:rPr>
          <w:color w:val="231F20"/>
          <w:spacing w:val="-12"/>
        </w:rPr>
        <w:t xml:space="preserve"> </w:t>
      </w:r>
      <w:r>
        <w:rPr>
          <w:color w:val="231F20"/>
        </w:rPr>
        <w:t>borrowing</w:t>
      </w:r>
      <w:r>
        <w:rPr>
          <w:color w:val="231F20"/>
          <w:spacing w:val="-12"/>
        </w:rPr>
        <w:t xml:space="preserve"> </w:t>
      </w:r>
      <w:r>
        <w:rPr>
          <w:color w:val="231F20"/>
        </w:rPr>
        <w:t>and</w:t>
      </w:r>
      <w:r>
        <w:rPr>
          <w:color w:val="231F20"/>
          <w:spacing w:val="-12"/>
        </w:rPr>
        <w:t xml:space="preserve"> </w:t>
      </w:r>
      <w:r>
        <w:rPr>
          <w:color w:val="231F20"/>
        </w:rPr>
        <w:t>lending</w:t>
      </w:r>
      <w:r>
        <w:rPr>
          <w:color w:val="231F20"/>
          <w:spacing w:val="-12"/>
        </w:rPr>
        <w:t xml:space="preserve"> </w:t>
      </w:r>
      <w:r>
        <w:rPr>
          <w:color w:val="231F20"/>
        </w:rPr>
        <w:t>activity</w:t>
      </w:r>
      <w:r>
        <w:rPr>
          <w:color w:val="231F20"/>
          <w:spacing w:val="-12"/>
        </w:rPr>
        <w:t xml:space="preserve"> </w:t>
      </w:r>
      <w:r>
        <w:rPr>
          <w:color w:val="231F20"/>
        </w:rPr>
        <w:t>ahead</w:t>
      </w:r>
      <w:r>
        <w:rPr>
          <w:color w:val="231F20"/>
          <w:spacing w:val="-12"/>
        </w:rPr>
        <w:t xml:space="preserve"> </w:t>
      </w:r>
      <w:r>
        <w:rPr>
          <w:color w:val="231F20"/>
        </w:rPr>
        <w:t>of</w:t>
      </w:r>
      <w:r>
        <w:rPr>
          <w:color w:val="231F20"/>
          <w:spacing w:val="-12"/>
        </w:rPr>
        <w:t xml:space="preserve"> </w:t>
      </w:r>
      <w:r>
        <w:rPr>
          <w:color w:val="231F20"/>
        </w:rPr>
        <w:t>settlement.</w:t>
      </w:r>
      <w:r>
        <w:rPr>
          <w:color w:val="231F20"/>
          <w:spacing w:val="-12"/>
        </w:rPr>
        <w:t xml:space="preserve"> </w:t>
      </w:r>
      <w:r>
        <w:rPr>
          <w:color w:val="231F20"/>
        </w:rPr>
        <w:t>It</w:t>
      </w:r>
      <w:r>
        <w:rPr>
          <w:color w:val="231F20"/>
          <w:spacing w:val="-12"/>
        </w:rPr>
        <w:t xml:space="preserve"> </w:t>
      </w:r>
      <w:r>
        <w:rPr>
          <w:color w:val="231F20"/>
        </w:rPr>
        <w:t>may also be necessary for settlement participants to seek increased credit limits with money settlement agents. These potential consequences would need to be fully considered by the Agencies prior to an alternative settlement model being introduced.</w:t>
      </w:r>
    </w:p>
    <w:p w14:paraId="6C98A05C" w14:textId="77777777" w:rsidR="000226A9" w:rsidRDefault="00B6619B">
      <w:pPr>
        <w:pStyle w:val="Heading7"/>
        <w:numPr>
          <w:ilvl w:val="2"/>
          <w:numId w:val="20"/>
        </w:numPr>
        <w:tabs>
          <w:tab w:val="left" w:pos="1216"/>
          <w:tab w:val="left" w:pos="1217"/>
        </w:tabs>
        <w:spacing w:before="120"/>
        <w:ind w:left="1216" w:hanging="721"/>
        <w:jc w:val="left"/>
      </w:pPr>
      <w:r>
        <w:rPr>
          <w:color w:val="007698"/>
          <w:w w:val="95"/>
        </w:rPr>
        <w:t>Access</w:t>
      </w:r>
      <w:r>
        <w:rPr>
          <w:color w:val="007698"/>
          <w:spacing w:val="5"/>
        </w:rPr>
        <w:t xml:space="preserve"> </w:t>
      </w:r>
      <w:r>
        <w:rPr>
          <w:color w:val="007698"/>
          <w:w w:val="95"/>
        </w:rPr>
        <w:t>to</w:t>
      </w:r>
      <w:r>
        <w:rPr>
          <w:color w:val="007698"/>
          <w:spacing w:val="6"/>
        </w:rPr>
        <w:t xml:space="preserve"> </w:t>
      </w:r>
      <w:r>
        <w:rPr>
          <w:color w:val="007698"/>
          <w:w w:val="95"/>
        </w:rPr>
        <w:t>ASX</w:t>
      </w:r>
      <w:r>
        <w:rPr>
          <w:color w:val="007698"/>
          <w:spacing w:val="6"/>
        </w:rPr>
        <w:t xml:space="preserve"> </w:t>
      </w:r>
      <w:r>
        <w:rPr>
          <w:color w:val="007698"/>
          <w:w w:val="95"/>
        </w:rPr>
        <w:t>Settlement</w:t>
      </w:r>
      <w:r>
        <w:rPr>
          <w:color w:val="007698"/>
          <w:spacing w:val="6"/>
        </w:rPr>
        <w:t xml:space="preserve"> </w:t>
      </w:r>
      <w:r>
        <w:rPr>
          <w:color w:val="007698"/>
          <w:w w:val="95"/>
        </w:rPr>
        <w:t>on</w:t>
      </w:r>
      <w:r>
        <w:rPr>
          <w:color w:val="007698"/>
          <w:spacing w:val="5"/>
        </w:rPr>
        <w:t xml:space="preserve"> </w:t>
      </w:r>
      <w:r>
        <w:rPr>
          <w:color w:val="007698"/>
          <w:w w:val="95"/>
        </w:rPr>
        <w:t>non-discriminatory</w:t>
      </w:r>
      <w:r>
        <w:rPr>
          <w:color w:val="007698"/>
          <w:spacing w:val="6"/>
        </w:rPr>
        <w:t xml:space="preserve"> </w:t>
      </w:r>
      <w:r>
        <w:rPr>
          <w:color w:val="007698"/>
          <w:w w:val="95"/>
        </w:rPr>
        <w:t>and</w:t>
      </w:r>
      <w:r>
        <w:rPr>
          <w:color w:val="007698"/>
          <w:spacing w:val="6"/>
        </w:rPr>
        <w:t xml:space="preserve"> </w:t>
      </w:r>
      <w:r>
        <w:rPr>
          <w:color w:val="007698"/>
          <w:w w:val="95"/>
        </w:rPr>
        <w:t>commercial</w:t>
      </w:r>
      <w:r>
        <w:rPr>
          <w:color w:val="007698"/>
          <w:spacing w:val="6"/>
        </w:rPr>
        <w:t xml:space="preserve"> </w:t>
      </w:r>
      <w:r>
        <w:rPr>
          <w:color w:val="007698"/>
          <w:spacing w:val="-2"/>
          <w:w w:val="95"/>
        </w:rPr>
        <w:t>terms</w:t>
      </w:r>
    </w:p>
    <w:p w14:paraId="6C98A05D" w14:textId="77777777" w:rsidR="000226A9" w:rsidRDefault="00B6619B">
      <w:pPr>
        <w:pStyle w:val="BodyText"/>
        <w:spacing w:before="134" w:line="300" w:lineRule="auto"/>
        <w:ind w:left="496" w:right="277"/>
        <w:jc w:val="both"/>
      </w:pPr>
      <w:r>
        <w:rPr>
          <w:color w:val="231F20"/>
          <w:w w:val="95"/>
        </w:rPr>
        <w:t>Given</w:t>
      </w:r>
      <w:r>
        <w:rPr>
          <w:color w:val="231F20"/>
          <w:spacing w:val="-1"/>
          <w:w w:val="95"/>
        </w:rPr>
        <w:t xml:space="preserve"> </w:t>
      </w:r>
      <w:r>
        <w:rPr>
          <w:color w:val="231F20"/>
          <w:w w:val="95"/>
        </w:rPr>
        <w:t>the</w:t>
      </w:r>
      <w:r>
        <w:rPr>
          <w:color w:val="231F20"/>
          <w:spacing w:val="-1"/>
          <w:w w:val="95"/>
        </w:rPr>
        <w:t xml:space="preserve"> </w:t>
      </w:r>
      <w:r>
        <w:rPr>
          <w:color w:val="231F20"/>
          <w:w w:val="95"/>
        </w:rPr>
        <w:t>lack of an</w:t>
      </w:r>
      <w:r>
        <w:rPr>
          <w:color w:val="231F20"/>
          <w:spacing w:val="-1"/>
          <w:w w:val="95"/>
        </w:rPr>
        <w:t xml:space="preserve"> </w:t>
      </w:r>
      <w:r>
        <w:rPr>
          <w:color w:val="231F20"/>
          <w:w w:val="95"/>
        </w:rPr>
        <w:t>existing</w:t>
      </w:r>
      <w:r>
        <w:rPr>
          <w:color w:val="231F20"/>
          <w:spacing w:val="-1"/>
          <w:w w:val="95"/>
        </w:rPr>
        <w:t xml:space="preserve"> </w:t>
      </w:r>
      <w:r>
        <w:rPr>
          <w:color w:val="231F20"/>
          <w:w w:val="95"/>
        </w:rPr>
        <w:t>alternative</w:t>
      </w:r>
      <w:r>
        <w:rPr>
          <w:color w:val="231F20"/>
          <w:spacing w:val="-1"/>
          <w:w w:val="95"/>
        </w:rPr>
        <w:t xml:space="preserve"> </w:t>
      </w:r>
      <w:r>
        <w:rPr>
          <w:color w:val="231F20"/>
          <w:w w:val="95"/>
        </w:rPr>
        <w:t>provider of</w:t>
      </w:r>
      <w:r>
        <w:rPr>
          <w:color w:val="231F20"/>
          <w:spacing w:val="-1"/>
          <w:w w:val="95"/>
        </w:rPr>
        <w:t xml:space="preserve"> </w:t>
      </w:r>
      <w:r>
        <w:rPr>
          <w:color w:val="231F20"/>
          <w:w w:val="95"/>
        </w:rPr>
        <w:t>settlement</w:t>
      </w:r>
      <w:r>
        <w:rPr>
          <w:color w:val="231F20"/>
          <w:spacing w:val="-1"/>
          <w:w w:val="95"/>
        </w:rPr>
        <w:t xml:space="preserve"> </w:t>
      </w:r>
      <w:r>
        <w:rPr>
          <w:color w:val="231F20"/>
          <w:w w:val="95"/>
        </w:rPr>
        <w:t>services, and the low</w:t>
      </w:r>
      <w:r>
        <w:rPr>
          <w:color w:val="231F20"/>
          <w:spacing w:val="-1"/>
          <w:w w:val="95"/>
        </w:rPr>
        <w:t xml:space="preserve"> </w:t>
      </w:r>
      <w:r>
        <w:rPr>
          <w:color w:val="231F20"/>
          <w:w w:val="95"/>
        </w:rPr>
        <w:t>likelihood</w:t>
      </w:r>
      <w:r>
        <w:rPr>
          <w:color w:val="231F20"/>
          <w:spacing w:val="-1"/>
          <w:w w:val="95"/>
        </w:rPr>
        <w:t xml:space="preserve"> </w:t>
      </w:r>
      <w:r>
        <w:rPr>
          <w:color w:val="231F20"/>
          <w:w w:val="95"/>
        </w:rPr>
        <w:t>of</w:t>
      </w:r>
      <w:r>
        <w:rPr>
          <w:color w:val="231F20"/>
          <w:spacing w:val="-1"/>
          <w:w w:val="95"/>
        </w:rPr>
        <w:t xml:space="preserve"> </w:t>
      </w:r>
      <w:r>
        <w:rPr>
          <w:color w:val="231F20"/>
          <w:w w:val="95"/>
        </w:rPr>
        <w:t>one</w:t>
      </w:r>
      <w:r>
        <w:rPr>
          <w:color w:val="231F20"/>
          <w:spacing w:val="-1"/>
          <w:w w:val="95"/>
        </w:rPr>
        <w:t xml:space="preserve"> </w:t>
      </w:r>
      <w:r>
        <w:rPr>
          <w:color w:val="231F20"/>
          <w:w w:val="95"/>
        </w:rPr>
        <w:t>emerging, access</w:t>
      </w:r>
      <w:r>
        <w:rPr>
          <w:color w:val="231F20"/>
          <w:spacing w:val="-5"/>
          <w:w w:val="95"/>
        </w:rPr>
        <w:t xml:space="preserve"> </w:t>
      </w:r>
      <w:r>
        <w:rPr>
          <w:color w:val="231F20"/>
          <w:w w:val="95"/>
        </w:rPr>
        <w:t>to</w:t>
      </w:r>
      <w:r>
        <w:rPr>
          <w:color w:val="231F20"/>
          <w:spacing w:val="-5"/>
          <w:w w:val="95"/>
        </w:rPr>
        <w:t xml:space="preserve"> </w:t>
      </w:r>
      <w:r>
        <w:rPr>
          <w:color w:val="231F20"/>
          <w:w w:val="95"/>
        </w:rPr>
        <w:t>CHESS</w:t>
      </w:r>
      <w:r>
        <w:rPr>
          <w:color w:val="231F20"/>
          <w:spacing w:val="-5"/>
          <w:w w:val="95"/>
        </w:rPr>
        <w:t xml:space="preserve"> </w:t>
      </w:r>
      <w:r>
        <w:rPr>
          <w:color w:val="231F20"/>
          <w:w w:val="95"/>
        </w:rPr>
        <w:t>would</w:t>
      </w:r>
      <w:r>
        <w:rPr>
          <w:color w:val="231F20"/>
          <w:spacing w:val="-5"/>
          <w:w w:val="95"/>
        </w:rPr>
        <w:t xml:space="preserve"> </w:t>
      </w:r>
      <w:r>
        <w:rPr>
          <w:color w:val="231F20"/>
          <w:w w:val="95"/>
        </w:rPr>
        <w:t>be</w:t>
      </w:r>
      <w:r>
        <w:rPr>
          <w:color w:val="231F20"/>
          <w:spacing w:val="-5"/>
          <w:w w:val="95"/>
        </w:rPr>
        <w:t xml:space="preserve"> </w:t>
      </w:r>
      <w:r>
        <w:rPr>
          <w:color w:val="231F20"/>
          <w:w w:val="95"/>
        </w:rPr>
        <w:t>necessary</w:t>
      </w:r>
      <w:r>
        <w:rPr>
          <w:color w:val="231F20"/>
          <w:spacing w:val="-5"/>
          <w:w w:val="95"/>
        </w:rPr>
        <w:t xml:space="preserve"> </w:t>
      </w:r>
      <w:r>
        <w:rPr>
          <w:color w:val="231F20"/>
          <w:w w:val="95"/>
        </w:rPr>
        <w:t>for</w:t>
      </w:r>
      <w:r>
        <w:rPr>
          <w:color w:val="231F20"/>
          <w:spacing w:val="-5"/>
          <w:w w:val="95"/>
        </w:rPr>
        <w:t xml:space="preserve"> </w:t>
      </w:r>
      <w:r>
        <w:rPr>
          <w:color w:val="231F20"/>
          <w:w w:val="95"/>
        </w:rPr>
        <w:t>a</w:t>
      </w:r>
      <w:r>
        <w:rPr>
          <w:color w:val="231F20"/>
          <w:spacing w:val="-5"/>
          <w:w w:val="95"/>
        </w:rPr>
        <w:t xml:space="preserve"> </w:t>
      </w:r>
      <w:r>
        <w:rPr>
          <w:color w:val="231F20"/>
          <w:w w:val="95"/>
        </w:rPr>
        <w:t>new</w:t>
      </w:r>
      <w:r>
        <w:rPr>
          <w:color w:val="231F20"/>
          <w:spacing w:val="-5"/>
          <w:w w:val="95"/>
        </w:rPr>
        <w:t xml:space="preserve"> </w:t>
      </w:r>
      <w:r>
        <w:rPr>
          <w:color w:val="231F20"/>
          <w:w w:val="95"/>
        </w:rPr>
        <w:t>entrant</w:t>
      </w:r>
      <w:r>
        <w:rPr>
          <w:color w:val="231F20"/>
          <w:spacing w:val="-5"/>
          <w:w w:val="95"/>
        </w:rPr>
        <w:t xml:space="preserve"> </w:t>
      </w:r>
      <w:r>
        <w:rPr>
          <w:color w:val="231F20"/>
          <w:w w:val="95"/>
        </w:rPr>
        <w:t>CCP.</w:t>
      </w:r>
      <w:r>
        <w:rPr>
          <w:color w:val="231F20"/>
          <w:spacing w:val="-5"/>
          <w:w w:val="95"/>
        </w:rPr>
        <w:t xml:space="preserve"> </w:t>
      </w:r>
      <w:r>
        <w:rPr>
          <w:color w:val="231F20"/>
          <w:w w:val="95"/>
        </w:rPr>
        <w:t>The</w:t>
      </w:r>
      <w:r>
        <w:rPr>
          <w:color w:val="231F20"/>
          <w:spacing w:val="-5"/>
          <w:w w:val="95"/>
        </w:rPr>
        <w:t xml:space="preserve"> </w:t>
      </w:r>
      <w:r>
        <w:rPr>
          <w:color w:val="231F20"/>
          <w:w w:val="95"/>
        </w:rPr>
        <w:t>discussion</w:t>
      </w:r>
      <w:r>
        <w:rPr>
          <w:color w:val="231F20"/>
          <w:spacing w:val="-5"/>
          <w:w w:val="95"/>
        </w:rPr>
        <w:t xml:space="preserve"> </w:t>
      </w:r>
      <w:r>
        <w:rPr>
          <w:color w:val="231F20"/>
          <w:w w:val="95"/>
        </w:rPr>
        <w:t>paper</w:t>
      </w:r>
      <w:r>
        <w:rPr>
          <w:color w:val="231F20"/>
          <w:spacing w:val="-5"/>
          <w:w w:val="95"/>
        </w:rPr>
        <w:t xml:space="preserve"> </w:t>
      </w:r>
      <w:r>
        <w:rPr>
          <w:color w:val="231F20"/>
          <w:w w:val="95"/>
        </w:rPr>
        <w:t>identified</w:t>
      </w:r>
      <w:r>
        <w:rPr>
          <w:color w:val="231F20"/>
          <w:spacing w:val="-5"/>
          <w:w w:val="95"/>
        </w:rPr>
        <w:t xml:space="preserve"> </w:t>
      </w:r>
      <w:r>
        <w:rPr>
          <w:color w:val="231F20"/>
          <w:w w:val="95"/>
        </w:rPr>
        <w:t>that</w:t>
      </w:r>
      <w:r>
        <w:rPr>
          <w:color w:val="231F20"/>
          <w:spacing w:val="-5"/>
          <w:w w:val="95"/>
        </w:rPr>
        <w:t xml:space="preserve"> </w:t>
      </w:r>
      <w:r>
        <w:rPr>
          <w:color w:val="231F20"/>
          <w:w w:val="95"/>
        </w:rPr>
        <w:t>this</w:t>
      </w:r>
      <w:r>
        <w:rPr>
          <w:color w:val="231F20"/>
          <w:spacing w:val="-5"/>
          <w:w w:val="95"/>
        </w:rPr>
        <w:t xml:space="preserve"> </w:t>
      </w:r>
      <w:r>
        <w:rPr>
          <w:color w:val="231F20"/>
          <w:w w:val="95"/>
        </w:rPr>
        <w:t>may</w:t>
      </w:r>
      <w:r>
        <w:rPr>
          <w:color w:val="231F20"/>
          <w:spacing w:val="-5"/>
          <w:w w:val="95"/>
        </w:rPr>
        <w:t xml:space="preserve"> </w:t>
      </w:r>
      <w:r>
        <w:rPr>
          <w:color w:val="231F20"/>
          <w:w w:val="95"/>
        </w:rPr>
        <w:t xml:space="preserve">create </w:t>
      </w:r>
      <w:r>
        <w:rPr>
          <w:color w:val="231F20"/>
        </w:rPr>
        <w:t>an ‘essential facilities’ scenario. That is, where a vertically integrated firm supplies a monopoly service to a related</w:t>
      </w:r>
      <w:r>
        <w:rPr>
          <w:color w:val="231F20"/>
          <w:spacing w:val="-13"/>
        </w:rPr>
        <w:t xml:space="preserve"> </w:t>
      </w:r>
      <w:r>
        <w:rPr>
          <w:color w:val="231F20"/>
        </w:rPr>
        <w:t>market</w:t>
      </w:r>
      <w:r>
        <w:rPr>
          <w:color w:val="231F20"/>
          <w:spacing w:val="-12"/>
        </w:rPr>
        <w:t xml:space="preserve"> </w:t>
      </w:r>
      <w:r>
        <w:rPr>
          <w:color w:val="231F20"/>
        </w:rPr>
        <w:t>in</w:t>
      </w:r>
      <w:r>
        <w:rPr>
          <w:color w:val="231F20"/>
          <w:spacing w:val="-13"/>
        </w:rPr>
        <w:t xml:space="preserve"> </w:t>
      </w:r>
      <w:r>
        <w:rPr>
          <w:color w:val="231F20"/>
        </w:rPr>
        <w:t>which</w:t>
      </w:r>
      <w:r>
        <w:rPr>
          <w:color w:val="231F20"/>
          <w:spacing w:val="-12"/>
        </w:rPr>
        <w:t xml:space="preserve"> </w:t>
      </w:r>
      <w:r>
        <w:rPr>
          <w:color w:val="231F20"/>
        </w:rPr>
        <w:t>that</w:t>
      </w:r>
      <w:r>
        <w:rPr>
          <w:color w:val="231F20"/>
          <w:spacing w:val="-13"/>
        </w:rPr>
        <w:t xml:space="preserve"> </w:t>
      </w:r>
      <w:r>
        <w:rPr>
          <w:color w:val="231F20"/>
        </w:rPr>
        <w:t>firm</w:t>
      </w:r>
      <w:r>
        <w:rPr>
          <w:color w:val="231F20"/>
          <w:spacing w:val="-12"/>
        </w:rPr>
        <w:t xml:space="preserve"> </w:t>
      </w:r>
      <w:r>
        <w:rPr>
          <w:color w:val="231F20"/>
        </w:rPr>
        <w:t>also</w:t>
      </w:r>
      <w:r>
        <w:rPr>
          <w:color w:val="231F20"/>
          <w:spacing w:val="-13"/>
        </w:rPr>
        <w:t xml:space="preserve"> </w:t>
      </w:r>
      <w:r>
        <w:rPr>
          <w:color w:val="231F20"/>
        </w:rPr>
        <w:t>competes,</w:t>
      </w:r>
      <w:r>
        <w:rPr>
          <w:color w:val="231F20"/>
          <w:spacing w:val="-12"/>
        </w:rPr>
        <w:t xml:space="preserve"> </w:t>
      </w:r>
      <w:r>
        <w:rPr>
          <w:color w:val="231F20"/>
        </w:rPr>
        <w:t>it</w:t>
      </w:r>
      <w:r>
        <w:rPr>
          <w:color w:val="231F20"/>
          <w:spacing w:val="-13"/>
        </w:rPr>
        <w:t xml:space="preserve"> </w:t>
      </w:r>
      <w:r>
        <w:rPr>
          <w:color w:val="231F20"/>
        </w:rPr>
        <w:t>may</w:t>
      </w:r>
      <w:r>
        <w:rPr>
          <w:color w:val="231F20"/>
          <w:spacing w:val="-12"/>
        </w:rPr>
        <w:t xml:space="preserve"> </w:t>
      </w:r>
      <w:r>
        <w:rPr>
          <w:color w:val="231F20"/>
        </w:rPr>
        <w:t>have</w:t>
      </w:r>
      <w:r>
        <w:rPr>
          <w:color w:val="231F20"/>
          <w:spacing w:val="-13"/>
        </w:rPr>
        <w:t xml:space="preserve"> </w:t>
      </w:r>
      <w:r>
        <w:rPr>
          <w:color w:val="231F20"/>
        </w:rPr>
        <w:t>an</w:t>
      </w:r>
      <w:r>
        <w:rPr>
          <w:color w:val="231F20"/>
          <w:spacing w:val="-12"/>
        </w:rPr>
        <w:t xml:space="preserve"> </w:t>
      </w:r>
      <w:r>
        <w:rPr>
          <w:color w:val="231F20"/>
        </w:rPr>
        <w:t>ability</w:t>
      </w:r>
      <w:r>
        <w:rPr>
          <w:color w:val="231F20"/>
          <w:spacing w:val="-13"/>
        </w:rPr>
        <w:t xml:space="preserve"> </w:t>
      </w:r>
      <w:r>
        <w:rPr>
          <w:color w:val="231F20"/>
        </w:rPr>
        <w:t>and</w:t>
      </w:r>
      <w:r>
        <w:rPr>
          <w:color w:val="231F20"/>
          <w:spacing w:val="-12"/>
        </w:rPr>
        <w:t xml:space="preserve"> </w:t>
      </w:r>
      <w:r>
        <w:rPr>
          <w:color w:val="231F20"/>
        </w:rPr>
        <w:t>incentive</w:t>
      </w:r>
      <w:r>
        <w:rPr>
          <w:color w:val="231F20"/>
          <w:spacing w:val="-13"/>
        </w:rPr>
        <w:t xml:space="preserve"> </w:t>
      </w:r>
      <w:r>
        <w:rPr>
          <w:color w:val="231F20"/>
        </w:rPr>
        <w:t>to</w:t>
      </w:r>
      <w:r>
        <w:rPr>
          <w:color w:val="231F20"/>
          <w:spacing w:val="-12"/>
        </w:rPr>
        <w:t xml:space="preserve"> </w:t>
      </w:r>
      <w:r>
        <w:rPr>
          <w:color w:val="231F20"/>
        </w:rPr>
        <w:t>forec</w:t>
      </w:r>
      <w:r>
        <w:rPr>
          <w:color w:val="231F20"/>
        </w:rPr>
        <w:t>lose</w:t>
      </w:r>
      <w:r>
        <w:rPr>
          <w:color w:val="231F20"/>
          <w:spacing w:val="-13"/>
        </w:rPr>
        <w:t xml:space="preserve"> </w:t>
      </w:r>
      <w:r>
        <w:rPr>
          <w:color w:val="231F20"/>
        </w:rPr>
        <w:t>competition in</w:t>
      </w:r>
      <w:r>
        <w:rPr>
          <w:color w:val="231F20"/>
          <w:spacing w:val="-6"/>
        </w:rPr>
        <w:t xml:space="preserve"> </w:t>
      </w:r>
      <w:r>
        <w:rPr>
          <w:color w:val="231F20"/>
        </w:rPr>
        <w:t>that</w:t>
      </w:r>
      <w:r>
        <w:rPr>
          <w:color w:val="231F20"/>
          <w:spacing w:val="-6"/>
        </w:rPr>
        <w:t xml:space="preserve"> </w:t>
      </w:r>
      <w:r>
        <w:rPr>
          <w:color w:val="231F20"/>
        </w:rPr>
        <w:t>related</w:t>
      </w:r>
      <w:r>
        <w:rPr>
          <w:color w:val="231F20"/>
          <w:spacing w:val="-6"/>
        </w:rPr>
        <w:t xml:space="preserve"> </w:t>
      </w:r>
      <w:r>
        <w:rPr>
          <w:color w:val="231F20"/>
        </w:rPr>
        <w:t>market.</w:t>
      </w:r>
      <w:r>
        <w:rPr>
          <w:color w:val="231F20"/>
          <w:spacing w:val="-6"/>
        </w:rPr>
        <w:t xml:space="preserve"> </w:t>
      </w:r>
      <w:r>
        <w:rPr>
          <w:color w:val="231F20"/>
        </w:rPr>
        <w:t>This</w:t>
      </w:r>
      <w:r>
        <w:rPr>
          <w:color w:val="231F20"/>
          <w:spacing w:val="-6"/>
        </w:rPr>
        <w:t xml:space="preserve"> </w:t>
      </w:r>
      <w:r>
        <w:rPr>
          <w:color w:val="231F20"/>
        </w:rPr>
        <w:t>could</w:t>
      </w:r>
      <w:r>
        <w:rPr>
          <w:color w:val="231F20"/>
          <w:spacing w:val="-6"/>
        </w:rPr>
        <w:t xml:space="preserve"> </w:t>
      </w:r>
      <w:r>
        <w:rPr>
          <w:color w:val="231F20"/>
        </w:rPr>
        <w:t>be</w:t>
      </w:r>
      <w:r>
        <w:rPr>
          <w:color w:val="231F20"/>
          <w:spacing w:val="-6"/>
        </w:rPr>
        <w:t xml:space="preserve"> </w:t>
      </w:r>
      <w:r>
        <w:rPr>
          <w:color w:val="231F20"/>
        </w:rPr>
        <w:t>manifested</w:t>
      </w:r>
      <w:r>
        <w:rPr>
          <w:color w:val="231F20"/>
          <w:spacing w:val="-6"/>
        </w:rPr>
        <w:t xml:space="preserve"> </w:t>
      </w:r>
      <w:r>
        <w:rPr>
          <w:color w:val="231F20"/>
        </w:rPr>
        <w:t>in</w:t>
      </w:r>
      <w:r>
        <w:rPr>
          <w:color w:val="231F20"/>
          <w:spacing w:val="-6"/>
        </w:rPr>
        <w:t xml:space="preserve"> </w:t>
      </w:r>
      <w:r>
        <w:rPr>
          <w:color w:val="231F20"/>
        </w:rPr>
        <w:t>any</w:t>
      </w:r>
      <w:r>
        <w:rPr>
          <w:color w:val="231F20"/>
          <w:spacing w:val="-6"/>
        </w:rPr>
        <w:t xml:space="preserve"> </w:t>
      </w:r>
      <w:r>
        <w:rPr>
          <w:color w:val="231F20"/>
        </w:rPr>
        <w:t>number</w:t>
      </w:r>
      <w:r>
        <w:rPr>
          <w:color w:val="231F20"/>
          <w:spacing w:val="-6"/>
        </w:rPr>
        <w:t xml:space="preserve"> </w:t>
      </w:r>
      <w:r>
        <w:rPr>
          <w:color w:val="231F20"/>
        </w:rPr>
        <w:t>of</w:t>
      </w:r>
      <w:r>
        <w:rPr>
          <w:color w:val="231F20"/>
          <w:spacing w:val="-6"/>
        </w:rPr>
        <w:t xml:space="preserve"> </w:t>
      </w:r>
      <w:r>
        <w:rPr>
          <w:color w:val="231F20"/>
        </w:rPr>
        <w:t>ways,</w:t>
      </w:r>
      <w:r>
        <w:rPr>
          <w:color w:val="231F20"/>
          <w:spacing w:val="-6"/>
        </w:rPr>
        <w:t xml:space="preserve"> </w:t>
      </w:r>
      <w:r>
        <w:rPr>
          <w:color w:val="231F20"/>
        </w:rPr>
        <w:t>including</w:t>
      </w:r>
      <w:r>
        <w:rPr>
          <w:color w:val="231F20"/>
          <w:spacing w:val="-6"/>
        </w:rPr>
        <w:t xml:space="preserve"> </w:t>
      </w:r>
      <w:r>
        <w:rPr>
          <w:color w:val="231F20"/>
        </w:rPr>
        <w:t>in</w:t>
      </w:r>
      <w:r>
        <w:rPr>
          <w:color w:val="231F20"/>
          <w:spacing w:val="-6"/>
        </w:rPr>
        <w:t xml:space="preserve"> </w:t>
      </w:r>
      <w:r>
        <w:rPr>
          <w:color w:val="231F20"/>
        </w:rPr>
        <w:t>discrimination</w:t>
      </w:r>
      <w:r>
        <w:rPr>
          <w:color w:val="231F20"/>
          <w:spacing w:val="-6"/>
        </w:rPr>
        <w:t xml:space="preserve"> </w:t>
      </w:r>
      <w:r>
        <w:rPr>
          <w:color w:val="231F20"/>
        </w:rPr>
        <w:t>of</w:t>
      </w:r>
      <w:r>
        <w:rPr>
          <w:color w:val="231F20"/>
          <w:spacing w:val="-6"/>
        </w:rPr>
        <w:t xml:space="preserve"> </w:t>
      </w:r>
      <w:r>
        <w:rPr>
          <w:color w:val="231F20"/>
        </w:rPr>
        <w:t>supply of the service by the monopolist to its downstream competitor.</w:t>
      </w:r>
    </w:p>
    <w:p w14:paraId="6C98A05E" w14:textId="77777777" w:rsidR="000226A9" w:rsidRDefault="00B6619B">
      <w:pPr>
        <w:pStyle w:val="BodyText"/>
        <w:spacing w:before="79" w:line="300" w:lineRule="auto"/>
        <w:ind w:left="496" w:right="280"/>
        <w:jc w:val="both"/>
      </w:pPr>
      <w:r>
        <w:rPr>
          <w:color w:val="231F20"/>
        </w:rPr>
        <w:t>Given</w:t>
      </w:r>
      <w:r>
        <w:rPr>
          <w:color w:val="231F20"/>
          <w:spacing w:val="-1"/>
        </w:rPr>
        <w:t xml:space="preserve"> </w:t>
      </w:r>
      <w:r>
        <w:rPr>
          <w:color w:val="231F20"/>
        </w:rPr>
        <w:t>the</w:t>
      </w:r>
      <w:r>
        <w:rPr>
          <w:color w:val="231F20"/>
          <w:spacing w:val="-1"/>
        </w:rPr>
        <w:t xml:space="preserve"> </w:t>
      </w:r>
      <w:r>
        <w:rPr>
          <w:color w:val="231F20"/>
        </w:rPr>
        <w:t>existing</w:t>
      </w:r>
      <w:r>
        <w:rPr>
          <w:color w:val="231F20"/>
          <w:spacing w:val="-1"/>
        </w:rPr>
        <w:t xml:space="preserve"> </w:t>
      </w:r>
      <w:r>
        <w:rPr>
          <w:color w:val="231F20"/>
        </w:rPr>
        <w:t>post-trade</w:t>
      </w:r>
      <w:r>
        <w:rPr>
          <w:color w:val="231F20"/>
          <w:spacing w:val="-1"/>
        </w:rPr>
        <w:t xml:space="preserve"> </w:t>
      </w:r>
      <w:r>
        <w:rPr>
          <w:color w:val="231F20"/>
        </w:rPr>
        <w:t>market</w:t>
      </w:r>
      <w:r>
        <w:rPr>
          <w:color w:val="231F20"/>
          <w:spacing w:val="-1"/>
        </w:rPr>
        <w:t xml:space="preserve"> </w:t>
      </w:r>
      <w:r>
        <w:rPr>
          <w:color w:val="231F20"/>
        </w:rPr>
        <w:t>structure</w:t>
      </w:r>
      <w:r>
        <w:rPr>
          <w:color w:val="231F20"/>
          <w:spacing w:val="-1"/>
        </w:rPr>
        <w:t xml:space="preserve"> </w:t>
      </w:r>
      <w:r>
        <w:rPr>
          <w:color w:val="231F20"/>
        </w:rPr>
        <w:t>for</w:t>
      </w:r>
      <w:r>
        <w:rPr>
          <w:color w:val="231F20"/>
          <w:spacing w:val="-1"/>
        </w:rPr>
        <w:t xml:space="preserve"> </w:t>
      </w:r>
      <w:r>
        <w:rPr>
          <w:color w:val="231F20"/>
        </w:rPr>
        <w:t>cash</w:t>
      </w:r>
      <w:r>
        <w:rPr>
          <w:color w:val="231F20"/>
          <w:spacing w:val="-1"/>
        </w:rPr>
        <w:t xml:space="preserve"> </w:t>
      </w:r>
      <w:r>
        <w:rPr>
          <w:color w:val="231F20"/>
        </w:rPr>
        <w:t>equities,</w:t>
      </w:r>
      <w:r>
        <w:rPr>
          <w:color w:val="231F20"/>
          <w:spacing w:val="-1"/>
        </w:rPr>
        <w:t xml:space="preserve"> </w:t>
      </w:r>
      <w:r>
        <w:rPr>
          <w:color w:val="231F20"/>
        </w:rPr>
        <w:t>most</w:t>
      </w:r>
      <w:r>
        <w:rPr>
          <w:color w:val="231F20"/>
          <w:spacing w:val="-1"/>
        </w:rPr>
        <w:t xml:space="preserve"> </w:t>
      </w:r>
      <w:r>
        <w:rPr>
          <w:color w:val="231F20"/>
        </w:rPr>
        <w:t>respondents</w:t>
      </w:r>
      <w:r>
        <w:rPr>
          <w:color w:val="231F20"/>
          <w:spacing w:val="-1"/>
        </w:rPr>
        <w:t xml:space="preserve"> </w:t>
      </w:r>
      <w:r>
        <w:rPr>
          <w:color w:val="231F20"/>
        </w:rPr>
        <w:t>noted</w:t>
      </w:r>
      <w:r>
        <w:rPr>
          <w:color w:val="231F20"/>
          <w:spacing w:val="-1"/>
        </w:rPr>
        <w:t xml:space="preserve"> </w:t>
      </w:r>
      <w:r>
        <w:rPr>
          <w:color w:val="231F20"/>
        </w:rPr>
        <w:t>the</w:t>
      </w:r>
      <w:r>
        <w:rPr>
          <w:color w:val="231F20"/>
          <w:spacing w:val="-1"/>
        </w:rPr>
        <w:t xml:space="preserve"> </w:t>
      </w:r>
      <w:r>
        <w:rPr>
          <w:color w:val="231F20"/>
        </w:rPr>
        <w:t>potential</w:t>
      </w:r>
      <w:r>
        <w:rPr>
          <w:color w:val="231F20"/>
          <w:spacing w:val="-1"/>
        </w:rPr>
        <w:t xml:space="preserve"> </w:t>
      </w:r>
      <w:r>
        <w:rPr>
          <w:color w:val="231F20"/>
        </w:rPr>
        <w:t xml:space="preserve">for </w:t>
      </w:r>
      <w:r>
        <w:rPr>
          <w:color w:val="231F20"/>
          <w:w w:val="95"/>
        </w:rPr>
        <w:t>access to be frustrated and for competition to be undermined. Some stakeholders</w:t>
      </w:r>
      <w:r>
        <w:rPr>
          <w:color w:val="231F20"/>
          <w:w w:val="95"/>
        </w:rPr>
        <w:t xml:space="preserve"> reported specific difficulties </w:t>
      </w:r>
      <w:r>
        <w:rPr>
          <w:color w:val="231F20"/>
        </w:rPr>
        <w:t>negotiating access arrangements with ASX, citing examples of delay, non-responsiveness and unreasonable contract</w:t>
      </w:r>
      <w:r>
        <w:rPr>
          <w:color w:val="231F20"/>
          <w:spacing w:val="-12"/>
        </w:rPr>
        <w:t xml:space="preserve"> </w:t>
      </w:r>
      <w:r>
        <w:rPr>
          <w:color w:val="231F20"/>
        </w:rPr>
        <w:t>terms.</w:t>
      </w:r>
      <w:r>
        <w:rPr>
          <w:color w:val="231F20"/>
          <w:spacing w:val="-12"/>
        </w:rPr>
        <w:t xml:space="preserve"> </w:t>
      </w:r>
      <w:r>
        <w:rPr>
          <w:color w:val="231F20"/>
        </w:rPr>
        <w:t>Concerns</w:t>
      </w:r>
      <w:r>
        <w:rPr>
          <w:color w:val="231F20"/>
          <w:spacing w:val="-12"/>
        </w:rPr>
        <w:t xml:space="preserve"> </w:t>
      </w:r>
      <w:r>
        <w:rPr>
          <w:color w:val="231F20"/>
        </w:rPr>
        <w:t>were</w:t>
      </w:r>
      <w:r>
        <w:rPr>
          <w:color w:val="231F20"/>
          <w:spacing w:val="-12"/>
        </w:rPr>
        <w:t xml:space="preserve"> </w:t>
      </w:r>
      <w:r>
        <w:rPr>
          <w:color w:val="231F20"/>
        </w:rPr>
        <w:t>also</w:t>
      </w:r>
      <w:r>
        <w:rPr>
          <w:color w:val="231F20"/>
          <w:spacing w:val="-12"/>
        </w:rPr>
        <w:t xml:space="preserve"> </w:t>
      </w:r>
      <w:r>
        <w:rPr>
          <w:color w:val="231F20"/>
        </w:rPr>
        <w:t>raised</w:t>
      </w:r>
      <w:r>
        <w:rPr>
          <w:color w:val="231F20"/>
          <w:spacing w:val="-12"/>
        </w:rPr>
        <w:t xml:space="preserve"> </w:t>
      </w:r>
      <w:r>
        <w:rPr>
          <w:color w:val="231F20"/>
        </w:rPr>
        <w:t>by</w:t>
      </w:r>
      <w:r>
        <w:rPr>
          <w:color w:val="231F20"/>
          <w:spacing w:val="-12"/>
        </w:rPr>
        <w:t xml:space="preserve"> </w:t>
      </w:r>
      <w:r>
        <w:rPr>
          <w:color w:val="231F20"/>
        </w:rPr>
        <w:t>many</w:t>
      </w:r>
      <w:r>
        <w:rPr>
          <w:color w:val="231F20"/>
          <w:spacing w:val="-12"/>
        </w:rPr>
        <w:t xml:space="preserve"> </w:t>
      </w:r>
      <w:r>
        <w:rPr>
          <w:color w:val="231F20"/>
        </w:rPr>
        <w:t>stakeholders</w:t>
      </w:r>
      <w:r>
        <w:rPr>
          <w:color w:val="231F20"/>
          <w:spacing w:val="-12"/>
        </w:rPr>
        <w:t xml:space="preserve"> </w:t>
      </w:r>
      <w:r>
        <w:rPr>
          <w:color w:val="231F20"/>
        </w:rPr>
        <w:t>that</w:t>
      </w:r>
      <w:r>
        <w:rPr>
          <w:color w:val="231F20"/>
          <w:spacing w:val="-12"/>
        </w:rPr>
        <w:t xml:space="preserve"> </w:t>
      </w:r>
      <w:r>
        <w:rPr>
          <w:color w:val="231F20"/>
        </w:rPr>
        <w:t>ASX</w:t>
      </w:r>
      <w:r>
        <w:rPr>
          <w:color w:val="231F20"/>
          <w:spacing w:val="-12"/>
        </w:rPr>
        <w:t xml:space="preserve"> </w:t>
      </w:r>
      <w:r>
        <w:rPr>
          <w:color w:val="231F20"/>
        </w:rPr>
        <w:t>could</w:t>
      </w:r>
      <w:r>
        <w:rPr>
          <w:color w:val="231F20"/>
          <w:spacing w:val="-12"/>
        </w:rPr>
        <w:t xml:space="preserve"> </w:t>
      </w:r>
      <w:r>
        <w:rPr>
          <w:color w:val="231F20"/>
        </w:rPr>
        <w:t>seek</w:t>
      </w:r>
      <w:r>
        <w:rPr>
          <w:color w:val="231F20"/>
          <w:spacing w:val="-12"/>
        </w:rPr>
        <w:t xml:space="preserve"> </w:t>
      </w:r>
      <w:r>
        <w:rPr>
          <w:color w:val="231F20"/>
        </w:rPr>
        <w:t>to</w:t>
      </w:r>
      <w:r>
        <w:rPr>
          <w:color w:val="231F20"/>
          <w:spacing w:val="-12"/>
        </w:rPr>
        <w:t xml:space="preserve"> </w:t>
      </w:r>
      <w:r>
        <w:rPr>
          <w:color w:val="231F20"/>
        </w:rPr>
        <w:t>recoup</w:t>
      </w:r>
      <w:r>
        <w:rPr>
          <w:color w:val="231F20"/>
          <w:spacing w:val="-12"/>
        </w:rPr>
        <w:t xml:space="preserve"> </w:t>
      </w:r>
      <w:r>
        <w:rPr>
          <w:color w:val="231F20"/>
        </w:rPr>
        <w:t>losses</w:t>
      </w:r>
      <w:r>
        <w:rPr>
          <w:color w:val="231F20"/>
          <w:spacing w:val="-12"/>
        </w:rPr>
        <w:t xml:space="preserve"> </w:t>
      </w:r>
      <w:r>
        <w:rPr>
          <w:color w:val="231F20"/>
        </w:rPr>
        <w:t>from increased compe</w:t>
      </w:r>
      <w:r>
        <w:rPr>
          <w:color w:val="231F20"/>
        </w:rPr>
        <w:t>tition in clearing by increasing fees for settlement services or other services in relation to which it faced less competition.</w:t>
      </w:r>
    </w:p>
    <w:p w14:paraId="6C98A05F" w14:textId="77777777" w:rsidR="000226A9" w:rsidRDefault="00B6619B">
      <w:pPr>
        <w:pStyle w:val="BodyText"/>
        <w:spacing w:before="79" w:line="300" w:lineRule="auto"/>
        <w:ind w:left="496" w:right="279"/>
        <w:jc w:val="both"/>
      </w:pPr>
      <w:r>
        <w:rPr>
          <w:color w:val="231F20"/>
          <w:w w:val="95"/>
        </w:rPr>
        <w:t>ASX</w:t>
      </w:r>
      <w:r>
        <w:rPr>
          <w:color w:val="231F20"/>
          <w:spacing w:val="-2"/>
          <w:w w:val="95"/>
        </w:rPr>
        <w:t xml:space="preserve"> </w:t>
      </w:r>
      <w:r>
        <w:rPr>
          <w:color w:val="231F20"/>
          <w:w w:val="95"/>
        </w:rPr>
        <w:t>currently</w:t>
      </w:r>
      <w:r>
        <w:rPr>
          <w:color w:val="231F20"/>
          <w:spacing w:val="-2"/>
          <w:w w:val="95"/>
        </w:rPr>
        <w:t xml:space="preserve"> </w:t>
      </w:r>
      <w:r>
        <w:rPr>
          <w:color w:val="231F20"/>
          <w:w w:val="95"/>
        </w:rPr>
        <w:t>offers</w:t>
      </w:r>
      <w:r>
        <w:rPr>
          <w:color w:val="231F20"/>
          <w:spacing w:val="-2"/>
          <w:w w:val="95"/>
        </w:rPr>
        <w:t xml:space="preserve"> </w:t>
      </w:r>
      <w:r>
        <w:rPr>
          <w:color w:val="231F20"/>
          <w:w w:val="95"/>
        </w:rPr>
        <w:t>access</w:t>
      </w:r>
      <w:r>
        <w:rPr>
          <w:color w:val="231F20"/>
          <w:spacing w:val="-2"/>
          <w:w w:val="95"/>
        </w:rPr>
        <w:t xml:space="preserve"> </w:t>
      </w:r>
      <w:r>
        <w:rPr>
          <w:color w:val="231F20"/>
          <w:w w:val="95"/>
        </w:rPr>
        <w:t>to</w:t>
      </w:r>
      <w:r>
        <w:rPr>
          <w:color w:val="231F20"/>
          <w:spacing w:val="-2"/>
          <w:w w:val="95"/>
        </w:rPr>
        <w:t xml:space="preserve"> </w:t>
      </w:r>
      <w:r>
        <w:rPr>
          <w:color w:val="231F20"/>
          <w:w w:val="95"/>
        </w:rPr>
        <w:t>CHESS</w:t>
      </w:r>
      <w:r>
        <w:rPr>
          <w:color w:val="231F20"/>
          <w:spacing w:val="-2"/>
          <w:w w:val="95"/>
        </w:rPr>
        <w:t xml:space="preserve"> </w:t>
      </w:r>
      <w:r>
        <w:rPr>
          <w:color w:val="231F20"/>
          <w:w w:val="95"/>
        </w:rPr>
        <w:t>services</w:t>
      </w:r>
      <w:r>
        <w:rPr>
          <w:color w:val="231F20"/>
          <w:spacing w:val="-2"/>
          <w:w w:val="95"/>
        </w:rPr>
        <w:t xml:space="preserve"> </w:t>
      </w:r>
      <w:r>
        <w:rPr>
          <w:color w:val="231F20"/>
          <w:w w:val="95"/>
        </w:rPr>
        <w:t>via</w:t>
      </w:r>
      <w:r>
        <w:rPr>
          <w:color w:val="231F20"/>
          <w:spacing w:val="-2"/>
          <w:w w:val="95"/>
        </w:rPr>
        <w:t xml:space="preserve"> </w:t>
      </w:r>
      <w:r>
        <w:rPr>
          <w:color w:val="231F20"/>
          <w:w w:val="95"/>
        </w:rPr>
        <w:t>a</w:t>
      </w:r>
      <w:r>
        <w:rPr>
          <w:color w:val="231F20"/>
          <w:spacing w:val="-2"/>
          <w:w w:val="95"/>
        </w:rPr>
        <w:t xml:space="preserve"> </w:t>
      </w:r>
      <w:r>
        <w:rPr>
          <w:color w:val="231F20"/>
          <w:w w:val="95"/>
        </w:rPr>
        <w:t>TAS</w:t>
      </w:r>
      <w:r>
        <w:rPr>
          <w:color w:val="231F20"/>
          <w:spacing w:val="-2"/>
          <w:w w:val="95"/>
        </w:rPr>
        <w:t xml:space="preserve"> </w:t>
      </w:r>
      <w:r>
        <w:rPr>
          <w:color w:val="231F20"/>
          <w:w w:val="95"/>
        </w:rPr>
        <w:t>for</w:t>
      </w:r>
      <w:r>
        <w:rPr>
          <w:color w:val="231F20"/>
          <w:spacing w:val="-2"/>
          <w:w w:val="95"/>
        </w:rPr>
        <w:t xml:space="preserve"> </w:t>
      </w:r>
      <w:r>
        <w:rPr>
          <w:color w:val="231F20"/>
          <w:w w:val="95"/>
        </w:rPr>
        <w:t>ASX-listed</w:t>
      </w:r>
      <w:r>
        <w:rPr>
          <w:color w:val="231F20"/>
          <w:spacing w:val="-2"/>
          <w:w w:val="95"/>
        </w:rPr>
        <w:t xml:space="preserve"> </w:t>
      </w:r>
      <w:r>
        <w:rPr>
          <w:color w:val="231F20"/>
          <w:w w:val="95"/>
        </w:rPr>
        <w:t>securities,</w:t>
      </w:r>
      <w:r>
        <w:rPr>
          <w:color w:val="231F20"/>
          <w:spacing w:val="-2"/>
          <w:w w:val="95"/>
        </w:rPr>
        <w:t xml:space="preserve"> </w:t>
      </w:r>
      <w:r>
        <w:rPr>
          <w:color w:val="231F20"/>
          <w:w w:val="95"/>
        </w:rPr>
        <w:t>and</w:t>
      </w:r>
      <w:r>
        <w:rPr>
          <w:color w:val="231F20"/>
          <w:spacing w:val="-2"/>
          <w:w w:val="95"/>
        </w:rPr>
        <w:t xml:space="preserve"> </w:t>
      </w:r>
      <w:r>
        <w:rPr>
          <w:color w:val="231F20"/>
          <w:w w:val="95"/>
        </w:rPr>
        <w:t>via</w:t>
      </w:r>
      <w:r>
        <w:rPr>
          <w:color w:val="231F20"/>
          <w:spacing w:val="-2"/>
          <w:w w:val="95"/>
        </w:rPr>
        <w:t xml:space="preserve"> </w:t>
      </w:r>
      <w:r>
        <w:rPr>
          <w:color w:val="231F20"/>
          <w:w w:val="95"/>
        </w:rPr>
        <w:t>a</w:t>
      </w:r>
      <w:r>
        <w:rPr>
          <w:color w:val="231F20"/>
          <w:spacing w:val="-2"/>
          <w:w w:val="95"/>
        </w:rPr>
        <w:t xml:space="preserve"> </w:t>
      </w:r>
      <w:r>
        <w:rPr>
          <w:color w:val="231F20"/>
          <w:w w:val="95"/>
        </w:rPr>
        <w:t>Transfer</w:t>
      </w:r>
      <w:r>
        <w:rPr>
          <w:color w:val="231F20"/>
          <w:spacing w:val="-2"/>
          <w:w w:val="95"/>
        </w:rPr>
        <w:t xml:space="preserve"> </w:t>
      </w:r>
      <w:r>
        <w:rPr>
          <w:color w:val="231F20"/>
          <w:w w:val="95"/>
        </w:rPr>
        <w:t>Service</w:t>
      </w:r>
      <w:r>
        <w:rPr>
          <w:color w:val="231F20"/>
          <w:spacing w:val="-2"/>
          <w:w w:val="95"/>
        </w:rPr>
        <w:t xml:space="preserve"> </w:t>
      </w:r>
      <w:r>
        <w:rPr>
          <w:color w:val="231F20"/>
          <w:w w:val="95"/>
        </w:rPr>
        <w:t xml:space="preserve">for </w:t>
      </w:r>
      <w:r>
        <w:rPr>
          <w:color w:val="231F20"/>
        </w:rPr>
        <w:t>CHESS-eligible but non ASX-listed financial products. Details of these arrangements are available on ASX’s website.</w:t>
      </w:r>
      <w:r>
        <w:rPr>
          <w:color w:val="231F20"/>
          <w:spacing w:val="-13"/>
        </w:rPr>
        <w:t xml:space="preserve"> </w:t>
      </w:r>
      <w:r>
        <w:rPr>
          <w:color w:val="231F20"/>
        </w:rPr>
        <w:t>Parties</w:t>
      </w:r>
      <w:r>
        <w:rPr>
          <w:color w:val="231F20"/>
          <w:spacing w:val="-12"/>
        </w:rPr>
        <w:t xml:space="preserve"> </w:t>
      </w:r>
      <w:r>
        <w:rPr>
          <w:color w:val="231F20"/>
        </w:rPr>
        <w:t>have</w:t>
      </w:r>
      <w:r>
        <w:rPr>
          <w:color w:val="231F20"/>
          <w:spacing w:val="-13"/>
        </w:rPr>
        <w:t xml:space="preserve"> </w:t>
      </w:r>
      <w:r>
        <w:rPr>
          <w:color w:val="231F20"/>
        </w:rPr>
        <w:t>succeeded</w:t>
      </w:r>
      <w:r>
        <w:rPr>
          <w:color w:val="231F20"/>
          <w:spacing w:val="-12"/>
        </w:rPr>
        <w:t xml:space="preserve"> </w:t>
      </w:r>
      <w:r>
        <w:rPr>
          <w:color w:val="231F20"/>
        </w:rPr>
        <w:t>in</w:t>
      </w:r>
      <w:r>
        <w:rPr>
          <w:color w:val="231F20"/>
          <w:spacing w:val="-13"/>
        </w:rPr>
        <w:t xml:space="preserve"> </w:t>
      </w:r>
      <w:r>
        <w:rPr>
          <w:color w:val="231F20"/>
        </w:rPr>
        <w:t>concluding</w:t>
      </w:r>
      <w:r>
        <w:rPr>
          <w:color w:val="231F20"/>
          <w:spacing w:val="-13"/>
        </w:rPr>
        <w:t xml:space="preserve"> </w:t>
      </w:r>
      <w:r>
        <w:rPr>
          <w:color w:val="231F20"/>
        </w:rPr>
        <w:t>contracts</w:t>
      </w:r>
      <w:r>
        <w:rPr>
          <w:color w:val="231F20"/>
          <w:spacing w:val="-12"/>
        </w:rPr>
        <w:t xml:space="preserve"> </w:t>
      </w:r>
      <w:r>
        <w:rPr>
          <w:color w:val="231F20"/>
        </w:rPr>
        <w:t>with</w:t>
      </w:r>
      <w:r>
        <w:rPr>
          <w:color w:val="231F20"/>
          <w:spacing w:val="-13"/>
        </w:rPr>
        <w:t xml:space="preserve"> </w:t>
      </w:r>
      <w:r>
        <w:rPr>
          <w:color w:val="231F20"/>
        </w:rPr>
        <w:t>ASX</w:t>
      </w:r>
      <w:r>
        <w:rPr>
          <w:color w:val="231F20"/>
          <w:spacing w:val="-12"/>
        </w:rPr>
        <w:t xml:space="preserve"> </w:t>
      </w:r>
      <w:r>
        <w:rPr>
          <w:color w:val="231F20"/>
        </w:rPr>
        <w:t>for</w:t>
      </w:r>
      <w:r>
        <w:rPr>
          <w:color w:val="231F20"/>
          <w:spacing w:val="-13"/>
        </w:rPr>
        <w:t xml:space="preserve"> </w:t>
      </w:r>
      <w:r>
        <w:rPr>
          <w:color w:val="231F20"/>
        </w:rPr>
        <w:t>access</w:t>
      </w:r>
      <w:r>
        <w:rPr>
          <w:color w:val="231F20"/>
          <w:spacing w:val="-12"/>
        </w:rPr>
        <w:t xml:space="preserve"> </w:t>
      </w:r>
      <w:r>
        <w:rPr>
          <w:color w:val="231F20"/>
        </w:rPr>
        <w:t>to</w:t>
      </w:r>
      <w:r>
        <w:rPr>
          <w:color w:val="231F20"/>
          <w:spacing w:val="-13"/>
        </w:rPr>
        <w:t xml:space="preserve"> </w:t>
      </w:r>
      <w:r>
        <w:rPr>
          <w:color w:val="231F20"/>
        </w:rPr>
        <w:t>settlement</w:t>
      </w:r>
      <w:r>
        <w:rPr>
          <w:color w:val="231F20"/>
          <w:spacing w:val="-12"/>
        </w:rPr>
        <w:t xml:space="preserve"> </w:t>
      </w:r>
      <w:r>
        <w:rPr>
          <w:color w:val="231F20"/>
        </w:rPr>
        <w:t>services,</w:t>
      </w:r>
      <w:r>
        <w:rPr>
          <w:color w:val="231F20"/>
          <w:spacing w:val="-13"/>
        </w:rPr>
        <w:t xml:space="preserve"> </w:t>
      </w:r>
      <w:r>
        <w:rPr>
          <w:color w:val="231F20"/>
        </w:rPr>
        <w:t>including the</w:t>
      </w:r>
      <w:r>
        <w:rPr>
          <w:color w:val="231F20"/>
          <w:spacing w:val="-9"/>
        </w:rPr>
        <w:t xml:space="preserve"> </w:t>
      </w:r>
      <w:r>
        <w:rPr>
          <w:color w:val="231F20"/>
        </w:rPr>
        <w:t>transmission</w:t>
      </w:r>
      <w:r>
        <w:rPr>
          <w:color w:val="231F20"/>
          <w:spacing w:val="-9"/>
        </w:rPr>
        <w:t xml:space="preserve"> </w:t>
      </w:r>
      <w:r>
        <w:rPr>
          <w:color w:val="231F20"/>
        </w:rPr>
        <w:t>of</w:t>
      </w:r>
      <w:r>
        <w:rPr>
          <w:color w:val="231F20"/>
          <w:spacing w:val="-9"/>
        </w:rPr>
        <w:t xml:space="preserve"> </w:t>
      </w:r>
      <w:r>
        <w:rPr>
          <w:color w:val="231F20"/>
        </w:rPr>
        <w:t>trade</w:t>
      </w:r>
      <w:r>
        <w:rPr>
          <w:color w:val="231F20"/>
          <w:spacing w:val="-9"/>
        </w:rPr>
        <w:t xml:space="preserve"> </w:t>
      </w:r>
      <w:r>
        <w:rPr>
          <w:color w:val="231F20"/>
        </w:rPr>
        <w:t>flow</w:t>
      </w:r>
      <w:r>
        <w:rPr>
          <w:color w:val="231F20"/>
          <w:spacing w:val="-9"/>
        </w:rPr>
        <w:t xml:space="preserve"> </w:t>
      </w:r>
      <w:r>
        <w:rPr>
          <w:color w:val="231F20"/>
        </w:rPr>
        <w:t>from</w:t>
      </w:r>
      <w:r>
        <w:rPr>
          <w:color w:val="231F20"/>
          <w:spacing w:val="-9"/>
        </w:rPr>
        <w:t xml:space="preserve"> </w:t>
      </w:r>
      <w:r>
        <w:rPr>
          <w:color w:val="231F20"/>
        </w:rPr>
        <w:t>Chi</w:t>
      </w:r>
      <w:r>
        <w:rPr>
          <w:color w:val="231F20"/>
        </w:rPr>
        <w:t>-X</w:t>
      </w:r>
      <w:r>
        <w:rPr>
          <w:color w:val="231F20"/>
          <w:spacing w:val="-9"/>
        </w:rPr>
        <w:t xml:space="preserve"> </w:t>
      </w:r>
      <w:r>
        <w:rPr>
          <w:color w:val="231F20"/>
        </w:rPr>
        <w:t>via</w:t>
      </w:r>
      <w:r>
        <w:rPr>
          <w:color w:val="231F20"/>
          <w:spacing w:val="-9"/>
        </w:rPr>
        <w:t xml:space="preserve"> </w:t>
      </w:r>
      <w:r>
        <w:rPr>
          <w:color w:val="231F20"/>
        </w:rPr>
        <w:t>the</w:t>
      </w:r>
      <w:r>
        <w:rPr>
          <w:color w:val="231F20"/>
          <w:spacing w:val="-9"/>
        </w:rPr>
        <w:t xml:space="preserve"> </w:t>
      </w:r>
      <w:r>
        <w:rPr>
          <w:color w:val="231F20"/>
        </w:rPr>
        <w:t>TAS</w:t>
      </w:r>
      <w:r>
        <w:rPr>
          <w:color w:val="231F20"/>
          <w:spacing w:val="-9"/>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submission</w:t>
      </w:r>
      <w:r>
        <w:rPr>
          <w:color w:val="231F20"/>
          <w:spacing w:val="-9"/>
        </w:rPr>
        <w:t xml:space="preserve"> </w:t>
      </w:r>
      <w:r>
        <w:rPr>
          <w:color w:val="231F20"/>
        </w:rPr>
        <w:t>of</w:t>
      </w:r>
      <w:r>
        <w:rPr>
          <w:color w:val="231F20"/>
          <w:spacing w:val="-9"/>
        </w:rPr>
        <w:t xml:space="preserve"> </w:t>
      </w:r>
      <w:r>
        <w:rPr>
          <w:color w:val="231F20"/>
        </w:rPr>
        <w:t>DvP</w:t>
      </w:r>
      <w:r>
        <w:rPr>
          <w:color w:val="231F20"/>
          <w:spacing w:val="-9"/>
        </w:rPr>
        <w:t xml:space="preserve"> </w:t>
      </w:r>
      <w:r>
        <w:rPr>
          <w:color w:val="231F20"/>
        </w:rPr>
        <w:t>settlement</w:t>
      </w:r>
      <w:r>
        <w:rPr>
          <w:color w:val="231F20"/>
          <w:spacing w:val="-9"/>
        </w:rPr>
        <w:t xml:space="preserve"> </w:t>
      </w:r>
      <w:r>
        <w:rPr>
          <w:color w:val="231F20"/>
        </w:rPr>
        <w:t>instructions</w:t>
      </w:r>
      <w:r>
        <w:rPr>
          <w:color w:val="231F20"/>
          <w:spacing w:val="-9"/>
        </w:rPr>
        <w:t xml:space="preserve"> </w:t>
      </w:r>
      <w:r>
        <w:rPr>
          <w:color w:val="231F20"/>
        </w:rPr>
        <w:t>by</w:t>
      </w:r>
    </w:p>
    <w:p w14:paraId="6C98A060" w14:textId="77777777" w:rsidR="000226A9" w:rsidRDefault="00B6619B">
      <w:pPr>
        <w:pStyle w:val="BodyText"/>
        <w:spacing w:before="4"/>
        <w:rPr>
          <w:sz w:val="19"/>
        </w:rPr>
      </w:pPr>
      <w:r>
        <w:pict w14:anchorId="6C98A1D2">
          <v:shape id="docshape88" o:spid="_x0000_s1124" style="position:absolute;margin-left:56.85pt;margin-top:12.4pt;width:391.05pt;height:.1pt;z-index:-15716352;mso-wrap-distance-left:0;mso-wrap-distance-right:0;mso-position-horizontal-relative:page" coordorigin="1137,248" coordsize="7821,0" path="m1137,248r7820,e" filled="f" strokecolor="#b0b7bb" strokeweight=".25pt">
            <v:path arrowok="t"/>
            <w10:wrap type="topAndBottom" anchorx="page"/>
          </v:shape>
        </w:pict>
      </w:r>
    </w:p>
    <w:p w14:paraId="6C98A061" w14:textId="77777777" w:rsidR="000226A9" w:rsidRDefault="00B6619B">
      <w:pPr>
        <w:pStyle w:val="ListParagraph"/>
        <w:numPr>
          <w:ilvl w:val="0"/>
          <w:numId w:val="25"/>
        </w:numPr>
        <w:tabs>
          <w:tab w:val="left" w:pos="696"/>
        </w:tabs>
        <w:spacing w:before="49" w:line="285" w:lineRule="auto"/>
        <w:ind w:left="695" w:right="278"/>
        <w:jc w:val="both"/>
        <w:rPr>
          <w:sz w:val="13"/>
        </w:rPr>
      </w:pPr>
      <w:r>
        <w:rPr>
          <w:color w:val="231F20"/>
          <w:sz w:val="13"/>
        </w:rPr>
        <w:t>ASX</w:t>
      </w:r>
      <w:r>
        <w:rPr>
          <w:color w:val="231F20"/>
          <w:spacing w:val="-2"/>
          <w:sz w:val="13"/>
        </w:rPr>
        <w:t xml:space="preserve"> </w:t>
      </w:r>
      <w:r>
        <w:rPr>
          <w:color w:val="231F20"/>
          <w:sz w:val="13"/>
        </w:rPr>
        <w:t>(2012),</w:t>
      </w:r>
      <w:r>
        <w:rPr>
          <w:color w:val="231F20"/>
          <w:spacing w:val="-2"/>
          <w:sz w:val="13"/>
        </w:rPr>
        <w:t xml:space="preserve"> </w:t>
      </w:r>
      <w:r>
        <w:rPr>
          <w:color w:val="231F20"/>
          <w:sz w:val="13"/>
        </w:rPr>
        <w:t>Submission</w:t>
      </w:r>
      <w:r>
        <w:rPr>
          <w:color w:val="231F20"/>
          <w:spacing w:val="-2"/>
          <w:sz w:val="13"/>
        </w:rPr>
        <w:t xml:space="preserve"> </w:t>
      </w:r>
      <w:r>
        <w:rPr>
          <w:color w:val="231F20"/>
          <w:sz w:val="13"/>
        </w:rPr>
        <w:t>to</w:t>
      </w:r>
      <w:r>
        <w:rPr>
          <w:color w:val="231F20"/>
          <w:spacing w:val="-2"/>
          <w:sz w:val="13"/>
        </w:rPr>
        <w:t xml:space="preserve"> </w:t>
      </w:r>
      <w:r>
        <w:rPr>
          <w:color w:val="231F20"/>
          <w:sz w:val="13"/>
        </w:rPr>
        <w:t>the</w:t>
      </w:r>
      <w:r>
        <w:rPr>
          <w:color w:val="231F20"/>
          <w:spacing w:val="-2"/>
          <w:sz w:val="13"/>
        </w:rPr>
        <w:t xml:space="preserve"> </w:t>
      </w:r>
      <w:r>
        <w:rPr>
          <w:color w:val="231F20"/>
          <w:sz w:val="13"/>
        </w:rPr>
        <w:t>Council</w:t>
      </w:r>
      <w:r>
        <w:rPr>
          <w:color w:val="231F20"/>
          <w:spacing w:val="-2"/>
          <w:sz w:val="13"/>
        </w:rPr>
        <w:t xml:space="preserve"> </w:t>
      </w:r>
      <w:r>
        <w:rPr>
          <w:color w:val="231F20"/>
          <w:sz w:val="13"/>
        </w:rPr>
        <w:t>of</w:t>
      </w:r>
      <w:r>
        <w:rPr>
          <w:color w:val="231F20"/>
          <w:spacing w:val="-2"/>
          <w:sz w:val="13"/>
        </w:rPr>
        <w:t xml:space="preserve"> </w:t>
      </w:r>
      <w:r>
        <w:rPr>
          <w:color w:val="231F20"/>
          <w:sz w:val="13"/>
        </w:rPr>
        <w:t>Financial</w:t>
      </w:r>
      <w:r>
        <w:rPr>
          <w:color w:val="231F20"/>
          <w:spacing w:val="-2"/>
          <w:sz w:val="13"/>
        </w:rPr>
        <w:t xml:space="preserve"> </w:t>
      </w:r>
      <w:r>
        <w:rPr>
          <w:color w:val="231F20"/>
          <w:sz w:val="13"/>
        </w:rPr>
        <w:t>Regulators’</w:t>
      </w:r>
      <w:r>
        <w:rPr>
          <w:color w:val="231F20"/>
          <w:spacing w:val="-2"/>
          <w:sz w:val="13"/>
        </w:rPr>
        <w:t xml:space="preserve"> </w:t>
      </w:r>
      <w:r>
        <w:rPr>
          <w:color w:val="231F20"/>
          <w:sz w:val="13"/>
        </w:rPr>
        <w:t>consultation</w:t>
      </w:r>
      <w:r>
        <w:rPr>
          <w:color w:val="231F20"/>
          <w:spacing w:val="-2"/>
          <w:sz w:val="13"/>
        </w:rPr>
        <w:t xml:space="preserve"> </w:t>
      </w:r>
      <w:r>
        <w:rPr>
          <w:color w:val="231F20"/>
          <w:sz w:val="13"/>
        </w:rPr>
        <w:t>on</w:t>
      </w:r>
      <w:r>
        <w:rPr>
          <w:color w:val="231F20"/>
          <w:spacing w:val="-2"/>
          <w:sz w:val="13"/>
        </w:rPr>
        <w:t xml:space="preserve"> </w:t>
      </w:r>
      <w:r>
        <w:rPr>
          <w:color w:val="231F20"/>
          <w:sz w:val="13"/>
        </w:rPr>
        <w:t>competition</w:t>
      </w:r>
      <w:r>
        <w:rPr>
          <w:color w:val="231F20"/>
          <w:spacing w:val="-2"/>
          <w:sz w:val="13"/>
        </w:rPr>
        <w:t xml:space="preserve"> </w:t>
      </w:r>
      <w:r>
        <w:rPr>
          <w:color w:val="231F20"/>
          <w:sz w:val="13"/>
        </w:rPr>
        <w:t>in</w:t>
      </w:r>
      <w:r>
        <w:rPr>
          <w:color w:val="231F20"/>
          <w:spacing w:val="-2"/>
          <w:sz w:val="13"/>
        </w:rPr>
        <w:t xml:space="preserve"> </w:t>
      </w:r>
      <w:r>
        <w:rPr>
          <w:color w:val="231F20"/>
          <w:sz w:val="13"/>
        </w:rPr>
        <w:t>the</w:t>
      </w:r>
      <w:r>
        <w:rPr>
          <w:color w:val="231F20"/>
          <w:spacing w:val="-2"/>
          <w:sz w:val="13"/>
        </w:rPr>
        <w:t xml:space="preserve"> </w:t>
      </w:r>
      <w:r>
        <w:rPr>
          <w:color w:val="231F20"/>
          <w:sz w:val="13"/>
        </w:rPr>
        <w:t>clearing</w:t>
      </w:r>
      <w:r>
        <w:rPr>
          <w:color w:val="231F20"/>
          <w:spacing w:val="-2"/>
          <w:sz w:val="13"/>
        </w:rPr>
        <w:t xml:space="preserve"> </w:t>
      </w:r>
      <w:r>
        <w:rPr>
          <w:color w:val="231F20"/>
          <w:sz w:val="13"/>
        </w:rPr>
        <w:t>and</w:t>
      </w:r>
      <w:r>
        <w:rPr>
          <w:color w:val="231F20"/>
          <w:spacing w:val="-2"/>
          <w:sz w:val="13"/>
        </w:rPr>
        <w:t xml:space="preserve"> </w:t>
      </w:r>
      <w:r>
        <w:rPr>
          <w:color w:val="231F20"/>
          <w:sz w:val="13"/>
        </w:rPr>
        <w:t>settlement</w:t>
      </w:r>
      <w:r>
        <w:rPr>
          <w:color w:val="231F20"/>
          <w:spacing w:val="-2"/>
          <w:sz w:val="13"/>
        </w:rPr>
        <w:t xml:space="preserve"> </w:t>
      </w:r>
      <w:r>
        <w:rPr>
          <w:color w:val="231F20"/>
          <w:sz w:val="13"/>
        </w:rPr>
        <w:t>of</w:t>
      </w:r>
      <w:r>
        <w:rPr>
          <w:color w:val="231F20"/>
          <w:spacing w:val="-2"/>
          <w:sz w:val="13"/>
        </w:rPr>
        <w:t xml:space="preserve"> </w:t>
      </w:r>
      <w:r>
        <w:rPr>
          <w:color w:val="231F20"/>
          <w:sz w:val="13"/>
        </w:rPr>
        <w:t>the</w:t>
      </w:r>
      <w:r>
        <w:rPr>
          <w:color w:val="231F20"/>
          <w:spacing w:val="-2"/>
          <w:sz w:val="13"/>
        </w:rPr>
        <w:t xml:space="preserve"> </w:t>
      </w:r>
      <w:r>
        <w:rPr>
          <w:color w:val="231F20"/>
          <w:sz w:val="13"/>
        </w:rPr>
        <w:t>Australian</w:t>
      </w:r>
      <w:r>
        <w:rPr>
          <w:color w:val="231F20"/>
          <w:spacing w:val="-2"/>
          <w:sz w:val="13"/>
        </w:rPr>
        <w:t xml:space="preserve"> </w:t>
      </w:r>
      <w:r>
        <w:rPr>
          <w:color w:val="231F20"/>
          <w:sz w:val="13"/>
        </w:rPr>
        <w:t>cash</w:t>
      </w:r>
      <w:r>
        <w:rPr>
          <w:color w:val="231F20"/>
          <w:spacing w:val="40"/>
          <w:sz w:val="13"/>
        </w:rPr>
        <w:t xml:space="preserve"> </w:t>
      </w:r>
      <w:r>
        <w:rPr>
          <w:color w:val="231F20"/>
          <w:sz w:val="13"/>
        </w:rPr>
        <w:t>equity market, 10 August. Available at &lt;</w:t>
      </w:r>
      <w:hyperlink r:id="rId39">
        <w:r>
          <w:rPr>
            <w:color w:val="231F20"/>
            <w:sz w:val="13"/>
          </w:rPr>
          <w:t>http://www.treasury.gov.au/~/media/Treasury/Consultations%20and%20Reviews/2012/Competition%20</w:t>
        </w:r>
      </w:hyperlink>
      <w:r>
        <w:rPr>
          <w:color w:val="231F20"/>
          <w:spacing w:val="40"/>
          <w:sz w:val="13"/>
        </w:rPr>
        <w:t xml:space="preserve"> </w:t>
      </w:r>
      <w:r>
        <w:rPr>
          <w:color w:val="231F20"/>
          <w:spacing w:val="-2"/>
          <w:sz w:val="13"/>
        </w:rPr>
        <w:t>in%20the%20c</w:t>
      </w:r>
      <w:r>
        <w:rPr>
          <w:color w:val="231F20"/>
          <w:spacing w:val="-2"/>
          <w:sz w:val="13"/>
        </w:rPr>
        <w:t>learing%20and%20settlement%20of%20the%20Australian%20cash%20equity%20market/Submissions/PDF/ASX_Group.ashx&gt;.</w:t>
      </w:r>
    </w:p>
    <w:p w14:paraId="6C98A062" w14:textId="77777777" w:rsidR="000226A9" w:rsidRDefault="00B6619B">
      <w:pPr>
        <w:pStyle w:val="ListParagraph"/>
        <w:numPr>
          <w:ilvl w:val="0"/>
          <w:numId w:val="25"/>
        </w:numPr>
        <w:tabs>
          <w:tab w:val="left" w:pos="696"/>
        </w:tabs>
        <w:spacing w:before="59" w:line="285" w:lineRule="auto"/>
        <w:ind w:left="695" w:right="278"/>
        <w:jc w:val="both"/>
        <w:rPr>
          <w:sz w:val="13"/>
        </w:rPr>
      </w:pPr>
      <w:r>
        <w:rPr>
          <w:color w:val="231F20"/>
          <w:sz w:val="13"/>
        </w:rPr>
        <w:t xml:space="preserve">See RBA (2008), </w:t>
      </w:r>
      <w:r>
        <w:rPr>
          <w:i/>
          <w:color w:val="231F20"/>
          <w:sz w:val="13"/>
        </w:rPr>
        <w:t>Review of Settlement Practices for Australian Equities</w:t>
      </w:r>
      <w:r>
        <w:rPr>
          <w:color w:val="231F20"/>
          <w:sz w:val="13"/>
        </w:rPr>
        <w:t>, May. Available at &lt;</w:t>
      </w:r>
      <w:hyperlink r:id="rId40">
        <w:r>
          <w:rPr>
            <w:color w:val="231F20"/>
            <w:sz w:val="13"/>
          </w:rPr>
          <w:t>http://www.rba.gov.au/payments-system/clearing</w:t>
        </w:r>
      </w:hyperlink>
      <w:r>
        <w:rPr>
          <w:color w:val="231F20"/>
          <w:sz w:val="13"/>
        </w:rPr>
        <w:t>­</w:t>
      </w:r>
      <w:r>
        <w:rPr>
          <w:color w:val="231F20"/>
          <w:spacing w:val="40"/>
          <w:sz w:val="13"/>
        </w:rPr>
        <w:t xml:space="preserve"> </w:t>
      </w:r>
      <w:r>
        <w:rPr>
          <w:color w:val="231F20"/>
          <w:spacing w:val="-2"/>
          <w:sz w:val="13"/>
        </w:rPr>
        <w:t>settlement/review-practices/index.html&gt;.</w:t>
      </w:r>
    </w:p>
    <w:p w14:paraId="6C98A063" w14:textId="77777777" w:rsidR="000226A9" w:rsidRDefault="000226A9">
      <w:pPr>
        <w:spacing w:line="285" w:lineRule="auto"/>
        <w:jc w:val="both"/>
        <w:rPr>
          <w:sz w:val="13"/>
        </w:rPr>
        <w:sectPr w:rsidR="000226A9">
          <w:pgSz w:w="9980" w:h="14180"/>
          <w:pgMar w:top="1280" w:right="740" w:bottom="720" w:left="640" w:header="0" w:footer="522" w:gutter="0"/>
          <w:cols w:space="720"/>
        </w:sectPr>
      </w:pPr>
    </w:p>
    <w:p w14:paraId="6C98A064" w14:textId="77777777" w:rsidR="000226A9" w:rsidRDefault="00B6619B">
      <w:pPr>
        <w:pStyle w:val="BodyText"/>
        <w:spacing w:before="72" w:line="300" w:lineRule="auto"/>
        <w:ind w:left="380" w:right="393"/>
        <w:jc w:val="both"/>
      </w:pPr>
      <w:r>
        <w:rPr>
          <w:color w:val="231F20"/>
          <w:w w:val="95"/>
        </w:rPr>
        <w:lastRenderedPageBreak/>
        <w:t xml:space="preserve">participants of the National Stock Exchange of Australia. Respondents suggested that </w:t>
      </w:r>
      <w:r>
        <w:rPr>
          <w:color w:val="231F20"/>
          <w:w w:val="95"/>
        </w:rPr>
        <w:t xml:space="preserve">those contracts may not, </w:t>
      </w:r>
      <w:r>
        <w:rPr>
          <w:color w:val="231F20"/>
        </w:rPr>
        <w:t>however, reflect the type of mutually acceptable commercial bargain that could be struck in a competitive environment, nor was the process of negotiating those contracts consistent with experience in more competitive</w:t>
      </w:r>
      <w:r>
        <w:rPr>
          <w:color w:val="231F20"/>
          <w:spacing w:val="-13"/>
        </w:rPr>
        <w:t xml:space="preserve"> </w:t>
      </w:r>
      <w:r>
        <w:rPr>
          <w:color w:val="231F20"/>
        </w:rPr>
        <w:t>markets.</w:t>
      </w:r>
    </w:p>
    <w:p w14:paraId="6C98A065" w14:textId="77777777" w:rsidR="000226A9" w:rsidRDefault="00B6619B">
      <w:pPr>
        <w:pStyle w:val="BodyText"/>
        <w:spacing w:before="81" w:line="300" w:lineRule="auto"/>
        <w:ind w:left="380" w:right="393"/>
        <w:jc w:val="both"/>
      </w:pPr>
      <w:r>
        <w:rPr>
          <w:color w:val="231F20"/>
        </w:rPr>
        <w:t>While</w:t>
      </w:r>
      <w:r>
        <w:rPr>
          <w:color w:val="231F20"/>
          <w:spacing w:val="-12"/>
        </w:rPr>
        <w:t xml:space="preserve"> </w:t>
      </w:r>
      <w:r>
        <w:rPr>
          <w:color w:val="231F20"/>
        </w:rPr>
        <w:t>the</w:t>
      </w:r>
      <w:r>
        <w:rPr>
          <w:color w:val="231F20"/>
          <w:spacing w:val="-12"/>
        </w:rPr>
        <w:t xml:space="preserve"> </w:t>
      </w:r>
      <w:r>
        <w:rPr>
          <w:color w:val="231F20"/>
        </w:rPr>
        <w:t>Agencies</w:t>
      </w:r>
      <w:r>
        <w:rPr>
          <w:color w:val="231F20"/>
          <w:spacing w:val="-12"/>
        </w:rPr>
        <w:t xml:space="preserve"> </w:t>
      </w:r>
      <w:r>
        <w:rPr>
          <w:color w:val="231F20"/>
        </w:rPr>
        <w:t>maintain</w:t>
      </w:r>
      <w:r>
        <w:rPr>
          <w:color w:val="231F20"/>
          <w:spacing w:val="-12"/>
        </w:rPr>
        <w:t xml:space="preserve"> </w:t>
      </w:r>
      <w:r>
        <w:rPr>
          <w:color w:val="231F20"/>
        </w:rPr>
        <w:t>a</w:t>
      </w:r>
      <w:r>
        <w:rPr>
          <w:color w:val="231F20"/>
          <w:spacing w:val="-12"/>
        </w:rPr>
        <w:t xml:space="preserve"> </w:t>
      </w:r>
      <w:r>
        <w:rPr>
          <w:color w:val="231F20"/>
        </w:rPr>
        <w:t>preference</w:t>
      </w:r>
      <w:r>
        <w:rPr>
          <w:color w:val="231F20"/>
          <w:spacing w:val="-12"/>
        </w:rPr>
        <w:t xml:space="preserve"> </w:t>
      </w:r>
      <w:r>
        <w:rPr>
          <w:color w:val="231F20"/>
        </w:rPr>
        <w:t>for</w:t>
      </w:r>
      <w:r>
        <w:rPr>
          <w:color w:val="231F20"/>
          <w:spacing w:val="-12"/>
        </w:rPr>
        <w:t xml:space="preserve"> </w:t>
      </w:r>
      <w:r>
        <w:rPr>
          <w:color w:val="231F20"/>
        </w:rPr>
        <w:t>commercial</w:t>
      </w:r>
      <w:r>
        <w:rPr>
          <w:color w:val="231F20"/>
          <w:spacing w:val="-12"/>
        </w:rPr>
        <w:t xml:space="preserve"> </w:t>
      </w:r>
      <w:r>
        <w:rPr>
          <w:color w:val="231F20"/>
        </w:rPr>
        <w:t>negotiations</w:t>
      </w:r>
      <w:r>
        <w:rPr>
          <w:color w:val="231F20"/>
          <w:spacing w:val="-12"/>
        </w:rPr>
        <w:t xml:space="preserve"> </w:t>
      </w:r>
      <w:r>
        <w:rPr>
          <w:color w:val="231F20"/>
        </w:rPr>
        <w:t>to</w:t>
      </w:r>
      <w:r>
        <w:rPr>
          <w:color w:val="231F20"/>
          <w:spacing w:val="-12"/>
        </w:rPr>
        <w:t xml:space="preserve"> </w:t>
      </w:r>
      <w:r>
        <w:rPr>
          <w:color w:val="231F20"/>
        </w:rPr>
        <w:t>determine</w:t>
      </w:r>
      <w:r>
        <w:rPr>
          <w:color w:val="231F20"/>
          <w:spacing w:val="-12"/>
        </w:rPr>
        <w:t xml:space="preserve"> </w:t>
      </w:r>
      <w:r>
        <w:rPr>
          <w:color w:val="231F20"/>
        </w:rPr>
        <w:t>terms</w:t>
      </w:r>
      <w:r>
        <w:rPr>
          <w:color w:val="231F20"/>
          <w:spacing w:val="-12"/>
        </w:rPr>
        <w:t xml:space="preserve"> </w:t>
      </w:r>
      <w:r>
        <w:rPr>
          <w:color w:val="231F20"/>
        </w:rPr>
        <w:t>and</w:t>
      </w:r>
      <w:r>
        <w:rPr>
          <w:color w:val="231F20"/>
          <w:spacing w:val="-12"/>
        </w:rPr>
        <w:t xml:space="preserve"> </w:t>
      </w:r>
      <w:r>
        <w:rPr>
          <w:color w:val="231F20"/>
        </w:rPr>
        <w:t>conditions</w:t>
      </w:r>
      <w:r>
        <w:rPr>
          <w:color w:val="231F20"/>
          <w:spacing w:val="-12"/>
        </w:rPr>
        <w:t xml:space="preserve"> </w:t>
      </w:r>
      <w:r>
        <w:rPr>
          <w:color w:val="231F20"/>
        </w:rPr>
        <w:t xml:space="preserve">of </w:t>
      </w:r>
      <w:r>
        <w:rPr>
          <w:color w:val="231F20"/>
          <w:w w:val="95"/>
        </w:rPr>
        <w:t xml:space="preserve">access, it is recognised that the availability of some form of regulatory oversight or intervention may contribute </w:t>
      </w:r>
      <w:r>
        <w:rPr>
          <w:color w:val="231F20"/>
        </w:rPr>
        <w:t>to more mutually acceptable outcomes.</w:t>
      </w:r>
    </w:p>
    <w:p w14:paraId="6C98A066" w14:textId="77777777" w:rsidR="000226A9" w:rsidRDefault="00B6619B">
      <w:pPr>
        <w:pStyle w:val="BodyText"/>
        <w:spacing w:before="82" w:line="300" w:lineRule="auto"/>
        <w:ind w:left="380" w:right="393"/>
        <w:jc w:val="both"/>
      </w:pPr>
      <w:r>
        <w:rPr>
          <w:color w:val="231F20"/>
        </w:rPr>
        <w:t>Th</w:t>
      </w:r>
      <w:r>
        <w:rPr>
          <w:color w:val="231F20"/>
        </w:rPr>
        <w:t>e</w:t>
      </w:r>
      <w:r>
        <w:rPr>
          <w:color w:val="231F20"/>
          <w:spacing w:val="-9"/>
        </w:rPr>
        <w:t xml:space="preserve"> </w:t>
      </w:r>
      <w:r>
        <w:rPr>
          <w:color w:val="231F20"/>
        </w:rPr>
        <w:t>National</w:t>
      </w:r>
      <w:r>
        <w:rPr>
          <w:color w:val="231F20"/>
          <w:spacing w:val="-9"/>
        </w:rPr>
        <w:t xml:space="preserve"> </w:t>
      </w:r>
      <w:r>
        <w:rPr>
          <w:color w:val="231F20"/>
        </w:rPr>
        <w:t>Access</w:t>
      </w:r>
      <w:r>
        <w:rPr>
          <w:color w:val="231F20"/>
          <w:spacing w:val="-9"/>
        </w:rPr>
        <w:t xml:space="preserve"> </w:t>
      </w:r>
      <w:r>
        <w:rPr>
          <w:color w:val="231F20"/>
        </w:rPr>
        <w:t>Regime</w:t>
      </w:r>
      <w:r>
        <w:rPr>
          <w:color w:val="231F20"/>
          <w:spacing w:val="-9"/>
        </w:rPr>
        <w:t xml:space="preserve"> </w:t>
      </w:r>
      <w:r>
        <w:rPr>
          <w:color w:val="231F20"/>
        </w:rPr>
        <w:t>in</w:t>
      </w:r>
      <w:r>
        <w:rPr>
          <w:color w:val="231F20"/>
          <w:spacing w:val="-9"/>
        </w:rPr>
        <w:t xml:space="preserve"> </w:t>
      </w:r>
      <w:r>
        <w:rPr>
          <w:color w:val="231F20"/>
        </w:rPr>
        <w:t>Part</w:t>
      </w:r>
      <w:r>
        <w:rPr>
          <w:color w:val="231F20"/>
          <w:spacing w:val="-9"/>
        </w:rPr>
        <w:t xml:space="preserve"> </w:t>
      </w:r>
      <w:r>
        <w:rPr>
          <w:color w:val="231F20"/>
        </w:rPr>
        <w:t>IIIA</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Competition</w:t>
      </w:r>
      <w:r>
        <w:rPr>
          <w:color w:val="231F20"/>
          <w:spacing w:val="-9"/>
        </w:rPr>
        <w:t xml:space="preserve"> </w:t>
      </w:r>
      <w:r>
        <w:rPr>
          <w:color w:val="231F20"/>
        </w:rPr>
        <w:t>and</w:t>
      </w:r>
      <w:r>
        <w:rPr>
          <w:color w:val="231F20"/>
          <w:spacing w:val="-9"/>
        </w:rPr>
        <w:t xml:space="preserve"> </w:t>
      </w:r>
      <w:r>
        <w:rPr>
          <w:color w:val="231F20"/>
        </w:rPr>
        <w:t>Consumer</w:t>
      </w:r>
      <w:r>
        <w:rPr>
          <w:color w:val="231F20"/>
          <w:spacing w:val="-9"/>
        </w:rPr>
        <w:t xml:space="preserve"> </w:t>
      </w:r>
      <w:r>
        <w:rPr>
          <w:color w:val="231F20"/>
        </w:rPr>
        <w:t>Act</w:t>
      </w:r>
      <w:r>
        <w:rPr>
          <w:color w:val="231F20"/>
          <w:spacing w:val="-9"/>
        </w:rPr>
        <w:t xml:space="preserve"> </w:t>
      </w:r>
      <w:r>
        <w:rPr>
          <w:color w:val="231F20"/>
        </w:rPr>
        <w:t>sets</w:t>
      </w:r>
      <w:r>
        <w:rPr>
          <w:color w:val="231F20"/>
          <w:spacing w:val="-9"/>
        </w:rPr>
        <w:t xml:space="preserve"> </w:t>
      </w:r>
      <w:r>
        <w:rPr>
          <w:color w:val="231F20"/>
        </w:rPr>
        <w:t>out</w:t>
      </w:r>
      <w:r>
        <w:rPr>
          <w:color w:val="231F20"/>
          <w:spacing w:val="-9"/>
        </w:rPr>
        <w:t xml:space="preserve"> </w:t>
      </w:r>
      <w:r>
        <w:rPr>
          <w:color w:val="231F20"/>
        </w:rPr>
        <w:t>processes</w:t>
      </w:r>
      <w:r>
        <w:rPr>
          <w:color w:val="231F20"/>
          <w:spacing w:val="-9"/>
        </w:rPr>
        <w:t xml:space="preserve"> </w:t>
      </w:r>
      <w:r>
        <w:rPr>
          <w:color w:val="231F20"/>
        </w:rPr>
        <w:t>by</w:t>
      </w:r>
      <w:r>
        <w:rPr>
          <w:color w:val="231F20"/>
          <w:spacing w:val="-9"/>
        </w:rPr>
        <w:t xml:space="preserve"> </w:t>
      </w:r>
      <w:r>
        <w:rPr>
          <w:color w:val="231F20"/>
        </w:rPr>
        <w:t xml:space="preserve">which </w:t>
      </w:r>
      <w:r>
        <w:rPr>
          <w:color w:val="231F20"/>
          <w:w w:val="95"/>
        </w:rPr>
        <w:t xml:space="preserve">parties may seek to gain access to services provided by significant infrastructure facilities. One avenue involves </w:t>
      </w:r>
      <w:r>
        <w:rPr>
          <w:color w:val="231F20"/>
        </w:rPr>
        <w:t>‘declaration’</w:t>
      </w:r>
      <w:r>
        <w:rPr>
          <w:color w:val="231F20"/>
          <w:spacing w:val="-13"/>
        </w:rPr>
        <w:t xml:space="preserve"> </w:t>
      </w:r>
      <w:r>
        <w:rPr>
          <w:color w:val="231F20"/>
        </w:rPr>
        <w:t>of</w:t>
      </w:r>
      <w:r>
        <w:rPr>
          <w:color w:val="231F20"/>
          <w:spacing w:val="-12"/>
        </w:rPr>
        <w:t xml:space="preserve"> </w:t>
      </w:r>
      <w:r>
        <w:rPr>
          <w:color w:val="231F20"/>
        </w:rPr>
        <w:t>a</w:t>
      </w:r>
      <w:r>
        <w:rPr>
          <w:color w:val="231F20"/>
          <w:spacing w:val="-13"/>
        </w:rPr>
        <w:t xml:space="preserve"> </w:t>
      </w:r>
      <w:r>
        <w:rPr>
          <w:color w:val="231F20"/>
        </w:rPr>
        <w:t>service,</w:t>
      </w:r>
      <w:r>
        <w:rPr>
          <w:color w:val="231F20"/>
          <w:spacing w:val="-12"/>
        </w:rPr>
        <w:t xml:space="preserve"> </w:t>
      </w:r>
      <w:r>
        <w:rPr>
          <w:color w:val="231F20"/>
        </w:rPr>
        <w:t>followed</w:t>
      </w:r>
      <w:r>
        <w:rPr>
          <w:color w:val="231F20"/>
          <w:spacing w:val="-13"/>
        </w:rPr>
        <w:t xml:space="preserve"> </w:t>
      </w:r>
      <w:r>
        <w:rPr>
          <w:color w:val="231F20"/>
        </w:rPr>
        <w:t>by</w:t>
      </w:r>
      <w:r>
        <w:rPr>
          <w:color w:val="231F20"/>
          <w:spacing w:val="-13"/>
        </w:rPr>
        <w:t xml:space="preserve"> </w:t>
      </w:r>
      <w:r>
        <w:rPr>
          <w:color w:val="231F20"/>
        </w:rPr>
        <w:t>binding</w:t>
      </w:r>
      <w:r>
        <w:rPr>
          <w:color w:val="231F20"/>
          <w:spacing w:val="-12"/>
        </w:rPr>
        <w:t xml:space="preserve"> </w:t>
      </w:r>
      <w:r>
        <w:rPr>
          <w:color w:val="231F20"/>
        </w:rPr>
        <w:t>arbitration</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event</w:t>
      </w:r>
      <w:r>
        <w:rPr>
          <w:color w:val="231F20"/>
          <w:spacing w:val="-12"/>
        </w:rPr>
        <w:t xml:space="preserve"> </w:t>
      </w:r>
      <w:r>
        <w:rPr>
          <w:color w:val="231F20"/>
        </w:rPr>
        <w:t>that</w:t>
      </w:r>
      <w:r>
        <w:rPr>
          <w:color w:val="231F20"/>
          <w:spacing w:val="-13"/>
        </w:rPr>
        <w:t xml:space="preserve"> </w:t>
      </w:r>
      <w:r>
        <w:rPr>
          <w:color w:val="231F20"/>
        </w:rPr>
        <w:t>the</w:t>
      </w:r>
      <w:r>
        <w:rPr>
          <w:color w:val="231F20"/>
          <w:spacing w:val="-12"/>
        </w:rPr>
        <w:t xml:space="preserve"> </w:t>
      </w:r>
      <w:r>
        <w:rPr>
          <w:color w:val="231F20"/>
        </w:rPr>
        <w:t>parties</w:t>
      </w:r>
      <w:r>
        <w:rPr>
          <w:color w:val="231F20"/>
          <w:spacing w:val="-13"/>
        </w:rPr>
        <w:t xml:space="preserve"> </w:t>
      </w:r>
      <w:r>
        <w:rPr>
          <w:color w:val="231F20"/>
        </w:rPr>
        <w:t>cannot</w:t>
      </w:r>
      <w:r>
        <w:rPr>
          <w:color w:val="231F20"/>
          <w:spacing w:val="-12"/>
        </w:rPr>
        <w:t xml:space="preserve"> </w:t>
      </w:r>
      <w:r>
        <w:rPr>
          <w:color w:val="231F20"/>
        </w:rPr>
        <w:t>reach</w:t>
      </w:r>
      <w:r>
        <w:rPr>
          <w:color w:val="231F20"/>
          <w:spacing w:val="-13"/>
        </w:rPr>
        <w:t xml:space="preserve"> </w:t>
      </w:r>
      <w:r>
        <w:rPr>
          <w:color w:val="231F20"/>
        </w:rPr>
        <w:t>agreement on</w:t>
      </w:r>
      <w:r>
        <w:rPr>
          <w:color w:val="231F20"/>
          <w:spacing w:val="-6"/>
        </w:rPr>
        <w:t xml:space="preserve"> </w:t>
      </w:r>
      <w:r>
        <w:rPr>
          <w:color w:val="231F20"/>
        </w:rPr>
        <w:t>terms</w:t>
      </w:r>
      <w:r>
        <w:rPr>
          <w:color w:val="231F20"/>
          <w:spacing w:val="-6"/>
        </w:rPr>
        <w:t xml:space="preserve"> </w:t>
      </w:r>
      <w:r>
        <w:rPr>
          <w:color w:val="231F20"/>
        </w:rPr>
        <w:t>and</w:t>
      </w:r>
      <w:r>
        <w:rPr>
          <w:color w:val="231F20"/>
          <w:spacing w:val="-6"/>
        </w:rPr>
        <w:t xml:space="preserve"> </w:t>
      </w:r>
      <w:r>
        <w:rPr>
          <w:color w:val="231F20"/>
        </w:rPr>
        <w:t>conditions</w:t>
      </w:r>
      <w:r>
        <w:rPr>
          <w:color w:val="231F20"/>
          <w:spacing w:val="-6"/>
        </w:rPr>
        <w:t xml:space="preserve"> </w:t>
      </w:r>
      <w:r>
        <w:rPr>
          <w:color w:val="231F20"/>
        </w:rPr>
        <w:t>of</w:t>
      </w:r>
      <w:r>
        <w:rPr>
          <w:color w:val="231F20"/>
          <w:spacing w:val="-6"/>
        </w:rPr>
        <w:t xml:space="preserve"> </w:t>
      </w:r>
      <w:r>
        <w:rPr>
          <w:color w:val="231F20"/>
        </w:rPr>
        <w:t>a</w:t>
      </w:r>
      <w:r>
        <w:rPr>
          <w:color w:val="231F20"/>
        </w:rPr>
        <w:t>ccess.</w:t>
      </w:r>
      <w:r>
        <w:rPr>
          <w:color w:val="231F20"/>
          <w:spacing w:val="-6"/>
        </w:rPr>
        <w:t xml:space="preserve"> </w:t>
      </w:r>
      <w:r>
        <w:rPr>
          <w:color w:val="231F20"/>
        </w:rPr>
        <w:t>A</w:t>
      </w:r>
      <w:r>
        <w:rPr>
          <w:color w:val="231F20"/>
          <w:spacing w:val="-6"/>
        </w:rPr>
        <w:t xml:space="preserve"> </w:t>
      </w:r>
      <w:r>
        <w:rPr>
          <w:color w:val="231F20"/>
        </w:rPr>
        <w:t>party</w:t>
      </w:r>
      <w:r>
        <w:rPr>
          <w:color w:val="231F20"/>
          <w:spacing w:val="-6"/>
        </w:rPr>
        <w:t xml:space="preserve"> </w:t>
      </w:r>
      <w:r>
        <w:rPr>
          <w:color w:val="231F20"/>
        </w:rPr>
        <w:t>seeking</w:t>
      </w:r>
      <w:r>
        <w:rPr>
          <w:color w:val="231F20"/>
          <w:spacing w:val="-6"/>
        </w:rPr>
        <w:t xml:space="preserve"> </w:t>
      </w:r>
      <w:r>
        <w:rPr>
          <w:color w:val="231F20"/>
        </w:rPr>
        <w:t>declaration</w:t>
      </w:r>
      <w:r>
        <w:rPr>
          <w:color w:val="231F20"/>
          <w:spacing w:val="-6"/>
        </w:rPr>
        <w:t xml:space="preserve"> </w:t>
      </w:r>
      <w:r>
        <w:rPr>
          <w:color w:val="231F20"/>
        </w:rPr>
        <w:t>applies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National</w:t>
      </w:r>
      <w:r>
        <w:rPr>
          <w:color w:val="231F20"/>
          <w:spacing w:val="-6"/>
        </w:rPr>
        <w:t xml:space="preserve"> </w:t>
      </w:r>
      <w:r>
        <w:rPr>
          <w:color w:val="231F20"/>
        </w:rPr>
        <w:t>Competition</w:t>
      </w:r>
      <w:r>
        <w:rPr>
          <w:color w:val="231F20"/>
          <w:spacing w:val="-6"/>
        </w:rPr>
        <w:t xml:space="preserve"> </w:t>
      </w:r>
      <w:r>
        <w:rPr>
          <w:color w:val="231F20"/>
        </w:rPr>
        <w:t xml:space="preserve">Council </w:t>
      </w:r>
      <w:r>
        <w:rPr>
          <w:color w:val="231F20"/>
          <w:w w:val="95"/>
        </w:rPr>
        <w:t>(NCC),</w:t>
      </w:r>
      <w:r>
        <w:rPr>
          <w:color w:val="231F20"/>
          <w:spacing w:val="-1"/>
          <w:w w:val="95"/>
        </w:rPr>
        <w:t xml:space="preserve"> </w:t>
      </w:r>
      <w:r>
        <w:rPr>
          <w:color w:val="231F20"/>
          <w:w w:val="95"/>
        </w:rPr>
        <w:t>which</w:t>
      </w:r>
      <w:r>
        <w:rPr>
          <w:color w:val="231F20"/>
          <w:spacing w:val="-1"/>
          <w:w w:val="95"/>
        </w:rPr>
        <w:t xml:space="preserve"> </w:t>
      </w:r>
      <w:r>
        <w:rPr>
          <w:color w:val="231F20"/>
          <w:w w:val="95"/>
        </w:rPr>
        <w:t>makes</w:t>
      </w:r>
      <w:r>
        <w:rPr>
          <w:color w:val="231F20"/>
          <w:spacing w:val="-1"/>
          <w:w w:val="95"/>
        </w:rPr>
        <w:t xml:space="preserve"> </w:t>
      </w:r>
      <w:r>
        <w:rPr>
          <w:color w:val="231F20"/>
          <w:w w:val="95"/>
        </w:rPr>
        <w:t>a</w:t>
      </w:r>
      <w:r>
        <w:rPr>
          <w:color w:val="231F20"/>
          <w:spacing w:val="-1"/>
          <w:w w:val="95"/>
        </w:rPr>
        <w:t xml:space="preserve"> </w:t>
      </w:r>
      <w:r>
        <w:rPr>
          <w:color w:val="231F20"/>
          <w:w w:val="95"/>
        </w:rPr>
        <w:t>recommendation</w:t>
      </w:r>
      <w:r>
        <w:rPr>
          <w:color w:val="231F20"/>
          <w:spacing w:val="-1"/>
          <w:w w:val="95"/>
        </w:rPr>
        <w:t xml:space="preserve"> </w:t>
      </w:r>
      <w:r>
        <w:rPr>
          <w:color w:val="231F20"/>
          <w:w w:val="95"/>
        </w:rPr>
        <w:t>to</w:t>
      </w:r>
      <w:r>
        <w:rPr>
          <w:color w:val="231F20"/>
          <w:spacing w:val="-1"/>
          <w:w w:val="95"/>
        </w:rPr>
        <w:t xml:space="preserve"> </w:t>
      </w:r>
      <w:r>
        <w:rPr>
          <w:color w:val="231F20"/>
          <w:w w:val="95"/>
        </w:rPr>
        <w:t>the</w:t>
      </w:r>
      <w:r>
        <w:rPr>
          <w:color w:val="231F20"/>
          <w:spacing w:val="-1"/>
          <w:w w:val="95"/>
        </w:rPr>
        <w:t xml:space="preserve"> </w:t>
      </w:r>
      <w:r>
        <w:rPr>
          <w:color w:val="231F20"/>
          <w:w w:val="95"/>
        </w:rPr>
        <w:t>Minister</w:t>
      </w:r>
      <w:r>
        <w:rPr>
          <w:color w:val="231F20"/>
          <w:spacing w:val="-1"/>
          <w:w w:val="95"/>
        </w:rPr>
        <w:t xml:space="preserve"> </w:t>
      </w:r>
      <w:r>
        <w:rPr>
          <w:color w:val="231F20"/>
          <w:w w:val="95"/>
        </w:rPr>
        <w:t>after</w:t>
      </w:r>
      <w:r>
        <w:rPr>
          <w:color w:val="231F20"/>
          <w:spacing w:val="-1"/>
          <w:w w:val="95"/>
        </w:rPr>
        <w:t xml:space="preserve"> </w:t>
      </w:r>
      <w:r>
        <w:rPr>
          <w:color w:val="231F20"/>
          <w:w w:val="95"/>
        </w:rPr>
        <w:t>consideration</w:t>
      </w:r>
      <w:r>
        <w:rPr>
          <w:color w:val="231F20"/>
          <w:spacing w:val="-1"/>
          <w:w w:val="95"/>
        </w:rPr>
        <w:t xml:space="preserve"> </w:t>
      </w:r>
      <w:r>
        <w:rPr>
          <w:color w:val="231F20"/>
          <w:w w:val="95"/>
        </w:rPr>
        <w:t>of</w:t>
      </w:r>
      <w:r>
        <w:rPr>
          <w:color w:val="231F20"/>
          <w:spacing w:val="-1"/>
          <w:w w:val="95"/>
        </w:rPr>
        <w:t xml:space="preserve"> </w:t>
      </w:r>
      <w:r>
        <w:rPr>
          <w:color w:val="231F20"/>
          <w:w w:val="95"/>
        </w:rPr>
        <w:t>specific</w:t>
      </w:r>
      <w:r>
        <w:rPr>
          <w:color w:val="231F20"/>
          <w:spacing w:val="-1"/>
          <w:w w:val="95"/>
        </w:rPr>
        <w:t xml:space="preserve"> </w:t>
      </w:r>
      <w:r>
        <w:rPr>
          <w:color w:val="231F20"/>
          <w:w w:val="95"/>
        </w:rPr>
        <w:t>statutory</w:t>
      </w:r>
      <w:r>
        <w:rPr>
          <w:color w:val="231F20"/>
          <w:spacing w:val="-1"/>
          <w:w w:val="95"/>
        </w:rPr>
        <w:t xml:space="preserve"> </w:t>
      </w:r>
      <w:r>
        <w:rPr>
          <w:color w:val="231F20"/>
          <w:w w:val="95"/>
        </w:rPr>
        <w:t>criteria.</w:t>
      </w:r>
      <w:r>
        <w:rPr>
          <w:color w:val="231F20"/>
          <w:spacing w:val="-1"/>
          <w:w w:val="95"/>
        </w:rPr>
        <w:t xml:space="preserve"> </w:t>
      </w:r>
      <w:r>
        <w:rPr>
          <w:color w:val="231F20"/>
          <w:w w:val="95"/>
        </w:rPr>
        <w:t>Once</w:t>
      </w:r>
      <w:r>
        <w:rPr>
          <w:color w:val="231F20"/>
          <w:spacing w:val="-1"/>
          <w:w w:val="95"/>
        </w:rPr>
        <w:t xml:space="preserve"> </w:t>
      </w:r>
      <w:r>
        <w:rPr>
          <w:color w:val="231F20"/>
          <w:w w:val="95"/>
        </w:rPr>
        <w:t xml:space="preserve">a </w:t>
      </w:r>
      <w:r>
        <w:rPr>
          <w:color w:val="231F20"/>
        </w:rPr>
        <w:t>service</w:t>
      </w:r>
      <w:r>
        <w:rPr>
          <w:color w:val="231F20"/>
          <w:spacing w:val="-7"/>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declared,</w:t>
      </w:r>
      <w:r>
        <w:rPr>
          <w:color w:val="231F20"/>
          <w:spacing w:val="-7"/>
        </w:rPr>
        <w:t xml:space="preserve"> </w:t>
      </w:r>
      <w:r>
        <w:rPr>
          <w:color w:val="231F20"/>
        </w:rPr>
        <w:t>arbitrations</w:t>
      </w:r>
      <w:r>
        <w:rPr>
          <w:color w:val="231F20"/>
          <w:spacing w:val="-7"/>
        </w:rPr>
        <w:t xml:space="preserve"> </w:t>
      </w:r>
      <w:r>
        <w:rPr>
          <w:color w:val="231F20"/>
        </w:rPr>
        <w:t>are</w:t>
      </w:r>
      <w:r>
        <w:rPr>
          <w:color w:val="231F20"/>
          <w:spacing w:val="-7"/>
        </w:rPr>
        <w:t xml:space="preserve"> </w:t>
      </w:r>
      <w:r>
        <w:rPr>
          <w:color w:val="231F20"/>
        </w:rPr>
        <w:t>conducted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ACCC.</w:t>
      </w:r>
    </w:p>
    <w:p w14:paraId="6C98A067" w14:textId="77777777" w:rsidR="000226A9" w:rsidRDefault="00B6619B">
      <w:pPr>
        <w:pStyle w:val="BodyText"/>
        <w:spacing w:before="79" w:line="300" w:lineRule="auto"/>
        <w:ind w:left="380" w:right="391"/>
        <w:jc w:val="both"/>
      </w:pPr>
      <w:r>
        <w:rPr>
          <w:color w:val="231F20"/>
          <w:w w:val="95"/>
        </w:rPr>
        <w:t xml:space="preserve">To date this avenue has not been pursued in connection with services provided by CHESS. The NCC has stated </w:t>
      </w:r>
      <w:r>
        <w:rPr>
          <w:color w:val="231F20"/>
        </w:rPr>
        <w:t>that</w:t>
      </w:r>
      <w:r>
        <w:rPr>
          <w:color w:val="231F20"/>
          <w:spacing w:val="-13"/>
        </w:rPr>
        <w:t xml:space="preserve"> </w:t>
      </w:r>
      <w:r>
        <w:rPr>
          <w:color w:val="231F20"/>
        </w:rPr>
        <w:t>it</w:t>
      </w:r>
      <w:r>
        <w:rPr>
          <w:color w:val="231F20"/>
          <w:spacing w:val="-12"/>
        </w:rPr>
        <w:t xml:space="preserve"> </w:t>
      </w:r>
      <w:r>
        <w:rPr>
          <w:color w:val="231F20"/>
        </w:rPr>
        <w:t>is</w:t>
      </w:r>
      <w:r>
        <w:rPr>
          <w:color w:val="231F20"/>
          <w:spacing w:val="-13"/>
        </w:rPr>
        <w:t xml:space="preserve"> </w:t>
      </w:r>
      <w:r>
        <w:rPr>
          <w:color w:val="231F20"/>
        </w:rPr>
        <w:t>not</w:t>
      </w:r>
      <w:r>
        <w:rPr>
          <w:color w:val="231F20"/>
          <w:spacing w:val="-12"/>
        </w:rPr>
        <w:t xml:space="preserve"> </w:t>
      </w:r>
      <w:r>
        <w:rPr>
          <w:color w:val="231F20"/>
        </w:rPr>
        <w:t>possible</w:t>
      </w:r>
      <w:r>
        <w:rPr>
          <w:color w:val="231F20"/>
          <w:spacing w:val="-13"/>
        </w:rPr>
        <w:t xml:space="preserve"> </w:t>
      </w:r>
      <w:r>
        <w:rPr>
          <w:color w:val="231F20"/>
        </w:rPr>
        <w:t>to</w:t>
      </w:r>
      <w:r>
        <w:rPr>
          <w:color w:val="231F20"/>
          <w:spacing w:val="-12"/>
        </w:rPr>
        <w:t xml:space="preserve"> </w:t>
      </w:r>
      <w:r>
        <w:rPr>
          <w:color w:val="231F20"/>
        </w:rPr>
        <w:t>reach</w:t>
      </w:r>
      <w:r>
        <w:rPr>
          <w:color w:val="231F20"/>
          <w:spacing w:val="-13"/>
        </w:rPr>
        <w:t xml:space="preserve"> </w:t>
      </w:r>
      <w:r>
        <w:rPr>
          <w:color w:val="231F20"/>
        </w:rPr>
        <w:t>a</w:t>
      </w:r>
      <w:r>
        <w:rPr>
          <w:color w:val="231F20"/>
          <w:spacing w:val="-12"/>
        </w:rPr>
        <w:t xml:space="preserve"> </w:t>
      </w:r>
      <w:r>
        <w:rPr>
          <w:color w:val="231F20"/>
        </w:rPr>
        <w:t>conclusion</w:t>
      </w:r>
      <w:r>
        <w:rPr>
          <w:color w:val="231F20"/>
          <w:spacing w:val="-13"/>
        </w:rPr>
        <w:t xml:space="preserve"> </w:t>
      </w:r>
      <w:r>
        <w:rPr>
          <w:color w:val="231F20"/>
        </w:rPr>
        <w:t>on</w:t>
      </w:r>
      <w:r>
        <w:rPr>
          <w:color w:val="231F20"/>
          <w:spacing w:val="-12"/>
        </w:rPr>
        <w:t xml:space="preserve"> </w:t>
      </w:r>
      <w:r>
        <w:rPr>
          <w:color w:val="231F20"/>
        </w:rPr>
        <w:t>whether</w:t>
      </w:r>
      <w:r>
        <w:rPr>
          <w:color w:val="231F20"/>
          <w:spacing w:val="-13"/>
        </w:rPr>
        <w:t xml:space="preserve"> </w:t>
      </w:r>
      <w:r>
        <w:rPr>
          <w:color w:val="231F20"/>
        </w:rPr>
        <w:t>services</w:t>
      </w:r>
      <w:r>
        <w:rPr>
          <w:color w:val="231F20"/>
          <w:spacing w:val="-12"/>
        </w:rPr>
        <w:t xml:space="preserve"> </w:t>
      </w:r>
      <w:r>
        <w:rPr>
          <w:color w:val="231F20"/>
        </w:rPr>
        <w:t>provided</w:t>
      </w:r>
      <w:r>
        <w:rPr>
          <w:color w:val="231F20"/>
          <w:spacing w:val="-13"/>
        </w:rPr>
        <w:t xml:space="preserve"> </w:t>
      </w:r>
      <w:r>
        <w:rPr>
          <w:color w:val="231F20"/>
        </w:rPr>
        <w:t>by</w:t>
      </w:r>
      <w:r>
        <w:rPr>
          <w:color w:val="231F20"/>
          <w:spacing w:val="-12"/>
        </w:rPr>
        <w:t xml:space="preserve"> </w:t>
      </w:r>
      <w:r>
        <w:rPr>
          <w:color w:val="231F20"/>
        </w:rPr>
        <w:t>CHESS</w:t>
      </w:r>
      <w:r>
        <w:rPr>
          <w:color w:val="231F20"/>
          <w:spacing w:val="-13"/>
        </w:rPr>
        <w:t xml:space="preserve"> </w:t>
      </w:r>
      <w:r>
        <w:rPr>
          <w:color w:val="231F20"/>
        </w:rPr>
        <w:t>would</w:t>
      </w:r>
      <w:r>
        <w:rPr>
          <w:color w:val="231F20"/>
          <w:spacing w:val="-12"/>
        </w:rPr>
        <w:t xml:space="preserve"> </w:t>
      </w:r>
      <w:r>
        <w:rPr>
          <w:color w:val="231F20"/>
        </w:rPr>
        <w:t>be</w:t>
      </w:r>
      <w:r>
        <w:rPr>
          <w:color w:val="231F20"/>
          <w:spacing w:val="-13"/>
        </w:rPr>
        <w:t xml:space="preserve"> </w:t>
      </w:r>
      <w:r>
        <w:rPr>
          <w:color w:val="231F20"/>
        </w:rPr>
        <w:t>declared</w:t>
      </w:r>
      <w:r>
        <w:rPr>
          <w:color w:val="231F20"/>
          <w:spacing w:val="-12"/>
        </w:rPr>
        <w:t xml:space="preserve"> </w:t>
      </w:r>
      <w:r>
        <w:rPr>
          <w:color w:val="231F20"/>
        </w:rPr>
        <w:t>in</w:t>
      </w:r>
      <w:r>
        <w:rPr>
          <w:color w:val="231F20"/>
          <w:spacing w:val="-13"/>
        </w:rPr>
        <w:t xml:space="preserve"> </w:t>
      </w:r>
      <w:r>
        <w:rPr>
          <w:color w:val="231F20"/>
        </w:rPr>
        <w:t xml:space="preserve">the </w:t>
      </w:r>
      <w:r>
        <w:rPr>
          <w:color w:val="231F20"/>
          <w:spacing w:val="-2"/>
        </w:rPr>
        <w:t>absence</w:t>
      </w:r>
      <w:r>
        <w:rPr>
          <w:color w:val="231F20"/>
          <w:spacing w:val="-4"/>
        </w:rPr>
        <w:t xml:space="preserve"> </w:t>
      </w:r>
      <w:r>
        <w:rPr>
          <w:color w:val="231F20"/>
          <w:spacing w:val="-2"/>
        </w:rPr>
        <w:t>of</w:t>
      </w:r>
      <w:r>
        <w:rPr>
          <w:color w:val="231F20"/>
          <w:spacing w:val="-4"/>
        </w:rPr>
        <w:t xml:space="preserve"> </w:t>
      </w:r>
      <w:r>
        <w:rPr>
          <w:color w:val="231F20"/>
          <w:spacing w:val="-2"/>
        </w:rPr>
        <w:t>a</w:t>
      </w:r>
      <w:r>
        <w:rPr>
          <w:color w:val="231F20"/>
          <w:spacing w:val="-4"/>
        </w:rPr>
        <w:t xml:space="preserve"> </w:t>
      </w:r>
      <w:r>
        <w:rPr>
          <w:color w:val="231F20"/>
          <w:spacing w:val="-2"/>
        </w:rPr>
        <w:t>specific</w:t>
      </w:r>
      <w:r>
        <w:rPr>
          <w:color w:val="231F20"/>
          <w:spacing w:val="-4"/>
        </w:rPr>
        <w:t xml:space="preserve"> </w:t>
      </w:r>
      <w:r>
        <w:rPr>
          <w:color w:val="231F20"/>
          <w:spacing w:val="-2"/>
        </w:rPr>
        <w:t>application.</w:t>
      </w:r>
      <w:r>
        <w:rPr>
          <w:color w:val="231F20"/>
          <w:spacing w:val="-4"/>
        </w:rPr>
        <w:t xml:space="preserve"> </w:t>
      </w:r>
      <w:r>
        <w:rPr>
          <w:color w:val="231F20"/>
          <w:spacing w:val="-2"/>
        </w:rPr>
        <w:t>Nonetheless,</w:t>
      </w:r>
      <w:r>
        <w:rPr>
          <w:color w:val="231F20"/>
          <w:spacing w:val="-4"/>
        </w:rPr>
        <w:t xml:space="preserve"> </w:t>
      </w:r>
      <w:r>
        <w:rPr>
          <w:color w:val="231F20"/>
          <w:spacing w:val="-2"/>
        </w:rPr>
        <w:t>the</w:t>
      </w:r>
      <w:r>
        <w:rPr>
          <w:color w:val="231F20"/>
          <w:spacing w:val="-4"/>
        </w:rPr>
        <w:t xml:space="preserve"> </w:t>
      </w:r>
      <w:r>
        <w:rPr>
          <w:color w:val="231F20"/>
          <w:spacing w:val="-2"/>
        </w:rPr>
        <w:t>NCC</w:t>
      </w:r>
      <w:r>
        <w:rPr>
          <w:color w:val="231F20"/>
          <w:spacing w:val="-4"/>
        </w:rPr>
        <w:t xml:space="preserve"> </w:t>
      </w:r>
      <w:r>
        <w:rPr>
          <w:color w:val="231F20"/>
          <w:spacing w:val="-2"/>
        </w:rPr>
        <w:t>has</w:t>
      </w:r>
      <w:r>
        <w:rPr>
          <w:color w:val="231F20"/>
          <w:spacing w:val="-4"/>
        </w:rPr>
        <w:t xml:space="preserve"> </w:t>
      </w:r>
      <w:r>
        <w:rPr>
          <w:color w:val="231F20"/>
          <w:spacing w:val="-2"/>
        </w:rPr>
        <w:t>pointed</w:t>
      </w:r>
      <w:r>
        <w:rPr>
          <w:color w:val="231F20"/>
          <w:spacing w:val="-4"/>
        </w:rPr>
        <w:t xml:space="preserve"> </w:t>
      </w:r>
      <w:r>
        <w:rPr>
          <w:color w:val="231F20"/>
          <w:spacing w:val="-2"/>
        </w:rPr>
        <w:t>out</w:t>
      </w:r>
      <w:r>
        <w:rPr>
          <w:color w:val="231F20"/>
          <w:spacing w:val="-4"/>
        </w:rPr>
        <w:t xml:space="preserve"> </w:t>
      </w:r>
      <w:r>
        <w:rPr>
          <w:color w:val="231F20"/>
          <w:spacing w:val="-2"/>
        </w:rPr>
        <w:t>that</w:t>
      </w:r>
      <w:r>
        <w:rPr>
          <w:color w:val="231F20"/>
          <w:spacing w:val="-4"/>
        </w:rPr>
        <w:t xml:space="preserve"> </w:t>
      </w:r>
      <w:r>
        <w:rPr>
          <w:color w:val="231F20"/>
          <w:spacing w:val="-2"/>
        </w:rPr>
        <w:t>the</w:t>
      </w:r>
      <w:r>
        <w:rPr>
          <w:color w:val="231F20"/>
          <w:spacing w:val="-4"/>
        </w:rPr>
        <w:t xml:space="preserve"> </w:t>
      </w:r>
      <w:r>
        <w:rPr>
          <w:color w:val="231F20"/>
          <w:spacing w:val="-2"/>
        </w:rPr>
        <w:t>question</w:t>
      </w:r>
      <w:r>
        <w:rPr>
          <w:color w:val="231F20"/>
          <w:spacing w:val="-4"/>
        </w:rPr>
        <w:t xml:space="preserve"> </w:t>
      </w:r>
      <w:r>
        <w:rPr>
          <w:color w:val="231F20"/>
          <w:spacing w:val="-2"/>
        </w:rPr>
        <w:t>of</w:t>
      </w:r>
      <w:r>
        <w:rPr>
          <w:color w:val="231F20"/>
          <w:spacing w:val="-4"/>
        </w:rPr>
        <w:t xml:space="preserve"> </w:t>
      </w:r>
      <w:r>
        <w:rPr>
          <w:color w:val="231F20"/>
          <w:spacing w:val="-2"/>
        </w:rPr>
        <w:t>whether</w:t>
      </w:r>
      <w:r>
        <w:rPr>
          <w:color w:val="231F20"/>
          <w:spacing w:val="-4"/>
        </w:rPr>
        <w:t xml:space="preserve"> </w:t>
      </w:r>
      <w:r>
        <w:rPr>
          <w:color w:val="231F20"/>
          <w:spacing w:val="-2"/>
        </w:rPr>
        <w:t xml:space="preserve">clearing </w:t>
      </w:r>
      <w:r>
        <w:rPr>
          <w:color w:val="231F20"/>
        </w:rPr>
        <w:t>and settlement services would fall within Part IIIA is not settled as a matter of law, with uncertainty arising from</w:t>
      </w:r>
      <w:r>
        <w:rPr>
          <w:color w:val="231F20"/>
          <w:spacing w:val="-3"/>
        </w:rPr>
        <w:t xml:space="preserve"> </w:t>
      </w:r>
      <w:r>
        <w:rPr>
          <w:color w:val="231F20"/>
        </w:rPr>
        <w:t>existing</w:t>
      </w:r>
      <w:r>
        <w:rPr>
          <w:color w:val="231F20"/>
          <w:spacing w:val="-3"/>
        </w:rPr>
        <w:t xml:space="preserve"> </w:t>
      </w:r>
      <w:r>
        <w:rPr>
          <w:color w:val="231F20"/>
        </w:rPr>
        <w:t>case</w:t>
      </w:r>
      <w:r>
        <w:rPr>
          <w:color w:val="231F20"/>
          <w:spacing w:val="-3"/>
        </w:rPr>
        <w:t xml:space="preserve"> </w:t>
      </w:r>
      <w:r>
        <w:rPr>
          <w:color w:val="231F20"/>
        </w:rPr>
        <w:t>law.</w:t>
      </w:r>
      <w:r>
        <w:rPr>
          <w:color w:val="231F20"/>
          <w:spacing w:val="-3"/>
        </w:rPr>
        <w:t xml:space="preserve"> </w:t>
      </w:r>
      <w:r>
        <w:rPr>
          <w:color w:val="231F20"/>
        </w:rPr>
        <w:t>Additionally,</w:t>
      </w:r>
      <w:r>
        <w:rPr>
          <w:color w:val="231F20"/>
          <w:spacing w:val="-3"/>
        </w:rPr>
        <w:t xml:space="preserve"> </w:t>
      </w:r>
      <w:r>
        <w:rPr>
          <w:color w:val="231F20"/>
        </w:rPr>
        <w:t>the</w:t>
      </w:r>
      <w:r>
        <w:rPr>
          <w:color w:val="231F20"/>
          <w:spacing w:val="-3"/>
        </w:rPr>
        <w:t xml:space="preserve"> </w:t>
      </w:r>
      <w:r>
        <w:rPr>
          <w:color w:val="231F20"/>
        </w:rPr>
        <w:t>NCC</w:t>
      </w:r>
      <w:r>
        <w:rPr>
          <w:color w:val="231F20"/>
          <w:spacing w:val="-3"/>
        </w:rPr>
        <w:t xml:space="preserve"> </w:t>
      </w:r>
      <w:r>
        <w:rPr>
          <w:color w:val="231F20"/>
        </w:rPr>
        <w:t>has</w:t>
      </w:r>
      <w:r>
        <w:rPr>
          <w:color w:val="231F20"/>
          <w:spacing w:val="-3"/>
        </w:rPr>
        <w:t xml:space="preserve"> </w:t>
      </w:r>
      <w:r>
        <w:rPr>
          <w:color w:val="231F20"/>
        </w:rPr>
        <w:t>noted</w:t>
      </w:r>
      <w:r>
        <w:rPr>
          <w:color w:val="231F20"/>
          <w:spacing w:val="-3"/>
        </w:rPr>
        <w:t xml:space="preserve"> </w:t>
      </w:r>
      <w:r>
        <w:rPr>
          <w:color w:val="231F20"/>
        </w:rPr>
        <w:t>that</w:t>
      </w:r>
      <w:r>
        <w:rPr>
          <w:color w:val="231F20"/>
          <w:spacing w:val="-3"/>
        </w:rPr>
        <w:t xml:space="preserve"> </w:t>
      </w:r>
      <w:r>
        <w:rPr>
          <w:color w:val="231F20"/>
        </w:rPr>
        <w:t>an</w:t>
      </w:r>
      <w:r>
        <w:rPr>
          <w:color w:val="231F20"/>
          <w:spacing w:val="-3"/>
        </w:rPr>
        <w:t xml:space="preserve"> </w:t>
      </w:r>
      <w:r>
        <w:rPr>
          <w:color w:val="231F20"/>
        </w:rPr>
        <w:t>issue</w:t>
      </w:r>
      <w:r>
        <w:rPr>
          <w:color w:val="231F20"/>
          <w:spacing w:val="-3"/>
        </w:rPr>
        <w:t xml:space="preserve"> </w:t>
      </w:r>
      <w:r>
        <w:rPr>
          <w:color w:val="231F20"/>
        </w:rPr>
        <w:t>that</w:t>
      </w:r>
      <w:r>
        <w:rPr>
          <w:color w:val="231F20"/>
          <w:spacing w:val="-3"/>
        </w:rPr>
        <w:t xml:space="preserve"> </w:t>
      </w:r>
      <w:r>
        <w:rPr>
          <w:color w:val="231F20"/>
        </w:rPr>
        <w:t>may</w:t>
      </w:r>
      <w:r>
        <w:rPr>
          <w:color w:val="231F20"/>
          <w:spacing w:val="-3"/>
        </w:rPr>
        <w:t xml:space="preserve"> </w:t>
      </w:r>
      <w:r>
        <w:rPr>
          <w:color w:val="231F20"/>
        </w:rPr>
        <w:t>arise</w:t>
      </w:r>
      <w:r>
        <w:rPr>
          <w:color w:val="231F20"/>
          <w:spacing w:val="-3"/>
        </w:rPr>
        <w:t xml:space="preserve"> </w:t>
      </w:r>
      <w:r>
        <w:rPr>
          <w:color w:val="231F20"/>
        </w:rPr>
        <w:t>is</w:t>
      </w:r>
      <w:r>
        <w:rPr>
          <w:color w:val="231F20"/>
          <w:spacing w:val="-3"/>
        </w:rPr>
        <w:t xml:space="preserve"> </w:t>
      </w:r>
      <w:r>
        <w:rPr>
          <w:color w:val="231F20"/>
        </w:rPr>
        <w:t>whether</w:t>
      </w:r>
      <w:r>
        <w:rPr>
          <w:color w:val="231F20"/>
          <w:spacing w:val="-3"/>
        </w:rPr>
        <w:t xml:space="preserve"> </w:t>
      </w:r>
      <w:r>
        <w:rPr>
          <w:color w:val="231F20"/>
        </w:rPr>
        <w:t>it</w:t>
      </w:r>
      <w:r>
        <w:rPr>
          <w:color w:val="231F20"/>
          <w:spacing w:val="-3"/>
        </w:rPr>
        <w:t xml:space="preserve"> </w:t>
      </w:r>
      <w:r>
        <w:rPr>
          <w:color w:val="231F20"/>
        </w:rPr>
        <w:t>would</w:t>
      </w:r>
      <w:r>
        <w:rPr>
          <w:color w:val="231F20"/>
          <w:spacing w:val="-3"/>
        </w:rPr>
        <w:t xml:space="preserve"> </w:t>
      </w:r>
      <w:r>
        <w:rPr>
          <w:color w:val="231F20"/>
        </w:rPr>
        <w:t>be appropriate</w:t>
      </w:r>
      <w:r>
        <w:rPr>
          <w:color w:val="231F20"/>
          <w:spacing w:val="-7"/>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ACCC</w:t>
      </w:r>
      <w:r>
        <w:rPr>
          <w:color w:val="231F20"/>
          <w:spacing w:val="-7"/>
        </w:rPr>
        <w:t xml:space="preserve"> </w:t>
      </w:r>
      <w:r>
        <w:rPr>
          <w:color w:val="231F20"/>
        </w:rPr>
        <w:t>to</w:t>
      </w:r>
      <w:r>
        <w:rPr>
          <w:color w:val="231F20"/>
          <w:spacing w:val="-7"/>
        </w:rPr>
        <w:t xml:space="preserve"> </w:t>
      </w:r>
      <w:r>
        <w:rPr>
          <w:color w:val="231F20"/>
        </w:rPr>
        <w:t>resolve</w:t>
      </w:r>
      <w:r>
        <w:rPr>
          <w:color w:val="231F20"/>
          <w:spacing w:val="-7"/>
        </w:rPr>
        <w:t xml:space="preserve"> </w:t>
      </w:r>
      <w:r>
        <w:rPr>
          <w:color w:val="231F20"/>
        </w:rPr>
        <w:t>questions</w:t>
      </w:r>
      <w:r>
        <w:rPr>
          <w:color w:val="231F20"/>
          <w:spacing w:val="-7"/>
        </w:rPr>
        <w:t xml:space="preserve"> </w:t>
      </w:r>
      <w:r>
        <w:rPr>
          <w:color w:val="231F20"/>
        </w:rPr>
        <w:t>relating</w:t>
      </w:r>
      <w:r>
        <w:rPr>
          <w:color w:val="231F20"/>
          <w:spacing w:val="-7"/>
        </w:rPr>
        <w:t xml:space="preserve"> </w:t>
      </w:r>
      <w:r>
        <w:rPr>
          <w:color w:val="231F20"/>
        </w:rPr>
        <w:t>to</w:t>
      </w:r>
      <w:r>
        <w:rPr>
          <w:color w:val="231F20"/>
          <w:spacing w:val="-7"/>
        </w:rPr>
        <w:t xml:space="preserve"> </w:t>
      </w:r>
      <w:r>
        <w:rPr>
          <w:color w:val="231F20"/>
        </w:rPr>
        <w:t>access</w:t>
      </w:r>
      <w:r>
        <w:rPr>
          <w:color w:val="231F20"/>
          <w:spacing w:val="-7"/>
        </w:rPr>
        <w:t xml:space="preserve"> </w:t>
      </w:r>
      <w:r>
        <w:rPr>
          <w:color w:val="231F20"/>
        </w:rPr>
        <w:t>to</w:t>
      </w:r>
      <w:r>
        <w:rPr>
          <w:color w:val="231F20"/>
          <w:spacing w:val="-7"/>
        </w:rPr>
        <w:t xml:space="preserve"> </w:t>
      </w:r>
      <w:r>
        <w:rPr>
          <w:color w:val="231F20"/>
        </w:rPr>
        <w:t>clearing</w:t>
      </w:r>
      <w:r>
        <w:rPr>
          <w:color w:val="231F20"/>
          <w:spacing w:val="-7"/>
        </w:rPr>
        <w:t xml:space="preserve"> </w:t>
      </w:r>
      <w:r>
        <w:rPr>
          <w:color w:val="231F20"/>
        </w:rPr>
        <w:t>and</w:t>
      </w:r>
      <w:r>
        <w:rPr>
          <w:color w:val="231F20"/>
          <w:spacing w:val="-7"/>
        </w:rPr>
        <w:t xml:space="preserve"> </w:t>
      </w:r>
      <w:r>
        <w:rPr>
          <w:color w:val="231F20"/>
        </w:rPr>
        <w:t>settlement</w:t>
      </w:r>
      <w:r>
        <w:rPr>
          <w:color w:val="231F20"/>
          <w:spacing w:val="-7"/>
        </w:rPr>
        <w:t xml:space="preserve"> </w:t>
      </w:r>
      <w:r>
        <w:rPr>
          <w:color w:val="231F20"/>
        </w:rPr>
        <w:t>services</w:t>
      </w:r>
      <w:r>
        <w:rPr>
          <w:color w:val="231F20"/>
          <w:spacing w:val="-7"/>
        </w:rPr>
        <w:t xml:space="preserve"> </w:t>
      </w:r>
      <w:r>
        <w:rPr>
          <w:color w:val="231F20"/>
        </w:rPr>
        <w:t>(via</w:t>
      </w:r>
      <w:r>
        <w:rPr>
          <w:color w:val="231F20"/>
          <w:spacing w:val="-7"/>
        </w:rPr>
        <w:t xml:space="preserve"> </w:t>
      </w:r>
      <w:r>
        <w:rPr>
          <w:color w:val="231F20"/>
        </w:rPr>
        <w:t>an arbitration),</w:t>
      </w:r>
      <w:r>
        <w:rPr>
          <w:color w:val="231F20"/>
          <w:spacing w:val="-12"/>
        </w:rPr>
        <w:t xml:space="preserve"> </w:t>
      </w:r>
      <w:r>
        <w:rPr>
          <w:color w:val="231F20"/>
        </w:rPr>
        <w:t>rather</w:t>
      </w:r>
      <w:r>
        <w:rPr>
          <w:color w:val="231F20"/>
          <w:spacing w:val="-12"/>
        </w:rPr>
        <w:t xml:space="preserve"> </w:t>
      </w:r>
      <w:r>
        <w:rPr>
          <w:color w:val="231F20"/>
        </w:rPr>
        <w:t>than</w:t>
      </w:r>
      <w:r>
        <w:rPr>
          <w:color w:val="231F20"/>
          <w:spacing w:val="-12"/>
        </w:rPr>
        <w:t xml:space="preserve"> </w:t>
      </w:r>
      <w:r>
        <w:rPr>
          <w:color w:val="231F20"/>
        </w:rPr>
        <w:t>the</w:t>
      </w:r>
      <w:r>
        <w:rPr>
          <w:color w:val="231F20"/>
          <w:spacing w:val="-12"/>
        </w:rPr>
        <w:t xml:space="preserve"> </w:t>
      </w:r>
      <w:r>
        <w:rPr>
          <w:color w:val="231F20"/>
        </w:rPr>
        <w:t>Bank</w:t>
      </w:r>
      <w:r>
        <w:rPr>
          <w:color w:val="231F20"/>
          <w:spacing w:val="-12"/>
        </w:rPr>
        <w:t xml:space="preserve"> </w:t>
      </w:r>
      <w:r>
        <w:rPr>
          <w:color w:val="231F20"/>
        </w:rPr>
        <w:t>or</w:t>
      </w:r>
      <w:r>
        <w:rPr>
          <w:color w:val="231F20"/>
          <w:spacing w:val="-12"/>
        </w:rPr>
        <w:t xml:space="preserve"> </w:t>
      </w:r>
      <w:r>
        <w:rPr>
          <w:color w:val="231F20"/>
        </w:rPr>
        <w:t>ASIC.</w:t>
      </w:r>
      <w:r>
        <w:rPr>
          <w:color w:val="231F20"/>
          <w:vertAlign w:val="superscript"/>
        </w:rPr>
        <w:t>23</w:t>
      </w:r>
    </w:p>
    <w:p w14:paraId="6C98A068" w14:textId="77777777" w:rsidR="000226A9" w:rsidRDefault="00B6619B">
      <w:pPr>
        <w:pStyle w:val="BodyText"/>
        <w:spacing w:before="79" w:line="300" w:lineRule="auto"/>
        <w:ind w:left="380" w:right="395"/>
        <w:jc w:val="both"/>
      </w:pPr>
      <w:r>
        <w:rPr>
          <w:color w:val="231F20"/>
        </w:rPr>
        <w:t>While these issues may not be insurmountable, they suggest that pursuing access to services provided by CHESS</w:t>
      </w:r>
      <w:r>
        <w:rPr>
          <w:color w:val="231F20"/>
          <w:spacing w:val="-11"/>
        </w:rPr>
        <w:t xml:space="preserve"> </w:t>
      </w:r>
      <w:r>
        <w:rPr>
          <w:color w:val="231F20"/>
        </w:rPr>
        <w:t>via</w:t>
      </w:r>
      <w:r>
        <w:rPr>
          <w:color w:val="231F20"/>
          <w:spacing w:val="-11"/>
        </w:rPr>
        <w:t xml:space="preserve"> </w:t>
      </w:r>
      <w:r>
        <w:rPr>
          <w:color w:val="231F20"/>
        </w:rPr>
        <w:t>the</w:t>
      </w:r>
      <w:r>
        <w:rPr>
          <w:color w:val="231F20"/>
          <w:spacing w:val="-11"/>
        </w:rPr>
        <w:t xml:space="preserve"> </w:t>
      </w:r>
      <w:r>
        <w:rPr>
          <w:color w:val="231F20"/>
        </w:rPr>
        <w:t>declaration/arbitration</w:t>
      </w:r>
      <w:r>
        <w:rPr>
          <w:color w:val="231F20"/>
          <w:spacing w:val="-11"/>
        </w:rPr>
        <w:t xml:space="preserve"> </w:t>
      </w:r>
      <w:r>
        <w:rPr>
          <w:color w:val="231F20"/>
        </w:rPr>
        <w:t>provisions</w:t>
      </w:r>
      <w:r>
        <w:rPr>
          <w:color w:val="231F20"/>
          <w:spacing w:val="-11"/>
        </w:rPr>
        <w:t xml:space="preserve"> </w:t>
      </w:r>
      <w:r>
        <w:rPr>
          <w:color w:val="231F20"/>
        </w:rPr>
        <w:t>of</w:t>
      </w:r>
      <w:r>
        <w:rPr>
          <w:color w:val="231F20"/>
          <w:spacing w:val="-11"/>
        </w:rPr>
        <w:t xml:space="preserve"> </w:t>
      </w:r>
      <w:r>
        <w:rPr>
          <w:color w:val="231F20"/>
        </w:rPr>
        <w:t>Part</w:t>
      </w:r>
      <w:r>
        <w:rPr>
          <w:color w:val="231F20"/>
          <w:spacing w:val="-11"/>
        </w:rPr>
        <w:t xml:space="preserve"> </w:t>
      </w:r>
      <w:r>
        <w:rPr>
          <w:color w:val="231F20"/>
        </w:rPr>
        <w:t>IIIA</w:t>
      </w:r>
      <w:r>
        <w:rPr>
          <w:color w:val="231F20"/>
          <w:spacing w:val="-11"/>
        </w:rPr>
        <w:t xml:space="preserve"> </w:t>
      </w:r>
      <w:r>
        <w:rPr>
          <w:color w:val="231F20"/>
        </w:rPr>
        <w:t>may</w:t>
      </w:r>
      <w:r>
        <w:rPr>
          <w:color w:val="231F20"/>
          <w:spacing w:val="-11"/>
        </w:rPr>
        <w:t xml:space="preserve"> </w:t>
      </w:r>
      <w:r>
        <w:rPr>
          <w:color w:val="231F20"/>
        </w:rPr>
        <w:t>not</w:t>
      </w:r>
      <w:r>
        <w:rPr>
          <w:color w:val="231F20"/>
          <w:spacing w:val="-11"/>
        </w:rPr>
        <w:t xml:space="preserve"> </w:t>
      </w:r>
      <w:r>
        <w:rPr>
          <w:color w:val="231F20"/>
        </w:rPr>
        <w:t>be</w:t>
      </w:r>
      <w:r>
        <w:rPr>
          <w:color w:val="231F20"/>
          <w:spacing w:val="-11"/>
        </w:rPr>
        <w:t xml:space="preserve"> </w:t>
      </w:r>
      <w:r>
        <w:rPr>
          <w:color w:val="231F20"/>
        </w:rPr>
        <w:t>straightforward.</w:t>
      </w:r>
    </w:p>
    <w:p w14:paraId="6C98A069" w14:textId="77777777" w:rsidR="000226A9" w:rsidRDefault="00B6619B">
      <w:pPr>
        <w:pStyle w:val="BodyText"/>
        <w:spacing w:before="83" w:line="300" w:lineRule="auto"/>
        <w:ind w:left="380" w:right="392"/>
        <w:jc w:val="both"/>
      </w:pPr>
      <w:r>
        <w:rPr>
          <w:color w:val="231F20"/>
        </w:rPr>
        <w:t>The current process has highlighted the interaction between ma</w:t>
      </w:r>
      <w:r>
        <w:rPr>
          <w:color w:val="231F20"/>
        </w:rPr>
        <w:t xml:space="preserve">tters relevant to financial stability, market </w:t>
      </w:r>
      <w:r>
        <w:rPr>
          <w:color w:val="231F20"/>
          <w:w w:val="95"/>
        </w:rPr>
        <w:t>functioning and access. Financial services markets are already subject to extensive regulation, with oversight by ASIC and the Bank. The Corporations Act includes a licensing regime for financial services provi</w:t>
      </w:r>
      <w:r>
        <w:rPr>
          <w:color w:val="231F20"/>
          <w:w w:val="95"/>
        </w:rPr>
        <w:t xml:space="preserve">ders, including </w:t>
      </w:r>
      <w:r>
        <w:rPr>
          <w:color w:val="231F20"/>
        </w:rPr>
        <w:t>operators</w:t>
      </w:r>
      <w:r>
        <w:rPr>
          <w:color w:val="231F20"/>
          <w:spacing w:val="-12"/>
        </w:rPr>
        <w:t xml:space="preserve"> </w:t>
      </w:r>
      <w:r>
        <w:rPr>
          <w:color w:val="231F20"/>
        </w:rPr>
        <w:t>of</w:t>
      </w:r>
      <w:r>
        <w:rPr>
          <w:color w:val="231F20"/>
          <w:spacing w:val="-12"/>
        </w:rPr>
        <w:t xml:space="preserve"> </w:t>
      </w:r>
      <w:r>
        <w:rPr>
          <w:color w:val="231F20"/>
        </w:rPr>
        <w:t>clearing</w:t>
      </w:r>
      <w:r>
        <w:rPr>
          <w:color w:val="231F20"/>
          <w:spacing w:val="-12"/>
        </w:rPr>
        <w:t xml:space="preserve"> </w:t>
      </w:r>
      <w:r>
        <w:rPr>
          <w:color w:val="231F20"/>
        </w:rPr>
        <w:t>and</w:t>
      </w:r>
      <w:r>
        <w:rPr>
          <w:color w:val="231F20"/>
          <w:spacing w:val="-12"/>
        </w:rPr>
        <w:t xml:space="preserve"> </w:t>
      </w:r>
      <w:r>
        <w:rPr>
          <w:color w:val="231F20"/>
        </w:rPr>
        <w:t>settlement</w:t>
      </w:r>
      <w:r>
        <w:rPr>
          <w:color w:val="231F20"/>
          <w:spacing w:val="-12"/>
        </w:rPr>
        <w:t xml:space="preserve"> </w:t>
      </w:r>
      <w:r>
        <w:rPr>
          <w:color w:val="231F20"/>
        </w:rPr>
        <w:t>facilities.</w:t>
      </w:r>
      <w:r>
        <w:rPr>
          <w:color w:val="231F20"/>
          <w:spacing w:val="-12"/>
        </w:rPr>
        <w:t xml:space="preserve"> </w:t>
      </w:r>
      <w:r>
        <w:rPr>
          <w:color w:val="231F20"/>
        </w:rPr>
        <w:t>That</w:t>
      </w:r>
      <w:r>
        <w:rPr>
          <w:color w:val="231F20"/>
          <w:spacing w:val="-12"/>
        </w:rPr>
        <w:t xml:space="preserve"> </w:t>
      </w:r>
      <w:r>
        <w:rPr>
          <w:color w:val="231F20"/>
        </w:rPr>
        <w:t>Act</w:t>
      </w:r>
      <w:r>
        <w:rPr>
          <w:color w:val="231F20"/>
          <w:spacing w:val="-12"/>
        </w:rPr>
        <w:t xml:space="preserve"> </w:t>
      </w:r>
      <w:r>
        <w:rPr>
          <w:color w:val="231F20"/>
        </w:rPr>
        <w:t>specifies</w:t>
      </w:r>
      <w:r>
        <w:rPr>
          <w:color w:val="231F20"/>
          <w:spacing w:val="-12"/>
        </w:rPr>
        <w:t xml:space="preserve"> </w:t>
      </w:r>
      <w:r>
        <w:rPr>
          <w:color w:val="231F20"/>
        </w:rPr>
        <w:t>obligations</w:t>
      </w:r>
      <w:r>
        <w:rPr>
          <w:color w:val="231F20"/>
          <w:spacing w:val="-12"/>
        </w:rPr>
        <w:t xml:space="preserve"> </w:t>
      </w:r>
      <w:r>
        <w:rPr>
          <w:color w:val="231F20"/>
        </w:rPr>
        <w:t>providers</w:t>
      </w:r>
      <w:r>
        <w:rPr>
          <w:color w:val="231F20"/>
          <w:spacing w:val="-12"/>
        </w:rPr>
        <w:t xml:space="preserve"> </w:t>
      </w:r>
      <w:r>
        <w:rPr>
          <w:color w:val="231F20"/>
        </w:rPr>
        <w:t>must</w:t>
      </w:r>
      <w:r>
        <w:rPr>
          <w:color w:val="231F20"/>
          <w:spacing w:val="-12"/>
        </w:rPr>
        <w:t xml:space="preserve"> </w:t>
      </w:r>
      <w:r>
        <w:rPr>
          <w:color w:val="231F20"/>
        </w:rPr>
        <w:t>comply</w:t>
      </w:r>
      <w:r>
        <w:rPr>
          <w:color w:val="231F20"/>
          <w:spacing w:val="-12"/>
        </w:rPr>
        <w:t xml:space="preserve"> </w:t>
      </w:r>
      <w:r>
        <w:rPr>
          <w:color w:val="231F20"/>
        </w:rPr>
        <w:t>with,</w:t>
      </w:r>
      <w:r>
        <w:rPr>
          <w:color w:val="231F20"/>
          <w:spacing w:val="-12"/>
        </w:rPr>
        <w:t xml:space="preserve"> </w:t>
      </w:r>
      <w:r>
        <w:rPr>
          <w:color w:val="231F20"/>
        </w:rPr>
        <w:t>and further</w:t>
      </w:r>
      <w:r>
        <w:rPr>
          <w:color w:val="231F20"/>
          <w:spacing w:val="-9"/>
        </w:rPr>
        <w:t xml:space="preserve"> </w:t>
      </w:r>
      <w:r>
        <w:rPr>
          <w:color w:val="231F20"/>
        </w:rPr>
        <w:t>duties</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imposed</w:t>
      </w:r>
      <w:r>
        <w:rPr>
          <w:color w:val="231F20"/>
          <w:spacing w:val="-9"/>
        </w:rPr>
        <w:t xml:space="preserve"> </w:t>
      </w:r>
      <w:r>
        <w:rPr>
          <w:color w:val="231F20"/>
        </w:rPr>
        <w:t>via</w:t>
      </w:r>
      <w:r>
        <w:rPr>
          <w:color w:val="231F20"/>
          <w:spacing w:val="-9"/>
        </w:rPr>
        <w:t xml:space="preserve"> </w:t>
      </w:r>
      <w:r>
        <w:rPr>
          <w:color w:val="231F20"/>
        </w:rPr>
        <w:t>licence</w:t>
      </w:r>
      <w:r>
        <w:rPr>
          <w:color w:val="231F20"/>
          <w:spacing w:val="-9"/>
        </w:rPr>
        <w:t xml:space="preserve"> </w:t>
      </w:r>
      <w:r>
        <w:rPr>
          <w:color w:val="231F20"/>
        </w:rPr>
        <w:t>conditions.</w:t>
      </w:r>
      <w:r>
        <w:rPr>
          <w:color w:val="231F20"/>
          <w:spacing w:val="-9"/>
        </w:rPr>
        <w:t xml:space="preserve"> </w:t>
      </w:r>
      <w:r>
        <w:rPr>
          <w:color w:val="231F20"/>
        </w:rPr>
        <w:t>ASIC</w:t>
      </w:r>
      <w:r>
        <w:rPr>
          <w:color w:val="231F20"/>
          <w:spacing w:val="-9"/>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Bank</w:t>
      </w:r>
      <w:r>
        <w:rPr>
          <w:color w:val="231F20"/>
          <w:spacing w:val="-9"/>
        </w:rPr>
        <w:t xml:space="preserve"> </w:t>
      </w:r>
      <w:r>
        <w:rPr>
          <w:color w:val="231F20"/>
        </w:rPr>
        <w:t>have</w:t>
      </w:r>
      <w:r>
        <w:rPr>
          <w:color w:val="231F20"/>
          <w:spacing w:val="-9"/>
        </w:rPr>
        <w:t xml:space="preserve"> </w:t>
      </w:r>
      <w:r>
        <w:rPr>
          <w:color w:val="231F20"/>
        </w:rPr>
        <w:t>regulatory</w:t>
      </w:r>
      <w:r>
        <w:rPr>
          <w:color w:val="231F20"/>
          <w:spacing w:val="-9"/>
        </w:rPr>
        <w:t xml:space="preserve"> </w:t>
      </w:r>
      <w:r>
        <w:rPr>
          <w:color w:val="231F20"/>
        </w:rPr>
        <w:t>functions,</w:t>
      </w:r>
      <w:r>
        <w:rPr>
          <w:color w:val="231F20"/>
          <w:spacing w:val="-9"/>
        </w:rPr>
        <w:t xml:space="preserve"> </w:t>
      </w:r>
      <w:r>
        <w:rPr>
          <w:color w:val="231F20"/>
        </w:rPr>
        <w:t xml:space="preserve">including the issuance of regulation and guidance and the setting of FSSs. Issues considered in any access arbitration </w:t>
      </w:r>
      <w:r>
        <w:rPr>
          <w:color w:val="231F20"/>
          <w:w w:val="95"/>
        </w:rPr>
        <w:t xml:space="preserve">under Part IIIA would therefore most likely require consultation with ASIC and the Bank. The service provider </w:t>
      </w:r>
      <w:r>
        <w:rPr>
          <w:color w:val="231F20"/>
        </w:rPr>
        <w:t>itself</w:t>
      </w:r>
      <w:r>
        <w:rPr>
          <w:color w:val="231F20"/>
          <w:spacing w:val="-7"/>
        </w:rPr>
        <w:t xml:space="preserve"> </w:t>
      </w:r>
      <w:r>
        <w:rPr>
          <w:color w:val="231F20"/>
        </w:rPr>
        <w:t>also</w:t>
      </w:r>
      <w:r>
        <w:rPr>
          <w:color w:val="231F20"/>
          <w:spacing w:val="-7"/>
        </w:rPr>
        <w:t xml:space="preserve"> </w:t>
      </w:r>
      <w:r>
        <w:rPr>
          <w:color w:val="231F20"/>
        </w:rPr>
        <w:t>produces</w:t>
      </w:r>
      <w:r>
        <w:rPr>
          <w:color w:val="231F20"/>
          <w:spacing w:val="-7"/>
        </w:rPr>
        <w:t xml:space="preserve"> </w:t>
      </w:r>
      <w:r>
        <w:rPr>
          <w:color w:val="231F20"/>
        </w:rPr>
        <w:t>rules</w:t>
      </w:r>
      <w:r>
        <w:rPr>
          <w:color w:val="231F20"/>
          <w:spacing w:val="-7"/>
        </w:rPr>
        <w:t xml:space="preserve"> </w:t>
      </w:r>
      <w:r>
        <w:rPr>
          <w:color w:val="231F20"/>
        </w:rPr>
        <w:t>and</w:t>
      </w:r>
      <w:r>
        <w:rPr>
          <w:color w:val="231F20"/>
          <w:spacing w:val="-7"/>
        </w:rPr>
        <w:t xml:space="preserve"> </w:t>
      </w:r>
      <w:r>
        <w:rPr>
          <w:color w:val="231F20"/>
        </w:rPr>
        <w:t>protocols</w:t>
      </w:r>
      <w:r>
        <w:rPr>
          <w:color w:val="231F20"/>
          <w:spacing w:val="-7"/>
        </w:rPr>
        <w:t xml:space="preserve"> </w:t>
      </w:r>
      <w:r>
        <w:rPr>
          <w:color w:val="231F20"/>
        </w:rPr>
        <w:t>to</w:t>
      </w:r>
      <w:r>
        <w:rPr>
          <w:color w:val="231F20"/>
          <w:spacing w:val="-7"/>
        </w:rPr>
        <w:t xml:space="preserve"> </w:t>
      </w:r>
      <w:r>
        <w:rPr>
          <w:color w:val="231F20"/>
        </w:rPr>
        <w:t>govern</w:t>
      </w:r>
      <w:r>
        <w:rPr>
          <w:color w:val="231F20"/>
          <w:spacing w:val="-7"/>
        </w:rPr>
        <w:t xml:space="preserve"> </w:t>
      </w:r>
      <w:r>
        <w:rPr>
          <w:color w:val="231F20"/>
        </w:rPr>
        <w:t>use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facility</w:t>
      </w:r>
      <w:r>
        <w:rPr>
          <w:color w:val="231F20"/>
          <w:spacing w:val="-7"/>
        </w:rPr>
        <w:t xml:space="preserve"> </w:t>
      </w:r>
      <w:r>
        <w:rPr>
          <w:color w:val="231F20"/>
        </w:rPr>
        <w:t>(such</w:t>
      </w:r>
      <w:r>
        <w:rPr>
          <w:color w:val="231F20"/>
          <w:spacing w:val="-7"/>
        </w:rPr>
        <w:t xml:space="preserve"> </w:t>
      </w:r>
      <w:r>
        <w:rPr>
          <w:color w:val="231F20"/>
        </w:rPr>
        <w:t>as</w:t>
      </w:r>
      <w:r>
        <w:rPr>
          <w:color w:val="231F20"/>
          <w:spacing w:val="-7"/>
        </w:rPr>
        <w:t xml:space="preserve"> </w:t>
      </w:r>
      <w:r>
        <w:rPr>
          <w:color w:val="231F20"/>
        </w:rPr>
        <w:t>the</w:t>
      </w:r>
      <w:r>
        <w:rPr>
          <w:color w:val="231F20"/>
          <w:spacing w:val="-7"/>
        </w:rPr>
        <w:t xml:space="preserve"> </w:t>
      </w:r>
      <w:r>
        <w:rPr>
          <w:color w:val="231F20"/>
        </w:rPr>
        <w:t>ASX</w:t>
      </w:r>
      <w:r>
        <w:rPr>
          <w:color w:val="231F20"/>
          <w:spacing w:val="-7"/>
        </w:rPr>
        <w:t xml:space="preserve"> </w:t>
      </w:r>
      <w:r>
        <w:rPr>
          <w:color w:val="231F20"/>
        </w:rPr>
        <w:t>Settlement</w:t>
      </w:r>
      <w:r>
        <w:rPr>
          <w:color w:val="231F20"/>
          <w:spacing w:val="-7"/>
        </w:rPr>
        <w:t xml:space="preserve"> </w:t>
      </w:r>
      <w:r>
        <w:rPr>
          <w:color w:val="231F20"/>
        </w:rPr>
        <w:t>Rules,</w:t>
      </w:r>
      <w:r>
        <w:rPr>
          <w:color w:val="231F20"/>
          <w:spacing w:val="-7"/>
        </w:rPr>
        <w:t xml:space="preserve"> </w:t>
      </w:r>
      <w:r>
        <w:rPr>
          <w:color w:val="231F20"/>
        </w:rPr>
        <w:t xml:space="preserve">with </w:t>
      </w:r>
      <w:r>
        <w:rPr>
          <w:color w:val="231F20"/>
          <w:w w:val="95"/>
        </w:rPr>
        <w:t>associated</w:t>
      </w:r>
      <w:r>
        <w:rPr>
          <w:color w:val="231F20"/>
          <w:spacing w:val="-4"/>
          <w:w w:val="95"/>
        </w:rPr>
        <w:t xml:space="preserve"> </w:t>
      </w:r>
      <w:r>
        <w:rPr>
          <w:color w:val="231F20"/>
          <w:w w:val="95"/>
        </w:rPr>
        <w:t>Guidance</w:t>
      </w:r>
      <w:r>
        <w:rPr>
          <w:color w:val="231F20"/>
          <w:spacing w:val="-4"/>
          <w:w w:val="95"/>
        </w:rPr>
        <w:t xml:space="preserve"> </w:t>
      </w:r>
      <w:r>
        <w:rPr>
          <w:color w:val="231F20"/>
          <w:w w:val="95"/>
        </w:rPr>
        <w:t>Notes</w:t>
      </w:r>
      <w:r>
        <w:rPr>
          <w:color w:val="231F20"/>
          <w:spacing w:val="-4"/>
          <w:w w:val="95"/>
        </w:rPr>
        <w:t xml:space="preserve"> </w:t>
      </w:r>
      <w:r>
        <w:rPr>
          <w:color w:val="231F20"/>
          <w:w w:val="95"/>
        </w:rPr>
        <w:t>and</w:t>
      </w:r>
      <w:r>
        <w:rPr>
          <w:color w:val="231F20"/>
          <w:spacing w:val="-4"/>
          <w:w w:val="95"/>
        </w:rPr>
        <w:t xml:space="preserve"> </w:t>
      </w:r>
      <w:r>
        <w:rPr>
          <w:color w:val="231F20"/>
          <w:w w:val="95"/>
        </w:rPr>
        <w:t>Procedures).</w:t>
      </w:r>
      <w:r>
        <w:rPr>
          <w:color w:val="231F20"/>
          <w:spacing w:val="-4"/>
          <w:w w:val="95"/>
        </w:rPr>
        <w:t xml:space="preserve"> </w:t>
      </w:r>
      <w:r>
        <w:rPr>
          <w:color w:val="231F20"/>
          <w:w w:val="95"/>
        </w:rPr>
        <w:t>Any</w:t>
      </w:r>
      <w:r>
        <w:rPr>
          <w:color w:val="231F20"/>
          <w:spacing w:val="-4"/>
          <w:w w:val="95"/>
        </w:rPr>
        <w:t xml:space="preserve"> </w:t>
      </w:r>
      <w:r>
        <w:rPr>
          <w:color w:val="231F20"/>
          <w:w w:val="95"/>
        </w:rPr>
        <w:t>access</w:t>
      </w:r>
      <w:r>
        <w:rPr>
          <w:color w:val="231F20"/>
          <w:spacing w:val="-4"/>
          <w:w w:val="95"/>
        </w:rPr>
        <w:t xml:space="preserve"> </w:t>
      </w:r>
      <w:r>
        <w:rPr>
          <w:color w:val="231F20"/>
          <w:w w:val="95"/>
        </w:rPr>
        <w:t>regulation</w:t>
      </w:r>
      <w:r>
        <w:rPr>
          <w:color w:val="231F20"/>
          <w:spacing w:val="-4"/>
          <w:w w:val="95"/>
        </w:rPr>
        <w:t xml:space="preserve"> </w:t>
      </w:r>
      <w:r>
        <w:rPr>
          <w:color w:val="231F20"/>
          <w:w w:val="95"/>
        </w:rPr>
        <w:t>would</w:t>
      </w:r>
      <w:r>
        <w:rPr>
          <w:color w:val="231F20"/>
          <w:spacing w:val="-4"/>
          <w:w w:val="95"/>
        </w:rPr>
        <w:t xml:space="preserve"> </w:t>
      </w:r>
      <w:r>
        <w:rPr>
          <w:color w:val="231F20"/>
          <w:w w:val="95"/>
        </w:rPr>
        <w:t>need</w:t>
      </w:r>
      <w:r>
        <w:rPr>
          <w:color w:val="231F20"/>
          <w:spacing w:val="-4"/>
          <w:w w:val="95"/>
        </w:rPr>
        <w:t xml:space="preserve"> </w:t>
      </w:r>
      <w:r>
        <w:rPr>
          <w:color w:val="231F20"/>
          <w:w w:val="95"/>
        </w:rPr>
        <w:t>to</w:t>
      </w:r>
      <w:r>
        <w:rPr>
          <w:color w:val="231F20"/>
          <w:spacing w:val="-4"/>
          <w:w w:val="95"/>
        </w:rPr>
        <w:t xml:space="preserve"> </w:t>
      </w:r>
      <w:r>
        <w:rPr>
          <w:color w:val="231F20"/>
          <w:w w:val="95"/>
        </w:rPr>
        <w:t>take</w:t>
      </w:r>
      <w:r>
        <w:rPr>
          <w:color w:val="231F20"/>
          <w:spacing w:val="-4"/>
          <w:w w:val="95"/>
        </w:rPr>
        <w:t xml:space="preserve"> </w:t>
      </w:r>
      <w:r>
        <w:rPr>
          <w:color w:val="231F20"/>
          <w:w w:val="95"/>
        </w:rPr>
        <w:t>into</w:t>
      </w:r>
      <w:r>
        <w:rPr>
          <w:color w:val="231F20"/>
          <w:spacing w:val="-4"/>
          <w:w w:val="95"/>
        </w:rPr>
        <w:t xml:space="preserve"> </w:t>
      </w:r>
      <w:r>
        <w:rPr>
          <w:color w:val="231F20"/>
          <w:w w:val="95"/>
        </w:rPr>
        <w:t>account</w:t>
      </w:r>
      <w:r>
        <w:rPr>
          <w:color w:val="231F20"/>
          <w:spacing w:val="-4"/>
          <w:w w:val="95"/>
        </w:rPr>
        <w:t xml:space="preserve"> </w:t>
      </w:r>
      <w:r>
        <w:rPr>
          <w:color w:val="231F20"/>
          <w:w w:val="95"/>
        </w:rPr>
        <w:t>this</w:t>
      </w:r>
      <w:r>
        <w:rPr>
          <w:color w:val="231F20"/>
          <w:spacing w:val="-4"/>
          <w:w w:val="95"/>
        </w:rPr>
        <w:t xml:space="preserve"> </w:t>
      </w:r>
      <w:r>
        <w:rPr>
          <w:color w:val="231F20"/>
          <w:w w:val="95"/>
        </w:rPr>
        <w:t xml:space="preserve">existing </w:t>
      </w:r>
      <w:r>
        <w:rPr>
          <w:color w:val="231F20"/>
        </w:rPr>
        <w:t xml:space="preserve">landscape. Indeed, an alternative approach to the generic provisions of Part IIIA could be an access regime tailored to the circumstances of financial markets, taking into account the existing regulatory frameworks. Designing a tailored regime would allow </w:t>
      </w:r>
      <w:r>
        <w:rPr>
          <w:color w:val="231F20"/>
        </w:rPr>
        <w:t>for more appropriate involvement of all relevant Agencies, and could better contemplate the treatment of issues where competition, access, financial stability and market functioning considerations converge.</w:t>
      </w:r>
    </w:p>
    <w:p w14:paraId="6C98A06A" w14:textId="77777777" w:rsidR="000226A9" w:rsidRDefault="00B6619B">
      <w:pPr>
        <w:pStyle w:val="BodyText"/>
        <w:spacing w:before="71" w:line="300" w:lineRule="auto"/>
        <w:ind w:left="380" w:right="392"/>
        <w:jc w:val="both"/>
      </w:pPr>
      <w:r>
        <w:rPr>
          <w:color w:val="231F20"/>
        </w:rPr>
        <w:t xml:space="preserve">Based on these various factors, given that ASX Settlement is the only provider of cash equity settlement </w:t>
      </w:r>
      <w:r>
        <w:rPr>
          <w:color w:val="231F20"/>
          <w:w w:val="95"/>
        </w:rPr>
        <w:t xml:space="preserve">services, the Agencies consider that access to the CHESS facility on commercial, non-discriminatory terms is a </w:t>
      </w:r>
      <w:r>
        <w:rPr>
          <w:color w:val="231F20"/>
        </w:rPr>
        <w:t>necessary condition to support competiti</w:t>
      </w:r>
      <w:r>
        <w:rPr>
          <w:color w:val="231F20"/>
        </w:rPr>
        <w:t>on for cash equity clearing.</w:t>
      </w:r>
    </w:p>
    <w:p w14:paraId="6C98A06B" w14:textId="77777777" w:rsidR="000226A9" w:rsidRDefault="000226A9">
      <w:pPr>
        <w:pStyle w:val="BodyText"/>
        <w:rPr>
          <w:sz w:val="20"/>
        </w:rPr>
      </w:pPr>
    </w:p>
    <w:p w14:paraId="6C98A06C" w14:textId="77777777" w:rsidR="000226A9" w:rsidRDefault="00B6619B">
      <w:pPr>
        <w:pStyle w:val="BodyText"/>
        <w:spacing w:before="1"/>
        <w:rPr>
          <w:sz w:val="25"/>
        </w:rPr>
      </w:pPr>
      <w:r>
        <w:pict w14:anchorId="6C98A1D3">
          <v:shape id="docshape89" o:spid="_x0000_s1123" style="position:absolute;margin-left:51pt;margin-top:15.75pt;width:391.2pt;height:.1pt;z-index:-15715840;mso-wrap-distance-left:0;mso-wrap-distance-right:0;mso-position-horizontal-relative:page" coordorigin="1020,315" coordsize="7824,0" path="m1020,315r7824,e" filled="f" strokecolor="#b0b7bb" strokeweight=".25pt">
            <v:path arrowok="t"/>
            <w10:wrap type="topAndBottom" anchorx="page"/>
          </v:shape>
        </w:pict>
      </w:r>
    </w:p>
    <w:p w14:paraId="6C98A06D" w14:textId="77777777" w:rsidR="000226A9" w:rsidRDefault="00B6619B">
      <w:pPr>
        <w:pStyle w:val="ListParagraph"/>
        <w:numPr>
          <w:ilvl w:val="0"/>
          <w:numId w:val="25"/>
        </w:numPr>
        <w:tabs>
          <w:tab w:val="left" w:pos="579"/>
        </w:tabs>
        <w:spacing w:before="49"/>
        <w:ind w:left="578"/>
        <w:jc w:val="left"/>
        <w:rPr>
          <w:sz w:val="13"/>
        </w:rPr>
      </w:pPr>
      <w:r>
        <w:rPr>
          <w:color w:val="231F20"/>
          <w:w w:val="95"/>
          <w:sz w:val="13"/>
        </w:rPr>
        <w:t>NCC</w:t>
      </w:r>
      <w:r>
        <w:rPr>
          <w:color w:val="231F20"/>
          <w:spacing w:val="8"/>
          <w:sz w:val="13"/>
        </w:rPr>
        <w:t xml:space="preserve"> </w:t>
      </w:r>
      <w:r>
        <w:rPr>
          <w:color w:val="231F20"/>
          <w:w w:val="95"/>
          <w:sz w:val="13"/>
        </w:rPr>
        <w:t>(2012),</w:t>
      </w:r>
      <w:r>
        <w:rPr>
          <w:color w:val="231F20"/>
          <w:spacing w:val="9"/>
          <w:sz w:val="13"/>
        </w:rPr>
        <w:t xml:space="preserve"> </w:t>
      </w:r>
      <w:r>
        <w:rPr>
          <w:color w:val="231F20"/>
          <w:w w:val="95"/>
          <w:sz w:val="13"/>
        </w:rPr>
        <w:t>Annual</w:t>
      </w:r>
      <w:r>
        <w:rPr>
          <w:color w:val="231F20"/>
          <w:spacing w:val="9"/>
          <w:sz w:val="13"/>
        </w:rPr>
        <w:t xml:space="preserve"> </w:t>
      </w:r>
      <w:r>
        <w:rPr>
          <w:color w:val="231F20"/>
          <w:w w:val="95"/>
          <w:sz w:val="13"/>
        </w:rPr>
        <w:t>Report</w:t>
      </w:r>
      <w:r>
        <w:rPr>
          <w:color w:val="231F20"/>
          <w:spacing w:val="9"/>
          <w:sz w:val="13"/>
        </w:rPr>
        <w:t xml:space="preserve"> </w:t>
      </w:r>
      <w:r>
        <w:rPr>
          <w:color w:val="231F20"/>
          <w:w w:val="95"/>
          <w:sz w:val="13"/>
        </w:rPr>
        <w:t>2011-12,</w:t>
      </w:r>
      <w:r>
        <w:rPr>
          <w:color w:val="231F20"/>
          <w:spacing w:val="9"/>
          <w:sz w:val="13"/>
        </w:rPr>
        <w:t xml:space="preserve"> </w:t>
      </w:r>
      <w:r>
        <w:rPr>
          <w:color w:val="231F20"/>
          <w:w w:val="95"/>
          <w:sz w:val="13"/>
        </w:rPr>
        <w:t>pp</w:t>
      </w:r>
      <w:r>
        <w:rPr>
          <w:color w:val="231F20"/>
          <w:spacing w:val="9"/>
          <w:sz w:val="13"/>
        </w:rPr>
        <w:t xml:space="preserve"> </w:t>
      </w:r>
      <w:r>
        <w:rPr>
          <w:color w:val="231F20"/>
          <w:w w:val="95"/>
          <w:sz w:val="13"/>
        </w:rPr>
        <w:t>25-27.</w:t>
      </w:r>
      <w:r>
        <w:rPr>
          <w:color w:val="231F20"/>
          <w:spacing w:val="8"/>
          <w:sz w:val="13"/>
        </w:rPr>
        <w:t xml:space="preserve"> </w:t>
      </w:r>
      <w:r>
        <w:rPr>
          <w:color w:val="231F20"/>
          <w:w w:val="95"/>
          <w:sz w:val="13"/>
        </w:rPr>
        <w:t>Available</w:t>
      </w:r>
      <w:r>
        <w:rPr>
          <w:color w:val="231F20"/>
          <w:spacing w:val="9"/>
          <w:sz w:val="13"/>
        </w:rPr>
        <w:t xml:space="preserve"> </w:t>
      </w:r>
      <w:r>
        <w:rPr>
          <w:color w:val="231F20"/>
          <w:w w:val="95"/>
          <w:sz w:val="13"/>
        </w:rPr>
        <w:t>at</w:t>
      </w:r>
      <w:r>
        <w:rPr>
          <w:color w:val="231F20"/>
          <w:spacing w:val="9"/>
          <w:sz w:val="13"/>
        </w:rPr>
        <w:t xml:space="preserve"> </w:t>
      </w:r>
      <w:r>
        <w:rPr>
          <w:color w:val="231F20"/>
          <w:w w:val="95"/>
          <w:sz w:val="13"/>
        </w:rPr>
        <w:t>&lt;</w:t>
      </w:r>
      <w:hyperlink r:id="rId41">
        <w:r>
          <w:rPr>
            <w:color w:val="231F20"/>
            <w:w w:val="95"/>
            <w:sz w:val="13"/>
          </w:rPr>
          <w:t>http://www.ncc.gov.au/images/uploads/AR1112-</w:t>
        </w:r>
        <w:r>
          <w:rPr>
            <w:color w:val="231F20"/>
            <w:spacing w:val="-2"/>
            <w:w w:val="95"/>
            <w:sz w:val="13"/>
          </w:rPr>
          <w:t>001.pdf</w:t>
        </w:r>
      </w:hyperlink>
      <w:r>
        <w:rPr>
          <w:color w:val="231F20"/>
          <w:spacing w:val="-2"/>
          <w:w w:val="95"/>
          <w:sz w:val="13"/>
        </w:rPr>
        <w:t>&gt;.</w:t>
      </w:r>
    </w:p>
    <w:p w14:paraId="6C98A06E" w14:textId="77777777" w:rsidR="000226A9" w:rsidRDefault="000226A9">
      <w:pPr>
        <w:rPr>
          <w:sz w:val="13"/>
        </w:rPr>
        <w:sectPr w:rsidR="000226A9">
          <w:pgSz w:w="9980" w:h="14180"/>
          <w:pgMar w:top="1300" w:right="740" w:bottom="720" w:left="640" w:header="0" w:footer="522" w:gutter="0"/>
          <w:cols w:space="720"/>
        </w:sectPr>
      </w:pPr>
    </w:p>
    <w:p w14:paraId="6C98A06F" w14:textId="77777777" w:rsidR="000226A9" w:rsidRDefault="00B6619B">
      <w:pPr>
        <w:pStyle w:val="Heading5"/>
        <w:numPr>
          <w:ilvl w:val="1"/>
          <w:numId w:val="30"/>
        </w:numPr>
        <w:tabs>
          <w:tab w:val="left" w:pos="1216"/>
          <w:tab w:val="left" w:pos="1217"/>
        </w:tabs>
        <w:spacing w:before="79"/>
        <w:ind w:left="1216" w:hanging="721"/>
        <w:jc w:val="left"/>
      </w:pPr>
      <w:r>
        <w:rPr>
          <w:color w:val="007698"/>
          <w:w w:val="95"/>
        </w:rPr>
        <w:lastRenderedPageBreak/>
        <w:t>Cost</w:t>
      </w:r>
      <w:r>
        <w:rPr>
          <w:color w:val="007698"/>
          <w:spacing w:val="14"/>
        </w:rPr>
        <w:t xml:space="preserve"> </w:t>
      </w:r>
      <w:r>
        <w:rPr>
          <w:color w:val="007698"/>
          <w:w w:val="95"/>
        </w:rPr>
        <w:t>Implications</w:t>
      </w:r>
      <w:r>
        <w:rPr>
          <w:color w:val="007698"/>
          <w:spacing w:val="15"/>
        </w:rPr>
        <w:t xml:space="preserve"> </w:t>
      </w:r>
      <w:r>
        <w:rPr>
          <w:color w:val="007698"/>
          <w:w w:val="95"/>
        </w:rPr>
        <w:t>of</w:t>
      </w:r>
      <w:r>
        <w:rPr>
          <w:color w:val="007698"/>
          <w:spacing w:val="14"/>
        </w:rPr>
        <w:t xml:space="preserve"> </w:t>
      </w:r>
      <w:r>
        <w:rPr>
          <w:color w:val="007698"/>
          <w:w w:val="95"/>
        </w:rPr>
        <w:t>minimum</w:t>
      </w:r>
      <w:r>
        <w:rPr>
          <w:color w:val="007698"/>
          <w:spacing w:val="15"/>
        </w:rPr>
        <w:t xml:space="preserve"> </w:t>
      </w:r>
      <w:r>
        <w:rPr>
          <w:color w:val="007698"/>
          <w:spacing w:val="-2"/>
          <w:w w:val="95"/>
        </w:rPr>
        <w:t>Conditions</w:t>
      </w:r>
    </w:p>
    <w:p w14:paraId="6C98A070" w14:textId="77777777" w:rsidR="000226A9" w:rsidRDefault="00B6619B">
      <w:pPr>
        <w:pStyle w:val="BodyText"/>
        <w:spacing w:before="125" w:line="300" w:lineRule="auto"/>
        <w:ind w:left="496" w:right="276"/>
        <w:jc w:val="both"/>
      </w:pPr>
      <w:r>
        <w:rPr>
          <w:color w:val="231F20"/>
        </w:rPr>
        <w:t>The Agencies recognise that implementing these minimum conditions could have implications for the commercial</w:t>
      </w:r>
      <w:r>
        <w:rPr>
          <w:color w:val="231F20"/>
          <w:spacing w:val="-3"/>
        </w:rPr>
        <w:t xml:space="preserve"> </w:t>
      </w:r>
      <w:r>
        <w:rPr>
          <w:color w:val="231F20"/>
        </w:rPr>
        <w:t>decisions</w:t>
      </w:r>
      <w:r>
        <w:rPr>
          <w:color w:val="231F20"/>
          <w:spacing w:val="-3"/>
        </w:rPr>
        <w:t xml:space="preserve"> </w:t>
      </w:r>
      <w:r>
        <w:rPr>
          <w:color w:val="231F20"/>
        </w:rPr>
        <w:t>of</w:t>
      </w:r>
      <w:r>
        <w:rPr>
          <w:color w:val="231F20"/>
          <w:spacing w:val="-3"/>
        </w:rPr>
        <w:t xml:space="preserve"> </w:t>
      </w:r>
      <w:r>
        <w:rPr>
          <w:color w:val="231F20"/>
        </w:rPr>
        <w:t>potential</w:t>
      </w:r>
      <w:r>
        <w:rPr>
          <w:color w:val="231F20"/>
          <w:spacing w:val="-3"/>
        </w:rPr>
        <w:t xml:space="preserve"> </w:t>
      </w:r>
      <w:r>
        <w:rPr>
          <w:color w:val="231F20"/>
        </w:rPr>
        <w:t>entrants</w:t>
      </w:r>
      <w:r>
        <w:rPr>
          <w:color w:val="231F20"/>
          <w:spacing w:val="-3"/>
        </w:rPr>
        <w:t xml:space="preserve"> </w:t>
      </w:r>
      <w:r>
        <w:rPr>
          <w:color w:val="231F20"/>
        </w:rPr>
        <w:t>around</w:t>
      </w:r>
      <w:r>
        <w:rPr>
          <w:color w:val="231F20"/>
          <w:spacing w:val="-3"/>
        </w:rPr>
        <w:t xml:space="preserve"> </w:t>
      </w:r>
      <w:r>
        <w:rPr>
          <w:color w:val="231F20"/>
        </w:rPr>
        <w:t>the</w:t>
      </w:r>
      <w:r>
        <w:rPr>
          <w:color w:val="231F20"/>
          <w:spacing w:val="-3"/>
        </w:rPr>
        <w:t xml:space="preserve"> </w:t>
      </w:r>
      <w:r>
        <w:rPr>
          <w:color w:val="231F20"/>
        </w:rPr>
        <w:t>economic</w:t>
      </w:r>
      <w:r>
        <w:rPr>
          <w:color w:val="231F20"/>
          <w:spacing w:val="-3"/>
        </w:rPr>
        <w:t xml:space="preserve"> </w:t>
      </w:r>
      <w:r>
        <w:rPr>
          <w:color w:val="231F20"/>
        </w:rPr>
        <w:t>viability</w:t>
      </w:r>
      <w:r>
        <w:rPr>
          <w:color w:val="231F20"/>
          <w:spacing w:val="-3"/>
        </w:rPr>
        <w:t xml:space="preserve"> </w:t>
      </w:r>
      <w:r>
        <w:rPr>
          <w:color w:val="231F20"/>
        </w:rPr>
        <w:t>of</w:t>
      </w:r>
      <w:r>
        <w:rPr>
          <w:color w:val="231F20"/>
          <w:spacing w:val="-3"/>
        </w:rPr>
        <w:t xml:space="preserve"> </w:t>
      </w:r>
      <w:r>
        <w:rPr>
          <w:color w:val="231F20"/>
        </w:rPr>
        <w:t>entry</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Australian</w:t>
      </w:r>
      <w:r>
        <w:rPr>
          <w:color w:val="231F20"/>
          <w:spacing w:val="-3"/>
        </w:rPr>
        <w:t xml:space="preserve"> </w:t>
      </w:r>
      <w:r>
        <w:rPr>
          <w:color w:val="231F20"/>
        </w:rPr>
        <w:t>market, and</w:t>
      </w:r>
      <w:r>
        <w:rPr>
          <w:color w:val="231F20"/>
          <w:spacing w:val="-5"/>
        </w:rPr>
        <w:t xml:space="preserve"> </w:t>
      </w:r>
      <w:r>
        <w:rPr>
          <w:color w:val="231F20"/>
        </w:rPr>
        <w:t>the</w:t>
      </w:r>
      <w:r>
        <w:rPr>
          <w:color w:val="231F20"/>
          <w:spacing w:val="-5"/>
        </w:rPr>
        <w:t xml:space="preserve"> </w:t>
      </w:r>
      <w:r>
        <w:rPr>
          <w:color w:val="231F20"/>
        </w:rPr>
        <w:t>nature</w:t>
      </w:r>
      <w:r>
        <w:rPr>
          <w:color w:val="231F20"/>
          <w:spacing w:val="-5"/>
        </w:rPr>
        <w:t xml:space="preserve"> </w:t>
      </w:r>
      <w:r>
        <w:rPr>
          <w:color w:val="231F20"/>
        </w:rPr>
        <w:t>of</w:t>
      </w:r>
      <w:r>
        <w:rPr>
          <w:color w:val="231F20"/>
          <w:spacing w:val="-5"/>
        </w:rPr>
        <w:t xml:space="preserve"> </w:t>
      </w:r>
      <w:r>
        <w:rPr>
          <w:color w:val="231F20"/>
        </w:rPr>
        <w:t>any</w:t>
      </w:r>
      <w:r>
        <w:rPr>
          <w:color w:val="231F20"/>
          <w:spacing w:val="-5"/>
        </w:rPr>
        <w:t xml:space="preserve"> </w:t>
      </w:r>
      <w:r>
        <w:rPr>
          <w:color w:val="231F20"/>
        </w:rPr>
        <w:t>competing</w:t>
      </w:r>
      <w:r>
        <w:rPr>
          <w:color w:val="231F20"/>
          <w:spacing w:val="-5"/>
        </w:rPr>
        <w:t xml:space="preserve"> </w:t>
      </w:r>
      <w:r>
        <w:rPr>
          <w:color w:val="231F20"/>
        </w:rPr>
        <w:t>services.</w:t>
      </w:r>
      <w:r>
        <w:rPr>
          <w:color w:val="231F20"/>
          <w:spacing w:val="-5"/>
        </w:rPr>
        <w:t xml:space="preserve"> </w:t>
      </w:r>
      <w:r>
        <w:rPr>
          <w:color w:val="231F20"/>
        </w:rPr>
        <w:t>For</w:t>
      </w:r>
      <w:r>
        <w:rPr>
          <w:color w:val="231F20"/>
          <w:spacing w:val="-5"/>
        </w:rPr>
        <w:t xml:space="preserve"> </w:t>
      </w:r>
      <w:r>
        <w:rPr>
          <w:color w:val="231F20"/>
        </w:rPr>
        <w:t>instance,</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acknowledged</w:t>
      </w:r>
      <w:r>
        <w:rPr>
          <w:color w:val="231F20"/>
          <w:spacing w:val="-5"/>
        </w:rPr>
        <w:t xml:space="preserve"> </w:t>
      </w:r>
      <w:r>
        <w:rPr>
          <w:color w:val="231F20"/>
        </w:rPr>
        <w:t>that</w:t>
      </w:r>
      <w:r>
        <w:rPr>
          <w:color w:val="231F20"/>
          <w:spacing w:val="-5"/>
        </w:rPr>
        <w:t xml:space="preserve"> </w:t>
      </w:r>
      <w:r>
        <w:rPr>
          <w:color w:val="231F20"/>
        </w:rPr>
        <w:t>requiring</w:t>
      </w:r>
      <w:r>
        <w:rPr>
          <w:color w:val="231F20"/>
          <w:spacing w:val="-5"/>
        </w:rPr>
        <w:t xml:space="preserve"> </w:t>
      </w:r>
      <w:r>
        <w:rPr>
          <w:color w:val="231F20"/>
        </w:rPr>
        <w:t>a</w:t>
      </w:r>
      <w:r>
        <w:rPr>
          <w:color w:val="231F20"/>
          <w:spacing w:val="-5"/>
        </w:rPr>
        <w:t xml:space="preserve"> </w:t>
      </w:r>
      <w:r>
        <w:rPr>
          <w:color w:val="231F20"/>
        </w:rPr>
        <w:t>CCP</w:t>
      </w:r>
      <w:r>
        <w:rPr>
          <w:color w:val="231F20"/>
          <w:spacing w:val="-5"/>
        </w:rPr>
        <w:t xml:space="preserve"> </w:t>
      </w:r>
      <w:r>
        <w:rPr>
          <w:color w:val="231F20"/>
        </w:rPr>
        <w:t>to</w:t>
      </w:r>
      <w:r>
        <w:rPr>
          <w:color w:val="231F20"/>
          <w:spacing w:val="-5"/>
        </w:rPr>
        <w:t xml:space="preserve"> </w:t>
      </w:r>
      <w:r>
        <w:rPr>
          <w:color w:val="231F20"/>
        </w:rPr>
        <w:t>establish a domestic presence at a relatively low market share may limit the capacity of an overseas-based CCP to exploit economies of scale. The Agencies nonetheless consider that establi</w:t>
      </w:r>
      <w:r>
        <w:rPr>
          <w:color w:val="231F20"/>
        </w:rPr>
        <w:t>shing such minimum conditions is</w:t>
      </w:r>
      <w:r>
        <w:rPr>
          <w:color w:val="231F20"/>
          <w:spacing w:val="-1"/>
        </w:rPr>
        <w:t xml:space="preserve"> </w:t>
      </w:r>
      <w:r>
        <w:rPr>
          <w:color w:val="231F20"/>
        </w:rPr>
        <w:t>necessary</w:t>
      </w:r>
      <w:r>
        <w:rPr>
          <w:color w:val="231F20"/>
          <w:spacing w:val="-1"/>
        </w:rPr>
        <w:t xml:space="preserve"> </w:t>
      </w:r>
      <w:r>
        <w:rPr>
          <w:color w:val="231F20"/>
        </w:rPr>
        <w:t>to</w:t>
      </w:r>
      <w:r>
        <w:rPr>
          <w:color w:val="231F20"/>
          <w:spacing w:val="-1"/>
        </w:rPr>
        <w:t xml:space="preserve"> </w:t>
      </w:r>
      <w:r>
        <w:rPr>
          <w:color w:val="231F20"/>
        </w:rPr>
        <w:t>support</w:t>
      </w:r>
      <w:r>
        <w:rPr>
          <w:color w:val="231F20"/>
          <w:spacing w:val="-1"/>
        </w:rPr>
        <w:t xml:space="preserve"> </w:t>
      </w:r>
      <w:r>
        <w:rPr>
          <w:color w:val="231F20"/>
        </w:rPr>
        <w:t>policy</w:t>
      </w:r>
      <w:r>
        <w:rPr>
          <w:color w:val="231F20"/>
          <w:spacing w:val="-1"/>
        </w:rPr>
        <w:t xml:space="preserve"> </w:t>
      </w:r>
      <w:r>
        <w:rPr>
          <w:color w:val="231F20"/>
        </w:rPr>
        <w:t>objectives</w:t>
      </w:r>
      <w:r>
        <w:rPr>
          <w:color w:val="231F20"/>
          <w:spacing w:val="-1"/>
        </w:rPr>
        <w:t xml:space="preserve"> </w:t>
      </w:r>
      <w:r>
        <w:rPr>
          <w:color w:val="231F20"/>
        </w:rPr>
        <w:t>around</w:t>
      </w:r>
      <w:r>
        <w:rPr>
          <w:color w:val="231F20"/>
          <w:spacing w:val="-1"/>
        </w:rPr>
        <w:t xml:space="preserve"> </w:t>
      </w:r>
      <w:r>
        <w:rPr>
          <w:color w:val="231F20"/>
        </w:rPr>
        <w:t>financial</w:t>
      </w:r>
      <w:r>
        <w:rPr>
          <w:color w:val="231F20"/>
          <w:spacing w:val="-1"/>
        </w:rPr>
        <w:t xml:space="preserve"> </w:t>
      </w:r>
      <w:r>
        <w:rPr>
          <w:color w:val="231F20"/>
        </w:rPr>
        <w:t>stability,</w:t>
      </w:r>
      <w:r>
        <w:rPr>
          <w:color w:val="231F20"/>
          <w:spacing w:val="-1"/>
        </w:rPr>
        <w:t xml:space="preserve"> </w:t>
      </w:r>
      <w:r>
        <w:rPr>
          <w:color w:val="231F20"/>
        </w:rPr>
        <w:t>integrity</w:t>
      </w:r>
      <w:r>
        <w:rPr>
          <w:color w:val="231F20"/>
          <w:spacing w:val="-1"/>
        </w:rPr>
        <w:t xml:space="preserve"> </w:t>
      </w:r>
      <w:r>
        <w:rPr>
          <w:color w:val="231F20"/>
        </w:rPr>
        <w:t>and</w:t>
      </w:r>
      <w:r>
        <w:rPr>
          <w:color w:val="231F20"/>
          <w:spacing w:val="-1"/>
        </w:rPr>
        <w:t xml:space="preserve"> </w:t>
      </w:r>
      <w:r>
        <w:rPr>
          <w:color w:val="231F20"/>
        </w:rPr>
        <w:t>efficiency.</w:t>
      </w:r>
      <w:r>
        <w:rPr>
          <w:color w:val="231F20"/>
          <w:spacing w:val="-1"/>
        </w:rPr>
        <w:t xml:space="preserve"> </w:t>
      </w:r>
      <w:r>
        <w:rPr>
          <w:color w:val="231F20"/>
        </w:rPr>
        <w:t>Setting</w:t>
      </w:r>
      <w:r>
        <w:rPr>
          <w:color w:val="231F20"/>
          <w:spacing w:val="-1"/>
        </w:rPr>
        <w:t xml:space="preserve"> </w:t>
      </w:r>
      <w:r>
        <w:rPr>
          <w:color w:val="231F20"/>
        </w:rPr>
        <w:t>out</w:t>
      </w:r>
      <w:r>
        <w:rPr>
          <w:color w:val="231F20"/>
          <w:spacing w:val="-1"/>
        </w:rPr>
        <w:t xml:space="preserve"> </w:t>
      </w:r>
      <w:r>
        <w:rPr>
          <w:color w:val="231F20"/>
        </w:rPr>
        <w:t>these conditions</w:t>
      </w:r>
      <w:r>
        <w:rPr>
          <w:color w:val="231F20"/>
          <w:spacing w:val="-8"/>
        </w:rPr>
        <w:t xml:space="preserve"> </w:t>
      </w:r>
      <w:r>
        <w:rPr>
          <w:color w:val="231F20"/>
        </w:rPr>
        <w:t>also</w:t>
      </w:r>
      <w:r>
        <w:rPr>
          <w:color w:val="231F20"/>
          <w:spacing w:val="-8"/>
        </w:rPr>
        <w:t xml:space="preserve"> </w:t>
      </w:r>
      <w:r>
        <w:rPr>
          <w:color w:val="231F20"/>
        </w:rPr>
        <w:t>clarifies</w:t>
      </w:r>
      <w:r>
        <w:rPr>
          <w:color w:val="231F20"/>
          <w:spacing w:val="-8"/>
        </w:rPr>
        <w:t xml:space="preserve"> </w:t>
      </w:r>
      <w:r>
        <w:rPr>
          <w:color w:val="231F20"/>
        </w:rPr>
        <w:t>for</w:t>
      </w:r>
      <w:r>
        <w:rPr>
          <w:color w:val="231F20"/>
          <w:spacing w:val="-8"/>
        </w:rPr>
        <w:t xml:space="preserve"> </w:t>
      </w:r>
      <w:r>
        <w:rPr>
          <w:color w:val="231F20"/>
        </w:rPr>
        <w:t>potential</w:t>
      </w:r>
      <w:r>
        <w:rPr>
          <w:color w:val="231F20"/>
          <w:spacing w:val="-8"/>
        </w:rPr>
        <w:t xml:space="preserve"> </w:t>
      </w:r>
      <w:r>
        <w:rPr>
          <w:color w:val="231F20"/>
        </w:rPr>
        <w:t>new</w:t>
      </w:r>
      <w:r>
        <w:rPr>
          <w:color w:val="231F20"/>
          <w:spacing w:val="-8"/>
        </w:rPr>
        <w:t xml:space="preserve"> </w:t>
      </w:r>
      <w:r>
        <w:rPr>
          <w:color w:val="231F20"/>
        </w:rPr>
        <w:t>entrant</w:t>
      </w:r>
      <w:r>
        <w:rPr>
          <w:color w:val="231F20"/>
          <w:spacing w:val="-8"/>
        </w:rPr>
        <w:t xml:space="preserve"> </w:t>
      </w:r>
      <w:r>
        <w:rPr>
          <w:color w:val="231F20"/>
        </w:rPr>
        <w:t>CCPs</w:t>
      </w:r>
      <w:r>
        <w:rPr>
          <w:color w:val="231F20"/>
          <w:spacing w:val="-8"/>
        </w:rPr>
        <w:t xml:space="preserve"> </w:t>
      </w:r>
      <w:r>
        <w:rPr>
          <w:color w:val="231F20"/>
        </w:rPr>
        <w:t>what</w:t>
      </w:r>
      <w:r>
        <w:rPr>
          <w:color w:val="231F20"/>
          <w:spacing w:val="-8"/>
        </w:rPr>
        <w:t xml:space="preserve"> </w:t>
      </w:r>
      <w:r>
        <w:rPr>
          <w:color w:val="231F20"/>
        </w:rPr>
        <w:t>regulatory</w:t>
      </w:r>
      <w:r>
        <w:rPr>
          <w:color w:val="231F20"/>
          <w:spacing w:val="-8"/>
        </w:rPr>
        <w:t xml:space="preserve"> </w:t>
      </w:r>
      <w:r>
        <w:rPr>
          <w:color w:val="231F20"/>
        </w:rPr>
        <w:t>requirements</w:t>
      </w:r>
      <w:r>
        <w:rPr>
          <w:color w:val="231F20"/>
          <w:spacing w:val="-8"/>
        </w:rPr>
        <w:t xml:space="preserve"> </w:t>
      </w:r>
      <w:r>
        <w:rPr>
          <w:color w:val="231F20"/>
        </w:rPr>
        <w:t>are</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expected</w:t>
      </w:r>
      <w:r>
        <w:rPr>
          <w:color w:val="231F20"/>
          <w:spacing w:val="-8"/>
        </w:rPr>
        <w:t xml:space="preserve"> </w:t>
      </w:r>
      <w:r>
        <w:rPr>
          <w:color w:val="231F20"/>
        </w:rPr>
        <w:t>in the Australian context.</w:t>
      </w:r>
    </w:p>
    <w:p w14:paraId="6C98A071" w14:textId="77777777" w:rsidR="000226A9" w:rsidRDefault="00B6619B">
      <w:pPr>
        <w:pStyle w:val="BodyText"/>
        <w:spacing w:before="77" w:line="300" w:lineRule="auto"/>
        <w:ind w:left="496" w:right="276"/>
        <w:jc w:val="both"/>
      </w:pPr>
      <w:r>
        <w:rPr>
          <w:color w:val="231F20"/>
        </w:rPr>
        <w:t>The Agencies also recognise that establishing these minimum conditions may entail costs to stakeholders, including</w:t>
      </w:r>
      <w:r>
        <w:rPr>
          <w:color w:val="231F20"/>
          <w:spacing w:val="-6"/>
        </w:rPr>
        <w:t xml:space="preserve"> </w:t>
      </w:r>
      <w:r>
        <w:rPr>
          <w:color w:val="231F20"/>
        </w:rPr>
        <w:t>market</w:t>
      </w:r>
      <w:r>
        <w:rPr>
          <w:color w:val="231F20"/>
          <w:spacing w:val="-6"/>
        </w:rPr>
        <w:t xml:space="preserve"> </w:t>
      </w:r>
      <w:r>
        <w:rPr>
          <w:color w:val="231F20"/>
        </w:rPr>
        <w:t>participants</w:t>
      </w:r>
      <w:r>
        <w:rPr>
          <w:color w:val="231F20"/>
          <w:spacing w:val="-6"/>
        </w:rPr>
        <w:t xml:space="preserve"> </w:t>
      </w:r>
      <w:r>
        <w:rPr>
          <w:color w:val="231F20"/>
        </w:rPr>
        <w:t>and</w:t>
      </w:r>
      <w:r>
        <w:rPr>
          <w:color w:val="231F20"/>
          <w:spacing w:val="-6"/>
        </w:rPr>
        <w:t xml:space="preserve"> </w:t>
      </w:r>
      <w:r>
        <w:rPr>
          <w:color w:val="231F20"/>
        </w:rPr>
        <w:t>end-users.</w:t>
      </w:r>
      <w:r>
        <w:rPr>
          <w:color w:val="231F20"/>
          <w:spacing w:val="-6"/>
        </w:rPr>
        <w:t xml:space="preserve"> </w:t>
      </w:r>
      <w:r>
        <w:rPr>
          <w:color w:val="231F20"/>
        </w:rPr>
        <w:t>For</w:t>
      </w:r>
      <w:r>
        <w:rPr>
          <w:color w:val="231F20"/>
          <w:spacing w:val="-6"/>
        </w:rPr>
        <w:t xml:space="preserve"> </w:t>
      </w:r>
      <w:r>
        <w:rPr>
          <w:color w:val="231F20"/>
        </w:rPr>
        <w:t>instance,</w:t>
      </w:r>
      <w:r>
        <w:rPr>
          <w:color w:val="231F20"/>
          <w:spacing w:val="-6"/>
        </w:rPr>
        <w:t xml:space="preserve"> </w:t>
      </w:r>
      <w:r>
        <w:rPr>
          <w:color w:val="231F20"/>
        </w:rPr>
        <w:t>the</w:t>
      </w:r>
      <w:r>
        <w:rPr>
          <w:color w:val="231F20"/>
          <w:spacing w:val="-6"/>
        </w:rPr>
        <w:t xml:space="preserve"> </w:t>
      </w:r>
      <w:r>
        <w:rPr>
          <w:color w:val="231F20"/>
        </w:rPr>
        <w:t>required</w:t>
      </w:r>
      <w:r>
        <w:rPr>
          <w:color w:val="231F20"/>
          <w:spacing w:val="-6"/>
        </w:rPr>
        <w:t xml:space="preserve"> </w:t>
      </w:r>
      <w:r>
        <w:rPr>
          <w:color w:val="231F20"/>
        </w:rPr>
        <w:t>safeguards</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settlement</w:t>
      </w:r>
      <w:r>
        <w:rPr>
          <w:color w:val="231F20"/>
          <w:spacing w:val="-6"/>
        </w:rPr>
        <w:t xml:space="preserve"> </w:t>
      </w:r>
      <w:r>
        <w:rPr>
          <w:color w:val="231F20"/>
        </w:rPr>
        <w:t>process would involve s</w:t>
      </w:r>
      <w:r>
        <w:rPr>
          <w:color w:val="231F20"/>
        </w:rPr>
        <w:t>ignificant costs (possibly in the order of several millions of dollars) and a long development timeframe associated with reconfiguration of the settlement model to afford materially equivalent priority to trades cleared through a competing CCP, with likely</w:t>
      </w:r>
      <w:r>
        <w:rPr>
          <w:color w:val="231F20"/>
        </w:rPr>
        <w:t xml:space="preserve"> flow-on effects to participants’ internal systems. Additionally,</w:t>
      </w:r>
      <w:r>
        <w:rPr>
          <w:color w:val="231F20"/>
          <w:spacing w:val="-2"/>
        </w:rPr>
        <w:t xml:space="preserve"> </w:t>
      </w:r>
      <w:r>
        <w:rPr>
          <w:color w:val="231F20"/>
        </w:rPr>
        <w:t>devising</w:t>
      </w:r>
      <w:r>
        <w:rPr>
          <w:color w:val="231F20"/>
          <w:spacing w:val="-2"/>
        </w:rPr>
        <w:t xml:space="preserve"> </w:t>
      </w:r>
      <w:r>
        <w:rPr>
          <w:color w:val="231F20"/>
        </w:rPr>
        <w:t>and</w:t>
      </w:r>
      <w:r>
        <w:rPr>
          <w:color w:val="231F20"/>
          <w:spacing w:val="-2"/>
        </w:rPr>
        <w:t xml:space="preserve"> </w:t>
      </w:r>
      <w:r>
        <w:rPr>
          <w:color w:val="231F20"/>
        </w:rPr>
        <w:t>implementing</w:t>
      </w:r>
      <w:r>
        <w:rPr>
          <w:color w:val="231F20"/>
          <w:spacing w:val="-2"/>
        </w:rPr>
        <w:t xml:space="preserve"> </w:t>
      </w:r>
      <w:r>
        <w:rPr>
          <w:color w:val="231F20"/>
        </w:rPr>
        <w:t>a</w:t>
      </w:r>
      <w:r>
        <w:rPr>
          <w:color w:val="231F20"/>
          <w:spacing w:val="-2"/>
        </w:rPr>
        <w:t xml:space="preserve"> </w:t>
      </w:r>
      <w:r>
        <w:rPr>
          <w:color w:val="231F20"/>
        </w:rPr>
        <w:t>tailored</w:t>
      </w:r>
      <w:r>
        <w:rPr>
          <w:color w:val="231F20"/>
          <w:spacing w:val="-2"/>
        </w:rPr>
        <w:t xml:space="preserve"> </w:t>
      </w:r>
      <w:r>
        <w:rPr>
          <w:color w:val="231F20"/>
        </w:rPr>
        <w:t>regulatory</w:t>
      </w:r>
      <w:r>
        <w:rPr>
          <w:color w:val="231F20"/>
          <w:spacing w:val="-2"/>
        </w:rPr>
        <w:t xml:space="preserve"> </w:t>
      </w:r>
      <w:r>
        <w:rPr>
          <w:color w:val="231F20"/>
        </w:rPr>
        <w:t>response</w:t>
      </w:r>
      <w:r>
        <w:rPr>
          <w:color w:val="231F20"/>
          <w:spacing w:val="-2"/>
        </w:rPr>
        <w:t xml:space="preserve"> </w:t>
      </w:r>
      <w:r>
        <w:rPr>
          <w:color w:val="231F20"/>
        </w:rPr>
        <w:t>to</w:t>
      </w:r>
      <w:r>
        <w:rPr>
          <w:color w:val="231F20"/>
          <w:spacing w:val="-2"/>
        </w:rPr>
        <w:t xml:space="preserve"> </w:t>
      </w:r>
      <w:r>
        <w:rPr>
          <w:color w:val="231F20"/>
        </w:rPr>
        <w:t>ensure</w:t>
      </w:r>
      <w:r>
        <w:rPr>
          <w:color w:val="231F20"/>
          <w:spacing w:val="-2"/>
        </w:rPr>
        <w:t xml:space="preserve"> </w:t>
      </w:r>
      <w:r>
        <w:rPr>
          <w:color w:val="231F20"/>
        </w:rPr>
        <w:t>non-discriminatory</w:t>
      </w:r>
      <w:r>
        <w:rPr>
          <w:color w:val="231F20"/>
          <w:spacing w:val="-2"/>
        </w:rPr>
        <w:t xml:space="preserve"> </w:t>
      </w:r>
      <w:r>
        <w:rPr>
          <w:color w:val="231F20"/>
        </w:rPr>
        <w:t>access to</w:t>
      </w:r>
      <w:r>
        <w:rPr>
          <w:color w:val="231F20"/>
          <w:spacing w:val="-4"/>
        </w:rPr>
        <w:t xml:space="preserve"> </w:t>
      </w:r>
      <w:r>
        <w:rPr>
          <w:color w:val="231F20"/>
        </w:rPr>
        <w:t>the</w:t>
      </w:r>
      <w:r>
        <w:rPr>
          <w:color w:val="231F20"/>
          <w:spacing w:val="-4"/>
        </w:rPr>
        <w:t xml:space="preserve"> </w:t>
      </w:r>
      <w:r>
        <w:rPr>
          <w:color w:val="231F20"/>
        </w:rPr>
        <w:t>settlement</w:t>
      </w:r>
      <w:r>
        <w:rPr>
          <w:color w:val="231F20"/>
          <w:spacing w:val="-4"/>
        </w:rPr>
        <w:t xml:space="preserve"> </w:t>
      </w:r>
      <w:r>
        <w:rPr>
          <w:color w:val="231F20"/>
        </w:rPr>
        <w:t>infrastructure,</w:t>
      </w:r>
      <w:r>
        <w:rPr>
          <w:color w:val="231F20"/>
          <w:spacing w:val="-4"/>
        </w:rPr>
        <w:t xml:space="preserve"> </w:t>
      </w:r>
      <w:r>
        <w:rPr>
          <w:color w:val="231F20"/>
        </w:rPr>
        <w:t>should</w:t>
      </w:r>
      <w:r>
        <w:rPr>
          <w:color w:val="231F20"/>
          <w:spacing w:val="-4"/>
        </w:rPr>
        <w:t xml:space="preserve"> </w:t>
      </w:r>
      <w:r>
        <w:rPr>
          <w:color w:val="231F20"/>
        </w:rPr>
        <w:t>that</w:t>
      </w:r>
      <w:r>
        <w:rPr>
          <w:color w:val="231F20"/>
          <w:spacing w:val="-4"/>
        </w:rPr>
        <w:t xml:space="preserve"> </w:t>
      </w:r>
      <w:r>
        <w:rPr>
          <w:color w:val="231F20"/>
        </w:rPr>
        <w:t>be</w:t>
      </w:r>
      <w:r>
        <w:rPr>
          <w:color w:val="231F20"/>
          <w:spacing w:val="-4"/>
        </w:rPr>
        <w:t xml:space="preserve"> </w:t>
      </w:r>
      <w:r>
        <w:rPr>
          <w:color w:val="231F20"/>
        </w:rPr>
        <w:t>required,</w:t>
      </w:r>
      <w:r>
        <w:rPr>
          <w:color w:val="231F20"/>
          <w:spacing w:val="-4"/>
        </w:rPr>
        <w:t xml:space="preserve"> </w:t>
      </w:r>
      <w:r>
        <w:rPr>
          <w:color w:val="231F20"/>
        </w:rPr>
        <w:t>would</w:t>
      </w:r>
      <w:r>
        <w:rPr>
          <w:color w:val="231F20"/>
          <w:spacing w:val="-4"/>
        </w:rPr>
        <w:t xml:space="preserve"> </w:t>
      </w:r>
      <w:r>
        <w:rPr>
          <w:color w:val="231F20"/>
        </w:rPr>
        <w:t>involve</w:t>
      </w:r>
      <w:r>
        <w:rPr>
          <w:color w:val="231F20"/>
          <w:spacing w:val="-4"/>
        </w:rPr>
        <w:t xml:space="preserve"> </w:t>
      </w:r>
      <w:r>
        <w:rPr>
          <w:color w:val="231F20"/>
        </w:rPr>
        <w:t>further</w:t>
      </w:r>
      <w:r>
        <w:rPr>
          <w:color w:val="231F20"/>
          <w:spacing w:val="-4"/>
        </w:rPr>
        <w:t xml:space="preserve"> </w:t>
      </w:r>
      <w:r>
        <w:rPr>
          <w:color w:val="231F20"/>
        </w:rPr>
        <w:t>time</w:t>
      </w:r>
      <w:r>
        <w:rPr>
          <w:color w:val="231F20"/>
          <w:spacing w:val="-4"/>
        </w:rPr>
        <w:t xml:space="preserve"> </w:t>
      </w:r>
      <w:r>
        <w:rPr>
          <w:color w:val="231F20"/>
        </w:rPr>
        <w:t>and</w:t>
      </w:r>
      <w:r>
        <w:rPr>
          <w:color w:val="231F20"/>
          <w:spacing w:val="-4"/>
        </w:rPr>
        <w:t xml:space="preserve"> </w:t>
      </w:r>
      <w:r>
        <w:rPr>
          <w:color w:val="231F20"/>
        </w:rPr>
        <w:t>cost.</w:t>
      </w:r>
    </w:p>
    <w:p w14:paraId="6C98A072" w14:textId="77777777" w:rsidR="000226A9" w:rsidRDefault="00B6619B">
      <w:pPr>
        <w:pStyle w:val="BodyText"/>
        <w:spacing w:before="78" w:line="300" w:lineRule="auto"/>
        <w:ind w:left="496" w:right="276"/>
        <w:jc w:val="both"/>
      </w:pPr>
      <w:r>
        <w:rPr>
          <w:color w:val="231F20"/>
        </w:rPr>
        <w:t>Throughout the consultation process, many stakeholders described the magnitude of change already underway, current pressure on information technology budgets and heightened sensitivity to any up-lift in the</w:t>
      </w:r>
      <w:r>
        <w:rPr>
          <w:color w:val="231F20"/>
          <w:spacing w:val="-6"/>
        </w:rPr>
        <w:t xml:space="preserve"> </w:t>
      </w:r>
      <w:r>
        <w:rPr>
          <w:color w:val="231F20"/>
        </w:rPr>
        <w:t>costs</w:t>
      </w:r>
      <w:r>
        <w:rPr>
          <w:color w:val="231F20"/>
          <w:spacing w:val="-6"/>
        </w:rPr>
        <w:t xml:space="preserve"> </w:t>
      </w:r>
      <w:r>
        <w:rPr>
          <w:color w:val="231F20"/>
        </w:rPr>
        <w:t>of</w:t>
      </w:r>
      <w:r>
        <w:rPr>
          <w:color w:val="231F20"/>
          <w:spacing w:val="-6"/>
        </w:rPr>
        <w:t xml:space="preserve"> </w:t>
      </w:r>
      <w:r>
        <w:rPr>
          <w:color w:val="231F20"/>
        </w:rPr>
        <w:t>doing</w:t>
      </w:r>
      <w:r>
        <w:rPr>
          <w:color w:val="231F20"/>
          <w:spacing w:val="-6"/>
        </w:rPr>
        <w:t xml:space="preserve"> </w:t>
      </w:r>
      <w:r>
        <w:rPr>
          <w:color w:val="231F20"/>
        </w:rPr>
        <w:t>business</w:t>
      </w:r>
      <w:r>
        <w:rPr>
          <w:color w:val="231F20"/>
          <w:spacing w:val="-6"/>
        </w:rPr>
        <w:t xml:space="preserve"> </w:t>
      </w:r>
      <w:r>
        <w:rPr>
          <w:color w:val="231F20"/>
        </w:rPr>
        <w:t>in</w:t>
      </w:r>
      <w:r>
        <w:rPr>
          <w:color w:val="231F20"/>
          <w:spacing w:val="-6"/>
        </w:rPr>
        <w:t xml:space="preserve"> </w:t>
      </w:r>
      <w:r>
        <w:rPr>
          <w:color w:val="231F20"/>
        </w:rPr>
        <w:t>current</w:t>
      </w:r>
      <w:r>
        <w:rPr>
          <w:color w:val="231F20"/>
          <w:spacing w:val="-6"/>
        </w:rPr>
        <w:t xml:space="preserve"> </w:t>
      </w:r>
      <w:r>
        <w:rPr>
          <w:color w:val="231F20"/>
        </w:rPr>
        <w:t>market</w:t>
      </w:r>
      <w:r>
        <w:rPr>
          <w:color w:val="231F20"/>
          <w:spacing w:val="-6"/>
        </w:rPr>
        <w:t xml:space="preserve"> </w:t>
      </w:r>
      <w:r>
        <w:rPr>
          <w:color w:val="231F20"/>
        </w:rPr>
        <w:t>c</w:t>
      </w:r>
      <w:r>
        <w:rPr>
          <w:color w:val="231F20"/>
        </w:rPr>
        <w:t>onditions.</w:t>
      </w:r>
      <w:r>
        <w:rPr>
          <w:color w:val="231F20"/>
          <w:spacing w:val="-6"/>
        </w:rPr>
        <w:t xml:space="preserve"> </w:t>
      </w:r>
      <w:r>
        <w:rPr>
          <w:color w:val="231F20"/>
        </w:rPr>
        <w:t>Accordingly,</w:t>
      </w:r>
      <w:r>
        <w:rPr>
          <w:color w:val="231F20"/>
          <w:spacing w:val="-6"/>
        </w:rPr>
        <w:t xml:space="preserve"> </w:t>
      </w:r>
      <w:r>
        <w:rPr>
          <w:color w:val="231F20"/>
        </w:rPr>
        <w:t>they</w:t>
      </w:r>
      <w:r>
        <w:rPr>
          <w:color w:val="231F20"/>
          <w:spacing w:val="-6"/>
        </w:rPr>
        <w:t xml:space="preserve"> </w:t>
      </w:r>
      <w:r>
        <w:rPr>
          <w:color w:val="231F20"/>
        </w:rPr>
        <w:t>argued</w:t>
      </w:r>
      <w:r>
        <w:rPr>
          <w:color w:val="231F20"/>
          <w:spacing w:val="-6"/>
        </w:rPr>
        <w:t xml:space="preserve"> </w:t>
      </w:r>
      <w:r>
        <w:rPr>
          <w:color w:val="231F20"/>
        </w:rPr>
        <w:t>that</w:t>
      </w:r>
      <w:r>
        <w:rPr>
          <w:color w:val="231F20"/>
          <w:spacing w:val="-6"/>
        </w:rPr>
        <w:t xml:space="preserve"> </w:t>
      </w:r>
      <w:r>
        <w:rPr>
          <w:color w:val="231F20"/>
        </w:rPr>
        <w:t>now</w:t>
      </w:r>
      <w:r>
        <w:rPr>
          <w:color w:val="231F20"/>
          <w:spacing w:val="-6"/>
        </w:rPr>
        <w:t xml:space="preserve"> </w:t>
      </w:r>
      <w:r>
        <w:rPr>
          <w:color w:val="231F20"/>
        </w:rPr>
        <w:t>may</w:t>
      </w:r>
      <w:r>
        <w:rPr>
          <w:color w:val="231F20"/>
          <w:spacing w:val="-6"/>
        </w:rPr>
        <w:t xml:space="preserve"> </w:t>
      </w:r>
      <w:r>
        <w:rPr>
          <w:color w:val="231F20"/>
        </w:rPr>
        <w:t>not</w:t>
      </w:r>
      <w:r>
        <w:rPr>
          <w:color w:val="231F20"/>
          <w:spacing w:val="-6"/>
        </w:rPr>
        <w:t xml:space="preserve"> </w:t>
      </w:r>
      <w:r>
        <w:rPr>
          <w:color w:val="231F20"/>
        </w:rPr>
        <w:t>be</w:t>
      </w:r>
      <w:r>
        <w:rPr>
          <w:color w:val="231F20"/>
          <w:spacing w:val="-6"/>
        </w:rPr>
        <w:t xml:space="preserve"> </w:t>
      </w:r>
      <w:r>
        <w:rPr>
          <w:color w:val="231F20"/>
        </w:rPr>
        <w:t>the appropriate</w:t>
      </w:r>
      <w:r>
        <w:rPr>
          <w:color w:val="231F20"/>
          <w:spacing w:val="-13"/>
        </w:rPr>
        <w:t xml:space="preserve"> </w:t>
      </w:r>
      <w:r>
        <w:rPr>
          <w:color w:val="231F20"/>
        </w:rPr>
        <w:t>time</w:t>
      </w:r>
      <w:r>
        <w:rPr>
          <w:color w:val="231F20"/>
          <w:spacing w:val="-12"/>
        </w:rPr>
        <w:t xml:space="preserve"> </w:t>
      </w:r>
      <w:r>
        <w:rPr>
          <w:color w:val="231F20"/>
        </w:rPr>
        <w:t>for</w:t>
      </w:r>
      <w:r>
        <w:rPr>
          <w:color w:val="231F20"/>
          <w:spacing w:val="-13"/>
        </w:rPr>
        <w:t xml:space="preserve"> </w:t>
      </w:r>
      <w:r>
        <w:rPr>
          <w:color w:val="231F20"/>
        </w:rPr>
        <w:t>changes</w:t>
      </w:r>
      <w:r>
        <w:rPr>
          <w:color w:val="231F20"/>
          <w:spacing w:val="-12"/>
        </w:rPr>
        <w:t xml:space="preserve"> </w:t>
      </w:r>
      <w:r>
        <w:rPr>
          <w:color w:val="231F20"/>
        </w:rPr>
        <w:t>that</w:t>
      </w:r>
      <w:r>
        <w:rPr>
          <w:color w:val="231F20"/>
          <w:spacing w:val="-13"/>
        </w:rPr>
        <w:t xml:space="preserve"> </w:t>
      </w:r>
      <w:r>
        <w:rPr>
          <w:color w:val="231F20"/>
        </w:rPr>
        <w:t>will</w:t>
      </w:r>
      <w:r>
        <w:rPr>
          <w:color w:val="231F20"/>
          <w:spacing w:val="-13"/>
        </w:rPr>
        <w:t xml:space="preserve"> </w:t>
      </w:r>
      <w:r>
        <w:rPr>
          <w:color w:val="231F20"/>
        </w:rPr>
        <w:t>impose</w:t>
      </w:r>
      <w:r>
        <w:rPr>
          <w:color w:val="231F20"/>
          <w:spacing w:val="-12"/>
        </w:rPr>
        <w:t xml:space="preserve"> </w:t>
      </w:r>
      <w:r>
        <w:rPr>
          <w:color w:val="231F20"/>
        </w:rPr>
        <w:t>further</w:t>
      </w:r>
      <w:r>
        <w:rPr>
          <w:color w:val="231F20"/>
          <w:spacing w:val="-13"/>
        </w:rPr>
        <w:t xml:space="preserve"> </w:t>
      </w:r>
      <w:r>
        <w:rPr>
          <w:color w:val="231F20"/>
        </w:rPr>
        <w:t>one-off</w:t>
      </w:r>
      <w:r>
        <w:rPr>
          <w:color w:val="231F20"/>
          <w:spacing w:val="-12"/>
        </w:rPr>
        <w:t xml:space="preserve"> </w:t>
      </w:r>
      <w:r>
        <w:rPr>
          <w:color w:val="231F20"/>
        </w:rPr>
        <w:t>and</w:t>
      </w:r>
      <w:r>
        <w:rPr>
          <w:color w:val="231F20"/>
          <w:spacing w:val="-13"/>
        </w:rPr>
        <w:t xml:space="preserve"> </w:t>
      </w:r>
      <w:r>
        <w:rPr>
          <w:color w:val="231F20"/>
        </w:rPr>
        <w:t>ongoing</w:t>
      </w:r>
      <w:r>
        <w:rPr>
          <w:color w:val="231F20"/>
          <w:spacing w:val="-12"/>
        </w:rPr>
        <w:t xml:space="preserve"> </w:t>
      </w:r>
      <w:r>
        <w:rPr>
          <w:color w:val="231F20"/>
        </w:rPr>
        <w:t>costs</w:t>
      </w:r>
      <w:r>
        <w:rPr>
          <w:color w:val="231F20"/>
          <w:spacing w:val="-13"/>
        </w:rPr>
        <w:t xml:space="preserve"> </w:t>
      </w:r>
      <w:r>
        <w:rPr>
          <w:color w:val="231F20"/>
        </w:rPr>
        <w:t>on</w:t>
      </w:r>
      <w:r>
        <w:rPr>
          <w:color w:val="231F20"/>
          <w:spacing w:val="-12"/>
        </w:rPr>
        <w:t xml:space="preserve"> </w:t>
      </w:r>
      <w:r>
        <w:rPr>
          <w:color w:val="231F20"/>
        </w:rPr>
        <w:t>industry,</w:t>
      </w:r>
      <w:r>
        <w:rPr>
          <w:color w:val="231F20"/>
          <w:spacing w:val="-13"/>
        </w:rPr>
        <w:t xml:space="preserve"> </w:t>
      </w:r>
      <w:r>
        <w:rPr>
          <w:color w:val="231F20"/>
        </w:rPr>
        <w:t>even</w:t>
      </w:r>
      <w:r>
        <w:rPr>
          <w:color w:val="231F20"/>
          <w:spacing w:val="-12"/>
        </w:rPr>
        <w:t xml:space="preserve"> </w:t>
      </w:r>
      <w:r>
        <w:rPr>
          <w:color w:val="231F20"/>
        </w:rPr>
        <w:t>if</w:t>
      </w:r>
      <w:r>
        <w:rPr>
          <w:color w:val="231F20"/>
          <w:spacing w:val="-13"/>
        </w:rPr>
        <w:t xml:space="preserve"> </w:t>
      </w:r>
      <w:r>
        <w:rPr>
          <w:color w:val="231F20"/>
        </w:rPr>
        <w:t>there</w:t>
      </w:r>
      <w:r>
        <w:rPr>
          <w:color w:val="231F20"/>
          <w:spacing w:val="-12"/>
        </w:rPr>
        <w:t xml:space="preserve"> </w:t>
      </w:r>
      <w:r>
        <w:rPr>
          <w:color w:val="231F20"/>
        </w:rPr>
        <w:t>was likely to be a net benefit over time.</w:t>
      </w:r>
    </w:p>
    <w:p w14:paraId="6C98A073" w14:textId="77777777" w:rsidR="000226A9" w:rsidRDefault="00B6619B">
      <w:pPr>
        <w:pStyle w:val="BodyText"/>
        <w:spacing w:before="80" w:line="300" w:lineRule="auto"/>
        <w:ind w:left="496" w:right="277"/>
        <w:jc w:val="both"/>
      </w:pPr>
      <w:r>
        <w:rPr>
          <w:color w:val="231F20"/>
        </w:rPr>
        <w:t>A</w:t>
      </w:r>
      <w:r>
        <w:rPr>
          <w:color w:val="231F20"/>
          <w:spacing w:val="-9"/>
        </w:rPr>
        <w:t xml:space="preserve"> </w:t>
      </w:r>
      <w:r>
        <w:rPr>
          <w:color w:val="231F20"/>
        </w:rPr>
        <w:t>number</w:t>
      </w:r>
      <w:r>
        <w:rPr>
          <w:color w:val="231F20"/>
          <w:spacing w:val="-9"/>
        </w:rPr>
        <w:t xml:space="preserve"> </w:t>
      </w:r>
      <w:r>
        <w:rPr>
          <w:color w:val="231F20"/>
        </w:rPr>
        <w:t>of</w:t>
      </w:r>
      <w:r>
        <w:rPr>
          <w:color w:val="231F20"/>
          <w:spacing w:val="-9"/>
        </w:rPr>
        <w:t xml:space="preserve"> </w:t>
      </w:r>
      <w:r>
        <w:rPr>
          <w:color w:val="231F20"/>
        </w:rPr>
        <w:t>respondents</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consultation</w:t>
      </w:r>
      <w:r>
        <w:rPr>
          <w:color w:val="231F20"/>
          <w:spacing w:val="-9"/>
        </w:rPr>
        <w:t xml:space="preserve"> </w:t>
      </w:r>
      <w:r>
        <w:rPr>
          <w:color w:val="231F20"/>
        </w:rPr>
        <w:t>agreed</w:t>
      </w:r>
      <w:r>
        <w:rPr>
          <w:color w:val="231F20"/>
          <w:spacing w:val="-9"/>
        </w:rPr>
        <w:t xml:space="preserve"> </w:t>
      </w:r>
      <w:r>
        <w:rPr>
          <w:color w:val="231F20"/>
        </w:rPr>
        <w:t>with</w:t>
      </w:r>
      <w:r>
        <w:rPr>
          <w:color w:val="231F20"/>
          <w:spacing w:val="-9"/>
        </w:rPr>
        <w:t xml:space="preserve"> </w:t>
      </w:r>
      <w:r>
        <w:rPr>
          <w:color w:val="231F20"/>
        </w:rPr>
        <w:t>the</w:t>
      </w:r>
      <w:r>
        <w:rPr>
          <w:color w:val="231F20"/>
          <w:spacing w:val="-9"/>
        </w:rPr>
        <w:t xml:space="preserve"> </w:t>
      </w:r>
      <w:r>
        <w:rPr>
          <w:color w:val="231F20"/>
        </w:rPr>
        <w:t>proposition</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discussion</w:t>
      </w:r>
      <w:r>
        <w:rPr>
          <w:color w:val="231F20"/>
          <w:spacing w:val="-9"/>
        </w:rPr>
        <w:t xml:space="preserve"> </w:t>
      </w:r>
      <w:r>
        <w:rPr>
          <w:color w:val="231F20"/>
        </w:rPr>
        <w:t>paper</w:t>
      </w:r>
      <w:r>
        <w:rPr>
          <w:color w:val="231F20"/>
          <w:spacing w:val="-9"/>
        </w:rPr>
        <w:t xml:space="preserve"> </w:t>
      </w:r>
      <w:r>
        <w:rPr>
          <w:color w:val="231F20"/>
        </w:rPr>
        <w:t>that</w:t>
      </w:r>
      <w:r>
        <w:rPr>
          <w:color w:val="231F20"/>
          <w:spacing w:val="-9"/>
        </w:rPr>
        <w:t xml:space="preserve"> </w:t>
      </w:r>
      <w:r>
        <w:rPr>
          <w:color w:val="231F20"/>
        </w:rPr>
        <w:t xml:space="preserve">giving participants of multiple trading venues a choice of clearing through a single interoperable CCP could be a means of mitigating some costs associated with a multi-CCP environment, </w:t>
      </w:r>
      <w:r>
        <w:rPr>
          <w:color w:val="231F20"/>
        </w:rPr>
        <w:t xml:space="preserve">including the need to establish duplicate clearing connections. Implementing interoperability would, however, take considerable time. </w:t>
      </w:r>
      <w:r>
        <w:rPr>
          <w:color w:val="231F20"/>
          <w:w w:val="95"/>
        </w:rPr>
        <w:t xml:space="preserve">Furthermore, interoperability may also give rise to additional complexities and risks which need to be carefully </w:t>
      </w:r>
      <w:r>
        <w:rPr>
          <w:color w:val="231F20"/>
        </w:rPr>
        <w:t>managed</w:t>
      </w:r>
      <w:r>
        <w:rPr>
          <w:color w:val="231F20"/>
          <w:spacing w:val="-5"/>
        </w:rPr>
        <w:t xml:space="preserve"> </w:t>
      </w:r>
      <w:r>
        <w:rPr>
          <w:color w:val="231F20"/>
        </w:rPr>
        <w:t>b</w:t>
      </w:r>
      <w:r>
        <w:rPr>
          <w:color w:val="231F20"/>
        </w:rPr>
        <w:t>y</w:t>
      </w:r>
      <w:r>
        <w:rPr>
          <w:color w:val="231F20"/>
          <w:spacing w:val="-5"/>
        </w:rPr>
        <w:t xml:space="preserve"> </w:t>
      </w:r>
      <w:r>
        <w:rPr>
          <w:color w:val="231F20"/>
        </w:rPr>
        <w:t>the</w:t>
      </w:r>
      <w:r>
        <w:rPr>
          <w:color w:val="231F20"/>
          <w:spacing w:val="-5"/>
        </w:rPr>
        <w:t xml:space="preserve"> </w:t>
      </w:r>
      <w:r>
        <w:rPr>
          <w:color w:val="231F20"/>
        </w:rPr>
        <w:t>CCPs</w:t>
      </w:r>
      <w:r>
        <w:rPr>
          <w:color w:val="231F20"/>
          <w:spacing w:val="-5"/>
        </w:rPr>
        <w:t xml:space="preserve"> </w:t>
      </w:r>
      <w:r>
        <w:rPr>
          <w:color w:val="231F20"/>
        </w:rPr>
        <w:t>concerned,</w:t>
      </w:r>
      <w:r>
        <w:rPr>
          <w:color w:val="231F20"/>
          <w:spacing w:val="-5"/>
        </w:rPr>
        <w:t xml:space="preserve"> </w:t>
      </w:r>
      <w:r>
        <w:rPr>
          <w:color w:val="231F20"/>
        </w:rPr>
        <w:t>and</w:t>
      </w:r>
      <w:r>
        <w:rPr>
          <w:color w:val="231F20"/>
          <w:spacing w:val="-5"/>
        </w:rPr>
        <w:t xml:space="preserve"> </w:t>
      </w:r>
      <w:r>
        <w:rPr>
          <w:color w:val="231F20"/>
        </w:rPr>
        <w:t>also</w:t>
      </w:r>
      <w:r>
        <w:rPr>
          <w:color w:val="231F20"/>
          <w:spacing w:val="-5"/>
        </w:rPr>
        <w:t xml:space="preserve"> </w:t>
      </w:r>
      <w:r>
        <w:rPr>
          <w:color w:val="231F20"/>
        </w:rPr>
        <w:t>fully</w:t>
      </w:r>
      <w:r>
        <w:rPr>
          <w:color w:val="231F20"/>
          <w:spacing w:val="-5"/>
        </w:rPr>
        <w:t xml:space="preserve"> </w:t>
      </w:r>
      <w:r>
        <w:rPr>
          <w:color w:val="231F20"/>
        </w:rPr>
        <w:t>understood</w:t>
      </w:r>
      <w:r>
        <w:rPr>
          <w:color w:val="231F20"/>
          <w:spacing w:val="-5"/>
        </w:rPr>
        <w:t xml:space="preserve"> </w:t>
      </w:r>
      <w:r>
        <w:rPr>
          <w:color w:val="231F20"/>
        </w:rPr>
        <w:t>by</w:t>
      </w:r>
      <w:r>
        <w:rPr>
          <w:color w:val="231F20"/>
          <w:spacing w:val="-5"/>
        </w:rPr>
        <w:t xml:space="preserve"> </w:t>
      </w:r>
      <w:r>
        <w:rPr>
          <w:color w:val="231F20"/>
        </w:rPr>
        <w:t>participants</w:t>
      </w:r>
      <w:r>
        <w:rPr>
          <w:color w:val="231F20"/>
          <w:spacing w:val="-5"/>
        </w:rPr>
        <w:t xml:space="preserve"> </w:t>
      </w:r>
      <w:r>
        <w:rPr>
          <w:color w:val="231F20"/>
        </w:rPr>
        <w:t>and</w:t>
      </w:r>
      <w:r>
        <w:rPr>
          <w:color w:val="231F20"/>
          <w:spacing w:val="-5"/>
        </w:rPr>
        <w:t xml:space="preserve"> </w:t>
      </w:r>
      <w:r>
        <w:rPr>
          <w:color w:val="231F20"/>
        </w:rPr>
        <w:t>regulators</w:t>
      </w:r>
      <w:r>
        <w:rPr>
          <w:color w:val="231F20"/>
          <w:spacing w:val="-5"/>
        </w:rPr>
        <w:t xml:space="preserve"> </w:t>
      </w:r>
      <w:r>
        <w:rPr>
          <w:color w:val="231F20"/>
        </w:rPr>
        <w:t>(see</w:t>
      </w:r>
      <w:r>
        <w:rPr>
          <w:color w:val="231F20"/>
          <w:spacing w:val="-5"/>
        </w:rPr>
        <w:t xml:space="preserve"> </w:t>
      </w:r>
      <w:r>
        <w:rPr>
          <w:color w:val="231F20"/>
        </w:rPr>
        <w:t>Box</w:t>
      </w:r>
      <w:r>
        <w:rPr>
          <w:color w:val="231F20"/>
          <w:spacing w:val="-5"/>
        </w:rPr>
        <w:t xml:space="preserve"> </w:t>
      </w:r>
      <w:r>
        <w:rPr>
          <w:color w:val="231F20"/>
        </w:rPr>
        <w:t>A).</w:t>
      </w:r>
    </w:p>
    <w:p w14:paraId="6C98A074" w14:textId="77777777" w:rsidR="000226A9" w:rsidRDefault="00B6619B">
      <w:pPr>
        <w:pStyle w:val="BodyText"/>
        <w:spacing w:before="79" w:line="300" w:lineRule="auto"/>
        <w:ind w:left="496" w:right="276"/>
        <w:jc w:val="both"/>
      </w:pPr>
      <w:r>
        <w:rPr>
          <w:color w:val="231F20"/>
          <w:spacing w:val="-2"/>
        </w:rPr>
        <w:t>As</w:t>
      </w:r>
      <w:r>
        <w:rPr>
          <w:color w:val="231F20"/>
          <w:spacing w:val="-3"/>
        </w:rPr>
        <w:t xml:space="preserve"> </w:t>
      </w:r>
      <w:r>
        <w:rPr>
          <w:color w:val="231F20"/>
          <w:spacing w:val="-2"/>
        </w:rPr>
        <w:t>seen</w:t>
      </w:r>
      <w:r>
        <w:rPr>
          <w:color w:val="231F20"/>
          <w:spacing w:val="-3"/>
        </w:rPr>
        <w:t xml:space="preserve"> </w:t>
      </w:r>
      <w:r>
        <w:rPr>
          <w:color w:val="231F20"/>
          <w:spacing w:val="-2"/>
        </w:rPr>
        <w:t>in</w:t>
      </w:r>
      <w:r>
        <w:rPr>
          <w:color w:val="231F20"/>
          <w:spacing w:val="-3"/>
        </w:rPr>
        <w:t xml:space="preserve"> </w:t>
      </w:r>
      <w:r>
        <w:rPr>
          <w:color w:val="231F20"/>
          <w:spacing w:val="-2"/>
        </w:rPr>
        <w:t>European</w:t>
      </w:r>
      <w:r>
        <w:rPr>
          <w:color w:val="231F20"/>
          <w:spacing w:val="-3"/>
        </w:rPr>
        <w:t xml:space="preserve"> </w:t>
      </w:r>
      <w:r>
        <w:rPr>
          <w:color w:val="231F20"/>
          <w:spacing w:val="-2"/>
        </w:rPr>
        <w:t>markets</w:t>
      </w:r>
      <w:r>
        <w:rPr>
          <w:color w:val="231F20"/>
          <w:spacing w:val="-3"/>
        </w:rPr>
        <w:t xml:space="preserve"> </w:t>
      </w:r>
      <w:r>
        <w:rPr>
          <w:color w:val="231F20"/>
          <w:spacing w:val="-2"/>
        </w:rPr>
        <w:t>in</w:t>
      </w:r>
      <w:r>
        <w:rPr>
          <w:color w:val="231F20"/>
          <w:spacing w:val="-3"/>
        </w:rPr>
        <w:t xml:space="preserve"> </w:t>
      </w:r>
      <w:r>
        <w:rPr>
          <w:color w:val="231F20"/>
          <w:spacing w:val="-2"/>
        </w:rPr>
        <w:t>which</w:t>
      </w:r>
      <w:r>
        <w:rPr>
          <w:color w:val="231F20"/>
          <w:spacing w:val="-3"/>
        </w:rPr>
        <w:t xml:space="preserve"> </w:t>
      </w:r>
      <w:r>
        <w:rPr>
          <w:color w:val="231F20"/>
          <w:spacing w:val="-2"/>
        </w:rPr>
        <w:t>interoperability</w:t>
      </w:r>
      <w:r>
        <w:rPr>
          <w:color w:val="231F20"/>
          <w:spacing w:val="-3"/>
        </w:rPr>
        <w:t xml:space="preserve"> </w:t>
      </w:r>
      <w:r>
        <w:rPr>
          <w:color w:val="231F20"/>
          <w:spacing w:val="-2"/>
        </w:rPr>
        <w:t>has</w:t>
      </w:r>
      <w:r>
        <w:rPr>
          <w:color w:val="231F20"/>
          <w:spacing w:val="-3"/>
        </w:rPr>
        <w:t xml:space="preserve"> </w:t>
      </w:r>
      <w:r>
        <w:rPr>
          <w:color w:val="231F20"/>
          <w:spacing w:val="-2"/>
        </w:rPr>
        <w:t>emerged,</w:t>
      </w:r>
      <w:r>
        <w:rPr>
          <w:color w:val="231F20"/>
          <w:spacing w:val="-3"/>
        </w:rPr>
        <w:t xml:space="preserve"> </w:t>
      </w:r>
      <w:r>
        <w:rPr>
          <w:color w:val="231F20"/>
          <w:spacing w:val="-2"/>
        </w:rPr>
        <w:t>the</w:t>
      </w:r>
      <w:r>
        <w:rPr>
          <w:color w:val="231F20"/>
          <w:spacing w:val="-3"/>
        </w:rPr>
        <w:t xml:space="preserve"> </w:t>
      </w:r>
      <w:r>
        <w:rPr>
          <w:color w:val="231F20"/>
          <w:spacing w:val="-2"/>
        </w:rPr>
        <w:t>interests</w:t>
      </w:r>
      <w:r>
        <w:rPr>
          <w:color w:val="231F20"/>
          <w:spacing w:val="-3"/>
        </w:rPr>
        <w:t xml:space="preserve"> </w:t>
      </w:r>
      <w:r>
        <w:rPr>
          <w:color w:val="231F20"/>
          <w:spacing w:val="-2"/>
        </w:rPr>
        <w:t>of</w:t>
      </w:r>
      <w:r>
        <w:rPr>
          <w:color w:val="231F20"/>
          <w:spacing w:val="-3"/>
        </w:rPr>
        <w:t xml:space="preserve"> </w:t>
      </w:r>
      <w:r>
        <w:rPr>
          <w:color w:val="231F20"/>
          <w:spacing w:val="-2"/>
        </w:rPr>
        <w:t>the</w:t>
      </w:r>
      <w:r>
        <w:rPr>
          <w:color w:val="231F20"/>
          <w:spacing w:val="-3"/>
        </w:rPr>
        <w:t xml:space="preserve"> </w:t>
      </w:r>
      <w:r>
        <w:rPr>
          <w:color w:val="231F20"/>
          <w:spacing w:val="-2"/>
        </w:rPr>
        <w:t>parties</w:t>
      </w:r>
      <w:r>
        <w:rPr>
          <w:color w:val="231F20"/>
          <w:spacing w:val="-3"/>
        </w:rPr>
        <w:t xml:space="preserve"> </w:t>
      </w:r>
      <w:r>
        <w:rPr>
          <w:color w:val="231F20"/>
          <w:spacing w:val="-2"/>
        </w:rPr>
        <w:t>negotiating</w:t>
      </w:r>
      <w:r>
        <w:rPr>
          <w:color w:val="231F20"/>
          <w:spacing w:val="-3"/>
        </w:rPr>
        <w:t xml:space="preserve"> </w:t>
      </w:r>
      <w:r>
        <w:rPr>
          <w:color w:val="231F20"/>
          <w:spacing w:val="-2"/>
        </w:rPr>
        <w:t xml:space="preserve">an </w:t>
      </w:r>
      <w:r>
        <w:rPr>
          <w:color w:val="231F20"/>
        </w:rPr>
        <w:t>interoperability</w:t>
      </w:r>
      <w:r>
        <w:rPr>
          <w:color w:val="231F20"/>
          <w:spacing w:val="-13"/>
        </w:rPr>
        <w:t xml:space="preserve"> </w:t>
      </w:r>
      <w:r>
        <w:rPr>
          <w:color w:val="231F20"/>
        </w:rPr>
        <w:t>agreement</w:t>
      </w:r>
      <w:r>
        <w:rPr>
          <w:color w:val="231F20"/>
          <w:spacing w:val="-12"/>
        </w:rPr>
        <w:t xml:space="preserve"> </w:t>
      </w:r>
      <w:r>
        <w:rPr>
          <w:color w:val="231F20"/>
        </w:rPr>
        <w:t>are</w:t>
      </w:r>
      <w:r>
        <w:rPr>
          <w:color w:val="231F20"/>
          <w:spacing w:val="-13"/>
        </w:rPr>
        <w:t xml:space="preserve"> </w:t>
      </w:r>
      <w:r>
        <w:rPr>
          <w:color w:val="231F20"/>
        </w:rPr>
        <w:t>unlikely</w:t>
      </w:r>
      <w:r>
        <w:rPr>
          <w:color w:val="231F20"/>
          <w:spacing w:val="-12"/>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aligned;</w:t>
      </w:r>
      <w:r>
        <w:rPr>
          <w:color w:val="231F20"/>
          <w:spacing w:val="-12"/>
        </w:rPr>
        <w:t xml:space="preserve"> </w:t>
      </w:r>
      <w:r>
        <w:rPr>
          <w:color w:val="231F20"/>
        </w:rPr>
        <w:t>it</w:t>
      </w:r>
      <w:r>
        <w:rPr>
          <w:color w:val="231F20"/>
          <w:spacing w:val="-13"/>
        </w:rPr>
        <w:t xml:space="preserve"> </w:t>
      </w:r>
      <w:r>
        <w:rPr>
          <w:color w:val="231F20"/>
        </w:rPr>
        <w:t>can</w:t>
      </w:r>
      <w:r>
        <w:rPr>
          <w:color w:val="231F20"/>
          <w:spacing w:val="-12"/>
        </w:rPr>
        <w:t xml:space="preserve"> </w:t>
      </w:r>
      <w:r>
        <w:rPr>
          <w:color w:val="231F20"/>
        </w:rPr>
        <w:t>therefore</w:t>
      </w:r>
      <w:r>
        <w:rPr>
          <w:color w:val="231F20"/>
          <w:spacing w:val="-13"/>
        </w:rPr>
        <w:t xml:space="preserve"> </w:t>
      </w:r>
      <w:r>
        <w:rPr>
          <w:color w:val="231F20"/>
        </w:rPr>
        <w:t>be</w:t>
      </w:r>
      <w:r>
        <w:rPr>
          <w:color w:val="231F20"/>
          <w:spacing w:val="-12"/>
        </w:rPr>
        <w:t xml:space="preserve"> </w:t>
      </w:r>
      <w:r>
        <w:rPr>
          <w:color w:val="231F20"/>
        </w:rPr>
        <w:t>difficult</w:t>
      </w:r>
      <w:r>
        <w:rPr>
          <w:color w:val="231F20"/>
          <w:spacing w:val="-13"/>
        </w:rPr>
        <w:t xml:space="preserve"> </w:t>
      </w:r>
      <w:r>
        <w:rPr>
          <w:color w:val="231F20"/>
        </w:rPr>
        <w:t>to</w:t>
      </w:r>
      <w:r>
        <w:rPr>
          <w:color w:val="231F20"/>
          <w:spacing w:val="-12"/>
        </w:rPr>
        <w:t xml:space="preserve"> </w:t>
      </w:r>
      <w:r>
        <w:rPr>
          <w:color w:val="231F20"/>
        </w:rPr>
        <w:t>reach</w:t>
      </w:r>
      <w:r>
        <w:rPr>
          <w:color w:val="231F20"/>
          <w:spacing w:val="-13"/>
        </w:rPr>
        <w:t xml:space="preserve"> </w:t>
      </w:r>
      <w:r>
        <w:rPr>
          <w:color w:val="231F20"/>
        </w:rPr>
        <w:t>mutually</w:t>
      </w:r>
      <w:r>
        <w:rPr>
          <w:color w:val="231F20"/>
          <w:spacing w:val="-12"/>
        </w:rPr>
        <w:t xml:space="preserve"> </w:t>
      </w:r>
      <w:r>
        <w:rPr>
          <w:color w:val="231F20"/>
        </w:rPr>
        <w:t xml:space="preserve">acceptable </w:t>
      </w:r>
      <w:r>
        <w:rPr>
          <w:color w:val="231F20"/>
          <w:w w:val="95"/>
        </w:rPr>
        <w:t xml:space="preserve">commercial terms without regulatory intervention. Given the complexities and risks involved, the case for any </w:t>
      </w:r>
      <w:r>
        <w:rPr>
          <w:color w:val="231F20"/>
        </w:rPr>
        <w:t>regulatory</w:t>
      </w:r>
      <w:r>
        <w:rPr>
          <w:color w:val="231F20"/>
          <w:spacing w:val="-2"/>
        </w:rPr>
        <w:t xml:space="preserve"> </w:t>
      </w:r>
      <w:r>
        <w:rPr>
          <w:color w:val="231F20"/>
        </w:rPr>
        <w:t>intervention</w:t>
      </w:r>
      <w:r>
        <w:rPr>
          <w:color w:val="231F20"/>
          <w:spacing w:val="-2"/>
        </w:rPr>
        <w:t xml:space="preserve"> </w:t>
      </w:r>
      <w:r>
        <w:rPr>
          <w:color w:val="231F20"/>
        </w:rPr>
        <w:t>to</w:t>
      </w:r>
      <w:r>
        <w:rPr>
          <w:color w:val="231F20"/>
          <w:spacing w:val="-2"/>
        </w:rPr>
        <w:t xml:space="preserve"> </w:t>
      </w:r>
      <w:r>
        <w:rPr>
          <w:color w:val="231F20"/>
        </w:rPr>
        <w:t>facilitate</w:t>
      </w:r>
      <w:r>
        <w:rPr>
          <w:color w:val="231F20"/>
          <w:spacing w:val="-2"/>
        </w:rPr>
        <w:t xml:space="preserve"> </w:t>
      </w:r>
      <w:r>
        <w:rPr>
          <w:color w:val="231F20"/>
        </w:rPr>
        <w:t>interoperability</w:t>
      </w:r>
      <w:r>
        <w:rPr>
          <w:color w:val="231F20"/>
          <w:spacing w:val="-2"/>
        </w:rPr>
        <w:t xml:space="preserve"> </w:t>
      </w:r>
      <w:r>
        <w:rPr>
          <w:color w:val="231F20"/>
        </w:rPr>
        <w:t>would</w:t>
      </w:r>
      <w:r>
        <w:rPr>
          <w:color w:val="231F20"/>
          <w:spacing w:val="-2"/>
        </w:rPr>
        <w:t xml:space="preserve"> </w:t>
      </w:r>
      <w:r>
        <w:rPr>
          <w:color w:val="231F20"/>
        </w:rPr>
        <w:t>need</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considered</w:t>
      </w:r>
      <w:r>
        <w:rPr>
          <w:color w:val="231F20"/>
          <w:spacing w:val="-2"/>
        </w:rPr>
        <w:t xml:space="preserve"> </w:t>
      </w:r>
      <w:r>
        <w:rPr>
          <w:color w:val="231F20"/>
        </w:rPr>
        <w:t>carefully</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Agencies. Implications</w:t>
      </w:r>
      <w:r>
        <w:rPr>
          <w:color w:val="231F20"/>
          <w:spacing w:val="-12"/>
        </w:rPr>
        <w:t xml:space="preserve"> </w:t>
      </w:r>
      <w:r>
        <w:rPr>
          <w:color w:val="231F20"/>
        </w:rPr>
        <w:t>for</w:t>
      </w:r>
      <w:r>
        <w:rPr>
          <w:color w:val="231F20"/>
          <w:spacing w:val="-12"/>
        </w:rPr>
        <w:t xml:space="preserve"> </w:t>
      </w:r>
      <w:r>
        <w:rPr>
          <w:color w:val="231F20"/>
        </w:rPr>
        <w:t>best</w:t>
      </w:r>
      <w:r>
        <w:rPr>
          <w:color w:val="231F20"/>
          <w:spacing w:val="-12"/>
        </w:rPr>
        <w:t xml:space="preserve"> </w:t>
      </w:r>
      <w:r>
        <w:rPr>
          <w:color w:val="231F20"/>
        </w:rPr>
        <w:t>execution</w:t>
      </w:r>
      <w:r>
        <w:rPr>
          <w:color w:val="231F20"/>
          <w:spacing w:val="-12"/>
        </w:rPr>
        <w:t xml:space="preserve"> </w:t>
      </w:r>
      <w:r>
        <w:rPr>
          <w:color w:val="231F20"/>
        </w:rPr>
        <w:t>obligations</w:t>
      </w:r>
      <w:r>
        <w:rPr>
          <w:color w:val="231F20"/>
          <w:spacing w:val="-12"/>
        </w:rPr>
        <w:t xml:space="preserve"> </w:t>
      </w:r>
      <w:r>
        <w:rPr>
          <w:color w:val="231F20"/>
        </w:rPr>
        <w:t>would</w:t>
      </w:r>
      <w:r>
        <w:rPr>
          <w:color w:val="231F20"/>
          <w:spacing w:val="-12"/>
        </w:rPr>
        <w:t xml:space="preserve"> </w:t>
      </w:r>
      <w:r>
        <w:rPr>
          <w:color w:val="231F20"/>
        </w:rPr>
        <w:t>also</w:t>
      </w:r>
      <w:r>
        <w:rPr>
          <w:color w:val="231F20"/>
          <w:spacing w:val="-12"/>
        </w:rPr>
        <w:t xml:space="preserve"> </w:t>
      </w:r>
      <w:r>
        <w:rPr>
          <w:color w:val="231F20"/>
        </w:rPr>
        <w:t>need</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examined;</w:t>
      </w:r>
      <w:r>
        <w:rPr>
          <w:color w:val="231F20"/>
          <w:spacing w:val="-12"/>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rPr>
        <w:t>additional</w:t>
      </w:r>
      <w:r>
        <w:rPr>
          <w:color w:val="231F20"/>
          <w:spacing w:val="-12"/>
        </w:rPr>
        <w:t xml:space="preserve"> </w:t>
      </w:r>
      <w:r>
        <w:rPr>
          <w:color w:val="231F20"/>
        </w:rPr>
        <w:t>guidance would</w:t>
      </w:r>
      <w:r>
        <w:rPr>
          <w:color w:val="231F20"/>
          <w:spacing w:val="-7"/>
        </w:rPr>
        <w:t xml:space="preserve"> </w:t>
      </w:r>
      <w:r>
        <w:rPr>
          <w:color w:val="231F20"/>
        </w:rPr>
        <w:t>be</w:t>
      </w:r>
      <w:r>
        <w:rPr>
          <w:color w:val="231F20"/>
          <w:spacing w:val="-7"/>
        </w:rPr>
        <w:t xml:space="preserve"> </w:t>
      </w:r>
      <w:r>
        <w:rPr>
          <w:color w:val="231F20"/>
        </w:rPr>
        <w:t>required</w:t>
      </w:r>
      <w:r>
        <w:rPr>
          <w:color w:val="231F20"/>
          <w:spacing w:val="-7"/>
        </w:rPr>
        <w:t xml:space="preserve"> </w:t>
      </w:r>
      <w:r>
        <w:rPr>
          <w:color w:val="231F20"/>
        </w:rPr>
        <w:t>to</w:t>
      </w:r>
      <w:r>
        <w:rPr>
          <w:color w:val="231F20"/>
          <w:spacing w:val="-7"/>
        </w:rPr>
        <w:t xml:space="preserve"> </w:t>
      </w:r>
      <w:r>
        <w:rPr>
          <w:color w:val="231F20"/>
        </w:rPr>
        <w:t>clarify</w:t>
      </w:r>
      <w:r>
        <w:rPr>
          <w:color w:val="231F20"/>
          <w:spacing w:val="-7"/>
        </w:rPr>
        <w:t xml:space="preserve"> </w:t>
      </w:r>
      <w:r>
        <w:rPr>
          <w:color w:val="231F20"/>
        </w:rPr>
        <w:t>how</w:t>
      </w:r>
      <w:r>
        <w:rPr>
          <w:color w:val="231F20"/>
          <w:spacing w:val="-7"/>
        </w:rPr>
        <w:t xml:space="preserve"> </w:t>
      </w:r>
      <w:r>
        <w:rPr>
          <w:color w:val="231F20"/>
        </w:rPr>
        <w:t>the</w:t>
      </w:r>
      <w:r>
        <w:rPr>
          <w:color w:val="231F20"/>
          <w:spacing w:val="-7"/>
        </w:rPr>
        <w:t xml:space="preserve"> </w:t>
      </w:r>
      <w:r>
        <w:rPr>
          <w:color w:val="231F20"/>
        </w:rPr>
        <w:t>relevant</w:t>
      </w:r>
      <w:r>
        <w:rPr>
          <w:color w:val="231F20"/>
          <w:spacing w:val="-7"/>
        </w:rPr>
        <w:t xml:space="preserve"> </w:t>
      </w:r>
      <w:r>
        <w:rPr>
          <w:color w:val="231F20"/>
        </w:rPr>
        <w:t>rules</w:t>
      </w:r>
      <w:r>
        <w:rPr>
          <w:color w:val="231F20"/>
          <w:spacing w:val="-7"/>
        </w:rPr>
        <w:t xml:space="preserve"> </w:t>
      </w:r>
      <w:r>
        <w:rPr>
          <w:color w:val="231F20"/>
        </w:rPr>
        <w:t>apply</w:t>
      </w:r>
      <w:r>
        <w:rPr>
          <w:color w:val="231F20"/>
          <w:spacing w:val="-7"/>
        </w:rPr>
        <w:t xml:space="preserve"> </w:t>
      </w:r>
      <w:r>
        <w:rPr>
          <w:color w:val="231F20"/>
        </w:rPr>
        <w:t>in</w:t>
      </w:r>
      <w:r>
        <w:rPr>
          <w:color w:val="231F20"/>
          <w:spacing w:val="-7"/>
        </w:rPr>
        <w:t xml:space="preserve"> </w:t>
      </w:r>
      <w:r>
        <w:rPr>
          <w:color w:val="231F20"/>
        </w:rPr>
        <w:t>an</w:t>
      </w:r>
      <w:r>
        <w:rPr>
          <w:color w:val="231F20"/>
          <w:spacing w:val="-7"/>
        </w:rPr>
        <w:t xml:space="preserve"> </w:t>
      </w:r>
      <w:r>
        <w:rPr>
          <w:color w:val="231F20"/>
        </w:rPr>
        <w:t>environment</w:t>
      </w:r>
      <w:r>
        <w:rPr>
          <w:color w:val="231F20"/>
          <w:spacing w:val="-7"/>
        </w:rPr>
        <w:t xml:space="preserve"> </w:t>
      </w:r>
      <w:r>
        <w:rPr>
          <w:color w:val="231F20"/>
        </w:rPr>
        <w:t>with</w:t>
      </w:r>
      <w:r>
        <w:rPr>
          <w:color w:val="231F20"/>
          <w:spacing w:val="-7"/>
        </w:rPr>
        <w:t xml:space="preserve"> </w:t>
      </w:r>
      <w:r>
        <w:rPr>
          <w:color w:val="231F20"/>
        </w:rPr>
        <w:t>interoperable</w:t>
      </w:r>
      <w:r>
        <w:rPr>
          <w:color w:val="231F20"/>
          <w:spacing w:val="-7"/>
        </w:rPr>
        <w:t xml:space="preserve"> </w:t>
      </w:r>
      <w:r>
        <w:rPr>
          <w:color w:val="231F20"/>
        </w:rPr>
        <w:t>CCPs.</w:t>
      </w:r>
    </w:p>
    <w:p w14:paraId="6C98A075" w14:textId="77777777" w:rsidR="000226A9" w:rsidRDefault="000226A9">
      <w:pPr>
        <w:spacing w:line="300" w:lineRule="auto"/>
        <w:jc w:val="both"/>
        <w:sectPr w:rsidR="000226A9">
          <w:pgSz w:w="9980" w:h="14180"/>
          <w:pgMar w:top="1280" w:right="740" w:bottom="720" w:left="640" w:header="0" w:footer="522" w:gutter="0"/>
          <w:cols w:space="720"/>
        </w:sectPr>
      </w:pPr>
    </w:p>
    <w:p w14:paraId="6C98A076" w14:textId="77777777" w:rsidR="000226A9" w:rsidRDefault="00B6619B">
      <w:pPr>
        <w:pStyle w:val="BodyText"/>
        <w:spacing w:before="5"/>
        <w:rPr>
          <w:sz w:val="22"/>
        </w:rPr>
      </w:pPr>
      <w:r>
        <w:lastRenderedPageBreak/>
        <w:pict w14:anchorId="6C98A1D4">
          <v:group id="docshapegroup92" o:spid="_x0000_s1119" style="position:absolute;margin-left:42.5pt;margin-top:51pt;width:419.6pt;height:606.65pt;z-index:-16470016;mso-position-horizontal-relative:page;mso-position-vertical-relative:page" coordorigin="850,1020" coordsize="8392,12133">
            <v:rect id="docshape93" o:spid="_x0000_s1122" style="position:absolute;left:850;top:1116;width:8391;height:11923" fillcolor="#edf5f8" stroked="f"/>
            <v:shape id="docshape94" o:spid="_x0000_s1121" style="position:absolute;left:849;top:1020;width:8392;height:12133" coordorigin="850,1020" coordsize="8392,12133" o:spt="100" adj="0,,0" path="m9241,13039r-8391,l850,13153r8391,l9241,13039xm9241,1020r-8391,l850,1134r8391,l9241,1020xe" fillcolor="#00446a" stroked="f">
              <v:stroke joinstyle="round"/>
              <v:formulas/>
              <v:path arrowok="t" o:connecttype="segments"/>
            </v:shape>
            <v:line id="_x0000_s1120" style="position:absolute" from="1134,11570" to="8957,11570" strokecolor="#b0b7bb" strokeweight=".25pt"/>
            <w10:wrap anchorx="page" anchory="page"/>
          </v:group>
        </w:pict>
      </w:r>
    </w:p>
    <w:p w14:paraId="6C98A077" w14:textId="77777777" w:rsidR="000226A9" w:rsidRDefault="00B6619B">
      <w:pPr>
        <w:pStyle w:val="Heading6"/>
      </w:pPr>
      <w:r>
        <w:rPr>
          <w:color w:val="00446A"/>
          <w:w w:val="105"/>
        </w:rPr>
        <w:t>Box</w:t>
      </w:r>
      <w:r>
        <w:rPr>
          <w:color w:val="00446A"/>
          <w:spacing w:val="1"/>
          <w:w w:val="105"/>
        </w:rPr>
        <w:t xml:space="preserve"> </w:t>
      </w:r>
      <w:r>
        <w:rPr>
          <w:color w:val="00446A"/>
          <w:spacing w:val="-10"/>
          <w:w w:val="105"/>
        </w:rPr>
        <w:t>A</w:t>
      </w:r>
    </w:p>
    <w:p w14:paraId="6C98A078" w14:textId="77777777" w:rsidR="000226A9" w:rsidRDefault="00B6619B">
      <w:pPr>
        <w:pStyle w:val="Heading2"/>
      </w:pPr>
      <w:r>
        <w:rPr>
          <w:color w:val="00446A"/>
        </w:rPr>
        <w:t>Interoperability</w:t>
      </w:r>
      <w:r>
        <w:rPr>
          <w:color w:val="00446A"/>
          <w:spacing w:val="2"/>
        </w:rPr>
        <w:t xml:space="preserve"> </w:t>
      </w:r>
      <w:r>
        <w:rPr>
          <w:color w:val="00446A"/>
        </w:rPr>
        <w:t>and</w:t>
      </w:r>
      <w:r>
        <w:rPr>
          <w:color w:val="00446A"/>
          <w:spacing w:val="3"/>
        </w:rPr>
        <w:t xml:space="preserve"> </w:t>
      </w:r>
      <w:r>
        <w:rPr>
          <w:color w:val="00446A"/>
        </w:rPr>
        <w:t>the</w:t>
      </w:r>
      <w:r>
        <w:rPr>
          <w:color w:val="00446A"/>
          <w:spacing w:val="3"/>
        </w:rPr>
        <w:t xml:space="preserve"> </w:t>
      </w:r>
      <w:r>
        <w:rPr>
          <w:color w:val="00446A"/>
        </w:rPr>
        <w:t>European</w:t>
      </w:r>
      <w:r>
        <w:rPr>
          <w:color w:val="00446A"/>
          <w:spacing w:val="3"/>
        </w:rPr>
        <w:t xml:space="preserve"> </w:t>
      </w:r>
      <w:r>
        <w:rPr>
          <w:color w:val="00446A"/>
          <w:spacing w:val="-2"/>
        </w:rPr>
        <w:t>Experience</w:t>
      </w:r>
    </w:p>
    <w:p w14:paraId="6C98A079" w14:textId="77777777" w:rsidR="000226A9" w:rsidRDefault="000226A9">
      <w:pPr>
        <w:pStyle w:val="BodyText"/>
        <w:rPr>
          <w:rFonts w:ascii="Cambria"/>
          <w:sz w:val="42"/>
        </w:rPr>
      </w:pPr>
    </w:p>
    <w:p w14:paraId="6C98A07A" w14:textId="77777777" w:rsidR="000226A9" w:rsidRDefault="00B6619B">
      <w:pPr>
        <w:pStyle w:val="BodyText"/>
        <w:spacing w:before="371" w:line="300" w:lineRule="auto"/>
        <w:ind w:left="493" w:right="278"/>
        <w:jc w:val="both"/>
      </w:pPr>
      <w:r>
        <w:rPr>
          <w:color w:val="231F20"/>
          <w:w w:val="95"/>
        </w:rPr>
        <w:t xml:space="preserve">Interoperability between CCPs allows a participant of one CCP to execute a cleared trade with a participant of </w:t>
      </w:r>
      <w:r>
        <w:rPr>
          <w:color w:val="231F20"/>
        </w:rPr>
        <w:t>another.</w:t>
      </w:r>
      <w:r>
        <w:rPr>
          <w:color w:val="231F20"/>
          <w:spacing w:val="-13"/>
        </w:rPr>
        <w:t xml:space="preserve"> </w:t>
      </w:r>
      <w:r>
        <w:rPr>
          <w:color w:val="231F20"/>
        </w:rPr>
        <w:t>This</w:t>
      </w:r>
      <w:r>
        <w:rPr>
          <w:color w:val="231F20"/>
          <w:spacing w:val="-12"/>
        </w:rPr>
        <w:t xml:space="preserve"> </w:t>
      </w:r>
      <w:r>
        <w:rPr>
          <w:color w:val="231F20"/>
        </w:rPr>
        <w:t>makes</w:t>
      </w:r>
      <w:r>
        <w:rPr>
          <w:color w:val="231F20"/>
          <w:spacing w:val="-13"/>
        </w:rPr>
        <w:t xml:space="preserve"> </w:t>
      </w:r>
      <w:r>
        <w:rPr>
          <w:color w:val="231F20"/>
        </w:rPr>
        <w:t>it</w:t>
      </w:r>
      <w:r>
        <w:rPr>
          <w:color w:val="231F20"/>
          <w:spacing w:val="-12"/>
        </w:rPr>
        <w:t xml:space="preserve"> </w:t>
      </w:r>
      <w:r>
        <w:rPr>
          <w:color w:val="231F20"/>
        </w:rPr>
        <w:t>possible</w:t>
      </w:r>
      <w:r>
        <w:rPr>
          <w:color w:val="231F20"/>
          <w:spacing w:val="-13"/>
        </w:rPr>
        <w:t xml:space="preserve"> </w:t>
      </w:r>
      <w:r>
        <w:rPr>
          <w:color w:val="231F20"/>
        </w:rPr>
        <w:t>for</w:t>
      </w:r>
      <w:r>
        <w:rPr>
          <w:color w:val="231F20"/>
          <w:spacing w:val="-13"/>
        </w:rPr>
        <w:t xml:space="preserve"> </w:t>
      </w:r>
      <w:r>
        <w:rPr>
          <w:color w:val="231F20"/>
        </w:rPr>
        <w:t>a</w:t>
      </w:r>
      <w:r>
        <w:rPr>
          <w:color w:val="231F20"/>
          <w:spacing w:val="-12"/>
        </w:rPr>
        <w:t xml:space="preserve"> </w:t>
      </w:r>
      <w:r>
        <w:rPr>
          <w:color w:val="231F20"/>
        </w:rPr>
        <w:t>participant</w:t>
      </w:r>
      <w:r>
        <w:rPr>
          <w:color w:val="231F20"/>
          <w:spacing w:val="-13"/>
        </w:rPr>
        <w:t xml:space="preserve"> </w:t>
      </w:r>
      <w:r>
        <w:rPr>
          <w:color w:val="231F20"/>
        </w:rPr>
        <w:t>to</w:t>
      </w:r>
      <w:r>
        <w:rPr>
          <w:color w:val="231F20"/>
          <w:spacing w:val="-12"/>
        </w:rPr>
        <w:t xml:space="preserve"> </w:t>
      </w:r>
      <w:r>
        <w:rPr>
          <w:color w:val="231F20"/>
        </w:rPr>
        <w:t>maintain</w:t>
      </w:r>
      <w:r>
        <w:rPr>
          <w:color w:val="231F20"/>
          <w:spacing w:val="-13"/>
        </w:rPr>
        <w:t xml:space="preserve"> </w:t>
      </w:r>
      <w:r>
        <w:rPr>
          <w:color w:val="231F20"/>
        </w:rPr>
        <w:t>a</w:t>
      </w:r>
      <w:r>
        <w:rPr>
          <w:color w:val="231F20"/>
          <w:spacing w:val="-12"/>
        </w:rPr>
        <w:t xml:space="preserve"> </w:t>
      </w:r>
      <w:r>
        <w:rPr>
          <w:color w:val="231F20"/>
        </w:rPr>
        <w:t>single</w:t>
      </w:r>
      <w:r>
        <w:rPr>
          <w:color w:val="231F20"/>
          <w:spacing w:val="-13"/>
        </w:rPr>
        <w:t xml:space="preserve"> </w:t>
      </w:r>
      <w:r>
        <w:rPr>
          <w:color w:val="231F20"/>
        </w:rPr>
        <w:t>CCP</w:t>
      </w:r>
      <w:r>
        <w:rPr>
          <w:color w:val="231F20"/>
          <w:spacing w:val="-12"/>
        </w:rPr>
        <w:t xml:space="preserve"> </w:t>
      </w:r>
      <w:r>
        <w:rPr>
          <w:color w:val="231F20"/>
        </w:rPr>
        <w:t>membership</w:t>
      </w:r>
      <w:r>
        <w:rPr>
          <w:color w:val="231F20"/>
          <w:spacing w:val="-13"/>
        </w:rPr>
        <w:t xml:space="preserve"> </w:t>
      </w:r>
      <w:r>
        <w:rPr>
          <w:color w:val="231F20"/>
        </w:rPr>
        <w:t>and</w:t>
      </w:r>
      <w:r>
        <w:rPr>
          <w:color w:val="231F20"/>
          <w:spacing w:val="-12"/>
        </w:rPr>
        <w:t xml:space="preserve"> </w:t>
      </w:r>
      <w:r>
        <w:rPr>
          <w:color w:val="231F20"/>
        </w:rPr>
        <w:t>transact</w:t>
      </w:r>
      <w:r>
        <w:rPr>
          <w:color w:val="231F20"/>
          <w:spacing w:val="-13"/>
        </w:rPr>
        <w:t xml:space="preserve"> </w:t>
      </w:r>
      <w:r>
        <w:rPr>
          <w:color w:val="231F20"/>
        </w:rPr>
        <w:t>in</w:t>
      </w:r>
      <w:r>
        <w:rPr>
          <w:color w:val="231F20"/>
          <w:spacing w:val="-12"/>
        </w:rPr>
        <w:t xml:space="preserve"> </w:t>
      </w:r>
      <w:r>
        <w:rPr>
          <w:color w:val="231F20"/>
        </w:rPr>
        <w:t>multiple markets</w:t>
      </w:r>
      <w:r>
        <w:rPr>
          <w:color w:val="231F20"/>
          <w:spacing w:val="-13"/>
        </w:rPr>
        <w:t xml:space="preserve"> </w:t>
      </w:r>
      <w:r>
        <w:rPr>
          <w:color w:val="231F20"/>
        </w:rPr>
        <w:t>or</w:t>
      </w:r>
      <w:r>
        <w:rPr>
          <w:color w:val="231F20"/>
          <w:spacing w:val="-12"/>
        </w:rPr>
        <w:t xml:space="preserve"> </w:t>
      </w:r>
      <w:r>
        <w:rPr>
          <w:color w:val="231F20"/>
        </w:rPr>
        <w:t>financial</w:t>
      </w:r>
      <w:r>
        <w:rPr>
          <w:color w:val="231F20"/>
          <w:spacing w:val="-13"/>
        </w:rPr>
        <w:t xml:space="preserve"> </w:t>
      </w:r>
      <w:r>
        <w:rPr>
          <w:color w:val="231F20"/>
        </w:rPr>
        <w:t>products</w:t>
      </w:r>
      <w:r>
        <w:rPr>
          <w:color w:val="231F20"/>
          <w:spacing w:val="-12"/>
        </w:rPr>
        <w:t xml:space="preserve"> </w:t>
      </w:r>
      <w:r>
        <w:rPr>
          <w:color w:val="231F20"/>
        </w:rPr>
        <w:t>whic</w:t>
      </w:r>
      <w:r>
        <w:rPr>
          <w:color w:val="231F20"/>
        </w:rPr>
        <w:t>h</w:t>
      </w:r>
      <w:r>
        <w:rPr>
          <w:color w:val="231F20"/>
          <w:spacing w:val="-13"/>
        </w:rPr>
        <w:t xml:space="preserve"> </w:t>
      </w:r>
      <w:r>
        <w:rPr>
          <w:color w:val="231F20"/>
        </w:rPr>
        <w:t>would</w:t>
      </w:r>
      <w:r>
        <w:rPr>
          <w:color w:val="231F20"/>
          <w:spacing w:val="-12"/>
        </w:rPr>
        <w:t xml:space="preserve"> </w:t>
      </w:r>
      <w:r>
        <w:rPr>
          <w:color w:val="231F20"/>
        </w:rPr>
        <w:t>otherwise</w:t>
      </w:r>
      <w:r>
        <w:rPr>
          <w:color w:val="231F20"/>
          <w:spacing w:val="-13"/>
        </w:rPr>
        <w:t xml:space="preserve"> </w:t>
      </w:r>
      <w:r>
        <w:rPr>
          <w:color w:val="231F20"/>
        </w:rPr>
        <w:t>require</w:t>
      </w:r>
      <w:r>
        <w:rPr>
          <w:color w:val="231F20"/>
          <w:spacing w:val="-12"/>
        </w:rPr>
        <w:t xml:space="preserve"> </w:t>
      </w:r>
      <w:r>
        <w:rPr>
          <w:color w:val="231F20"/>
        </w:rPr>
        <w:t>membership</w:t>
      </w:r>
      <w:r>
        <w:rPr>
          <w:color w:val="231F20"/>
          <w:spacing w:val="-13"/>
        </w:rPr>
        <w:t xml:space="preserve"> </w:t>
      </w:r>
      <w:r>
        <w:rPr>
          <w:color w:val="231F20"/>
        </w:rPr>
        <w:t>of</w:t>
      </w:r>
      <w:r>
        <w:rPr>
          <w:color w:val="231F20"/>
          <w:spacing w:val="-12"/>
        </w:rPr>
        <w:t xml:space="preserve"> </w:t>
      </w:r>
      <w:r>
        <w:rPr>
          <w:color w:val="231F20"/>
        </w:rPr>
        <w:t>multiple</w:t>
      </w:r>
      <w:r>
        <w:rPr>
          <w:color w:val="231F20"/>
          <w:spacing w:val="-13"/>
        </w:rPr>
        <w:t xml:space="preserve"> </w:t>
      </w:r>
      <w:r>
        <w:rPr>
          <w:color w:val="231F20"/>
        </w:rPr>
        <w:t>CCPs.</w:t>
      </w:r>
      <w:r>
        <w:rPr>
          <w:color w:val="231F20"/>
          <w:spacing w:val="-12"/>
        </w:rPr>
        <w:t xml:space="preserve"> </w:t>
      </w:r>
      <w:r>
        <w:rPr>
          <w:color w:val="231F20"/>
        </w:rPr>
        <w:t>Interoperability thereby,</w:t>
      </w:r>
      <w:r>
        <w:rPr>
          <w:color w:val="231F20"/>
          <w:spacing w:val="24"/>
        </w:rPr>
        <w:t xml:space="preserve"> </w:t>
      </w:r>
      <w:r>
        <w:rPr>
          <w:color w:val="231F20"/>
        </w:rPr>
        <w:t>in</w:t>
      </w:r>
      <w:r>
        <w:rPr>
          <w:color w:val="231F20"/>
          <w:spacing w:val="24"/>
        </w:rPr>
        <w:t xml:space="preserve"> </w:t>
      </w:r>
      <w:r>
        <w:rPr>
          <w:color w:val="231F20"/>
        </w:rPr>
        <w:t>principle,</w:t>
      </w:r>
      <w:r>
        <w:rPr>
          <w:color w:val="231F20"/>
          <w:spacing w:val="24"/>
        </w:rPr>
        <w:t xml:space="preserve"> </w:t>
      </w:r>
      <w:r>
        <w:rPr>
          <w:color w:val="231F20"/>
        </w:rPr>
        <w:t>allows</w:t>
      </w:r>
      <w:r>
        <w:rPr>
          <w:color w:val="231F20"/>
          <w:spacing w:val="24"/>
        </w:rPr>
        <w:t xml:space="preserve"> </w:t>
      </w:r>
      <w:r>
        <w:rPr>
          <w:color w:val="231F20"/>
        </w:rPr>
        <w:t>participants</w:t>
      </w:r>
      <w:r>
        <w:rPr>
          <w:color w:val="231F20"/>
          <w:spacing w:val="24"/>
        </w:rPr>
        <w:t xml:space="preserve"> </w:t>
      </w:r>
      <w:r>
        <w:rPr>
          <w:color w:val="231F20"/>
        </w:rPr>
        <w:t>to</w:t>
      </w:r>
      <w:r>
        <w:rPr>
          <w:color w:val="231F20"/>
          <w:spacing w:val="24"/>
        </w:rPr>
        <w:t xml:space="preserve"> </w:t>
      </w:r>
      <w:r>
        <w:rPr>
          <w:color w:val="231F20"/>
        </w:rPr>
        <w:t>avoid</w:t>
      </w:r>
      <w:r>
        <w:rPr>
          <w:color w:val="231F20"/>
          <w:spacing w:val="24"/>
        </w:rPr>
        <w:t xml:space="preserve"> </w:t>
      </w:r>
      <w:r>
        <w:rPr>
          <w:color w:val="231F20"/>
        </w:rPr>
        <w:t>duplicating</w:t>
      </w:r>
      <w:r>
        <w:rPr>
          <w:color w:val="231F20"/>
          <w:spacing w:val="24"/>
        </w:rPr>
        <w:t xml:space="preserve"> </w:t>
      </w:r>
      <w:r>
        <w:rPr>
          <w:color w:val="231F20"/>
        </w:rPr>
        <w:t>the</w:t>
      </w:r>
      <w:r>
        <w:rPr>
          <w:color w:val="231F20"/>
          <w:spacing w:val="24"/>
        </w:rPr>
        <w:t xml:space="preserve"> </w:t>
      </w:r>
      <w:r>
        <w:rPr>
          <w:color w:val="231F20"/>
        </w:rPr>
        <w:t>fixed</w:t>
      </w:r>
      <w:r>
        <w:rPr>
          <w:color w:val="231F20"/>
          <w:spacing w:val="24"/>
        </w:rPr>
        <w:t xml:space="preserve"> </w:t>
      </w:r>
      <w:r>
        <w:rPr>
          <w:color w:val="231F20"/>
        </w:rPr>
        <w:t>costs</w:t>
      </w:r>
      <w:r>
        <w:rPr>
          <w:color w:val="231F20"/>
          <w:spacing w:val="24"/>
        </w:rPr>
        <w:t xml:space="preserve"> </w:t>
      </w:r>
      <w:r>
        <w:rPr>
          <w:color w:val="231F20"/>
        </w:rPr>
        <w:t>of</w:t>
      </w:r>
      <w:r>
        <w:rPr>
          <w:color w:val="231F20"/>
          <w:spacing w:val="24"/>
        </w:rPr>
        <w:t xml:space="preserve"> </w:t>
      </w:r>
      <w:r>
        <w:rPr>
          <w:color w:val="231F20"/>
        </w:rPr>
        <w:t>CCP</w:t>
      </w:r>
      <w:r>
        <w:rPr>
          <w:color w:val="231F20"/>
          <w:spacing w:val="24"/>
        </w:rPr>
        <w:t xml:space="preserve"> </w:t>
      </w:r>
      <w:r>
        <w:rPr>
          <w:color w:val="231F20"/>
        </w:rPr>
        <w:t>participation,</w:t>
      </w:r>
      <w:r>
        <w:rPr>
          <w:color w:val="231F20"/>
          <w:spacing w:val="24"/>
        </w:rPr>
        <w:t xml:space="preserve"> </w:t>
      </w:r>
      <w:r>
        <w:rPr>
          <w:color w:val="231F20"/>
        </w:rPr>
        <w:t xml:space="preserve">such as membership fees, technical connections and default fund contributions. Interoperability also allows a </w:t>
      </w:r>
      <w:r>
        <w:rPr>
          <w:color w:val="231F20"/>
          <w:spacing w:val="-2"/>
        </w:rPr>
        <w:t>participant</w:t>
      </w:r>
      <w:r>
        <w:rPr>
          <w:color w:val="231F20"/>
          <w:spacing w:val="-6"/>
        </w:rPr>
        <w:t xml:space="preserve"> </w:t>
      </w:r>
      <w:r>
        <w:rPr>
          <w:color w:val="231F20"/>
          <w:spacing w:val="-2"/>
        </w:rPr>
        <w:t>to</w:t>
      </w:r>
      <w:r>
        <w:rPr>
          <w:color w:val="231F20"/>
          <w:spacing w:val="-6"/>
        </w:rPr>
        <w:t xml:space="preserve"> </w:t>
      </w:r>
      <w:r>
        <w:rPr>
          <w:color w:val="231F20"/>
          <w:spacing w:val="-2"/>
        </w:rPr>
        <w:t>concentrate</w:t>
      </w:r>
      <w:r>
        <w:rPr>
          <w:color w:val="231F20"/>
          <w:spacing w:val="-6"/>
        </w:rPr>
        <w:t xml:space="preserve"> </w:t>
      </w:r>
      <w:r>
        <w:rPr>
          <w:color w:val="231F20"/>
          <w:spacing w:val="-2"/>
        </w:rPr>
        <w:t>its</w:t>
      </w:r>
      <w:r>
        <w:rPr>
          <w:color w:val="231F20"/>
          <w:spacing w:val="-6"/>
        </w:rPr>
        <w:t xml:space="preserve"> </w:t>
      </w:r>
      <w:r>
        <w:rPr>
          <w:color w:val="231F20"/>
          <w:spacing w:val="-2"/>
        </w:rPr>
        <w:t>exposures</w:t>
      </w:r>
      <w:r>
        <w:rPr>
          <w:color w:val="231F20"/>
          <w:spacing w:val="-6"/>
        </w:rPr>
        <w:t xml:space="preserve"> </w:t>
      </w:r>
      <w:r>
        <w:rPr>
          <w:color w:val="231F20"/>
          <w:spacing w:val="-2"/>
        </w:rPr>
        <w:t>to</w:t>
      </w:r>
      <w:r>
        <w:rPr>
          <w:color w:val="231F20"/>
          <w:spacing w:val="-6"/>
        </w:rPr>
        <w:t xml:space="preserve"> </w:t>
      </w:r>
      <w:r>
        <w:rPr>
          <w:color w:val="231F20"/>
          <w:spacing w:val="-2"/>
        </w:rPr>
        <w:t>a</w:t>
      </w:r>
      <w:r>
        <w:rPr>
          <w:color w:val="231F20"/>
          <w:spacing w:val="-6"/>
        </w:rPr>
        <w:t xml:space="preserve"> </w:t>
      </w:r>
      <w:r>
        <w:rPr>
          <w:color w:val="231F20"/>
          <w:spacing w:val="-2"/>
        </w:rPr>
        <w:t>single</w:t>
      </w:r>
      <w:r>
        <w:rPr>
          <w:color w:val="231F20"/>
          <w:spacing w:val="-6"/>
        </w:rPr>
        <w:t xml:space="preserve"> </w:t>
      </w:r>
      <w:r>
        <w:rPr>
          <w:color w:val="231F20"/>
          <w:spacing w:val="-2"/>
        </w:rPr>
        <w:t>CCP,</w:t>
      </w:r>
      <w:r>
        <w:rPr>
          <w:color w:val="231F20"/>
          <w:spacing w:val="-6"/>
        </w:rPr>
        <w:t xml:space="preserve"> </w:t>
      </w:r>
      <w:r>
        <w:rPr>
          <w:color w:val="231F20"/>
          <w:spacing w:val="-2"/>
        </w:rPr>
        <w:t>maximising</w:t>
      </w:r>
      <w:r>
        <w:rPr>
          <w:color w:val="231F20"/>
          <w:spacing w:val="-6"/>
        </w:rPr>
        <w:t xml:space="preserve"> </w:t>
      </w:r>
      <w:r>
        <w:rPr>
          <w:color w:val="231F20"/>
          <w:spacing w:val="-2"/>
        </w:rPr>
        <w:t>the</w:t>
      </w:r>
      <w:r>
        <w:rPr>
          <w:color w:val="231F20"/>
          <w:spacing w:val="-6"/>
        </w:rPr>
        <w:t xml:space="preserve"> </w:t>
      </w:r>
      <w:r>
        <w:rPr>
          <w:color w:val="231F20"/>
          <w:spacing w:val="-2"/>
        </w:rPr>
        <w:t>scope</w:t>
      </w:r>
      <w:r>
        <w:rPr>
          <w:color w:val="231F20"/>
          <w:spacing w:val="-6"/>
        </w:rPr>
        <w:t xml:space="preserve"> </w:t>
      </w:r>
      <w:r>
        <w:rPr>
          <w:color w:val="231F20"/>
          <w:spacing w:val="-2"/>
        </w:rPr>
        <w:t>for</w:t>
      </w:r>
      <w:r>
        <w:rPr>
          <w:color w:val="231F20"/>
          <w:spacing w:val="-6"/>
        </w:rPr>
        <w:t xml:space="preserve"> </w:t>
      </w:r>
      <w:r>
        <w:rPr>
          <w:color w:val="231F20"/>
          <w:spacing w:val="-2"/>
        </w:rPr>
        <w:t>the</w:t>
      </w:r>
      <w:r>
        <w:rPr>
          <w:color w:val="231F20"/>
          <w:spacing w:val="-6"/>
        </w:rPr>
        <w:t xml:space="preserve"> </w:t>
      </w:r>
      <w:r>
        <w:rPr>
          <w:color w:val="231F20"/>
          <w:spacing w:val="-2"/>
        </w:rPr>
        <w:t>netting</w:t>
      </w:r>
      <w:r>
        <w:rPr>
          <w:color w:val="231F20"/>
          <w:spacing w:val="-6"/>
        </w:rPr>
        <w:t xml:space="preserve"> </w:t>
      </w:r>
      <w:r>
        <w:rPr>
          <w:color w:val="231F20"/>
          <w:spacing w:val="-2"/>
        </w:rPr>
        <w:t>of</w:t>
      </w:r>
      <w:r>
        <w:rPr>
          <w:color w:val="231F20"/>
          <w:spacing w:val="-6"/>
        </w:rPr>
        <w:t xml:space="preserve"> </w:t>
      </w:r>
      <w:r>
        <w:rPr>
          <w:color w:val="231F20"/>
          <w:spacing w:val="-2"/>
        </w:rPr>
        <w:t>incoming</w:t>
      </w:r>
      <w:r>
        <w:rPr>
          <w:color w:val="231F20"/>
          <w:spacing w:val="-6"/>
        </w:rPr>
        <w:t xml:space="preserve"> </w:t>
      </w:r>
      <w:r>
        <w:rPr>
          <w:color w:val="231F20"/>
          <w:spacing w:val="-2"/>
        </w:rPr>
        <w:t xml:space="preserve">and </w:t>
      </w:r>
      <w:r>
        <w:rPr>
          <w:color w:val="231F20"/>
        </w:rPr>
        <w:t>outgoing obligations related to its</w:t>
      </w:r>
      <w:r>
        <w:rPr>
          <w:color w:val="231F20"/>
        </w:rPr>
        <w:t xml:space="preserve"> centrally cleared activity.</w:t>
      </w:r>
    </w:p>
    <w:p w14:paraId="6C98A07B" w14:textId="77777777" w:rsidR="000226A9" w:rsidRDefault="00B6619B">
      <w:pPr>
        <w:pStyle w:val="BodyText"/>
        <w:spacing w:before="78"/>
        <w:ind w:left="493"/>
        <w:jc w:val="both"/>
      </w:pPr>
      <w:r>
        <w:rPr>
          <w:color w:val="231F20"/>
        </w:rPr>
        <w:t>There</w:t>
      </w:r>
      <w:r>
        <w:rPr>
          <w:color w:val="231F20"/>
          <w:spacing w:val="-9"/>
        </w:rPr>
        <w:t xml:space="preserve"> </w:t>
      </w:r>
      <w:r>
        <w:rPr>
          <w:color w:val="231F20"/>
        </w:rPr>
        <w:t>are</w:t>
      </w:r>
      <w:r>
        <w:rPr>
          <w:color w:val="231F20"/>
          <w:spacing w:val="-8"/>
        </w:rPr>
        <w:t xml:space="preserve"> </w:t>
      </w:r>
      <w:r>
        <w:rPr>
          <w:color w:val="231F20"/>
        </w:rPr>
        <w:t>two</w:t>
      </w:r>
      <w:r>
        <w:rPr>
          <w:color w:val="231F20"/>
          <w:spacing w:val="-9"/>
        </w:rPr>
        <w:t xml:space="preserve"> </w:t>
      </w:r>
      <w:r>
        <w:rPr>
          <w:color w:val="231F20"/>
        </w:rPr>
        <w:t>main</w:t>
      </w:r>
      <w:r>
        <w:rPr>
          <w:color w:val="231F20"/>
          <w:spacing w:val="-8"/>
        </w:rPr>
        <w:t xml:space="preserve"> </w:t>
      </w:r>
      <w:r>
        <w:rPr>
          <w:color w:val="231F20"/>
        </w:rPr>
        <w:t>challenges</w:t>
      </w:r>
      <w:r>
        <w:rPr>
          <w:color w:val="231F20"/>
          <w:spacing w:val="-9"/>
        </w:rPr>
        <w:t xml:space="preserve"> </w:t>
      </w:r>
      <w:r>
        <w:rPr>
          <w:color w:val="231F20"/>
        </w:rPr>
        <w:t>associated</w:t>
      </w:r>
      <w:r>
        <w:rPr>
          <w:color w:val="231F20"/>
          <w:spacing w:val="-8"/>
        </w:rPr>
        <w:t xml:space="preserve"> </w:t>
      </w:r>
      <w:r>
        <w:rPr>
          <w:color w:val="231F20"/>
        </w:rPr>
        <w:t>with</w:t>
      </w:r>
      <w:r>
        <w:rPr>
          <w:color w:val="231F20"/>
          <w:spacing w:val="-8"/>
        </w:rPr>
        <w:t xml:space="preserve"> </w:t>
      </w:r>
      <w:r>
        <w:rPr>
          <w:color w:val="231F20"/>
        </w:rPr>
        <w:t>establishing</w:t>
      </w:r>
      <w:r>
        <w:rPr>
          <w:color w:val="231F20"/>
          <w:spacing w:val="-9"/>
        </w:rPr>
        <w:t xml:space="preserve"> </w:t>
      </w:r>
      <w:r>
        <w:rPr>
          <w:color w:val="231F20"/>
        </w:rPr>
        <w:t>effective</w:t>
      </w:r>
      <w:r>
        <w:rPr>
          <w:color w:val="231F20"/>
          <w:spacing w:val="-8"/>
        </w:rPr>
        <w:t xml:space="preserve"> </w:t>
      </w:r>
      <w:r>
        <w:rPr>
          <w:color w:val="231F20"/>
          <w:spacing w:val="-2"/>
        </w:rPr>
        <w:t>interoperability:</w:t>
      </w:r>
    </w:p>
    <w:p w14:paraId="6C98A07C" w14:textId="77777777" w:rsidR="000226A9" w:rsidRDefault="00B6619B">
      <w:pPr>
        <w:pStyle w:val="ListParagraph"/>
        <w:numPr>
          <w:ilvl w:val="0"/>
          <w:numId w:val="16"/>
        </w:numPr>
        <w:tabs>
          <w:tab w:val="left" w:pos="778"/>
        </w:tabs>
        <w:spacing w:before="113" w:line="288" w:lineRule="auto"/>
        <w:ind w:right="277"/>
        <w:rPr>
          <w:sz w:val="18"/>
        </w:rPr>
      </w:pPr>
      <w:r>
        <w:rPr>
          <w:i/>
          <w:color w:val="231F20"/>
          <w:sz w:val="18"/>
        </w:rPr>
        <w:t xml:space="preserve">Competing CCPs must negotiate and implement the necessary operational and contractual arrangements. </w:t>
      </w:r>
      <w:r>
        <w:rPr>
          <w:color w:val="231F20"/>
          <w:sz w:val="18"/>
        </w:rPr>
        <w:t xml:space="preserve">An </w:t>
      </w:r>
      <w:r>
        <w:rPr>
          <w:color w:val="231F20"/>
          <w:w w:val="95"/>
          <w:sz w:val="18"/>
        </w:rPr>
        <w:t xml:space="preserve">incumbent CCP that clears a large share of activity on a given market has little private incentive to establish </w:t>
      </w:r>
      <w:r>
        <w:rPr>
          <w:color w:val="231F20"/>
          <w:sz w:val="18"/>
        </w:rPr>
        <w:t>interoperability with a potential competi</w:t>
      </w:r>
      <w:r>
        <w:rPr>
          <w:color w:val="231F20"/>
          <w:sz w:val="18"/>
        </w:rPr>
        <w:t>tor, since interoperability, while beneficial to participants, will necessarily</w:t>
      </w:r>
      <w:r>
        <w:rPr>
          <w:color w:val="231F20"/>
          <w:spacing w:val="-6"/>
          <w:sz w:val="18"/>
        </w:rPr>
        <w:t xml:space="preserve"> </w:t>
      </w:r>
      <w:r>
        <w:rPr>
          <w:color w:val="231F20"/>
          <w:sz w:val="18"/>
        </w:rPr>
        <w:t>enable</w:t>
      </w:r>
      <w:r>
        <w:rPr>
          <w:color w:val="231F20"/>
          <w:spacing w:val="-6"/>
          <w:sz w:val="18"/>
        </w:rPr>
        <w:t xml:space="preserve"> </w:t>
      </w:r>
      <w:r>
        <w:rPr>
          <w:color w:val="231F20"/>
          <w:sz w:val="18"/>
        </w:rPr>
        <w:t>that</w:t>
      </w:r>
      <w:r>
        <w:rPr>
          <w:color w:val="231F20"/>
          <w:spacing w:val="-6"/>
          <w:sz w:val="18"/>
        </w:rPr>
        <w:t xml:space="preserve"> </w:t>
      </w:r>
      <w:r>
        <w:rPr>
          <w:color w:val="231F20"/>
          <w:sz w:val="18"/>
        </w:rPr>
        <w:t>competitor</w:t>
      </w:r>
      <w:r>
        <w:rPr>
          <w:color w:val="231F20"/>
          <w:spacing w:val="-6"/>
          <w:sz w:val="18"/>
        </w:rPr>
        <w:t xml:space="preserve"> </w:t>
      </w:r>
      <w:r>
        <w:rPr>
          <w:color w:val="231F20"/>
          <w:sz w:val="18"/>
        </w:rPr>
        <w:t>to</w:t>
      </w:r>
      <w:r>
        <w:rPr>
          <w:color w:val="231F20"/>
          <w:spacing w:val="-6"/>
          <w:sz w:val="18"/>
        </w:rPr>
        <w:t xml:space="preserve"> </w:t>
      </w:r>
      <w:r>
        <w:rPr>
          <w:color w:val="231F20"/>
          <w:sz w:val="18"/>
        </w:rPr>
        <w:t>attract</w:t>
      </w:r>
      <w:r>
        <w:rPr>
          <w:color w:val="231F20"/>
          <w:spacing w:val="-6"/>
          <w:sz w:val="18"/>
        </w:rPr>
        <w:t xml:space="preserve"> </w:t>
      </w:r>
      <w:r>
        <w:rPr>
          <w:color w:val="231F20"/>
          <w:sz w:val="18"/>
        </w:rPr>
        <w:t>business</w:t>
      </w:r>
      <w:r>
        <w:rPr>
          <w:color w:val="231F20"/>
          <w:spacing w:val="-6"/>
          <w:sz w:val="18"/>
        </w:rPr>
        <w:t xml:space="preserve"> </w:t>
      </w:r>
      <w:r>
        <w:rPr>
          <w:color w:val="231F20"/>
          <w:sz w:val="18"/>
        </w:rPr>
        <w:t>and</w:t>
      </w:r>
      <w:r>
        <w:rPr>
          <w:color w:val="231F20"/>
          <w:spacing w:val="-6"/>
          <w:sz w:val="18"/>
        </w:rPr>
        <w:t xml:space="preserve"> </w:t>
      </w:r>
      <w:r>
        <w:rPr>
          <w:color w:val="231F20"/>
          <w:sz w:val="18"/>
        </w:rPr>
        <w:t>market</w:t>
      </w:r>
      <w:r>
        <w:rPr>
          <w:color w:val="231F20"/>
          <w:spacing w:val="-6"/>
          <w:sz w:val="18"/>
        </w:rPr>
        <w:t xml:space="preserve"> </w:t>
      </w:r>
      <w:r>
        <w:rPr>
          <w:color w:val="231F20"/>
          <w:sz w:val="18"/>
        </w:rPr>
        <w:t>share</w:t>
      </w:r>
      <w:r>
        <w:rPr>
          <w:color w:val="231F20"/>
          <w:spacing w:val="-6"/>
          <w:sz w:val="18"/>
        </w:rPr>
        <w:t xml:space="preserve"> </w:t>
      </w:r>
      <w:r>
        <w:rPr>
          <w:color w:val="231F20"/>
          <w:sz w:val="18"/>
        </w:rPr>
        <w:t>away</w:t>
      </w:r>
      <w:r>
        <w:rPr>
          <w:color w:val="231F20"/>
          <w:spacing w:val="-6"/>
          <w:sz w:val="18"/>
        </w:rPr>
        <w:t xml:space="preserve"> </w:t>
      </w:r>
      <w:r>
        <w:rPr>
          <w:color w:val="231F20"/>
          <w:sz w:val="18"/>
        </w:rPr>
        <w:t>from</w:t>
      </w:r>
      <w:r>
        <w:rPr>
          <w:color w:val="231F20"/>
          <w:spacing w:val="-6"/>
          <w:sz w:val="18"/>
        </w:rPr>
        <w:t xml:space="preserve"> </w:t>
      </w:r>
      <w:r>
        <w:rPr>
          <w:color w:val="231F20"/>
          <w:sz w:val="18"/>
        </w:rPr>
        <w:t>the</w:t>
      </w:r>
      <w:r>
        <w:rPr>
          <w:color w:val="231F20"/>
          <w:spacing w:val="-6"/>
          <w:sz w:val="18"/>
        </w:rPr>
        <w:t xml:space="preserve"> </w:t>
      </w:r>
      <w:r>
        <w:rPr>
          <w:color w:val="231F20"/>
          <w:sz w:val="18"/>
        </w:rPr>
        <w:t>incumbent.</w:t>
      </w:r>
      <w:r>
        <w:rPr>
          <w:color w:val="231F20"/>
          <w:spacing w:val="-6"/>
          <w:sz w:val="18"/>
        </w:rPr>
        <w:t xml:space="preserve"> </w:t>
      </w:r>
      <w:r>
        <w:rPr>
          <w:color w:val="231F20"/>
          <w:sz w:val="18"/>
        </w:rPr>
        <w:t>Even if interoperability is ultimately established, a disparity in bargaining power between</w:t>
      </w:r>
      <w:r>
        <w:rPr>
          <w:color w:val="231F20"/>
          <w:sz w:val="18"/>
        </w:rPr>
        <w:t xml:space="preserve"> an incumbent and a new entrant competitor may lead to an agreement on non-commercial terms.</w:t>
      </w:r>
    </w:p>
    <w:p w14:paraId="6C98A07D" w14:textId="77777777" w:rsidR="000226A9" w:rsidRDefault="00B6619B">
      <w:pPr>
        <w:pStyle w:val="ListParagraph"/>
        <w:numPr>
          <w:ilvl w:val="0"/>
          <w:numId w:val="16"/>
        </w:numPr>
        <w:tabs>
          <w:tab w:val="left" w:pos="778"/>
        </w:tabs>
        <w:spacing w:before="66" w:line="285" w:lineRule="auto"/>
        <w:ind w:right="277"/>
        <w:rPr>
          <w:sz w:val="18"/>
        </w:rPr>
      </w:pPr>
      <w:r>
        <w:rPr>
          <w:i/>
          <w:color w:val="231F20"/>
          <w:sz w:val="18"/>
        </w:rPr>
        <w:t xml:space="preserve">Exposures are generated between interoperable CCPs that must be risk managed. </w:t>
      </w:r>
      <w:r>
        <w:rPr>
          <w:color w:val="231F20"/>
          <w:sz w:val="18"/>
        </w:rPr>
        <w:t>Each interoperable trade establishes a contract between the two linked CCPs, in addit</w:t>
      </w:r>
      <w:r>
        <w:rPr>
          <w:color w:val="231F20"/>
          <w:sz w:val="18"/>
        </w:rPr>
        <w:t xml:space="preserve">ion to the contracts established between </w:t>
      </w:r>
      <w:r>
        <w:rPr>
          <w:color w:val="231F20"/>
          <w:w w:val="95"/>
          <w:sz w:val="18"/>
        </w:rPr>
        <w:t>each participant and its CCP.</w:t>
      </w:r>
      <w:r>
        <w:rPr>
          <w:color w:val="231F20"/>
          <w:spacing w:val="-10"/>
          <w:w w:val="95"/>
          <w:sz w:val="18"/>
        </w:rPr>
        <w:t xml:space="preserve"> </w:t>
      </w:r>
      <w:r>
        <w:rPr>
          <w:color w:val="231F20"/>
          <w:w w:val="95"/>
          <w:sz w:val="18"/>
        </w:rPr>
        <w:t xml:space="preserve">The risk to the CCPs arising from these exposures must be managed, typically </w:t>
      </w:r>
      <w:r>
        <w:rPr>
          <w:color w:val="231F20"/>
          <w:sz w:val="18"/>
        </w:rPr>
        <w:t xml:space="preserve">through the exchange of margin between the CCPs and/or the maintenance of additional financial </w:t>
      </w:r>
      <w:r>
        <w:rPr>
          <w:color w:val="231F20"/>
          <w:spacing w:val="-2"/>
          <w:sz w:val="18"/>
        </w:rPr>
        <w:t>resources.</w:t>
      </w:r>
      <w:r>
        <w:rPr>
          <w:color w:val="231F20"/>
          <w:spacing w:val="-2"/>
          <w:sz w:val="18"/>
          <w:vertAlign w:val="superscript"/>
        </w:rPr>
        <w:t>24</w:t>
      </w:r>
    </w:p>
    <w:p w14:paraId="6C98A07E" w14:textId="77777777" w:rsidR="000226A9" w:rsidRDefault="00B6619B">
      <w:pPr>
        <w:pStyle w:val="BodyText"/>
        <w:spacing w:before="101" w:line="300" w:lineRule="auto"/>
        <w:ind w:left="493" w:right="278"/>
        <w:jc w:val="both"/>
      </w:pPr>
      <w:r>
        <w:rPr>
          <w:color w:val="231F20"/>
        </w:rPr>
        <w:t>Over</w:t>
      </w:r>
      <w:r>
        <w:rPr>
          <w:color w:val="231F20"/>
          <w:spacing w:val="-6"/>
        </w:rPr>
        <w:t xml:space="preserve"> </w:t>
      </w:r>
      <w:r>
        <w:rPr>
          <w:color w:val="231F20"/>
        </w:rPr>
        <w:t>the</w:t>
      </w:r>
      <w:r>
        <w:rPr>
          <w:color w:val="231F20"/>
          <w:spacing w:val="-6"/>
        </w:rPr>
        <w:t xml:space="preserve"> </w:t>
      </w:r>
      <w:r>
        <w:rPr>
          <w:color w:val="231F20"/>
        </w:rPr>
        <w:t>past</w:t>
      </w:r>
      <w:r>
        <w:rPr>
          <w:color w:val="231F20"/>
          <w:spacing w:val="-6"/>
        </w:rPr>
        <w:t xml:space="preserve"> </w:t>
      </w:r>
      <w:r>
        <w:rPr>
          <w:color w:val="231F20"/>
        </w:rPr>
        <w:t>decade,</w:t>
      </w:r>
      <w:r>
        <w:rPr>
          <w:color w:val="231F20"/>
          <w:spacing w:val="-6"/>
        </w:rPr>
        <w:t xml:space="preserve"> </w:t>
      </w:r>
      <w:r>
        <w:rPr>
          <w:color w:val="231F20"/>
        </w:rPr>
        <w:t>interoperability</w:t>
      </w:r>
      <w:r>
        <w:rPr>
          <w:color w:val="231F20"/>
          <w:spacing w:val="-6"/>
        </w:rPr>
        <w:t xml:space="preserve"> </w:t>
      </w:r>
      <w:r>
        <w:rPr>
          <w:color w:val="231F20"/>
        </w:rPr>
        <w:t>has</w:t>
      </w:r>
      <w:r>
        <w:rPr>
          <w:color w:val="231F20"/>
          <w:spacing w:val="-6"/>
        </w:rPr>
        <w:t xml:space="preserve"> </w:t>
      </w:r>
      <w:r>
        <w:rPr>
          <w:color w:val="231F20"/>
        </w:rPr>
        <w:t>been</w:t>
      </w:r>
      <w:r>
        <w:rPr>
          <w:color w:val="231F20"/>
          <w:spacing w:val="-6"/>
        </w:rPr>
        <w:t xml:space="preserve"> </w:t>
      </w:r>
      <w:r>
        <w:rPr>
          <w:color w:val="231F20"/>
        </w:rPr>
        <w:t>encouraged</w:t>
      </w:r>
      <w:r>
        <w:rPr>
          <w:color w:val="231F20"/>
          <w:spacing w:val="-6"/>
        </w:rPr>
        <w:t xml:space="preserve"> </w:t>
      </w:r>
      <w:r>
        <w:rPr>
          <w:color w:val="231F20"/>
        </w:rPr>
        <w:t>in</w:t>
      </w:r>
      <w:r>
        <w:rPr>
          <w:color w:val="231F20"/>
          <w:spacing w:val="-6"/>
        </w:rPr>
        <w:t xml:space="preserve"> </w:t>
      </w:r>
      <w:r>
        <w:rPr>
          <w:color w:val="231F20"/>
        </w:rPr>
        <w:t>Europe</w:t>
      </w:r>
      <w:r>
        <w:rPr>
          <w:color w:val="231F20"/>
          <w:spacing w:val="-6"/>
        </w:rPr>
        <w:t xml:space="preserve"> </w:t>
      </w:r>
      <w:r>
        <w:rPr>
          <w:color w:val="231F20"/>
        </w:rPr>
        <w:t>as</w:t>
      </w:r>
      <w:r>
        <w:rPr>
          <w:color w:val="231F20"/>
          <w:spacing w:val="-6"/>
        </w:rPr>
        <w:t xml:space="preserve"> </w:t>
      </w:r>
      <w:r>
        <w:rPr>
          <w:color w:val="231F20"/>
        </w:rPr>
        <w:t>part</w:t>
      </w:r>
      <w:r>
        <w:rPr>
          <w:color w:val="231F20"/>
          <w:spacing w:val="-6"/>
        </w:rPr>
        <w:t xml:space="preserve"> </w:t>
      </w:r>
      <w:r>
        <w:rPr>
          <w:color w:val="231F20"/>
        </w:rPr>
        <w:t>of</w:t>
      </w:r>
      <w:r>
        <w:rPr>
          <w:color w:val="231F20"/>
          <w:spacing w:val="-6"/>
        </w:rPr>
        <w:t xml:space="preserve"> </w:t>
      </w:r>
      <w:r>
        <w:rPr>
          <w:color w:val="231F20"/>
        </w:rPr>
        <w:t>wider</w:t>
      </w:r>
      <w:r>
        <w:rPr>
          <w:color w:val="231F20"/>
          <w:spacing w:val="-6"/>
        </w:rPr>
        <w:t xml:space="preserve"> </w:t>
      </w:r>
      <w:r>
        <w:rPr>
          <w:color w:val="231F20"/>
        </w:rPr>
        <w:t>reforms</w:t>
      </w:r>
      <w:r>
        <w:rPr>
          <w:color w:val="231F20"/>
          <w:spacing w:val="-6"/>
        </w:rPr>
        <w:t xml:space="preserve"> </w:t>
      </w:r>
      <w:r>
        <w:rPr>
          <w:color w:val="231F20"/>
        </w:rPr>
        <w:t>to</w:t>
      </w:r>
      <w:r>
        <w:rPr>
          <w:color w:val="231F20"/>
          <w:spacing w:val="-6"/>
        </w:rPr>
        <w:t xml:space="preserve"> </w:t>
      </w:r>
      <w:r>
        <w:rPr>
          <w:color w:val="231F20"/>
        </w:rPr>
        <w:t>promote the</w:t>
      </w:r>
      <w:r>
        <w:rPr>
          <w:color w:val="231F20"/>
          <w:spacing w:val="-6"/>
        </w:rPr>
        <w:t xml:space="preserve"> </w:t>
      </w:r>
      <w:r>
        <w:rPr>
          <w:color w:val="231F20"/>
        </w:rPr>
        <w:t>integration</w:t>
      </w:r>
      <w:r>
        <w:rPr>
          <w:color w:val="231F20"/>
          <w:spacing w:val="-6"/>
        </w:rPr>
        <w:t xml:space="preserve"> </w:t>
      </w:r>
      <w:r>
        <w:rPr>
          <w:color w:val="231F20"/>
        </w:rPr>
        <w:t>of</w:t>
      </w:r>
      <w:r>
        <w:rPr>
          <w:color w:val="231F20"/>
          <w:spacing w:val="-6"/>
        </w:rPr>
        <w:t xml:space="preserve"> </w:t>
      </w:r>
      <w:r>
        <w:rPr>
          <w:color w:val="231F20"/>
        </w:rPr>
        <w:t>financial</w:t>
      </w:r>
      <w:r>
        <w:rPr>
          <w:color w:val="231F20"/>
          <w:spacing w:val="-6"/>
        </w:rPr>
        <w:t xml:space="preserve"> </w:t>
      </w:r>
      <w:r>
        <w:rPr>
          <w:color w:val="231F20"/>
        </w:rPr>
        <w:t>markets</w:t>
      </w:r>
      <w:r>
        <w:rPr>
          <w:color w:val="231F20"/>
          <w:spacing w:val="-6"/>
        </w:rPr>
        <w:t xml:space="preserve"> </w:t>
      </w:r>
      <w:r>
        <w:rPr>
          <w:color w:val="231F20"/>
        </w:rPr>
        <w:t>formerly</w:t>
      </w:r>
      <w:r>
        <w:rPr>
          <w:color w:val="231F20"/>
          <w:spacing w:val="-6"/>
        </w:rPr>
        <w:t xml:space="preserve"> </w:t>
      </w:r>
      <w:r>
        <w:rPr>
          <w:color w:val="231F20"/>
        </w:rPr>
        <w:t>fragmented</w:t>
      </w:r>
      <w:r>
        <w:rPr>
          <w:color w:val="231F20"/>
          <w:spacing w:val="-6"/>
        </w:rPr>
        <w:t xml:space="preserve"> </w:t>
      </w:r>
      <w:r>
        <w:rPr>
          <w:color w:val="231F20"/>
        </w:rPr>
        <w:t>along</w:t>
      </w:r>
      <w:r>
        <w:rPr>
          <w:color w:val="231F20"/>
          <w:spacing w:val="-6"/>
        </w:rPr>
        <w:t xml:space="preserve"> </w:t>
      </w:r>
      <w:r>
        <w:rPr>
          <w:color w:val="231F20"/>
        </w:rPr>
        <w:t>national</w:t>
      </w:r>
      <w:r>
        <w:rPr>
          <w:color w:val="231F20"/>
          <w:spacing w:val="-6"/>
        </w:rPr>
        <w:t xml:space="preserve"> </w:t>
      </w:r>
      <w:r>
        <w:rPr>
          <w:color w:val="231F20"/>
        </w:rPr>
        <w:t>lines.</w:t>
      </w:r>
      <w:r>
        <w:rPr>
          <w:color w:val="231F20"/>
          <w:spacing w:val="-6"/>
        </w:rPr>
        <w:t xml:space="preserve"> </w:t>
      </w:r>
      <w:r>
        <w:rPr>
          <w:color w:val="231F20"/>
        </w:rPr>
        <w:t>Following</w:t>
      </w:r>
      <w:r>
        <w:rPr>
          <w:color w:val="231F20"/>
          <w:spacing w:val="-6"/>
        </w:rPr>
        <w:t xml:space="preserve"> </w:t>
      </w:r>
      <w:r>
        <w:rPr>
          <w:color w:val="231F20"/>
        </w:rPr>
        <w:t>a</w:t>
      </w:r>
      <w:r>
        <w:rPr>
          <w:color w:val="231F20"/>
          <w:spacing w:val="-6"/>
        </w:rPr>
        <w:t xml:space="preserve"> </w:t>
      </w:r>
      <w:r>
        <w:rPr>
          <w:color w:val="231F20"/>
        </w:rPr>
        <w:t>lack</w:t>
      </w:r>
      <w:r>
        <w:rPr>
          <w:color w:val="231F20"/>
          <w:spacing w:val="-6"/>
        </w:rPr>
        <w:t xml:space="preserve"> </w:t>
      </w:r>
      <w:r>
        <w:rPr>
          <w:color w:val="231F20"/>
        </w:rPr>
        <w:t>of</w:t>
      </w:r>
      <w:r>
        <w:rPr>
          <w:color w:val="231F20"/>
          <w:spacing w:val="-6"/>
        </w:rPr>
        <w:t xml:space="preserve"> </w:t>
      </w:r>
      <w:r>
        <w:rPr>
          <w:color w:val="231F20"/>
        </w:rPr>
        <w:t>response</w:t>
      </w:r>
      <w:r>
        <w:rPr>
          <w:color w:val="231F20"/>
          <w:spacing w:val="-6"/>
        </w:rPr>
        <w:t xml:space="preserve"> </w:t>
      </w:r>
      <w:r>
        <w:rPr>
          <w:color w:val="231F20"/>
        </w:rPr>
        <w:t>to calls</w:t>
      </w:r>
      <w:r>
        <w:rPr>
          <w:color w:val="231F20"/>
          <w:spacing w:val="-3"/>
        </w:rPr>
        <w:t xml:space="preserve"> </w:t>
      </w:r>
      <w:r>
        <w:rPr>
          <w:color w:val="231F20"/>
        </w:rPr>
        <w:t>for</w:t>
      </w:r>
      <w:r>
        <w:rPr>
          <w:color w:val="231F20"/>
          <w:spacing w:val="-3"/>
        </w:rPr>
        <w:t xml:space="preserve"> </w:t>
      </w:r>
      <w:r>
        <w:rPr>
          <w:color w:val="231F20"/>
        </w:rPr>
        <w:t>more</w:t>
      </w:r>
      <w:r>
        <w:rPr>
          <w:color w:val="231F20"/>
          <w:spacing w:val="-3"/>
        </w:rPr>
        <w:t xml:space="preserve"> </w:t>
      </w:r>
      <w:r>
        <w:rPr>
          <w:color w:val="231F20"/>
        </w:rPr>
        <w:t>widespread</w:t>
      </w:r>
      <w:r>
        <w:rPr>
          <w:color w:val="231F20"/>
          <w:spacing w:val="-3"/>
        </w:rPr>
        <w:t xml:space="preserve"> </w:t>
      </w:r>
      <w:r>
        <w:rPr>
          <w:color w:val="231F20"/>
        </w:rPr>
        <w:t>interoperabili</w:t>
      </w:r>
      <w:r>
        <w:rPr>
          <w:color w:val="231F20"/>
        </w:rPr>
        <w:t>ty</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clearing</w:t>
      </w:r>
      <w:r>
        <w:rPr>
          <w:color w:val="231F20"/>
          <w:spacing w:val="-3"/>
        </w:rPr>
        <w:t xml:space="preserve"> </w:t>
      </w:r>
      <w:r>
        <w:rPr>
          <w:color w:val="231F20"/>
        </w:rPr>
        <w:t>of</w:t>
      </w:r>
      <w:r>
        <w:rPr>
          <w:color w:val="231F20"/>
          <w:spacing w:val="-3"/>
        </w:rPr>
        <w:t xml:space="preserve"> </w:t>
      </w:r>
      <w:r>
        <w:rPr>
          <w:color w:val="231F20"/>
        </w:rPr>
        <w:t>European</w:t>
      </w:r>
      <w:r>
        <w:rPr>
          <w:color w:val="231F20"/>
          <w:spacing w:val="-3"/>
        </w:rPr>
        <w:t xml:space="preserve"> </w:t>
      </w:r>
      <w:r>
        <w:rPr>
          <w:color w:val="231F20"/>
        </w:rPr>
        <w:t>equities</w:t>
      </w:r>
      <w:r>
        <w:rPr>
          <w:color w:val="231F20"/>
          <w:spacing w:val="-3"/>
        </w:rPr>
        <w:t xml:space="preserve"> </w:t>
      </w:r>
      <w:r>
        <w:rPr>
          <w:color w:val="231F20"/>
        </w:rPr>
        <w:t>markets</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early</w:t>
      </w:r>
      <w:r>
        <w:rPr>
          <w:color w:val="231F20"/>
          <w:spacing w:val="-3"/>
        </w:rPr>
        <w:t xml:space="preserve"> </w:t>
      </w:r>
      <w:r>
        <w:rPr>
          <w:color w:val="231F20"/>
        </w:rPr>
        <w:t>and</w:t>
      </w:r>
      <w:r>
        <w:rPr>
          <w:color w:val="231F20"/>
          <w:spacing w:val="-3"/>
        </w:rPr>
        <w:t xml:space="preserve"> </w:t>
      </w:r>
      <w:r>
        <w:rPr>
          <w:color w:val="231F20"/>
        </w:rPr>
        <w:t>mid 2000s,</w:t>
      </w:r>
      <w:r>
        <w:rPr>
          <w:color w:val="231F20"/>
          <w:spacing w:val="-8"/>
        </w:rPr>
        <w:t xml:space="preserve"> </w:t>
      </w:r>
      <w:r>
        <w:rPr>
          <w:color w:val="231F20"/>
        </w:rPr>
        <w:t>regulators</w:t>
      </w:r>
      <w:r>
        <w:rPr>
          <w:color w:val="231F20"/>
          <w:spacing w:val="-8"/>
        </w:rPr>
        <w:t xml:space="preserve"> </w:t>
      </w:r>
      <w:r>
        <w:rPr>
          <w:color w:val="231F20"/>
        </w:rPr>
        <w:t>raised</w:t>
      </w:r>
      <w:r>
        <w:rPr>
          <w:color w:val="231F20"/>
          <w:spacing w:val="-8"/>
        </w:rPr>
        <w:t xml:space="preserve"> </w:t>
      </w:r>
      <w:r>
        <w:rPr>
          <w:color w:val="231F20"/>
        </w:rPr>
        <w:t>the</w:t>
      </w:r>
      <w:r>
        <w:rPr>
          <w:color w:val="231F20"/>
          <w:spacing w:val="-8"/>
        </w:rPr>
        <w:t xml:space="preserve"> </w:t>
      </w:r>
      <w:r>
        <w:rPr>
          <w:color w:val="231F20"/>
        </w:rPr>
        <w:t>prospect</w:t>
      </w:r>
      <w:r>
        <w:rPr>
          <w:color w:val="231F20"/>
          <w:spacing w:val="-8"/>
        </w:rPr>
        <w:t xml:space="preserve"> </w:t>
      </w:r>
      <w:r>
        <w:rPr>
          <w:color w:val="231F20"/>
        </w:rPr>
        <w:t>of</w:t>
      </w:r>
      <w:r>
        <w:rPr>
          <w:color w:val="231F20"/>
          <w:spacing w:val="-8"/>
        </w:rPr>
        <w:t xml:space="preserve"> </w:t>
      </w:r>
      <w:r>
        <w:rPr>
          <w:color w:val="231F20"/>
        </w:rPr>
        <w:t>legal</w:t>
      </w:r>
      <w:r>
        <w:rPr>
          <w:color w:val="231F20"/>
          <w:spacing w:val="-8"/>
        </w:rPr>
        <w:t xml:space="preserve"> </w:t>
      </w:r>
      <w:r>
        <w:rPr>
          <w:color w:val="231F20"/>
        </w:rPr>
        <w:t>reforms</w:t>
      </w:r>
      <w:r>
        <w:rPr>
          <w:color w:val="231F20"/>
          <w:spacing w:val="-8"/>
        </w:rPr>
        <w:t xml:space="preserve"> </w:t>
      </w:r>
      <w:r>
        <w:rPr>
          <w:color w:val="231F20"/>
        </w:rPr>
        <w:t>to</w:t>
      </w:r>
      <w:r>
        <w:rPr>
          <w:color w:val="231F20"/>
          <w:spacing w:val="-8"/>
        </w:rPr>
        <w:t xml:space="preserve"> </w:t>
      </w:r>
      <w:r>
        <w:rPr>
          <w:color w:val="231F20"/>
        </w:rPr>
        <w:t>mandate</w:t>
      </w:r>
      <w:r>
        <w:rPr>
          <w:color w:val="231F20"/>
          <w:spacing w:val="-8"/>
        </w:rPr>
        <w:t xml:space="preserve"> </w:t>
      </w:r>
      <w:r>
        <w:rPr>
          <w:color w:val="231F20"/>
        </w:rPr>
        <w:t>open</w:t>
      </w:r>
      <w:r>
        <w:rPr>
          <w:color w:val="231F20"/>
          <w:spacing w:val="-8"/>
        </w:rPr>
        <w:t xml:space="preserve"> </w:t>
      </w:r>
      <w:r>
        <w:rPr>
          <w:color w:val="231F20"/>
        </w:rPr>
        <w:t>access</w:t>
      </w:r>
      <w:r>
        <w:rPr>
          <w:color w:val="231F20"/>
          <w:spacing w:val="-8"/>
        </w:rPr>
        <w:t xml:space="preserve"> </w:t>
      </w:r>
      <w:r>
        <w:rPr>
          <w:color w:val="231F20"/>
        </w:rPr>
        <w:t>between</w:t>
      </w:r>
      <w:r>
        <w:rPr>
          <w:color w:val="231F20"/>
          <w:spacing w:val="-8"/>
        </w:rPr>
        <w:t xml:space="preserve"> </w:t>
      </w:r>
      <w:r>
        <w:rPr>
          <w:color w:val="231F20"/>
        </w:rPr>
        <w:t>CCPs.</w:t>
      </w:r>
      <w:r>
        <w:rPr>
          <w:color w:val="231F20"/>
          <w:spacing w:val="-8"/>
        </w:rPr>
        <w:t xml:space="preserve"> </w:t>
      </w:r>
      <w:r>
        <w:rPr>
          <w:color w:val="231F20"/>
        </w:rPr>
        <w:t>To</w:t>
      </w:r>
      <w:r>
        <w:rPr>
          <w:color w:val="231F20"/>
          <w:spacing w:val="-8"/>
        </w:rPr>
        <w:t xml:space="preserve"> </w:t>
      </w:r>
      <w:r>
        <w:rPr>
          <w:color w:val="231F20"/>
        </w:rPr>
        <w:t>avoid</w:t>
      </w:r>
      <w:r>
        <w:rPr>
          <w:color w:val="231F20"/>
          <w:spacing w:val="-8"/>
        </w:rPr>
        <w:t xml:space="preserve"> </w:t>
      </w:r>
      <w:r>
        <w:rPr>
          <w:color w:val="231F20"/>
        </w:rPr>
        <w:t>this outcome,</w:t>
      </w:r>
      <w:r>
        <w:rPr>
          <w:color w:val="231F20"/>
          <w:spacing w:val="-9"/>
        </w:rPr>
        <w:t xml:space="preserve"> </w:t>
      </w:r>
      <w:r>
        <w:rPr>
          <w:color w:val="231F20"/>
        </w:rPr>
        <w:t>in</w:t>
      </w:r>
      <w:r>
        <w:rPr>
          <w:color w:val="231F20"/>
          <w:spacing w:val="-9"/>
        </w:rPr>
        <w:t xml:space="preserve"> </w:t>
      </w:r>
      <w:r>
        <w:rPr>
          <w:color w:val="231F20"/>
        </w:rPr>
        <w:t>2006</w:t>
      </w:r>
      <w:r>
        <w:rPr>
          <w:color w:val="231F20"/>
          <w:spacing w:val="-9"/>
        </w:rPr>
        <w:t xml:space="preserve"> </w:t>
      </w:r>
      <w:r>
        <w:rPr>
          <w:color w:val="231F20"/>
        </w:rPr>
        <w:t>the</w:t>
      </w:r>
      <w:r>
        <w:rPr>
          <w:color w:val="231F20"/>
          <w:spacing w:val="-9"/>
        </w:rPr>
        <w:t xml:space="preserve"> </w:t>
      </w:r>
      <w:r>
        <w:rPr>
          <w:color w:val="231F20"/>
        </w:rPr>
        <w:t>industry</w:t>
      </w:r>
      <w:r>
        <w:rPr>
          <w:color w:val="231F20"/>
          <w:spacing w:val="-9"/>
        </w:rPr>
        <w:t xml:space="preserve"> </w:t>
      </w:r>
      <w:r>
        <w:rPr>
          <w:color w:val="231F20"/>
        </w:rPr>
        <w:t>signed</w:t>
      </w:r>
      <w:r>
        <w:rPr>
          <w:color w:val="231F20"/>
          <w:spacing w:val="-9"/>
        </w:rPr>
        <w:t xml:space="preserve"> </w:t>
      </w:r>
      <w:r>
        <w:rPr>
          <w:color w:val="231F20"/>
        </w:rPr>
        <w:t>a</w:t>
      </w:r>
      <w:r>
        <w:rPr>
          <w:color w:val="231F20"/>
          <w:spacing w:val="-9"/>
        </w:rPr>
        <w:t xml:space="preserve"> </w:t>
      </w:r>
      <w:r>
        <w:rPr>
          <w:color w:val="231F20"/>
        </w:rPr>
        <w:t>code</w:t>
      </w:r>
      <w:r>
        <w:rPr>
          <w:color w:val="231F20"/>
          <w:spacing w:val="-9"/>
        </w:rPr>
        <w:t xml:space="preserve"> </w:t>
      </w:r>
      <w:r>
        <w:rPr>
          <w:color w:val="231F20"/>
        </w:rPr>
        <w:t>of</w:t>
      </w:r>
      <w:r>
        <w:rPr>
          <w:color w:val="231F20"/>
          <w:spacing w:val="-9"/>
        </w:rPr>
        <w:t xml:space="preserve"> </w:t>
      </w:r>
      <w:r>
        <w:rPr>
          <w:color w:val="231F20"/>
        </w:rPr>
        <w:t>conduct</w:t>
      </w:r>
      <w:r>
        <w:rPr>
          <w:color w:val="231F20"/>
          <w:spacing w:val="-9"/>
        </w:rPr>
        <w:t xml:space="preserve"> </w:t>
      </w:r>
      <w:r>
        <w:rPr>
          <w:color w:val="231F20"/>
        </w:rPr>
        <w:t>which</w:t>
      </w:r>
      <w:r>
        <w:rPr>
          <w:color w:val="231F20"/>
          <w:spacing w:val="-9"/>
        </w:rPr>
        <w:t xml:space="preserve"> </w:t>
      </w:r>
      <w:r>
        <w:rPr>
          <w:color w:val="231F20"/>
        </w:rPr>
        <w:t>contained</w:t>
      </w:r>
      <w:r>
        <w:rPr>
          <w:color w:val="231F20"/>
          <w:spacing w:val="-9"/>
        </w:rPr>
        <w:t xml:space="preserve"> </w:t>
      </w:r>
      <w:r>
        <w:rPr>
          <w:color w:val="231F20"/>
        </w:rPr>
        <w:t>voluntary</w:t>
      </w:r>
      <w:r>
        <w:rPr>
          <w:color w:val="231F20"/>
          <w:spacing w:val="-9"/>
        </w:rPr>
        <w:t xml:space="preserve"> </w:t>
      </w:r>
      <w:r>
        <w:rPr>
          <w:color w:val="231F20"/>
        </w:rPr>
        <w:t>undertakings</w:t>
      </w:r>
      <w:r>
        <w:rPr>
          <w:color w:val="231F20"/>
          <w:spacing w:val="-9"/>
        </w:rPr>
        <w:t xml:space="preserve"> </w:t>
      </w:r>
      <w:r>
        <w:rPr>
          <w:color w:val="231F20"/>
        </w:rPr>
        <w:t>to</w:t>
      </w:r>
      <w:r>
        <w:rPr>
          <w:color w:val="231F20"/>
          <w:spacing w:val="-9"/>
        </w:rPr>
        <w:t xml:space="preserve"> </w:t>
      </w:r>
      <w:r>
        <w:rPr>
          <w:color w:val="231F20"/>
        </w:rPr>
        <w:t xml:space="preserve">establish </w:t>
      </w:r>
      <w:r>
        <w:rPr>
          <w:color w:val="231F20"/>
          <w:w w:val="95"/>
        </w:rPr>
        <w:t>interoperability with other signatories upon request (see Box B).</w:t>
      </w:r>
      <w:r>
        <w:rPr>
          <w:color w:val="231F20"/>
          <w:w w:val="95"/>
          <w:vertAlign w:val="superscript"/>
        </w:rPr>
        <w:t>25</w:t>
      </w:r>
      <w:r>
        <w:rPr>
          <w:color w:val="231F20"/>
          <w:w w:val="95"/>
        </w:rPr>
        <w:t xml:space="preserve"> Ultimately, partly reflecting the misalignment </w:t>
      </w:r>
      <w:r>
        <w:rPr>
          <w:color w:val="231F20"/>
        </w:rPr>
        <w:t>of</w:t>
      </w:r>
      <w:r>
        <w:rPr>
          <w:color w:val="231F20"/>
          <w:spacing w:val="-3"/>
        </w:rPr>
        <w:t xml:space="preserve"> </w:t>
      </w:r>
      <w:r>
        <w:rPr>
          <w:color w:val="231F20"/>
        </w:rPr>
        <w:t>incentives</w:t>
      </w:r>
      <w:r>
        <w:rPr>
          <w:color w:val="231F20"/>
          <w:spacing w:val="-3"/>
        </w:rPr>
        <w:t xml:space="preserve"> </w:t>
      </w:r>
      <w:r>
        <w:rPr>
          <w:color w:val="231F20"/>
        </w:rPr>
        <w:t>described</w:t>
      </w:r>
      <w:r>
        <w:rPr>
          <w:color w:val="231F20"/>
          <w:spacing w:val="-3"/>
        </w:rPr>
        <w:t xml:space="preserve"> </w:t>
      </w:r>
      <w:r>
        <w:rPr>
          <w:color w:val="231F20"/>
        </w:rPr>
        <w:t>above,</w:t>
      </w:r>
      <w:r>
        <w:rPr>
          <w:color w:val="231F20"/>
          <w:spacing w:val="-3"/>
        </w:rPr>
        <w:t xml:space="preserve"> </w:t>
      </w:r>
      <w:r>
        <w:rPr>
          <w:color w:val="231F20"/>
        </w:rPr>
        <w:t>relatively</w:t>
      </w:r>
      <w:r>
        <w:rPr>
          <w:color w:val="231F20"/>
          <w:spacing w:val="-3"/>
        </w:rPr>
        <w:t xml:space="preserve"> </w:t>
      </w:r>
      <w:r>
        <w:rPr>
          <w:color w:val="231F20"/>
        </w:rPr>
        <w:t>few</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interoperability</w:t>
      </w:r>
      <w:r>
        <w:rPr>
          <w:color w:val="231F20"/>
          <w:spacing w:val="-3"/>
        </w:rPr>
        <w:t xml:space="preserve"> </w:t>
      </w:r>
      <w:r>
        <w:rPr>
          <w:color w:val="231F20"/>
        </w:rPr>
        <w:t>links</w:t>
      </w:r>
      <w:r>
        <w:rPr>
          <w:color w:val="231F20"/>
          <w:spacing w:val="-3"/>
        </w:rPr>
        <w:t xml:space="preserve"> </w:t>
      </w:r>
      <w:r>
        <w:rPr>
          <w:color w:val="231F20"/>
        </w:rPr>
        <w:t>requested</w:t>
      </w:r>
      <w:r>
        <w:rPr>
          <w:color w:val="231F20"/>
          <w:spacing w:val="-3"/>
        </w:rPr>
        <w:t xml:space="preserve"> </w:t>
      </w:r>
      <w:r>
        <w:rPr>
          <w:color w:val="231F20"/>
        </w:rPr>
        <w:t>under</w:t>
      </w:r>
      <w:r>
        <w:rPr>
          <w:color w:val="231F20"/>
          <w:spacing w:val="-3"/>
        </w:rPr>
        <w:t xml:space="preserve"> </w:t>
      </w:r>
      <w:r>
        <w:rPr>
          <w:color w:val="231F20"/>
        </w:rPr>
        <w:t>the</w:t>
      </w:r>
      <w:r>
        <w:rPr>
          <w:color w:val="231F20"/>
          <w:spacing w:val="-3"/>
        </w:rPr>
        <w:t xml:space="preserve"> </w:t>
      </w:r>
      <w:r>
        <w:rPr>
          <w:color w:val="231F20"/>
        </w:rPr>
        <w:t>Code</w:t>
      </w:r>
      <w:r>
        <w:rPr>
          <w:color w:val="231F20"/>
          <w:spacing w:val="-3"/>
        </w:rPr>
        <w:t xml:space="preserve"> </w:t>
      </w:r>
      <w:r>
        <w:rPr>
          <w:color w:val="231F20"/>
        </w:rPr>
        <w:t>have</w:t>
      </w:r>
      <w:r>
        <w:rPr>
          <w:color w:val="231F20"/>
          <w:spacing w:val="-3"/>
        </w:rPr>
        <w:t xml:space="preserve"> </w:t>
      </w:r>
      <w:r>
        <w:rPr>
          <w:color w:val="231F20"/>
        </w:rPr>
        <w:t>to date been established.</w:t>
      </w:r>
    </w:p>
    <w:p w14:paraId="6C98A07F" w14:textId="77777777" w:rsidR="000226A9" w:rsidRDefault="00B6619B">
      <w:pPr>
        <w:pStyle w:val="BodyText"/>
        <w:spacing w:before="77" w:line="300" w:lineRule="auto"/>
        <w:ind w:left="493" w:right="279"/>
        <w:jc w:val="both"/>
      </w:pPr>
      <w:r>
        <w:rPr>
          <w:color w:val="231F20"/>
        </w:rPr>
        <w:t>Recently,</w:t>
      </w:r>
      <w:r>
        <w:rPr>
          <w:color w:val="231F20"/>
          <w:spacing w:val="-2"/>
        </w:rPr>
        <w:t xml:space="preserve"> </w:t>
      </w:r>
      <w:r>
        <w:rPr>
          <w:color w:val="231F20"/>
        </w:rPr>
        <w:t>however,</w:t>
      </w:r>
      <w:r>
        <w:rPr>
          <w:color w:val="231F20"/>
          <w:spacing w:val="-2"/>
        </w:rPr>
        <w:t xml:space="preserve"> </w:t>
      </w:r>
      <w:r>
        <w:rPr>
          <w:color w:val="231F20"/>
        </w:rPr>
        <w:t>access</w:t>
      </w:r>
      <w:r>
        <w:rPr>
          <w:color w:val="231F20"/>
          <w:spacing w:val="-2"/>
        </w:rPr>
        <w:t xml:space="preserve"> </w:t>
      </w:r>
      <w:r>
        <w:rPr>
          <w:color w:val="231F20"/>
        </w:rPr>
        <w:t>obligations</w:t>
      </w:r>
      <w:r>
        <w:rPr>
          <w:color w:val="231F20"/>
          <w:spacing w:val="-2"/>
        </w:rPr>
        <w:t xml:space="preserve"> </w:t>
      </w:r>
      <w:r>
        <w:rPr>
          <w:color w:val="231F20"/>
        </w:rPr>
        <w:t>between</w:t>
      </w:r>
      <w:r>
        <w:rPr>
          <w:color w:val="231F20"/>
          <w:spacing w:val="-2"/>
        </w:rPr>
        <w:t xml:space="preserve"> </w:t>
      </w:r>
      <w:r>
        <w:rPr>
          <w:color w:val="231F20"/>
        </w:rPr>
        <w:t>CCPs</w:t>
      </w:r>
      <w:r>
        <w:rPr>
          <w:color w:val="231F20"/>
          <w:spacing w:val="-2"/>
        </w:rPr>
        <w:t xml:space="preserve"> </w:t>
      </w:r>
      <w:r>
        <w:rPr>
          <w:color w:val="231F20"/>
        </w:rPr>
        <w:t>have</w:t>
      </w:r>
      <w:r>
        <w:rPr>
          <w:color w:val="231F20"/>
          <w:spacing w:val="-2"/>
        </w:rPr>
        <w:t xml:space="preserve"> </w:t>
      </w:r>
      <w:r>
        <w:rPr>
          <w:color w:val="231F20"/>
        </w:rPr>
        <w:t>been</w:t>
      </w:r>
      <w:r>
        <w:rPr>
          <w:color w:val="231F20"/>
          <w:spacing w:val="-2"/>
        </w:rPr>
        <w:t xml:space="preserve"> </w:t>
      </w:r>
      <w:r>
        <w:rPr>
          <w:color w:val="231F20"/>
        </w:rPr>
        <w:t>strengthened.</w:t>
      </w:r>
      <w:r>
        <w:rPr>
          <w:color w:val="231F20"/>
          <w:spacing w:val="-2"/>
        </w:rPr>
        <w:t xml:space="preserve"> </w:t>
      </w:r>
      <w:r>
        <w:rPr>
          <w:color w:val="231F20"/>
        </w:rPr>
        <w:t>New</w:t>
      </w:r>
      <w:r>
        <w:rPr>
          <w:color w:val="231F20"/>
          <w:spacing w:val="-2"/>
        </w:rPr>
        <w:t xml:space="preserve"> </w:t>
      </w:r>
      <w:r>
        <w:rPr>
          <w:color w:val="231F20"/>
        </w:rPr>
        <w:t>regulations</w:t>
      </w:r>
      <w:r>
        <w:rPr>
          <w:color w:val="231F20"/>
          <w:spacing w:val="-2"/>
        </w:rPr>
        <w:t xml:space="preserve"> </w:t>
      </w:r>
      <w:r>
        <w:rPr>
          <w:color w:val="231F20"/>
        </w:rPr>
        <w:t>for</w:t>
      </w:r>
      <w:r>
        <w:rPr>
          <w:color w:val="231F20"/>
          <w:spacing w:val="-2"/>
        </w:rPr>
        <w:t xml:space="preserve"> </w:t>
      </w:r>
      <w:r>
        <w:rPr>
          <w:color w:val="231F20"/>
        </w:rPr>
        <w:t>market infrastructures</w:t>
      </w:r>
      <w:r>
        <w:rPr>
          <w:color w:val="231F20"/>
          <w:spacing w:val="-1"/>
        </w:rPr>
        <w:t xml:space="preserve"> </w:t>
      </w:r>
      <w:r>
        <w:rPr>
          <w:color w:val="231F20"/>
        </w:rPr>
        <w:t>in</w:t>
      </w:r>
      <w:r>
        <w:rPr>
          <w:color w:val="231F20"/>
          <w:spacing w:val="-1"/>
        </w:rPr>
        <w:t xml:space="preserve"> </w:t>
      </w:r>
      <w:r>
        <w:rPr>
          <w:color w:val="231F20"/>
        </w:rPr>
        <w:t>Europe</w:t>
      </w:r>
      <w:r>
        <w:rPr>
          <w:color w:val="231F20"/>
          <w:spacing w:val="-1"/>
        </w:rPr>
        <w:t xml:space="preserve"> </w:t>
      </w:r>
      <w:r>
        <w:rPr>
          <w:color w:val="231F20"/>
        </w:rPr>
        <w:t>state</w:t>
      </w:r>
      <w:r>
        <w:rPr>
          <w:color w:val="231F20"/>
          <w:spacing w:val="-1"/>
        </w:rPr>
        <w:t xml:space="preserve"> </w:t>
      </w:r>
      <w:r>
        <w:rPr>
          <w:color w:val="231F20"/>
        </w:rPr>
        <w:t>that</w:t>
      </w:r>
      <w:r>
        <w:rPr>
          <w:color w:val="231F20"/>
          <w:spacing w:val="-1"/>
        </w:rPr>
        <w:t xml:space="preserve"> </w:t>
      </w:r>
      <w:r>
        <w:rPr>
          <w:color w:val="231F20"/>
        </w:rPr>
        <w:t>a</w:t>
      </w:r>
      <w:r>
        <w:rPr>
          <w:color w:val="231F20"/>
          <w:spacing w:val="-1"/>
        </w:rPr>
        <w:t xml:space="preserve"> </w:t>
      </w:r>
      <w:r>
        <w:rPr>
          <w:color w:val="231F20"/>
        </w:rPr>
        <w:t>CCP</w:t>
      </w:r>
      <w:r>
        <w:rPr>
          <w:color w:val="231F20"/>
          <w:spacing w:val="-1"/>
        </w:rPr>
        <w:t xml:space="preserve"> </w:t>
      </w:r>
      <w:r>
        <w:rPr>
          <w:color w:val="231F20"/>
        </w:rPr>
        <w:t>seeking</w:t>
      </w:r>
      <w:r>
        <w:rPr>
          <w:color w:val="231F20"/>
          <w:spacing w:val="-1"/>
        </w:rPr>
        <w:t xml:space="preserve"> </w:t>
      </w:r>
      <w:r>
        <w:rPr>
          <w:color w:val="231F20"/>
        </w:rPr>
        <w:t>entry</w:t>
      </w:r>
      <w:r>
        <w:rPr>
          <w:color w:val="231F20"/>
          <w:spacing w:val="-1"/>
        </w:rPr>
        <w:t xml:space="preserve"> </w:t>
      </w:r>
      <w:r>
        <w:rPr>
          <w:color w:val="231F20"/>
        </w:rPr>
        <w:t>into</w:t>
      </w:r>
      <w:r>
        <w:rPr>
          <w:color w:val="231F20"/>
          <w:spacing w:val="-1"/>
        </w:rPr>
        <w:t xml:space="preserve"> </w:t>
      </w:r>
      <w:r>
        <w:rPr>
          <w:color w:val="231F20"/>
        </w:rPr>
        <w:t>an</w:t>
      </w:r>
      <w:r>
        <w:rPr>
          <w:color w:val="231F20"/>
          <w:spacing w:val="-1"/>
        </w:rPr>
        <w:t xml:space="preserve"> </w:t>
      </w:r>
      <w:r>
        <w:rPr>
          <w:color w:val="231F20"/>
        </w:rPr>
        <w:t>interoperability</w:t>
      </w:r>
      <w:r>
        <w:rPr>
          <w:color w:val="231F20"/>
          <w:spacing w:val="-1"/>
        </w:rPr>
        <w:t xml:space="preserve"> </w:t>
      </w:r>
      <w:r>
        <w:rPr>
          <w:color w:val="231F20"/>
        </w:rPr>
        <w:t>arrangement</w:t>
      </w:r>
      <w:r>
        <w:rPr>
          <w:color w:val="231F20"/>
          <w:spacing w:val="-1"/>
        </w:rPr>
        <w:t xml:space="preserve"> </w:t>
      </w:r>
      <w:r>
        <w:rPr>
          <w:color w:val="231F20"/>
        </w:rPr>
        <w:t>with</w:t>
      </w:r>
      <w:r>
        <w:rPr>
          <w:color w:val="231F20"/>
          <w:spacing w:val="-1"/>
        </w:rPr>
        <w:t xml:space="preserve"> </w:t>
      </w:r>
      <w:r>
        <w:rPr>
          <w:color w:val="231F20"/>
        </w:rPr>
        <w:t>another CCP</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rejected</w:t>
      </w:r>
      <w:r>
        <w:rPr>
          <w:color w:val="231F20"/>
          <w:spacing w:val="-7"/>
        </w:rPr>
        <w:t xml:space="preserve"> </w:t>
      </w:r>
      <w:r>
        <w:rPr>
          <w:color w:val="231F20"/>
        </w:rPr>
        <w:t>or</w:t>
      </w:r>
      <w:r>
        <w:rPr>
          <w:color w:val="231F20"/>
          <w:spacing w:val="-7"/>
        </w:rPr>
        <w:t xml:space="preserve"> </w:t>
      </w:r>
      <w:r>
        <w:rPr>
          <w:color w:val="231F20"/>
        </w:rPr>
        <w:t>restricted,</w:t>
      </w:r>
      <w:r>
        <w:rPr>
          <w:color w:val="231F20"/>
          <w:spacing w:val="-7"/>
        </w:rPr>
        <w:t xml:space="preserve"> </w:t>
      </w:r>
      <w:r>
        <w:rPr>
          <w:color w:val="231F20"/>
        </w:rPr>
        <w:t>directly</w:t>
      </w:r>
      <w:r>
        <w:rPr>
          <w:color w:val="231F20"/>
          <w:spacing w:val="-7"/>
        </w:rPr>
        <w:t xml:space="preserve"> </w:t>
      </w:r>
      <w:r>
        <w:rPr>
          <w:color w:val="231F20"/>
        </w:rPr>
        <w:t>or</w:t>
      </w:r>
      <w:r>
        <w:rPr>
          <w:color w:val="231F20"/>
          <w:spacing w:val="-7"/>
        </w:rPr>
        <w:t xml:space="preserve"> </w:t>
      </w:r>
      <w:r>
        <w:rPr>
          <w:color w:val="231F20"/>
        </w:rPr>
        <w:t>indirectly,</w:t>
      </w:r>
      <w:r>
        <w:rPr>
          <w:color w:val="231F20"/>
          <w:spacing w:val="-7"/>
        </w:rPr>
        <w:t xml:space="preserve"> </w:t>
      </w:r>
      <w:r>
        <w:rPr>
          <w:color w:val="231F20"/>
        </w:rPr>
        <w:t>only</w:t>
      </w:r>
      <w:r>
        <w:rPr>
          <w:color w:val="231F20"/>
          <w:spacing w:val="-7"/>
        </w:rPr>
        <w:t xml:space="preserve"> </w:t>
      </w:r>
      <w:r>
        <w:rPr>
          <w:color w:val="231F20"/>
        </w:rPr>
        <w:t>in</w:t>
      </w:r>
      <w:r>
        <w:rPr>
          <w:color w:val="231F20"/>
          <w:spacing w:val="-7"/>
        </w:rPr>
        <w:t xml:space="preserve"> </w:t>
      </w:r>
      <w:r>
        <w:rPr>
          <w:color w:val="231F20"/>
        </w:rPr>
        <w:t>order</w:t>
      </w:r>
      <w:r>
        <w:rPr>
          <w:color w:val="231F20"/>
          <w:spacing w:val="-7"/>
        </w:rPr>
        <w:t xml:space="preserve"> </w:t>
      </w:r>
      <w:r>
        <w:rPr>
          <w:color w:val="231F20"/>
        </w:rPr>
        <w:t>to</w:t>
      </w:r>
      <w:r>
        <w:rPr>
          <w:color w:val="231F20"/>
          <w:spacing w:val="-7"/>
        </w:rPr>
        <w:t xml:space="preserve"> </w:t>
      </w:r>
      <w:r>
        <w:rPr>
          <w:color w:val="231F20"/>
        </w:rPr>
        <w:t>control</w:t>
      </w:r>
      <w:r>
        <w:rPr>
          <w:color w:val="231F20"/>
          <w:spacing w:val="-7"/>
        </w:rPr>
        <w:t xml:space="preserve"> </w:t>
      </w:r>
      <w:r>
        <w:rPr>
          <w:color w:val="231F20"/>
        </w:rPr>
        <w:t>any</w:t>
      </w:r>
      <w:r>
        <w:rPr>
          <w:color w:val="231F20"/>
          <w:spacing w:val="-7"/>
        </w:rPr>
        <w:t xml:space="preserve"> </w:t>
      </w:r>
      <w:r>
        <w:rPr>
          <w:color w:val="231F20"/>
        </w:rPr>
        <w:t>risk</w:t>
      </w:r>
      <w:r>
        <w:rPr>
          <w:color w:val="231F20"/>
          <w:spacing w:val="-7"/>
        </w:rPr>
        <w:t xml:space="preserve"> </w:t>
      </w:r>
      <w:r>
        <w:rPr>
          <w:color w:val="231F20"/>
        </w:rPr>
        <w:t>arising</w:t>
      </w:r>
      <w:r>
        <w:rPr>
          <w:color w:val="231F20"/>
          <w:spacing w:val="-7"/>
        </w:rPr>
        <w:t xml:space="preserve"> </w:t>
      </w:r>
      <w:r>
        <w:rPr>
          <w:color w:val="231F20"/>
        </w:rPr>
        <w:t>from</w:t>
      </w:r>
      <w:r>
        <w:rPr>
          <w:color w:val="231F20"/>
          <w:spacing w:val="-7"/>
        </w:rPr>
        <w:t xml:space="preserve"> </w:t>
      </w:r>
      <w:r>
        <w:rPr>
          <w:color w:val="231F20"/>
        </w:rPr>
        <w:t>that arrangement or access’.</w:t>
      </w:r>
      <w:r>
        <w:rPr>
          <w:color w:val="231F20"/>
          <w:vertAlign w:val="superscript"/>
        </w:rPr>
        <w:t>26</w:t>
      </w:r>
    </w:p>
    <w:p w14:paraId="6C98A080" w14:textId="77777777" w:rsidR="000226A9" w:rsidRDefault="000226A9">
      <w:pPr>
        <w:pStyle w:val="BodyText"/>
        <w:spacing w:before="4"/>
        <w:rPr>
          <w:sz w:val="24"/>
        </w:rPr>
      </w:pPr>
    </w:p>
    <w:p w14:paraId="6C98A081" w14:textId="77777777" w:rsidR="000226A9" w:rsidRDefault="00B6619B">
      <w:pPr>
        <w:pStyle w:val="ListParagraph"/>
        <w:numPr>
          <w:ilvl w:val="0"/>
          <w:numId w:val="25"/>
        </w:numPr>
        <w:tabs>
          <w:tab w:val="left" w:pos="693"/>
        </w:tabs>
        <w:spacing w:line="285" w:lineRule="auto"/>
        <w:ind w:right="278"/>
        <w:jc w:val="left"/>
        <w:rPr>
          <w:sz w:val="13"/>
        </w:rPr>
      </w:pPr>
      <w:r>
        <w:rPr>
          <w:color w:val="231F20"/>
          <w:sz w:val="13"/>
        </w:rPr>
        <w:t xml:space="preserve">See Garvin N (2012), ‘Central Counterparty Interoperability’, RBA </w:t>
      </w:r>
      <w:r>
        <w:rPr>
          <w:i/>
          <w:color w:val="231F20"/>
          <w:sz w:val="13"/>
        </w:rPr>
        <w:t>Bulletin</w:t>
      </w:r>
      <w:r>
        <w:rPr>
          <w:color w:val="231F20"/>
          <w:sz w:val="13"/>
        </w:rPr>
        <w:t>, June, pp 59-68. Available at &lt;</w:t>
      </w:r>
      <w:hyperlink r:id="rId42">
        <w:r>
          <w:rPr>
            <w:color w:val="231F20"/>
            <w:sz w:val="13"/>
          </w:rPr>
          <w:t>http://www.rba.gov.au/publications</w:t>
        </w:r>
      </w:hyperlink>
      <w:r>
        <w:rPr>
          <w:color w:val="231F20"/>
          <w:sz w:val="13"/>
        </w:rPr>
        <w:t>/</w:t>
      </w:r>
      <w:r>
        <w:rPr>
          <w:color w:val="231F20"/>
          <w:spacing w:val="80"/>
          <w:sz w:val="13"/>
        </w:rPr>
        <w:t xml:space="preserve"> </w:t>
      </w:r>
      <w:r>
        <w:rPr>
          <w:color w:val="231F20"/>
          <w:spacing w:val="-2"/>
          <w:sz w:val="13"/>
        </w:rPr>
        <w:t>bulletin/2012/jun/bu-0612-7a.html&gt;.</w:t>
      </w:r>
    </w:p>
    <w:p w14:paraId="6C98A082" w14:textId="77777777" w:rsidR="000226A9" w:rsidRDefault="00B6619B">
      <w:pPr>
        <w:pStyle w:val="ListParagraph"/>
        <w:numPr>
          <w:ilvl w:val="0"/>
          <w:numId w:val="25"/>
        </w:numPr>
        <w:tabs>
          <w:tab w:val="left" w:pos="693"/>
        </w:tabs>
        <w:spacing w:before="58" w:line="285" w:lineRule="auto"/>
        <w:ind w:right="279"/>
        <w:jc w:val="left"/>
        <w:rPr>
          <w:sz w:val="13"/>
        </w:rPr>
      </w:pPr>
      <w:r>
        <w:rPr>
          <w:color w:val="231F20"/>
          <w:sz w:val="13"/>
        </w:rPr>
        <w:t>See</w:t>
      </w:r>
      <w:r>
        <w:rPr>
          <w:color w:val="231F20"/>
          <w:spacing w:val="32"/>
          <w:sz w:val="13"/>
        </w:rPr>
        <w:t xml:space="preserve"> </w:t>
      </w:r>
      <w:r>
        <w:rPr>
          <w:color w:val="231F20"/>
          <w:sz w:val="13"/>
        </w:rPr>
        <w:t>the</w:t>
      </w:r>
      <w:r>
        <w:rPr>
          <w:color w:val="231F20"/>
          <w:spacing w:val="32"/>
          <w:sz w:val="13"/>
        </w:rPr>
        <w:t xml:space="preserve"> </w:t>
      </w:r>
      <w:r>
        <w:rPr>
          <w:i/>
          <w:color w:val="231F20"/>
          <w:sz w:val="13"/>
        </w:rPr>
        <w:t>European</w:t>
      </w:r>
      <w:r>
        <w:rPr>
          <w:i/>
          <w:color w:val="231F20"/>
          <w:spacing w:val="21"/>
          <w:sz w:val="13"/>
        </w:rPr>
        <w:t xml:space="preserve"> </w:t>
      </w:r>
      <w:r>
        <w:rPr>
          <w:i/>
          <w:color w:val="231F20"/>
          <w:sz w:val="13"/>
        </w:rPr>
        <w:t>Code</w:t>
      </w:r>
      <w:r>
        <w:rPr>
          <w:i/>
          <w:color w:val="231F20"/>
          <w:spacing w:val="21"/>
          <w:sz w:val="13"/>
        </w:rPr>
        <w:t xml:space="preserve"> </w:t>
      </w:r>
      <w:r>
        <w:rPr>
          <w:i/>
          <w:color w:val="231F20"/>
          <w:sz w:val="13"/>
        </w:rPr>
        <w:t>of</w:t>
      </w:r>
      <w:r>
        <w:rPr>
          <w:i/>
          <w:color w:val="231F20"/>
          <w:spacing w:val="21"/>
          <w:sz w:val="13"/>
        </w:rPr>
        <w:t xml:space="preserve"> </w:t>
      </w:r>
      <w:r>
        <w:rPr>
          <w:i/>
          <w:color w:val="231F20"/>
          <w:sz w:val="13"/>
        </w:rPr>
        <w:t>Conduct</w:t>
      </w:r>
      <w:r>
        <w:rPr>
          <w:i/>
          <w:color w:val="231F20"/>
          <w:spacing w:val="21"/>
          <w:sz w:val="13"/>
        </w:rPr>
        <w:t xml:space="preserve"> </w:t>
      </w:r>
      <w:r>
        <w:rPr>
          <w:i/>
          <w:color w:val="231F20"/>
          <w:sz w:val="13"/>
        </w:rPr>
        <w:t>for</w:t>
      </w:r>
      <w:r>
        <w:rPr>
          <w:i/>
          <w:color w:val="231F20"/>
          <w:spacing w:val="21"/>
          <w:sz w:val="13"/>
        </w:rPr>
        <w:t xml:space="preserve"> </w:t>
      </w:r>
      <w:r>
        <w:rPr>
          <w:i/>
          <w:color w:val="231F20"/>
          <w:sz w:val="13"/>
        </w:rPr>
        <w:t>Clearing</w:t>
      </w:r>
      <w:r>
        <w:rPr>
          <w:i/>
          <w:color w:val="231F20"/>
          <w:spacing w:val="21"/>
          <w:sz w:val="13"/>
        </w:rPr>
        <w:t xml:space="preserve"> </w:t>
      </w:r>
      <w:r>
        <w:rPr>
          <w:i/>
          <w:color w:val="231F20"/>
          <w:sz w:val="13"/>
        </w:rPr>
        <w:t>and</w:t>
      </w:r>
      <w:r>
        <w:rPr>
          <w:i/>
          <w:color w:val="231F20"/>
          <w:spacing w:val="21"/>
          <w:sz w:val="13"/>
        </w:rPr>
        <w:t xml:space="preserve"> </w:t>
      </w:r>
      <w:r>
        <w:rPr>
          <w:i/>
          <w:color w:val="231F20"/>
          <w:sz w:val="13"/>
        </w:rPr>
        <w:t>Settlement</w:t>
      </w:r>
      <w:r>
        <w:rPr>
          <w:color w:val="231F20"/>
          <w:sz w:val="13"/>
        </w:rPr>
        <w:t>,</w:t>
      </w:r>
      <w:r>
        <w:rPr>
          <w:color w:val="231F20"/>
          <w:spacing w:val="32"/>
          <w:sz w:val="13"/>
        </w:rPr>
        <w:t xml:space="preserve"> </w:t>
      </w:r>
      <w:r>
        <w:rPr>
          <w:color w:val="231F20"/>
          <w:sz w:val="13"/>
        </w:rPr>
        <w:t>available</w:t>
      </w:r>
      <w:r>
        <w:rPr>
          <w:color w:val="231F20"/>
          <w:spacing w:val="32"/>
          <w:sz w:val="13"/>
        </w:rPr>
        <w:t xml:space="preserve"> </w:t>
      </w:r>
      <w:r>
        <w:rPr>
          <w:color w:val="231F20"/>
          <w:sz w:val="13"/>
        </w:rPr>
        <w:t>at</w:t>
      </w:r>
      <w:r>
        <w:rPr>
          <w:color w:val="231F20"/>
          <w:spacing w:val="32"/>
          <w:sz w:val="13"/>
        </w:rPr>
        <w:t xml:space="preserve"> </w:t>
      </w:r>
      <w:r>
        <w:rPr>
          <w:color w:val="231F20"/>
          <w:sz w:val="13"/>
        </w:rPr>
        <w:t>&lt;</w:t>
      </w:r>
      <w:hyperlink r:id="rId43">
        <w:r>
          <w:rPr>
            <w:color w:val="231F20"/>
            <w:sz w:val="13"/>
          </w:rPr>
          <w:t>http://ec.europa.eu/internal_market/financial-markets/docs/code</w:t>
        </w:r>
      </w:hyperlink>
      <w:r>
        <w:rPr>
          <w:color w:val="231F20"/>
          <w:sz w:val="13"/>
        </w:rPr>
        <w:t>/</w:t>
      </w:r>
      <w:r>
        <w:rPr>
          <w:color w:val="231F20"/>
          <w:spacing w:val="40"/>
          <w:sz w:val="13"/>
        </w:rPr>
        <w:t xml:space="preserve"> </w:t>
      </w:r>
      <w:r>
        <w:rPr>
          <w:color w:val="231F20"/>
          <w:spacing w:val="-2"/>
          <w:sz w:val="13"/>
        </w:rPr>
        <w:t>code_en.pdf&gt;.</w:t>
      </w:r>
    </w:p>
    <w:p w14:paraId="6C98A083" w14:textId="77777777" w:rsidR="000226A9" w:rsidRDefault="00B6619B">
      <w:pPr>
        <w:pStyle w:val="ListParagraph"/>
        <w:numPr>
          <w:ilvl w:val="0"/>
          <w:numId w:val="25"/>
        </w:numPr>
        <w:tabs>
          <w:tab w:val="left" w:pos="693"/>
        </w:tabs>
        <w:spacing w:before="58" w:line="285" w:lineRule="auto"/>
        <w:ind w:right="278"/>
        <w:jc w:val="left"/>
        <w:rPr>
          <w:sz w:val="13"/>
        </w:rPr>
      </w:pPr>
      <w:r>
        <w:rPr>
          <w:color w:val="231F20"/>
          <w:sz w:val="13"/>
        </w:rPr>
        <w:t>Regulation</w:t>
      </w:r>
      <w:r>
        <w:rPr>
          <w:color w:val="231F20"/>
          <w:spacing w:val="-4"/>
          <w:sz w:val="13"/>
        </w:rPr>
        <w:t xml:space="preserve"> </w:t>
      </w:r>
      <w:r>
        <w:rPr>
          <w:color w:val="231F20"/>
          <w:sz w:val="13"/>
        </w:rPr>
        <w:t>(EU)</w:t>
      </w:r>
      <w:r>
        <w:rPr>
          <w:color w:val="231F20"/>
          <w:spacing w:val="-4"/>
          <w:sz w:val="13"/>
        </w:rPr>
        <w:t xml:space="preserve"> </w:t>
      </w:r>
      <w:r>
        <w:rPr>
          <w:color w:val="231F20"/>
          <w:sz w:val="13"/>
        </w:rPr>
        <w:t>No</w:t>
      </w:r>
      <w:r>
        <w:rPr>
          <w:color w:val="231F20"/>
          <w:spacing w:val="-4"/>
          <w:sz w:val="13"/>
        </w:rPr>
        <w:t xml:space="preserve"> </w:t>
      </w:r>
      <w:r>
        <w:rPr>
          <w:color w:val="231F20"/>
          <w:sz w:val="13"/>
        </w:rPr>
        <w:t>648/2012</w:t>
      </w:r>
      <w:r>
        <w:rPr>
          <w:color w:val="231F20"/>
          <w:spacing w:val="-4"/>
          <w:sz w:val="13"/>
        </w:rPr>
        <w:t xml:space="preserve"> </w:t>
      </w:r>
      <w:r>
        <w:rPr>
          <w:color w:val="231F20"/>
          <w:sz w:val="13"/>
        </w:rPr>
        <w:t>of</w:t>
      </w:r>
      <w:r>
        <w:rPr>
          <w:color w:val="231F20"/>
          <w:spacing w:val="-4"/>
          <w:sz w:val="13"/>
        </w:rPr>
        <w:t xml:space="preserve"> </w:t>
      </w:r>
      <w:r>
        <w:rPr>
          <w:color w:val="231F20"/>
          <w:sz w:val="13"/>
        </w:rPr>
        <w:t>the</w:t>
      </w:r>
      <w:r>
        <w:rPr>
          <w:color w:val="231F20"/>
          <w:spacing w:val="-4"/>
          <w:sz w:val="13"/>
        </w:rPr>
        <w:t xml:space="preserve"> </w:t>
      </w:r>
      <w:r>
        <w:rPr>
          <w:color w:val="231F20"/>
          <w:sz w:val="13"/>
        </w:rPr>
        <w:t>European</w:t>
      </w:r>
      <w:r>
        <w:rPr>
          <w:color w:val="231F20"/>
          <w:spacing w:val="-4"/>
          <w:sz w:val="13"/>
        </w:rPr>
        <w:t xml:space="preserve"> </w:t>
      </w:r>
      <w:r>
        <w:rPr>
          <w:color w:val="231F20"/>
          <w:sz w:val="13"/>
        </w:rPr>
        <w:t>Parliament</w:t>
      </w:r>
      <w:r>
        <w:rPr>
          <w:color w:val="231F20"/>
          <w:spacing w:val="-4"/>
          <w:sz w:val="13"/>
        </w:rPr>
        <w:t xml:space="preserve"> </w:t>
      </w:r>
      <w:r>
        <w:rPr>
          <w:color w:val="231F20"/>
          <w:sz w:val="13"/>
        </w:rPr>
        <w:t>and</w:t>
      </w:r>
      <w:r>
        <w:rPr>
          <w:color w:val="231F20"/>
          <w:spacing w:val="-4"/>
          <w:sz w:val="13"/>
        </w:rPr>
        <w:t xml:space="preserve"> </w:t>
      </w:r>
      <w:r>
        <w:rPr>
          <w:color w:val="231F20"/>
          <w:sz w:val="13"/>
        </w:rPr>
        <w:t>of</w:t>
      </w:r>
      <w:r>
        <w:rPr>
          <w:color w:val="231F20"/>
          <w:spacing w:val="-4"/>
          <w:sz w:val="13"/>
        </w:rPr>
        <w:t xml:space="preserve"> </w:t>
      </w:r>
      <w:r>
        <w:rPr>
          <w:color w:val="231F20"/>
          <w:sz w:val="13"/>
        </w:rPr>
        <w:t>the</w:t>
      </w:r>
      <w:r>
        <w:rPr>
          <w:color w:val="231F20"/>
          <w:spacing w:val="-4"/>
          <w:sz w:val="13"/>
        </w:rPr>
        <w:t xml:space="preserve"> </w:t>
      </w:r>
      <w:r>
        <w:rPr>
          <w:color w:val="231F20"/>
          <w:sz w:val="13"/>
        </w:rPr>
        <w:t>Council</w:t>
      </w:r>
      <w:r>
        <w:rPr>
          <w:color w:val="231F20"/>
          <w:spacing w:val="-4"/>
          <w:sz w:val="13"/>
        </w:rPr>
        <w:t xml:space="preserve"> </w:t>
      </w:r>
      <w:r>
        <w:rPr>
          <w:color w:val="231F20"/>
          <w:sz w:val="13"/>
        </w:rPr>
        <w:t>of</w:t>
      </w:r>
      <w:r>
        <w:rPr>
          <w:color w:val="231F20"/>
          <w:spacing w:val="-4"/>
          <w:sz w:val="13"/>
        </w:rPr>
        <w:t xml:space="preserve"> </w:t>
      </w:r>
      <w:r>
        <w:rPr>
          <w:color w:val="231F20"/>
          <w:sz w:val="13"/>
        </w:rPr>
        <w:t>4</w:t>
      </w:r>
      <w:r>
        <w:rPr>
          <w:color w:val="231F20"/>
          <w:spacing w:val="-4"/>
          <w:sz w:val="13"/>
        </w:rPr>
        <w:t xml:space="preserve"> </w:t>
      </w:r>
      <w:r>
        <w:rPr>
          <w:color w:val="231F20"/>
          <w:sz w:val="13"/>
        </w:rPr>
        <w:t>July</w:t>
      </w:r>
      <w:r>
        <w:rPr>
          <w:color w:val="231F20"/>
          <w:spacing w:val="-4"/>
          <w:sz w:val="13"/>
        </w:rPr>
        <w:t xml:space="preserve"> </w:t>
      </w:r>
      <w:r>
        <w:rPr>
          <w:color w:val="231F20"/>
          <w:sz w:val="13"/>
        </w:rPr>
        <w:t>2012</w:t>
      </w:r>
      <w:r>
        <w:rPr>
          <w:color w:val="231F20"/>
          <w:spacing w:val="-4"/>
          <w:sz w:val="13"/>
        </w:rPr>
        <w:t xml:space="preserve"> </w:t>
      </w:r>
      <w:r>
        <w:rPr>
          <w:color w:val="231F20"/>
          <w:sz w:val="13"/>
        </w:rPr>
        <w:t>on</w:t>
      </w:r>
      <w:r>
        <w:rPr>
          <w:color w:val="231F20"/>
          <w:spacing w:val="-4"/>
          <w:sz w:val="13"/>
        </w:rPr>
        <w:t xml:space="preserve"> </w:t>
      </w:r>
      <w:r>
        <w:rPr>
          <w:color w:val="231F20"/>
          <w:sz w:val="13"/>
        </w:rPr>
        <w:t>OTC</w:t>
      </w:r>
      <w:r>
        <w:rPr>
          <w:color w:val="231F20"/>
          <w:spacing w:val="-4"/>
          <w:sz w:val="13"/>
        </w:rPr>
        <w:t xml:space="preserve"> </w:t>
      </w:r>
      <w:r>
        <w:rPr>
          <w:color w:val="231F20"/>
          <w:sz w:val="13"/>
        </w:rPr>
        <w:t>derivatives,</w:t>
      </w:r>
      <w:r>
        <w:rPr>
          <w:color w:val="231F20"/>
          <w:spacing w:val="-4"/>
          <w:sz w:val="13"/>
        </w:rPr>
        <w:t xml:space="preserve"> </w:t>
      </w:r>
      <w:r>
        <w:rPr>
          <w:color w:val="231F20"/>
          <w:sz w:val="13"/>
        </w:rPr>
        <w:t>central</w:t>
      </w:r>
      <w:r>
        <w:rPr>
          <w:color w:val="231F20"/>
          <w:spacing w:val="-4"/>
          <w:sz w:val="13"/>
        </w:rPr>
        <w:t xml:space="preserve"> </w:t>
      </w:r>
      <w:r>
        <w:rPr>
          <w:color w:val="231F20"/>
          <w:sz w:val="13"/>
        </w:rPr>
        <w:t>counterparties</w:t>
      </w:r>
      <w:r>
        <w:rPr>
          <w:color w:val="231F20"/>
          <w:spacing w:val="-4"/>
          <w:sz w:val="13"/>
        </w:rPr>
        <w:t xml:space="preserve"> </w:t>
      </w:r>
      <w:r>
        <w:rPr>
          <w:color w:val="231F20"/>
          <w:sz w:val="13"/>
        </w:rPr>
        <w:t>and</w:t>
      </w:r>
      <w:r>
        <w:rPr>
          <w:color w:val="231F20"/>
          <w:spacing w:val="-4"/>
          <w:sz w:val="13"/>
        </w:rPr>
        <w:t xml:space="preserve"> </w:t>
      </w:r>
      <w:r>
        <w:rPr>
          <w:color w:val="231F20"/>
          <w:sz w:val="13"/>
        </w:rPr>
        <w:t>trade</w:t>
      </w:r>
      <w:r>
        <w:rPr>
          <w:color w:val="231F20"/>
          <w:spacing w:val="40"/>
          <w:sz w:val="13"/>
        </w:rPr>
        <w:t xml:space="preserve"> </w:t>
      </w:r>
      <w:r>
        <w:rPr>
          <w:color w:val="231F20"/>
          <w:w w:val="95"/>
          <w:sz w:val="13"/>
        </w:rPr>
        <w:t>repositories, Title V, Article 51. Available at &lt;</w:t>
      </w:r>
      <w:hyperlink r:id="rId44">
        <w:r>
          <w:rPr>
            <w:color w:val="231F20"/>
            <w:w w:val="95"/>
            <w:sz w:val="13"/>
          </w:rPr>
          <w:t>http://eur-lex.europa.eu/LexUriServ/LexUriS</w:t>
        </w:r>
        <w:r>
          <w:rPr>
            <w:color w:val="231F20"/>
            <w:w w:val="95"/>
            <w:sz w:val="13"/>
          </w:rPr>
          <w:t>erv.do?uri=OJ:L:2012:201:0001:0059:EN:PDF</w:t>
        </w:r>
      </w:hyperlink>
      <w:r>
        <w:rPr>
          <w:color w:val="231F20"/>
          <w:w w:val="95"/>
          <w:sz w:val="13"/>
        </w:rPr>
        <w:t>&gt;.</w:t>
      </w:r>
    </w:p>
    <w:p w14:paraId="6C98A084" w14:textId="77777777" w:rsidR="000226A9" w:rsidRDefault="000226A9">
      <w:pPr>
        <w:spacing w:line="285" w:lineRule="auto"/>
        <w:rPr>
          <w:sz w:val="13"/>
        </w:rPr>
        <w:sectPr w:rsidR="000226A9">
          <w:footerReference w:type="even" r:id="rId45"/>
          <w:footerReference w:type="default" r:id="rId46"/>
          <w:pgSz w:w="9980" w:h="14180"/>
          <w:pgMar w:top="1000" w:right="740" w:bottom="720" w:left="640" w:header="0" w:footer="522" w:gutter="0"/>
          <w:pgNumType w:start="28"/>
          <w:cols w:space="720"/>
        </w:sectPr>
      </w:pPr>
    </w:p>
    <w:p w14:paraId="6C98A085" w14:textId="77777777" w:rsidR="000226A9" w:rsidRDefault="00B6619B">
      <w:pPr>
        <w:pStyle w:val="BodyText"/>
        <w:spacing w:before="4"/>
        <w:rPr>
          <w:sz w:val="23"/>
        </w:rPr>
      </w:pPr>
      <w:r>
        <w:lastRenderedPageBreak/>
        <w:pict w14:anchorId="6C98A1D5">
          <v:group id="docshapegroup95" o:spid="_x0000_s1116" style="position:absolute;margin-left:36.85pt;margin-top:51pt;width:419.85pt;height:606.65pt;z-index:-16469504;mso-position-horizontal-relative:page;mso-position-vertical-relative:page" coordorigin="737,1020" coordsize="8397,12133">
            <v:rect id="docshape96" o:spid="_x0000_s1118" style="position:absolute;left:742;top:1133;width:8385;height:11906" fillcolor="#edf5f8" stroked="f"/>
            <v:shape id="docshape97" o:spid="_x0000_s1117" style="position:absolute;left:737;top:1020;width:8397;height:12133" coordorigin="737,1020" coordsize="8397,12133" o:spt="100" adj="0,,0" path="m9128,1020r-8391,l737,1134r8391,l9128,1020xm9133,13039r-8396,l737,13153r8396,l9133,13039xe" fillcolor="#00446a" stroked="f">
              <v:stroke joinstyle="round"/>
              <v:formulas/>
              <v:path arrowok="t" o:connecttype="segments"/>
            </v:shape>
            <w10:wrap anchorx="page" anchory="page"/>
          </v:group>
        </w:pict>
      </w:r>
    </w:p>
    <w:p w14:paraId="6C98A086" w14:textId="77777777" w:rsidR="000226A9" w:rsidRDefault="00B6619B">
      <w:pPr>
        <w:pStyle w:val="BodyText"/>
        <w:spacing w:before="101" w:line="300" w:lineRule="auto"/>
        <w:ind w:left="380" w:right="393"/>
        <w:jc w:val="both"/>
      </w:pPr>
      <w:r>
        <w:rPr>
          <w:color w:val="231F20"/>
        </w:rPr>
        <w:t>The</w:t>
      </w:r>
      <w:r>
        <w:rPr>
          <w:color w:val="231F20"/>
          <w:spacing w:val="-2"/>
        </w:rPr>
        <w:t xml:space="preserve"> </w:t>
      </w:r>
      <w:r>
        <w:rPr>
          <w:color w:val="231F20"/>
        </w:rPr>
        <w:t>emergence</w:t>
      </w:r>
      <w:r>
        <w:rPr>
          <w:color w:val="231F20"/>
          <w:spacing w:val="-2"/>
        </w:rPr>
        <w:t xml:space="preserve"> </w:t>
      </w:r>
      <w:r>
        <w:rPr>
          <w:color w:val="231F20"/>
        </w:rPr>
        <w:t>of</w:t>
      </w:r>
      <w:r>
        <w:rPr>
          <w:color w:val="231F20"/>
          <w:spacing w:val="-2"/>
        </w:rPr>
        <w:t xml:space="preserve"> </w:t>
      </w:r>
      <w:r>
        <w:rPr>
          <w:color w:val="231F20"/>
        </w:rPr>
        <w:t>interoperability</w:t>
      </w:r>
      <w:r>
        <w:rPr>
          <w:color w:val="231F20"/>
          <w:spacing w:val="-2"/>
        </w:rPr>
        <w:t xml:space="preserve"> </w:t>
      </w:r>
      <w:r>
        <w:rPr>
          <w:color w:val="231F20"/>
        </w:rPr>
        <w:t>has</w:t>
      </w:r>
      <w:r>
        <w:rPr>
          <w:color w:val="231F20"/>
          <w:spacing w:val="-2"/>
        </w:rPr>
        <w:t xml:space="preserve"> </w:t>
      </w:r>
      <w:r>
        <w:rPr>
          <w:color w:val="231F20"/>
        </w:rPr>
        <w:t>also</w:t>
      </w:r>
      <w:r>
        <w:rPr>
          <w:color w:val="231F20"/>
          <w:spacing w:val="-2"/>
        </w:rPr>
        <w:t xml:space="preserve"> </w:t>
      </w:r>
      <w:r>
        <w:rPr>
          <w:color w:val="231F20"/>
        </w:rPr>
        <w:t>been</w:t>
      </w:r>
      <w:r>
        <w:rPr>
          <w:color w:val="231F20"/>
          <w:spacing w:val="-2"/>
        </w:rPr>
        <w:t xml:space="preserve"> </w:t>
      </w:r>
      <w:r>
        <w:rPr>
          <w:color w:val="231F20"/>
        </w:rPr>
        <w:t>slowed</w:t>
      </w:r>
      <w:r>
        <w:rPr>
          <w:color w:val="231F20"/>
          <w:spacing w:val="-2"/>
        </w:rPr>
        <w:t xml:space="preserve"> </w:t>
      </w:r>
      <w:r>
        <w:rPr>
          <w:color w:val="231F20"/>
        </w:rPr>
        <w:t>somewhat</w:t>
      </w:r>
      <w:r>
        <w:rPr>
          <w:color w:val="231F20"/>
          <w:spacing w:val="-2"/>
        </w:rPr>
        <w:t xml:space="preserve"> </w:t>
      </w:r>
      <w:r>
        <w:rPr>
          <w:color w:val="231F20"/>
        </w:rPr>
        <w:t>by</w:t>
      </w:r>
      <w:r>
        <w:rPr>
          <w:color w:val="231F20"/>
          <w:spacing w:val="-2"/>
        </w:rPr>
        <w:t xml:space="preserve"> </w:t>
      </w:r>
      <w:r>
        <w:rPr>
          <w:color w:val="231F20"/>
        </w:rPr>
        <w:t>European</w:t>
      </w:r>
      <w:r>
        <w:rPr>
          <w:color w:val="231F20"/>
          <w:spacing w:val="-2"/>
        </w:rPr>
        <w:t xml:space="preserve"> </w:t>
      </w:r>
      <w:r>
        <w:rPr>
          <w:color w:val="231F20"/>
        </w:rPr>
        <w:t>regulators’</w:t>
      </w:r>
      <w:r>
        <w:rPr>
          <w:color w:val="231F20"/>
          <w:spacing w:val="-2"/>
        </w:rPr>
        <w:t xml:space="preserve"> </w:t>
      </w:r>
      <w:r>
        <w:rPr>
          <w:color w:val="231F20"/>
        </w:rPr>
        <w:t>assessments</w:t>
      </w:r>
      <w:r>
        <w:rPr>
          <w:color w:val="231F20"/>
          <w:spacing w:val="-2"/>
        </w:rPr>
        <w:t xml:space="preserve"> </w:t>
      </w:r>
      <w:r>
        <w:rPr>
          <w:color w:val="231F20"/>
        </w:rPr>
        <w:t xml:space="preserve">of </w:t>
      </w:r>
      <w:r>
        <w:rPr>
          <w:color w:val="231F20"/>
          <w:w w:val="95"/>
        </w:rPr>
        <w:t>the implications for financial stability of networks of linked CCPs. As noted, interoperability creates a contract</w:t>
      </w:r>
    </w:p>
    <w:p w14:paraId="6C98A087" w14:textId="77777777" w:rsidR="000226A9" w:rsidRDefault="00B6619B">
      <w:pPr>
        <w:pStyle w:val="BodyText"/>
        <w:spacing w:line="300" w:lineRule="auto"/>
        <w:ind w:left="380" w:right="389"/>
        <w:jc w:val="both"/>
      </w:pPr>
      <w:r>
        <w:rPr>
          <w:color w:val="231F20"/>
        </w:rPr>
        <w:t>–</w:t>
      </w:r>
      <w:r>
        <w:rPr>
          <w:color w:val="231F20"/>
          <w:spacing w:val="-10"/>
        </w:rPr>
        <w:t xml:space="preserve"> </w:t>
      </w:r>
      <w:r>
        <w:rPr>
          <w:color w:val="231F20"/>
        </w:rPr>
        <w:t>and</w:t>
      </w:r>
      <w:r>
        <w:rPr>
          <w:color w:val="231F20"/>
          <w:spacing w:val="-10"/>
        </w:rPr>
        <w:t xml:space="preserve"> </w:t>
      </w:r>
      <w:r>
        <w:rPr>
          <w:color w:val="231F20"/>
        </w:rPr>
        <w:t>thus</w:t>
      </w:r>
      <w:r>
        <w:rPr>
          <w:color w:val="231F20"/>
          <w:spacing w:val="-10"/>
        </w:rPr>
        <w:t xml:space="preserve"> </w:t>
      </w:r>
      <w:r>
        <w:rPr>
          <w:color w:val="231F20"/>
        </w:rPr>
        <w:t>a</w:t>
      </w:r>
      <w:r>
        <w:rPr>
          <w:color w:val="231F20"/>
          <w:spacing w:val="-10"/>
        </w:rPr>
        <w:t xml:space="preserve"> </w:t>
      </w:r>
      <w:r>
        <w:rPr>
          <w:color w:val="231F20"/>
        </w:rPr>
        <w:t>credit</w:t>
      </w:r>
      <w:r>
        <w:rPr>
          <w:color w:val="231F20"/>
          <w:spacing w:val="-10"/>
        </w:rPr>
        <w:t xml:space="preserve"> </w:t>
      </w:r>
      <w:r>
        <w:rPr>
          <w:color w:val="231F20"/>
        </w:rPr>
        <w:t>exposure</w:t>
      </w:r>
      <w:r>
        <w:rPr>
          <w:color w:val="231F20"/>
          <w:spacing w:val="-10"/>
        </w:rPr>
        <w:t xml:space="preserve"> </w:t>
      </w:r>
      <w:r>
        <w:rPr>
          <w:color w:val="231F20"/>
        </w:rPr>
        <w:t>–</w:t>
      </w:r>
      <w:r>
        <w:rPr>
          <w:color w:val="231F20"/>
          <w:spacing w:val="-10"/>
        </w:rPr>
        <w:t xml:space="preserve"> </w:t>
      </w:r>
      <w:r>
        <w:rPr>
          <w:color w:val="231F20"/>
        </w:rPr>
        <w:t>between</w:t>
      </w:r>
      <w:r>
        <w:rPr>
          <w:color w:val="231F20"/>
          <w:spacing w:val="-10"/>
        </w:rPr>
        <w:t xml:space="preserve"> </w:t>
      </w:r>
      <w:r>
        <w:rPr>
          <w:color w:val="231F20"/>
        </w:rPr>
        <w:t>CCPs.</w:t>
      </w:r>
      <w:r>
        <w:rPr>
          <w:color w:val="231F20"/>
          <w:spacing w:val="-10"/>
        </w:rPr>
        <w:t xml:space="preserve"> </w:t>
      </w:r>
      <w:r>
        <w:rPr>
          <w:color w:val="231F20"/>
        </w:rPr>
        <w:t>Managing</w:t>
      </w:r>
      <w:r>
        <w:rPr>
          <w:color w:val="231F20"/>
          <w:spacing w:val="-10"/>
        </w:rPr>
        <w:t xml:space="preserve"> </w:t>
      </w:r>
      <w:r>
        <w:rPr>
          <w:color w:val="231F20"/>
        </w:rPr>
        <w:t>t</w:t>
      </w:r>
      <w:r>
        <w:rPr>
          <w:color w:val="231F20"/>
        </w:rPr>
        <w:t>he</w:t>
      </w:r>
      <w:r>
        <w:rPr>
          <w:color w:val="231F20"/>
          <w:spacing w:val="-10"/>
        </w:rPr>
        <w:t xml:space="preserve"> </w:t>
      </w:r>
      <w:r>
        <w:rPr>
          <w:color w:val="231F20"/>
        </w:rPr>
        <w:t>size</w:t>
      </w:r>
      <w:r>
        <w:rPr>
          <w:color w:val="231F20"/>
          <w:spacing w:val="-10"/>
        </w:rPr>
        <w:t xml:space="preserve"> </w:t>
      </w:r>
      <w:r>
        <w:rPr>
          <w:color w:val="231F20"/>
        </w:rPr>
        <w:t>of</w:t>
      </w:r>
      <w:r>
        <w:rPr>
          <w:color w:val="231F20"/>
          <w:spacing w:val="-10"/>
        </w:rPr>
        <w:t xml:space="preserve"> </w:t>
      </w:r>
      <w:r>
        <w:rPr>
          <w:color w:val="231F20"/>
        </w:rPr>
        <w:t>this</w:t>
      </w:r>
      <w:r>
        <w:rPr>
          <w:color w:val="231F20"/>
          <w:spacing w:val="-10"/>
        </w:rPr>
        <w:t xml:space="preserve"> </w:t>
      </w:r>
      <w:r>
        <w:rPr>
          <w:color w:val="231F20"/>
        </w:rPr>
        <w:t>exposure</w:t>
      </w:r>
      <w:r>
        <w:rPr>
          <w:color w:val="231F20"/>
          <w:spacing w:val="-10"/>
        </w:rPr>
        <w:t xml:space="preserve"> </w:t>
      </w:r>
      <w:r>
        <w:rPr>
          <w:color w:val="231F20"/>
        </w:rPr>
        <w:t>at</w:t>
      </w:r>
      <w:r>
        <w:rPr>
          <w:color w:val="231F20"/>
          <w:spacing w:val="-10"/>
        </w:rPr>
        <w:t xml:space="preserve"> </w:t>
      </w:r>
      <w:r>
        <w:rPr>
          <w:color w:val="231F20"/>
        </w:rPr>
        <w:t>any</w:t>
      </w:r>
      <w:r>
        <w:rPr>
          <w:color w:val="231F20"/>
          <w:spacing w:val="-10"/>
        </w:rPr>
        <w:t xml:space="preserve"> </w:t>
      </w:r>
      <w:r>
        <w:rPr>
          <w:color w:val="231F20"/>
        </w:rPr>
        <w:t>time</w:t>
      </w:r>
      <w:r>
        <w:rPr>
          <w:color w:val="231F20"/>
          <w:spacing w:val="-10"/>
        </w:rPr>
        <w:t xml:space="preserve"> </w:t>
      </w:r>
      <w:r>
        <w:rPr>
          <w:color w:val="231F20"/>
        </w:rPr>
        <w:t>can</w:t>
      </w:r>
      <w:r>
        <w:rPr>
          <w:color w:val="231F20"/>
          <w:spacing w:val="-10"/>
        </w:rPr>
        <w:t xml:space="preserve"> </w:t>
      </w:r>
      <w:r>
        <w:rPr>
          <w:color w:val="231F20"/>
        </w:rPr>
        <w:t>be</w:t>
      </w:r>
      <w:r>
        <w:rPr>
          <w:color w:val="231F20"/>
          <w:spacing w:val="-10"/>
        </w:rPr>
        <w:t xml:space="preserve"> </w:t>
      </w:r>
      <w:r>
        <w:rPr>
          <w:color w:val="231F20"/>
        </w:rPr>
        <w:t xml:space="preserve">difficult, </w:t>
      </w:r>
      <w:r>
        <w:rPr>
          <w:color w:val="231F20"/>
          <w:w w:val="95"/>
        </w:rPr>
        <w:t>particularly where trades novated across a link are being executed on an open-offer market. Regulators have to date therefore been cautious in approving interoperability links, and have required CCPs t</w:t>
      </w:r>
      <w:r>
        <w:rPr>
          <w:color w:val="231F20"/>
          <w:w w:val="95"/>
        </w:rPr>
        <w:t>o post conservatively large amounts of collateral against their inter-CCP exposures. For example, in 2009 Swiss regulators identified that an interoperability link with LCH.Clearnet Limited was resulting in excessive inter-CCP exposures for the Swiss</w:t>
      </w:r>
      <w:r>
        <w:rPr>
          <w:color w:val="231F20"/>
          <w:spacing w:val="-9"/>
          <w:w w:val="95"/>
        </w:rPr>
        <w:t xml:space="preserve"> </w:t>
      </w:r>
      <w:r>
        <w:rPr>
          <w:color w:val="231F20"/>
          <w:w w:val="95"/>
        </w:rPr>
        <w:t>CCP,</w:t>
      </w:r>
      <w:r>
        <w:rPr>
          <w:color w:val="231F20"/>
          <w:spacing w:val="-9"/>
          <w:w w:val="95"/>
        </w:rPr>
        <w:t xml:space="preserve"> </w:t>
      </w:r>
      <w:r>
        <w:rPr>
          <w:color w:val="231F20"/>
          <w:w w:val="95"/>
        </w:rPr>
        <w:t>SIX</w:t>
      </w:r>
      <w:r>
        <w:rPr>
          <w:color w:val="231F20"/>
          <w:spacing w:val="-9"/>
          <w:w w:val="95"/>
        </w:rPr>
        <w:t xml:space="preserve"> </w:t>
      </w:r>
      <w:r>
        <w:rPr>
          <w:color w:val="231F20"/>
          <w:w w:val="95"/>
        </w:rPr>
        <w:t>X-clear.</w:t>
      </w:r>
      <w:r>
        <w:rPr>
          <w:color w:val="231F20"/>
          <w:spacing w:val="-9"/>
          <w:w w:val="95"/>
        </w:rPr>
        <w:t xml:space="preserve"> </w:t>
      </w:r>
      <w:r>
        <w:rPr>
          <w:color w:val="231F20"/>
          <w:w w:val="95"/>
        </w:rPr>
        <w:t>Subsequently,</w:t>
      </w:r>
      <w:r>
        <w:rPr>
          <w:color w:val="231F20"/>
          <w:spacing w:val="-9"/>
          <w:w w:val="95"/>
        </w:rPr>
        <w:t xml:space="preserve"> </w:t>
      </w:r>
      <w:r>
        <w:rPr>
          <w:color w:val="231F20"/>
          <w:w w:val="95"/>
        </w:rPr>
        <w:t>in</w:t>
      </w:r>
      <w:r>
        <w:rPr>
          <w:color w:val="231F20"/>
          <w:spacing w:val="-9"/>
          <w:w w:val="95"/>
        </w:rPr>
        <w:t xml:space="preserve"> </w:t>
      </w:r>
      <w:r>
        <w:rPr>
          <w:color w:val="231F20"/>
          <w:w w:val="95"/>
        </w:rPr>
        <w:t>2010,</w:t>
      </w:r>
      <w:r>
        <w:rPr>
          <w:color w:val="231F20"/>
          <w:spacing w:val="-9"/>
          <w:w w:val="95"/>
        </w:rPr>
        <w:t xml:space="preserve"> </w:t>
      </w:r>
      <w:r>
        <w:rPr>
          <w:color w:val="231F20"/>
          <w:w w:val="95"/>
        </w:rPr>
        <w:t>CCP</w:t>
      </w:r>
      <w:r>
        <w:rPr>
          <w:color w:val="231F20"/>
          <w:spacing w:val="-9"/>
          <w:w w:val="95"/>
        </w:rPr>
        <w:t xml:space="preserve"> </w:t>
      </w:r>
      <w:r>
        <w:rPr>
          <w:color w:val="231F20"/>
          <w:w w:val="95"/>
        </w:rPr>
        <w:t>regulators</w:t>
      </w:r>
      <w:r>
        <w:rPr>
          <w:color w:val="231F20"/>
          <w:spacing w:val="-9"/>
          <w:w w:val="95"/>
        </w:rPr>
        <w:t xml:space="preserve"> </w:t>
      </w:r>
      <w:r>
        <w:rPr>
          <w:color w:val="231F20"/>
          <w:w w:val="95"/>
        </w:rPr>
        <w:t>from</w:t>
      </w:r>
      <w:r>
        <w:rPr>
          <w:color w:val="231F20"/>
          <w:spacing w:val="-9"/>
          <w:w w:val="95"/>
        </w:rPr>
        <w:t xml:space="preserve"> </w:t>
      </w:r>
      <w:r>
        <w:rPr>
          <w:color w:val="231F20"/>
          <w:w w:val="95"/>
        </w:rPr>
        <w:t>the</w:t>
      </w:r>
      <w:r>
        <w:rPr>
          <w:color w:val="231F20"/>
          <w:spacing w:val="-9"/>
          <w:w w:val="95"/>
        </w:rPr>
        <w:t xml:space="preserve"> </w:t>
      </w:r>
      <w:r>
        <w:rPr>
          <w:color w:val="231F20"/>
          <w:w w:val="95"/>
        </w:rPr>
        <w:t>Netherlands,</w:t>
      </w:r>
      <w:r>
        <w:rPr>
          <w:color w:val="231F20"/>
          <w:spacing w:val="-9"/>
          <w:w w:val="95"/>
        </w:rPr>
        <w:t xml:space="preserve"> </w:t>
      </w:r>
      <w:r>
        <w:rPr>
          <w:color w:val="231F20"/>
          <w:w w:val="95"/>
        </w:rPr>
        <w:t>Switzerland</w:t>
      </w:r>
      <w:r>
        <w:rPr>
          <w:color w:val="231F20"/>
          <w:spacing w:val="-9"/>
          <w:w w:val="95"/>
        </w:rPr>
        <w:t xml:space="preserve"> </w:t>
      </w:r>
      <w:r>
        <w:rPr>
          <w:color w:val="231F20"/>
          <w:w w:val="95"/>
        </w:rPr>
        <w:t>and</w:t>
      </w:r>
      <w:r>
        <w:rPr>
          <w:color w:val="231F20"/>
          <w:spacing w:val="-9"/>
          <w:w w:val="95"/>
        </w:rPr>
        <w:t xml:space="preserve"> </w:t>
      </w:r>
      <w:r>
        <w:rPr>
          <w:color w:val="231F20"/>
          <w:w w:val="95"/>
        </w:rPr>
        <w:t>the</w:t>
      </w:r>
      <w:r>
        <w:rPr>
          <w:color w:val="231F20"/>
          <w:spacing w:val="-9"/>
          <w:w w:val="95"/>
        </w:rPr>
        <w:t xml:space="preserve"> </w:t>
      </w:r>
      <w:r>
        <w:rPr>
          <w:color w:val="231F20"/>
          <w:w w:val="95"/>
        </w:rPr>
        <w:t xml:space="preserve">United Kingdom released a statement acknowledging that interoperability introduces additional risks into the financial system, and presented several conditions that CCPs must fulfil in managing these risks. One of these conditions </w:t>
      </w:r>
      <w:r>
        <w:rPr>
          <w:color w:val="231F20"/>
          <w:spacing w:val="-2"/>
        </w:rPr>
        <w:t>was</w:t>
      </w:r>
      <w:r>
        <w:rPr>
          <w:color w:val="231F20"/>
          <w:spacing w:val="-3"/>
        </w:rPr>
        <w:t xml:space="preserve"> </w:t>
      </w:r>
      <w:r>
        <w:rPr>
          <w:color w:val="231F20"/>
          <w:spacing w:val="-2"/>
        </w:rPr>
        <w:t>that,</w:t>
      </w:r>
      <w:r>
        <w:rPr>
          <w:color w:val="231F20"/>
          <w:spacing w:val="-3"/>
        </w:rPr>
        <w:t xml:space="preserve"> </w:t>
      </w:r>
      <w:r>
        <w:rPr>
          <w:color w:val="231F20"/>
          <w:spacing w:val="-2"/>
        </w:rPr>
        <w:t>to</w:t>
      </w:r>
      <w:r>
        <w:rPr>
          <w:color w:val="231F20"/>
          <w:spacing w:val="-3"/>
        </w:rPr>
        <w:t xml:space="preserve"> </w:t>
      </w:r>
      <w:r>
        <w:rPr>
          <w:color w:val="231F20"/>
          <w:spacing w:val="-2"/>
        </w:rPr>
        <w:t>cover</w:t>
      </w:r>
      <w:r>
        <w:rPr>
          <w:color w:val="231F20"/>
          <w:spacing w:val="-3"/>
        </w:rPr>
        <w:t xml:space="preserve"> </w:t>
      </w:r>
      <w:r>
        <w:rPr>
          <w:color w:val="231F20"/>
          <w:spacing w:val="-2"/>
        </w:rPr>
        <w:t>inter-</w:t>
      </w:r>
      <w:r>
        <w:rPr>
          <w:color w:val="231F20"/>
          <w:spacing w:val="-2"/>
        </w:rPr>
        <w:t>CCP</w:t>
      </w:r>
      <w:r>
        <w:rPr>
          <w:color w:val="231F20"/>
          <w:spacing w:val="-3"/>
        </w:rPr>
        <w:t xml:space="preserve"> </w:t>
      </w:r>
      <w:r>
        <w:rPr>
          <w:color w:val="231F20"/>
          <w:spacing w:val="-2"/>
        </w:rPr>
        <w:t>credit</w:t>
      </w:r>
      <w:r>
        <w:rPr>
          <w:color w:val="231F20"/>
          <w:spacing w:val="-3"/>
        </w:rPr>
        <w:t xml:space="preserve"> </w:t>
      </w:r>
      <w:r>
        <w:rPr>
          <w:color w:val="231F20"/>
          <w:spacing w:val="-2"/>
        </w:rPr>
        <w:t>risk,</w:t>
      </w:r>
      <w:r>
        <w:rPr>
          <w:color w:val="231F20"/>
          <w:spacing w:val="-3"/>
        </w:rPr>
        <w:t xml:space="preserve"> </w:t>
      </w:r>
      <w:r>
        <w:rPr>
          <w:color w:val="231F20"/>
          <w:spacing w:val="-2"/>
        </w:rPr>
        <w:t>linked</w:t>
      </w:r>
      <w:r>
        <w:rPr>
          <w:color w:val="231F20"/>
          <w:spacing w:val="-3"/>
        </w:rPr>
        <w:t xml:space="preserve"> </w:t>
      </w:r>
      <w:r>
        <w:rPr>
          <w:color w:val="231F20"/>
          <w:spacing w:val="-2"/>
        </w:rPr>
        <w:t>CCPs</w:t>
      </w:r>
      <w:r>
        <w:rPr>
          <w:color w:val="231F20"/>
          <w:spacing w:val="-3"/>
        </w:rPr>
        <w:t xml:space="preserve"> </w:t>
      </w:r>
      <w:r>
        <w:rPr>
          <w:color w:val="231F20"/>
          <w:spacing w:val="-2"/>
        </w:rPr>
        <w:t>must</w:t>
      </w:r>
      <w:r>
        <w:rPr>
          <w:color w:val="231F20"/>
          <w:spacing w:val="-3"/>
        </w:rPr>
        <w:t xml:space="preserve"> </w:t>
      </w:r>
      <w:r>
        <w:rPr>
          <w:color w:val="231F20"/>
          <w:spacing w:val="-2"/>
        </w:rPr>
        <w:t>hold</w:t>
      </w:r>
      <w:r>
        <w:rPr>
          <w:color w:val="231F20"/>
          <w:spacing w:val="-3"/>
        </w:rPr>
        <w:t xml:space="preserve"> </w:t>
      </w:r>
      <w:r>
        <w:rPr>
          <w:color w:val="231F20"/>
          <w:spacing w:val="-2"/>
        </w:rPr>
        <w:t>additional</w:t>
      </w:r>
      <w:r>
        <w:rPr>
          <w:color w:val="231F20"/>
          <w:spacing w:val="-3"/>
        </w:rPr>
        <w:t xml:space="preserve"> </w:t>
      </w:r>
      <w:r>
        <w:rPr>
          <w:color w:val="231F20"/>
          <w:spacing w:val="-2"/>
        </w:rPr>
        <w:t>(pre-funded)</w:t>
      </w:r>
      <w:r>
        <w:rPr>
          <w:color w:val="231F20"/>
          <w:spacing w:val="-3"/>
        </w:rPr>
        <w:t xml:space="preserve"> </w:t>
      </w:r>
      <w:r>
        <w:rPr>
          <w:color w:val="231F20"/>
          <w:spacing w:val="-2"/>
        </w:rPr>
        <w:t>collateral</w:t>
      </w:r>
      <w:r>
        <w:rPr>
          <w:color w:val="231F20"/>
          <w:spacing w:val="-3"/>
        </w:rPr>
        <w:t xml:space="preserve"> </w:t>
      </w:r>
      <w:r>
        <w:rPr>
          <w:color w:val="231F20"/>
          <w:spacing w:val="-2"/>
        </w:rPr>
        <w:t>above</w:t>
      </w:r>
      <w:r>
        <w:rPr>
          <w:color w:val="231F20"/>
          <w:spacing w:val="-3"/>
        </w:rPr>
        <w:t xml:space="preserve"> </w:t>
      </w:r>
      <w:r>
        <w:rPr>
          <w:color w:val="231F20"/>
          <w:spacing w:val="-2"/>
        </w:rPr>
        <w:t xml:space="preserve">what </w:t>
      </w:r>
      <w:r>
        <w:rPr>
          <w:color w:val="231F20"/>
          <w:w w:val="95"/>
        </w:rPr>
        <w:t xml:space="preserve">would normally be held to mitigate counterparty risk against participants. Given that this collateral is ultimately </w:t>
      </w:r>
      <w:r>
        <w:rPr>
          <w:color w:val="231F20"/>
        </w:rPr>
        <w:t>collected</w:t>
      </w:r>
      <w:r>
        <w:rPr>
          <w:color w:val="231F20"/>
          <w:spacing w:val="-1"/>
        </w:rPr>
        <w:t xml:space="preserve"> </w:t>
      </w:r>
      <w:r>
        <w:rPr>
          <w:color w:val="231F20"/>
        </w:rPr>
        <w:t>from</w:t>
      </w:r>
      <w:r>
        <w:rPr>
          <w:color w:val="231F20"/>
          <w:spacing w:val="-1"/>
        </w:rPr>
        <w:t xml:space="preserve"> </w:t>
      </w:r>
      <w:r>
        <w:rPr>
          <w:color w:val="231F20"/>
        </w:rPr>
        <w:t>participants,</w:t>
      </w:r>
      <w:r>
        <w:rPr>
          <w:color w:val="231F20"/>
          <w:spacing w:val="-1"/>
        </w:rPr>
        <w:t xml:space="preserve"> </w:t>
      </w:r>
      <w:r>
        <w:rPr>
          <w:color w:val="231F20"/>
        </w:rPr>
        <w:t>this</w:t>
      </w:r>
      <w:r>
        <w:rPr>
          <w:color w:val="231F20"/>
          <w:spacing w:val="-1"/>
        </w:rPr>
        <w:t xml:space="preserve"> </w:t>
      </w:r>
      <w:r>
        <w:rPr>
          <w:color w:val="231F20"/>
        </w:rPr>
        <w:t>diminishes</w:t>
      </w:r>
      <w:r>
        <w:rPr>
          <w:color w:val="231F20"/>
          <w:spacing w:val="-1"/>
        </w:rPr>
        <w:t xml:space="preserve"> </w:t>
      </w:r>
      <w:r>
        <w:rPr>
          <w:color w:val="231F20"/>
        </w:rPr>
        <w:t>some</w:t>
      </w:r>
      <w:r>
        <w:rPr>
          <w:color w:val="231F20"/>
          <w:spacing w:val="-1"/>
        </w:rPr>
        <w:t xml:space="preserve"> </w:t>
      </w:r>
      <w:r>
        <w:rPr>
          <w:color w:val="231F20"/>
        </w:rPr>
        <w:t>of</w:t>
      </w:r>
      <w:r>
        <w:rPr>
          <w:color w:val="231F20"/>
          <w:spacing w:val="-1"/>
        </w:rPr>
        <w:t xml:space="preserve"> </w:t>
      </w:r>
      <w:r>
        <w:rPr>
          <w:color w:val="231F20"/>
        </w:rPr>
        <w:t>th</w:t>
      </w:r>
      <w:r>
        <w:rPr>
          <w:color w:val="231F20"/>
        </w:rPr>
        <w:t>e</w:t>
      </w:r>
      <w:r>
        <w:rPr>
          <w:color w:val="231F20"/>
          <w:spacing w:val="-1"/>
        </w:rPr>
        <w:t xml:space="preserve"> </w:t>
      </w:r>
      <w:r>
        <w:rPr>
          <w:color w:val="231F20"/>
        </w:rPr>
        <w:t>cost-reduction</w:t>
      </w:r>
      <w:r>
        <w:rPr>
          <w:color w:val="231F20"/>
          <w:spacing w:val="-1"/>
        </w:rPr>
        <w:t xml:space="preserve"> </w:t>
      </w:r>
      <w:r>
        <w:rPr>
          <w:color w:val="231F20"/>
        </w:rPr>
        <w:t>benefits</w:t>
      </w:r>
      <w:r>
        <w:rPr>
          <w:color w:val="231F20"/>
          <w:spacing w:val="-1"/>
        </w:rPr>
        <w:t xml:space="preserve"> </w:t>
      </w:r>
      <w:r>
        <w:rPr>
          <w:color w:val="231F20"/>
        </w:rPr>
        <w:t>of</w:t>
      </w:r>
      <w:r>
        <w:rPr>
          <w:color w:val="231F20"/>
          <w:spacing w:val="-1"/>
        </w:rPr>
        <w:t xml:space="preserve"> </w:t>
      </w:r>
      <w:r>
        <w:rPr>
          <w:color w:val="231F20"/>
        </w:rPr>
        <w:t>interoperability.</w:t>
      </w:r>
    </w:p>
    <w:p w14:paraId="6C98A088" w14:textId="77777777" w:rsidR="000226A9" w:rsidRDefault="000226A9">
      <w:pPr>
        <w:spacing w:line="300" w:lineRule="auto"/>
        <w:jc w:val="both"/>
        <w:sectPr w:rsidR="000226A9">
          <w:pgSz w:w="9980" w:h="14180"/>
          <w:pgMar w:top="1000" w:right="740" w:bottom="720" w:left="640" w:header="0" w:footer="522" w:gutter="0"/>
          <w:cols w:space="720"/>
        </w:sectPr>
      </w:pPr>
    </w:p>
    <w:p w14:paraId="6C98A089" w14:textId="77777777" w:rsidR="000226A9" w:rsidRDefault="00B6619B">
      <w:pPr>
        <w:pStyle w:val="Heading1"/>
        <w:numPr>
          <w:ilvl w:val="0"/>
          <w:numId w:val="15"/>
        </w:numPr>
        <w:tabs>
          <w:tab w:val="left" w:pos="1089"/>
          <w:tab w:val="left" w:pos="1090"/>
        </w:tabs>
        <w:ind w:hanging="710"/>
      </w:pPr>
      <w:bookmarkStart w:id="4" w:name="_TOC_250000"/>
      <w:r>
        <w:rPr>
          <w:color w:val="00446A"/>
          <w:w w:val="95"/>
        </w:rPr>
        <w:lastRenderedPageBreak/>
        <w:t>Conclusions</w:t>
      </w:r>
      <w:r>
        <w:rPr>
          <w:color w:val="00446A"/>
          <w:spacing w:val="12"/>
        </w:rPr>
        <w:t xml:space="preserve"> </w:t>
      </w:r>
      <w:r>
        <w:rPr>
          <w:color w:val="00446A"/>
          <w:w w:val="95"/>
        </w:rPr>
        <w:t>and</w:t>
      </w:r>
      <w:r>
        <w:rPr>
          <w:color w:val="00446A"/>
          <w:spacing w:val="13"/>
        </w:rPr>
        <w:t xml:space="preserve"> </w:t>
      </w:r>
      <w:bookmarkEnd w:id="4"/>
      <w:r>
        <w:rPr>
          <w:color w:val="00446A"/>
          <w:spacing w:val="-2"/>
          <w:w w:val="95"/>
        </w:rPr>
        <w:t>Recommendations</w:t>
      </w:r>
    </w:p>
    <w:p w14:paraId="6C98A08A" w14:textId="77777777" w:rsidR="000226A9" w:rsidRDefault="000226A9">
      <w:pPr>
        <w:pStyle w:val="BodyText"/>
        <w:rPr>
          <w:rFonts w:ascii="Cambria"/>
          <w:b/>
          <w:sz w:val="20"/>
        </w:rPr>
      </w:pPr>
    </w:p>
    <w:p w14:paraId="6C98A08B" w14:textId="77777777" w:rsidR="000226A9" w:rsidRDefault="000226A9">
      <w:pPr>
        <w:pStyle w:val="BodyText"/>
        <w:rPr>
          <w:rFonts w:ascii="Cambria"/>
          <w:b/>
          <w:sz w:val="20"/>
        </w:rPr>
      </w:pPr>
    </w:p>
    <w:p w14:paraId="6C98A08C" w14:textId="77777777" w:rsidR="000226A9" w:rsidRDefault="000226A9">
      <w:pPr>
        <w:pStyle w:val="BodyText"/>
        <w:rPr>
          <w:rFonts w:ascii="Cambria"/>
          <w:b/>
          <w:sz w:val="20"/>
        </w:rPr>
      </w:pPr>
    </w:p>
    <w:p w14:paraId="6C98A08D" w14:textId="77777777" w:rsidR="000226A9" w:rsidRDefault="000226A9">
      <w:pPr>
        <w:pStyle w:val="BodyText"/>
        <w:rPr>
          <w:rFonts w:ascii="Cambria"/>
          <w:b/>
          <w:sz w:val="20"/>
        </w:rPr>
      </w:pPr>
    </w:p>
    <w:p w14:paraId="6C98A08E" w14:textId="77777777" w:rsidR="000226A9" w:rsidRDefault="000226A9">
      <w:pPr>
        <w:pStyle w:val="BodyText"/>
        <w:rPr>
          <w:rFonts w:ascii="Cambria"/>
          <w:b/>
          <w:sz w:val="20"/>
        </w:rPr>
      </w:pPr>
    </w:p>
    <w:p w14:paraId="6C98A08F" w14:textId="77777777" w:rsidR="000226A9" w:rsidRDefault="000226A9">
      <w:pPr>
        <w:pStyle w:val="BodyText"/>
        <w:rPr>
          <w:rFonts w:ascii="Cambria"/>
          <w:b/>
          <w:sz w:val="20"/>
        </w:rPr>
      </w:pPr>
    </w:p>
    <w:p w14:paraId="6C98A090" w14:textId="77777777" w:rsidR="000226A9" w:rsidRDefault="00B6619B">
      <w:pPr>
        <w:pStyle w:val="BodyText"/>
        <w:spacing w:before="7"/>
        <w:rPr>
          <w:rFonts w:ascii="Cambria"/>
          <w:b/>
          <w:sz w:val="13"/>
        </w:rPr>
      </w:pPr>
      <w:r>
        <w:pict w14:anchorId="6C98A1D6">
          <v:rect id="docshape98" o:spid="_x0000_s1115" style="position:absolute;margin-left:51pt;margin-top:9.2pt;width:391.2pt;height:5.65pt;z-index:-15714304;mso-wrap-distance-left:0;mso-wrap-distance-right:0;mso-position-horizontal-relative:page" fillcolor="#004964" stroked="f">
            <w10:wrap type="topAndBottom" anchorx="page"/>
          </v:rect>
        </w:pict>
      </w:r>
    </w:p>
    <w:p w14:paraId="6C98A091" w14:textId="77777777" w:rsidR="000226A9" w:rsidRDefault="00B6619B">
      <w:pPr>
        <w:pStyle w:val="Heading5"/>
        <w:numPr>
          <w:ilvl w:val="1"/>
          <w:numId w:val="15"/>
        </w:numPr>
        <w:tabs>
          <w:tab w:val="left" w:pos="1100"/>
          <w:tab w:val="left" w:pos="1101"/>
        </w:tabs>
        <w:spacing w:before="352"/>
        <w:ind w:hanging="721"/>
        <w:jc w:val="left"/>
      </w:pPr>
      <w:r>
        <w:rPr>
          <w:color w:val="007698"/>
          <w:spacing w:val="-2"/>
        </w:rPr>
        <w:t>Conclusions</w:t>
      </w:r>
    </w:p>
    <w:p w14:paraId="6C98A092" w14:textId="77777777" w:rsidR="000226A9" w:rsidRDefault="00B6619B">
      <w:pPr>
        <w:pStyle w:val="BodyText"/>
        <w:spacing w:before="124" w:line="300" w:lineRule="auto"/>
        <w:ind w:left="380" w:right="392"/>
        <w:jc w:val="both"/>
      </w:pPr>
      <w:r>
        <w:rPr>
          <w:color w:val="231F20"/>
        </w:rPr>
        <w:t>As a matter of principle, the Agencies are open to competition in financial markets and would expect competition to deliver efficient outcomes in terms of pricing, innovation and user responsiveness. This reflects</w:t>
      </w:r>
      <w:r>
        <w:rPr>
          <w:color w:val="231F20"/>
          <w:spacing w:val="-5"/>
        </w:rPr>
        <w:t xml:space="preserve"> </w:t>
      </w:r>
      <w:r>
        <w:rPr>
          <w:color w:val="231F20"/>
        </w:rPr>
        <w:t>the</w:t>
      </w:r>
      <w:r>
        <w:rPr>
          <w:color w:val="231F20"/>
          <w:spacing w:val="-5"/>
        </w:rPr>
        <w:t xml:space="preserve"> </w:t>
      </w:r>
      <w:r>
        <w:rPr>
          <w:color w:val="231F20"/>
        </w:rPr>
        <w:t>existing</w:t>
      </w:r>
      <w:r>
        <w:rPr>
          <w:color w:val="231F20"/>
          <w:spacing w:val="-5"/>
        </w:rPr>
        <w:t xml:space="preserve"> </w:t>
      </w:r>
      <w:r>
        <w:rPr>
          <w:color w:val="231F20"/>
        </w:rPr>
        <w:t>legislative</w:t>
      </w:r>
      <w:r>
        <w:rPr>
          <w:color w:val="231F20"/>
          <w:spacing w:val="-5"/>
        </w:rPr>
        <w:t xml:space="preserve"> </w:t>
      </w:r>
      <w:r>
        <w:rPr>
          <w:color w:val="231F20"/>
        </w:rPr>
        <w:t>framework</w:t>
      </w:r>
      <w:r>
        <w:rPr>
          <w:color w:val="231F20"/>
          <w:spacing w:val="-5"/>
        </w:rPr>
        <w:t xml:space="preserve"> </w:t>
      </w:r>
      <w:r>
        <w:rPr>
          <w:color w:val="231F20"/>
        </w:rPr>
        <w:t>for</w:t>
      </w:r>
      <w:r>
        <w:rPr>
          <w:color w:val="231F20"/>
          <w:spacing w:val="-5"/>
        </w:rPr>
        <w:t xml:space="preserve"> </w:t>
      </w:r>
      <w:r>
        <w:rPr>
          <w:color w:val="231F20"/>
        </w:rPr>
        <w:t>CS</w:t>
      </w:r>
      <w:r>
        <w:rPr>
          <w:color w:val="231F20"/>
          <w:spacing w:val="-5"/>
        </w:rPr>
        <w:t xml:space="preserve"> </w:t>
      </w:r>
      <w:r>
        <w:rPr>
          <w:color w:val="231F20"/>
        </w:rPr>
        <w:t>facilities</w:t>
      </w:r>
      <w:r>
        <w:rPr>
          <w:color w:val="231F20"/>
          <w:spacing w:val="-5"/>
        </w:rPr>
        <w:t xml:space="preserve"> </w:t>
      </w:r>
      <w:r>
        <w:rPr>
          <w:color w:val="231F20"/>
        </w:rPr>
        <w:t>in</w:t>
      </w:r>
      <w:r>
        <w:rPr>
          <w:color w:val="231F20"/>
          <w:spacing w:val="-5"/>
        </w:rPr>
        <w:t xml:space="preserve"> </w:t>
      </w:r>
      <w:r>
        <w:rPr>
          <w:color w:val="231F20"/>
        </w:rPr>
        <w:t>Australia,</w:t>
      </w:r>
      <w:r>
        <w:rPr>
          <w:color w:val="231F20"/>
          <w:spacing w:val="-5"/>
        </w:rPr>
        <w:t xml:space="preserve"> </w:t>
      </w:r>
      <w:r>
        <w:rPr>
          <w:color w:val="231F20"/>
        </w:rPr>
        <w:t>which</w:t>
      </w:r>
      <w:r>
        <w:rPr>
          <w:color w:val="231F20"/>
          <w:spacing w:val="-5"/>
        </w:rPr>
        <w:t xml:space="preserve"> </w:t>
      </w:r>
      <w:r>
        <w:rPr>
          <w:color w:val="231F20"/>
        </w:rPr>
        <w:t>sets</w:t>
      </w:r>
      <w:r>
        <w:rPr>
          <w:color w:val="231F20"/>
          <w:spacing w:val="-5"/>
        </w:rPr>
        <w:t xml:space="preserve"> </w:t>
      </w:r>
      <w:r>
        <w:rPr>
          <w:color w:val="231F20"/>
        </w:rPr>
        <w:t>out</w:t>
      </w:r>
      <w:r>
        <w:rPr>
          <w:color w:val="231F20"/>
          <w:spacing w:val="-5"/>
        </w:rPr>
        <w:t xml:space="preserve"> </w:t>
      </w:r>
      <w:r>
        <w:rPr>
          <w:color w:val="231F20"/>
        </w:rPr>
        <w:t>a</w:t>
      </w:r>
      <w:r>
        <w:rPr>
          <w:color w:val="231F20"/>
          <w:spacing w:val="-5"/>
        </w:rPr>
        <w:t xml:space="preserve"> </w:t>
      </w:r>
      <w:r>
        <w:rPr>
          <w:color w:val="231F20"/>
        </w:rPr>
        <w:t>licensing</w:t>
      </w:r>
      <w:r>
        <w:rPr>
          <w:color w:val="231F20"/>
          <w:spacing w:val="-5"/>
        </w:rPr>
        <w:t xml:space="preserve"> </w:t>
      </w:r>
      <w:r>
        <w:rPr>
          <w:color w:val="231F20"/>
        </w:rPr>
        <w:t>regime</w:t>
      </w:r>
      <w:r>
        <w:rPr>
          <w:color w:val="231F20"/>
          <w:spacing w:val="-5"/>
        </w:rPr>
        <w:t xml:space="preserve"> </w:t>
      </w:r>
      <w:r>
        <w:rPr>
          <w:color w:val="231F20"/>
        </w:rPr>
        <w:t>that contemplates</w:t>
      </w:r>
      <w:r>
        <w:rPr>
          <w:color w:val="231F20"/>
          <w:spacing w:val="-13"/>
        </w:rPr>
        <w:t xml:space="preserve"> </w:t>
      </w:r>
      <w:r>
        <w:rPr>
          <w:color w:val="231F20"/>
        </w:rPr>
        <w:t>multiple</w:t>
      </w:r>
      <w:r>
        <w:rPr>
          <w:color w:val="231F20"/>
          <w:spacing w:val="-12"/>
        </w:rPr>
        <w:t xml:space="preserve"> </w:t>
      </w:r>
      <w:r>
        <w:rPr>
          <w:color w:val="231F20"/>
        </w:rPr>
        <w:t>service</w:t>
      </w:r>
      <w:r>
        <w:rPr>
          <w:color w:val="231F20"/>
          <w:spacing w:val="-13"/>
        </w:rPr>
        <w:t xml:space="preserve"> </w:t>
      </w:r>
      <w:r>
        <w:rPr>
          <w:color w:val="231F20"/>
        </w:rPr>
        <w:t>providers.</w:t>
      </w:r>
      <w:r>
        <w:rPr>
          <w:color w:val="231F20"/>
          <w:spacing w:val="-12"/>
        </w:rPr>
        <w:t xml:space="preserve"> </w:t>
      </w:r>
      <w:r>
        <w:rPr>
          <w:color w:val="231F20"/>
        </w:rPr>
        <w:t>It</w:t>
      </w:r>
      <w:r>
        <w:rPr>
          <w:color w:val="231F20"/>
          <w:spacing w:val="-13"/>
        </w:rPr>
        <w:t xml:space="preserve"> </w:t>
      </w:r>
      <w:r>
        <w:rPr>
          <w:color w:val="231F20"/>
        </w:rPr>
        <w:t>also</w:t>
      </w:r>
      <w:r>
        <w:rPr>
          <w:color w:val="231F20"/>
          <w:spacing w:val="-13"/>
        </w:rPr>
        <w:t xml:space="preserve"> </w:t>
      </w:r>
      <w:r>
        <w:rPr>
          <w:color w:val="231F20"/>
        </w:rPr>
        <w:t>reflects</w:t>
      </w:r>
      <w:r>
        <w:rPr>
          <w:color w:val="231F20"/>
          <w:spacing w:val="-12"/>
        </w:rPr>
        <w:t xml:space="preserve"> </w:t>
      </w:r>
      <w:r>
        <w:rPr>
          <w:color w:val="231F20"/>
        </w:rPr>
        <w:t>a</w:t>
      </w:r>
      <w:r>
        <w:rPr>
          <w:color w:val="231F20"/>
          <w:spacing w:val="-13"/>
        </w:rPr>
        <w:t xml:space="preserve"> </w:t>
      </w:r>
      <w:r>
        <w:rPr>
          <w:color w:val="231F20"/>
        </w:rPr>
        <w:t>general,</w:t>
      </w:r>
      <w:r>
        <w:rPr>
          <w:color w:val="231F20"/>
          <w:spacing w:val="-12"/>
        </w:rPr>
        <w:t xml:space="preserve"> </w:t>
      </w:r>
      <w:r>
        <w:rPr>
          <w:color w:val="231F20"/>
        </w:rPr>
        <w:t>underlying</w:t>
      </w:r>
      <w:r>
        <w:rPr>
          <w:color w:val="231F20"/>
          <w:spacing w:val="-13"/>
        </w:rPr>
        <w:t xml:space="preserve"> </w:t>
      </w:r>
      <w:r>
        <w:rPr>
          <w:color w:val="231F20"/>
        </w:rPr>
        <w:t>policy</w:t>
      </w:r>
      <w:r>
        <w:rPr>
          <w:color w:val="231F20"/>
          <w:spacing w:val="-12"/>
        </w:rPr>
        <w:t xml:space="preserve"> </w:t>
      </w:r>
      <w:r>
        <w:rPr>
          <w:color w:val="231F20"/>
        </w:rPr>
        <w:t>position</w:t>
      </w:r>
      <w:r>
        <w:rPr>
          <w:color w:val="231F20"/>
          <w:spacing w:val="-13"/>
        </w:rPr>
        <w:t xml:space="preserve"> </w:t>
      </w:r>
      <w:r>
        <w:rPr>
          <w:color w:val="231F20"/>
        </w:rPr>
        <w:t>that</w:t>
      </w:r>
      <w:r>
        <w:rPr>
          <w:color w:val="231F20"/>
          <w:spacing w:val="-12"/>
        </w:rPr>
        <w:t xml:space="preserve"> </w:t>
      </w:r>
      <w:r>
        <w:rPr>
          <w:color w:val="231F20"/>
        </w:rPr>
        <w:t>competition is the most effective means of contributing to efficiency, innovation and productivity across the economy.</w:t>
      </w:r>
    </w:p>
    <w:p w14:paraId="6C98A093" w14:textId="77777777" w:rsidR="000226A9" w:rsidRDefault="00B6619B">
      <w:pPr>
        <w:pStyle w:val="BodyText"/>
        <w:spacing w:before="80" w:line="300" w:lineRule="auto"/>
        <w:ind w:left="380" w:right="392"/>
        <w:jc w:val="both"/>
      </w:pPr>
      <w:r>
        <w:rPr>
          <w:color w:val="231F20"/>
          <w:w w:val="95"/>
        </w:rPr>
        <w:t>The</w:t>
      </w:r>
      <w:r>
        <w:rPr>
          <w:color w:val="231F20"/>
          <w:spacing w:val="-1"/>
          <w:w w:val="95"/>
        </w:rPr>
        <w:t xml:space="preserve"> </w:t>
      </w:r>
      <w:r>
        <w:rPr>
          <w:color w:val="231F20"/>
          <w:w w:val="95"/>
        </w:rPr>
        <w:t>Agencies</w:t>
      </w:r>
      <w:r>
        <w:rPr>
          <w:color w:val="231F20"/>
          <w:spacing w:val="-1"/>
          <w:w w:val="95"/>
        </w:rPr>
        <w:t xml:space="preserve"> </w:t>
      </w:r>
      <w:r>
        <w:rPr>
          <w:color w:val="231F20"/>
          <w:w w:val="95"/>
        </w:rPr>
        <w:t>have</w:t>
      </w:r>
      <w:r>
        <w:rPr>
          <w:color w:val="231F20"/>
          <w:spacing w:val="-1"/>
          <w:w w:val="95"/>
        </w:rPr>
        <w:t xml:space="preserve"> </w:t>
      </w:r>
      <w:r>
        <w:rPr>
          <w:color w:val="231F20"/>
          <w:w w:val="95"/>
        </w:rPr>
        <w:t>consulted</w:t>
      </w:r>
      <w:r>
        <w:rPr>
          <w:color w:val="231F20"/>
          <w:spacing w:val="-1"/>
          <w:w w:val="95"/>
        </w:rPr>
        <w:t xml:space="preserve"> </w:t>
      </w:r>
      <w:r>
        <w:rPr>
          <w:color w:val="231F20"/>
          <w:w w:val="95"/>
        </w:rPr>
        <w:t>widely</w:t>
      </w:r>
      <w:r>
        <w:rPr>
          <w:color w:val="231F20"/>
          <w:spacing w:val="-1"/>
          <w:w w:val="95"/>
        </w:rPr>
        <w:t xml:space="preserve"> </w:t>
      </w:r>
      <w:r>
        <w:rPr>
          <w:color w:val="231F20"/>
          <w:w w:val="95"/>
        </w:rPr>
        <w:t>and</w:t>
      </w:r>
      <w:r>
        <w:rPr>
          <w:color w:val="231F20"/>
          <w:spacing w:val="-1"/>
          <w:w w:val="95"/>
        </w:rPr>
        <w:t xml:space="preserve"> </w:t>
      </w:r>
      <w:r>
        <w:rPr>
          <w:color w:val="231F20"/>
          <w:w w:val="95"/>
        </w:rPr>
        <w:t>have</w:t>
      </w:r>
      <w:r>
        <w:rPr>
          <w:color w:val="231F20"/>
          <w:spacing w:val="-1"/>
          <w:w w:val="95"/>
        </w:rPr>
        <w:t xml:space="preserve"> </w:t>
      </w:r>
      <w:r>
        <w:rPr>
          <w:color w:val="231F20"/>
          <w:w w:val="95"/>
        </w:rPr>
        <w:t>listened</w:t>
      </w:r>
      <w:r>
        <w:rPr>
          <w:color w:val="231F20"/>
          <w:spacing w:val="-1"/>
          <w:w w:val="95"/>
        </w:rPr>
        <w:t xml:space="preserve"> </w:t>
      </w:r>
      <w:r>
        <w:rPr>
          <w:color w:val="231F20"/>
          <w:w w:val="95"/>
        </w:rPr>
        <w:t>to</w:t>
      </w:r>
      <w:r>
        <w:rPr>
          <w:color w:val="231F20"/>
          <w:spacing w:val="-1"/>
          <w:w w:val="95"/>
        </w:rPr>
        <w:t xml:space="preserve"> </w:t>
      </w:r>
      <w:r>
        <w:rPr>
          <w:color w:val="231F20"/>
          <w:w w:val="95"/>
        </w:rPr>
        <w:t>the</w:t>
      </w:r>
      <w:r>
        <w:rPr>
          <w:color w:val="231F20"/>
          <w:spacing w:val="-1"/>
          <w:w w:val="95"/>
        </w:rPr>
        <w:t xml:space="preserve"> </w:t>
      </w:r>
      <w:r>
        <w:rPr>
          <w:color w:val="231F20"/>
          <w:w w:val="95"/>
        </w:rPr>
        <w:t>views</w:t>
      </w:r>
      <w:r>
        <w:rPr>
          <w:color w:val="231F20"/>
          <w:spacing w:val="-1"/>
          <w:w w:val="95"/>
        </w:rPr>
        <w:t xml:space="preserve"> </w:t>
      </w:r>
      <w:r>
        <w:rPr>
          <w:color w:val="231F20"/>
          <w:w w:val="95"/>
        </w:rPr>
        <w:t>of</w:t>
      </w:r>
      <w:r>
        <w:rPr>
          <w:color w:val="231F20"/>
          <w:spacing w:val="-1"/>
          <w:w w:val="95"/>
        </w:rPr>
        <w:t xml:space="preserve"> </w:t>
      </w:r>
      <w:r>
        <w:rPr>
          <w:color w:val="231F20"/>
          <w:w w:val="95"/>
        </w:rPr>
        <w:t>all</w:t>
      </w:r>
      <w:r>
        <w:rPr>
          <w:color w:val="231F20"/>
          <w:spacing w:val="-1"/>
          <w:w w:val="95"/>
        </w:rPr>
        <w:t xml:space="preserve"> </w:t>
      </w:r>
      <w:r>
        <w:rPr>
          <w:color w:val="231F20"/>
          <w:w w:val="95"/>
        </w:rPr>
        <w:t>stakeholders.</w:t>
      </w:r>
      <w:r>
        <w:rPr>
          <w:color w:val="231F20"/>
          <w:spacing w:val="-1"/>
          <w:w w:val="95"/>
        </w:rPr>
        <w:t xml:space="preserve"> </w:t>
      </w:r>
      <w:r>
        <w:rPr>
          <w:color w:val="231F20"/>
          <w:w w:val="95"/>
        </w:rPr>
        <w:t>While</w:t>
      </w:r>
      <w:r>
        <w:rPr>
          <w:color w:val="231F20"/>
          <w:spacing w:val="-1"/>
          <w:w w:val="95"/>
        </w:rPr>
        <w:t xml:space="preserve"> </w:t>
      </w:r>
      <w:r>
        <w:rPr>
          <w:color w:val="231F20"/>
          <w:w w:val="95"/>
        </w:rPr>
        <w:t>many</w:t>
      </w:r>
      <w:r>
        <w:rPr>
          <w:color w:val="231F20"/>
          <w:spacing w:val="-1"/>
          <w:w w:val="95"/>
        </w:rPr>
        <w:t xml:space="preserve"> </w:t>
      </w:r>
      <w:r>
        <w:rPr>
          <w:color w:val="231F20"/>
          <w:w w:val="95"/>
        </w:rPr>
        <w:t xml:space="preserve">stakeholders </w:t>
      </w:r>
      <w:r>
        <w:rPr>
          <w:color w:val="231F20"/>
        </w:rPr>
        <w:t>agreed that, in principle,</w:t>
      </w:r>
      <w:r>
        <w:rPr>
          <w:color w:val="231F20"/>
        </w:rPr>
        <w:t xml:space="preserve"> competition for the clearing of ASX-listed equities could be expected to deliver benefits, there was also scepticism around whether those benefits would outweigh any associated costs. Perceptions</w:t>
      </w:r>
      <w:r>
        <w:rPr>
          <w:color w:val="231F20"/>
          <w:spacing w:val="-13"/>
        </w:rPr>
        <w:t xml:space="preserve"> </w:t>
      </w:r>
      <w:r>
        <w:rPr>
          <w:color w:val="231F20"/>
        </w:rPr>
        <w:t>about</w:t>
      </w:r>
      <w:r>
        <w:rPr>
          <w:color w:val="231F20"/>
          <w:spacing w:val="-12"/>
        </w:rPr>
        <w:t xml:space="preserve"> </w:t>
      </w:r>
      <w:r>
        <w:rPr>
          <w:color w:val="231F20"/>
        </w:rPr>
        <w:t>these</w:t>
      </w:r>
      <w:r>
        <w:rPr>
          <w:color w:val="231F20"/>
          <w:spacing w:val="-13"/>
        </w:rPr>
        <w:t xml:space="preserve"> </w:t>
      </w:r>
      <w:r>
        <w:rPr>
          <w:color w:val="231F20"/>
        </w:rPr>
        <w:t>costs</w:t>
      </w:r>
      <w:r>
        <w:rPr>
          <w:color w:val="231F20"/>
          <w:spacing w:val="-12"/>
        </w:rPr>
        <w:t xml:space="preserve"> </w:t>
      </w:r>
      <w:r>
        <w:rPr>
          <w:color w:val="231F20"/>
        </w:rPr>
        <w:t>and</w:t>
      </w:r>
      <w:r>
        <w:rPr>
          <w:color w:val="231F20"/>
          <w:spacing w:val="-13"/>
        </w:rPr>
        <w:t xml:space="preserve"> </w:t>
      </w:r>
      <w:r>
        <w:rPr>
          <w:color w:val="231F20"/>
        </w:rPr>
        <w:t>benefits</w:t>
      </w:r>
      <w:r>
        <w:rPr>
          <w:color w:val="231F20"/>
          <w:spacing w:val="-13"/>
        </w:rPr>
        <w:t xml:space="preserve"> </w:t>
      </w:r>
      <w:r>
        <w:rPr>
          <w:color w:val="231F20"/>
        </w:rPr>
        <w:t>have</w:t>
      </w:r>
      <w:r>
        <w:rPr>
          <w:color w:val="231F20"/>
          <w:spacing w:val="-12"/>
        </w:rPr>
        <w:t xml:space="preserve"> </w:t>
      </w:r>
      <w:r>
        <w:rPr>
          <w:color w:val="231F20"/>
        </w:rPr>
        <w:t>been</w:t>
      </w:r>
      <w:r>
        <w:rPr>
          <w:color w:val="231F20"/>
          <w:spacing w:val="-13"/>
        </w:rPr>
        <w:t xml:space="preserve"> </w:t>
      </w:r>
      <w:r>
        <w:rPr>
          <w:color w:val="231F20"/>
        </w:rPr>
        <w:t>influenced</w:t>
      </w:r>
      <w:r>
        <w:rPr>
          <w:color w:val="231F20"/>
          <w:spacing w:val="-12"/>
        </w:rPr>
        <w:t xml:space="preserve"> </w:t>
      </w:r>
      <w:r>
        <w:rPr>
          <w:color w:val="231F20"/>
        </w:rPr>
        <w:t>by</w:t>
      </w:r>
      <w:r>
        <w:rPr>
          <w:color w:val="231F20"/>
          <w:spacing w:val="-13"/>
        </w:rPr>
        <w:t xml:space="preserve"> </w:t>
      </w:r>
      <w:r>
        <w:rPr>
          <w:color w:val="231F20"/>
        </w:rPr>
        <w:t>rece</w:t>
      </w:r>
      <w:r>
        <w:rPr>
          <w:color w:val="231F20"/>
        </w:rPr>
        <w:t>nt</w:t>
      </w:r>
      <w:r>
        <w:rPr>
          <w:color w:val="231F20"/>
          <w:spacing w:val="-12"/>
        </w:rPr>
        <w:t xml:space="preserve"> </w:t>
      </w:r>
      <w:r>
        <w:rPr>
          <w:color w:val="231F20"/>
        </w:rPr>
        <w:t>experiences</w:t>
      </w:r>
      <w:r>
        <w:rPr>
          <w:color w:val="231F20"/>
          <w:spacing w:val="-13"/>
        </w:rPr>
        <w:t xml:space="preserve"> </w:t>
      </w:r>
      <w:r>
        <w:rPr>
          <w:color w:val="231F20"/>
        </w:rPr>
        <w:t>with</w:t>
      </w:r>
      <w:r>
        <w:rPr>
          <w:color w:val="231F20"/>
          <w:spacing w:val="-12"/>
        </w:rPr>
        <w:t xml:space="preserve"> </w:t>
      </w:r>
      <w:r>
        <w:rPr>
          <w:color w:val="231F20"/>
        </w:rPr>
        <w:t>the</w:t>
      </w:r>
      <w:r>
        <w:rPr>
          <w:color w:val="231F20"/>
          <w:spacing w:val="-13"/>
        </w:rPr>
        <w:t xml:space="preserve"> </w:t>
      </w:r>
      <w:r>
        <w:rPr>
          <w:color w:val="231F20"/>
        </w:rPr>
        <w:t>introduction of</w:t>
      </w:r>
      <w:r>
        <w:rPr>
          <w:color w:val="231F20"/>
          <w:spacing w:val="-3"/>
        </w:rPr>
        <w:t xml:space="preserve"> </w:t>
      </w:r>
      <w:r>
        <w:rPr>
          <w:color w:val="231F20"/>
        </w:rPr>
        <w:t>competition</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exchange</w:t>
      </w:r>
      <w:r>
        <w:rPr>
          <w:color w:val="231F20"/>
          <w:spacing w:val="-3"/>
        </w:rPr>
        <w:t xml:space="preserve"> </w:t>
      </w:r>
      <w:r>
        <w:rPr>
          <w:color w:val="231F20"/>
        </w:rPr>
        <w:t>trading</w:t>
      </w:r>
      <w:r>
        <w:rPr>
          <w:color w:val="231F20"/>
          <w:spacing w:val="-3"/>
        </w:rPr>
        <w:t xml:space="preserve"> </w:t>
      </w:r>
      <w:r>
        <w:rPr>
          <w:color w:val="231F20"/>
        </w:rPr>
        <w:t>of</w:t>
      </w:r>
      <w:r>
        <w:rPr>
          <w:color w:val="231F20"/>
          <w:spacing w:val="-3"/>
        </w:rPr>
        <w:t xml:space="preserve"> </w:t>
      </w:r>
      <w:r>
        <w:rPr>
          <w:color w:val="231F20"/>
        </w:rPr>
        <w:t>ASX-listed</w:t>
      </w:r>
      <w:r>
        <w:rPr>
          <w:color w:val="231F20"/>
          <w:spacing w:val="-3"/>
        </w:rPr>
        <w:t xml:space="preserve"> </w:t>
      </w:r>
      <w:r>
        <w:rPr>
          <w:color w:val="231F20"/>
        </w:rPr>
        <w:t>securities,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attendant</w:t>
      </w:r>
      <w:r>
        <w:rPr>
          <w:color w:val="231F20"/>
          <w:spacing w:val="-3"/>
        </w:rPr>
        <w:t xml:space="preserve"> </w:t>
      </w:r>
      <w:r>
        <w:rPr>
          <w:color w:val="231F20"/>
        </w:rPr>
        <w:t>changes</w:t>
      </w:r>
      <w:r>
        <w:rPr>
          <w:color w:val="231F20"/>
          <w:spacing w:val="-3"/>
        </w:rPr>
        <w:t xml:space="preserve"> </w:t>
      </w:r>
      <w:r>
        <w:rPr>
          <w:color w:val="231F20"/>
        </w:rPr>
        <w:t>to</w:t>
      </w:r>
      <w:r>
        <w:rPr>
          <w:color w:val="231F20"/>
          <w:spacing w:val="-3"/>
        </w:rPr>
        <w:t xml:space="preserve"> </w:t>
      </w:r>
      <w:r>
        <w:rPr>
          <w:color w:val="231F20"/>
        </w:rPr>
        <w:t>industry</w:t>
      </w:r>
      <w:r>
        <w:rPr>
          <w:color w:val="231F20"/>
          <w:spacing w:val="-3"/>
        </w:rPr>
        <w:t xml:space="preserve"> </w:t>
      </w:r>
      <w:r>
        <w:rPr>
          <w:color w:val="231F20"/>
        </w:rPr>
        <w:t>and regulatory</w:t>
      </w:r>
      <w:r>
        <w:rPr>
          <w:color w:val="231F20"/>
          <w:spacing w:val="-8"/>
        </w:rPr>
        <w:t xml:space="preserve"> </w:t>
      </w:r>
      <w:r>
        <w:rPr>
          <w:color w:val="231F20"/>
        </w:rPr>
        <w:t>arrangements.</w:t>
      </w:r>
      <w:r>
        <w:rPr>
          <w:color w:val="231F20"/>
          <w:spacing w:val="-8"/>
        </w:rPr>
        <w:t xml:space="preserve"> </w:t>
      </w:r>
      <w:r>
        <w:rPr>
          <w:color w:val="231F20"/>
        </w:rPr>
        <w:t>The</w:t>
      </w:r>
      <w:r>
        <w:rPr>
          <w:color w:val="231F20"/>
          <w:spacing w:val="-8"/>
        </w:rPr>
        <w:t xml:space="preserve"> </w:t>
      </w:r>
      <w:r>
        <w:rPr>
          <w:color w:val="231F20"/>
        </w:rPr>
        <w:t>Agencies</w:t>
      </w:r>
      <w:r>
        <w:rPr>
          <w:color w:val="231F20"/>
          <w:spacing w:val="-8"/>
        </w:rPr>
        <w:t xml:space="preserve"> </w:t>
      </w:r>
      <w:r>
        <w:rPr>
          <w:color w:val="231F20"/>
        </w:rPr>
        <w:t>are</w:t>
      </w:r>
      <w:r>
        <w:rPr>
          <w:color w:val="231F20"/>
          <w:spacing w:val="-8"/>
        </w:rPr>
        <w:t xml:space="preserve"> </w:t>
      </w:r>
      <w:r>
        <w:rPr>
          <w:color w:val="231F20"/>
        </w:rPr>
        <w:t>also</w:t>
      </w:r>
      <w:r>
        <w:rPr>
          <w:color w:val="231F20"/>
          <w:spacing w:val="-8"/>
        </w:rPr>
        <w:t xml:space="preserve"> </w:t>
      </w:r>
      <w:r>
        <w:rPr>
          <w:color w:val="231F20"/>
        </w:rPr>
        <w:t>aware</w:t>
      </w:r>
      <w:r>
        <w:rPr>
          <w:color w:val="231F20"/>
          <w:spacing w:val="-8"/>
        </w:rPr>
        <w:t xml:space="preserve"> </w:t>
      </w:r>
      <w:r>
        <w:rPr>
          <w:color w:val="231F20"/>
        </w:rPr>
        <w:t>that</w:t>
      </w:r>
      <w:r>
        <w:rPr>
          <w:color w:val="231F20"/>
          <w:spacing w:val="-8"/>
        </w:rPr>
        <w:t xml:space="preserve"> </w:t>
      </w:r>
      <w:r>
        <w:rPr>
          <w:color w:val="231F20"/>
        </w:rPr>
        <w:t>some</w:t>
      </w:r>
      <w:r>
        <w:rPr>
          <w:color w:val="231F20"/>
          <w:spacing w:val="-8"/>
        </w:rPr>
        <w:t xml:space="preserve"> </w:t>
      </w:r>
      <w:r>
        <w:rPr>
          <w:color w:val="231F20"/>
        </w:rPr>
        <w:t>views</w:t>
      </w:r>
      <w:r>
        <w:rPr>
          <w:color w:val="231F20"/>
          <w:spacing w:val="-8"/>
        </w:rPr>
        <w:t xml:space="preserve"> </w:t>
      </w:r>
      <w:r>
        <w:rPr>
          <w:color w:val="231F20"/>
        </w:rPr>
        <w:t>about</w:t>
      </w:r>
      <w:r>
        <w:rPr>
          <w:color w:val="231F20"/>
          <w:spacing w:val="-8"/>
        </w:rPr>
        <w:t xml:space="preserve"> </w:t>
      </w:r>
      <w:r>
        <w:rPr>
          <w:color w:val="231F20"/>
        </w:rPr>
        <w:t>the</w:t>
      </w:r>
      <w:r>
        <w:rPr>
          <w:color w:val="231F20"/>
          <w:spacing w:val="-8"/>
        </w:rPr>
        <w:t xml:space="preserve"> </w:t>
      </w:r>
      <w:r>
        <w:rPr>
          <w:color w:val="231F20"/>
        </w:rPr>
        <w:t>costs</w:t>
      </w:r>
      <w:r>
        <w:rPr>
          <w:color w:val="231F20"/>
          <w:spacing w:val="-8"/>
        </w:rPr>
        <w:t xml:space="preserve"> </w:t>
      </w:r>
      <w:r>
        <w:rPr>
          <w:color w:val="231F20"/>
        </w:rPr>
        <w:t>and</w:t>
      </w:r>
      <w:r>
        <w:rPr>
          <w:color w:val="231F20"/>
          <w:spacing w:val="-8"/>
        </w:rPr>
        <w:t xml:space="preserve"> </w:t>
      </w:r>
      <w:r>
        <w:rPr>
          <w:color w:val="231F20"/>
        </w:rPr>
        <w:t>benefits</w:t>
      </w:r>
      <w:r>
        <w:rPr>
          <w:color w:val="231F20"/>
          <w:spacing w:val="-8"/>
        </w:rPr>
        <w:t xml:space="preserve"> </w:t>
      </w:r>
      <w:r>
        <w:rPr>
          <w:color w:val="231F20"/>
        </w:rPr>
        <w:t>of</w:t>
      </w:r>
      <w:r>
        <w:rPr>
          <w:color w:val="231F20"/>
          <w:spacing w:val="-8"/>
        </w:rPr>
        <w:t xml:space="preserve"> </w:t>
      </w:r>
      <w:r>
        <w:rPr>
          <w:color w:val="231F20"/>
        </w:rPr>
        <w:t>CCP competition in the Australian market may reflect individual commercial interests in the outcomes of the Council’s</w:t>
      </w:r>
      <w:r>
        <w:rPr>
          <w:color w:val="231F20"/>
          <w:spacing w:val="-13"/>
        </w:rPr>
        <w:t xml:space="preserve"> </w:t>
      </w:r>
      <w:r>
        <w:rPr>
          <w:color w:val="231F20"/>
        </w:rPr>
        <w:t>work.</w:t>
      </w:r>
    </w:p>
    <w:p w14:paraId="6C98A094" w14:textId="77777777" w:rsidR="000226A9" w:rsidRDefault="00B6619B">
      <w:pPr>
        <w:pStyle w:val="BodyText"/>
        <w:spacing w:before="78" w:line="300" w:lineRule="auto"/>
        <w:ind w:left="380" w:right="391"/>
        <w:jc w:val="both"/>
      </w:pPr>
      <w:r>
        <w:rPr>
          <w:color w:val="231F20"/>
        </w:rPr>
        <w:t>The</w:t>
      </w:r>
      <w:r>
        <w:rPr>
          <w:color w:val="231F20"/>
          <w:spacing w:val="-5"/>
        </w:rPr>
        <w:t xml:space="preserve"> </w:t>
      </w:r>
      <w:r>
        <w:rPr>
          <w:color w:val="231F20"/>
        </w:rPr>
        <w:t>Agencies</w:t>
      </w:r>
      <w:r>
        <w:rPr>
          <w:color w:val="231F20"/>
          <w:spacing w:val="-5"/>
        </w:rPr>
        <w:t xml:space="preserve"> </w:t>
      </w:r>
      <w:r>
        <w:rPr>
          <w:color w:val="231F20"/>
        </w:rPr>
        <w:t>recognise</w:t>
      </w:r>
      <w:r>
        <w:rPr>
          <w:color w:val="231F20"/>
          <w:spacing w:val="-5"/>
        </w:rPr>
        <w:t xml:space="preserve"> </w:t>
      </w:r>
      <w:r>
        <w:rPr>
          <w:color w:val="231F20"/>
        </w:rPr>
        <w:t>that</w:t>
      </w:r>
      <w:r>
        <w:rPr>
          <w:color w:val="231F20"/>
          <w:spacing w:val="-5"/>
        </w:rPr>
        <w:t xml:space="preserve"> </w:t>
      </w:r>
      <w:r>
        <w:rPr>
          <w:color w:val="231F20"/>
        </w:rPr>
        <w:t>making</w:t>
      </w:r>
      <w:r>
        <w:rPr>
          <w:color w:val="231F20"/>
          <w:spacing w:val="-5"/>
        </w:rPr>
        <w:t xml:space="preserve"> </w:t>
      </w:r>
      <w:r>
        <w:rPr>
          <w:color w:val="231F20"/>
        </w:rPr>
        <w:t>changes</w:t>
      </w:r>
      <w:r>
        <w:rPr>
          <w:color w:val="231F20"/>
          <w:spacing w:val="-5"/>
        </w:rPr>
        <w:t xml:space="preserve"> </w:t>
      </w:r>
      <w:r>
        <w:rPr>
          <w:color w:val="231F20"/>
        </w:rPr>
        <w:t>to</w:t>
      </w:r>
      <w:r>
        <w:rPr>
          <w:color w:val="231F20"/>
          <w:spacing w:val="-5"/>
        </w:rPr>
        <w:t xml:space="preserve"> </w:t>
      </w:r>
      <w:r>
        <w:rPr>
          <w:color w:val="231F20"/>
        </w:rPr>
        <w:t>support</w:t>
      </w:r>
      <w:r>
        <w:rPr>
          <w:color w:val="231F20"/>
          <w:spacing w:val="-5"/>
        </w:rPr>
        <w:t xml:space="preserve"> </w:t>
      </w:r>
      <w:r>
        <w:rPr>
          <w:color w:val="231F20"/>
        </w:rPr>
        <w:t>CCP</w:t>
      </w:r>
      <w:r>
        <w:rPr>
          <w:color w:val="231F20"/>
          <w:spacing w:val="-5"/>
        </w:rPr>
        <w:t xml:space="preserve"> </w:t>
      </w:r>
      <w:r>
        <w:rPr>
          <w:color w:val="231F20"/>
        </w:rPr>
        <w:t>competition</w:t>
      </w:r>
      <w:r>
        <w:rPr>
          <w:color w:val="231F20"/>
          <w:spacing w:val="-5"/>
        </w:rPr>
        <w:t xml:space="preserve"> </w:t>
      </w:r>
      <w:r>
        <w:rPr>
          <w:color w:val="231F20"/>
        </w:rPr>
        <w:t>would</w:t>
      </w:r>
      <w:r>
        <w:rPr>
          <w:color w:val="231F20"/>
          <w:spacing w:val="-5"/>
        </w:rPr>
        <w:t xml:space="preserve"> </w:t>
      </w:r>
      <w:r>
        <w:rPr>
          <w:color w:val="231F20"/>
        </w:rPr>
        <w:t>involve</w:t>
      </w:r>
      <w:r>
        <w:rPr>
          <w:color w:val="231F20"/>
          <w:spacing w:val="-5"/>
        </w:rPr>
        <w:t xml:space="preserve"> </w:t>
      </w:r>
      <w:r>
        <w:rPr>
          <w:color w:val="231F20"/>
        </w:rPr>
        <w:t>costs,</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 xml:space="preserve">the benefits of competition may </w:t>
      </w:r>
      <w:r>
        <w:rPr>
          <w:color w:val="231F20"/>
        </w:rPr>
        <w:t>not be readily quantifiable. For instance, implementing the required safeguards in</w:t>
      </w:r>
      <w:r>
        <w:rPr>
          <w:color w:val="231F20"/>
          <w:spacing w:val="-10"/>
        </w:rPr>
        <w:t xml:space="preserve"> </w:t>
      </w:r>
      <w:r>
        <w:rPr>
          <w:color w:val="231F20"/>
        </w:rPr>
        <w:t>the</w:t>
      </w:r>
      <w:r>
        <w:rPr>
          <w:color w:val="231F20"/>
          <w:spacing w:val="-10"/>
        </w:rPr>
        <w:t xml:space="preserve"> </w:t>
      </w:r>
      <w:r>
        <w:rPr>
          <w:color w:val="231F20"/>
        </w:rPr>
        <w:t>settlement</w:t>
      </w:r>
      <w:r>
        <w:rPr>
          <w:color w:val="231F20"/>
          <w:spacing w:val="-10"/>
        </w:rPr>
        <w:t xml:space="preserve"> </w:t>
      </w:r>
      <w:r>
        <w:rPr>
          <w:color w:val="231F20"/>
        </w:rPr>
        <w:t>process</w:t>
      </w:r>
      <w:r>
        <w:rPr>
          <w:color w:val="231F20"/>
          <w:spacing w:val="-10"/>
        </w:rPr>
        <w:t xml:space="preserve"> </w:t>
      </w:r>
      <w:r>
        <w:rPr>
          <w:color w:val="231F20"/>
        </w:rPr>
        <w:t>would</w:t>
      </w:r>
      <w:r>
        <w:rPr>
          <w:color w:val="231F20"/>
          <w:spacing w:val="-10"/>
        </w:rPr>
        <w:t xml:space="preserve"> </w:t>
      </w:r>
      <w:r>
        <w:rPr>
          <w:color w:val="231F20"/>
        </w:rPr>
        <w:t>entail</w:t>
      </w:r>
      <w:r>
        <w:rPr>
          <w:color w:val="231F20"/>
          <w:spacing w:val="-10"/>
        </w:rPr>
        <w:t xml:space="preserve"> </w:t>
      </w:r>
      <w:r>
        <w:rPr>
          <w:color w:val="231F20"/>
        </w:rPr>
        <w:t>costs</w:t>
      </w:r>
      <w:r>
        <w:rPr>
          <w:color w:val="231F20"/>
          <w:spacing w:val="-10"/>
        </w:rPr>
        <w:t xml:space="preserve"> </w:t>
      </w:r>
      <w:r>
        <w:rPr>
          <w:color w:val="231F20"/>
        </w:rPr>
        <w:t>for</w:t>
      </w:r>
      <w:r>
        <w:rPr>
          <w:color w:val="231F20"/>
          <w:spacing w:val="-10"/>
        </w:rPr>
        <w:t xml:space="preserve"> </w:t>
      </w:r>
      <w:r>
        <w:rPr>
          <w:color w:val="231F20"/>
        </w:rPr>
        <w:t>both</w:t>
      </w:r>
      <w:r>
        <w:rPr>
          <w:color w:val="231F20"/>
          <w:spacing w:val="-10"/>
        </w:rPr>
        <w:t xml:space="preserve"> </w:t>
      </w:r>
      <w:r>
        <w:rPr>
          <w:color w:val="231F20"/>
        </w:rPr>
        <w:t>ASX</w:t>
      </w:r>
      <w:r>
        <w:rPr>
          <w:color w:val="231F20"/>
          <w:spacing w:val="-10"/>
        </w:rPr>
        <w:t xml:space="preserve"> </w:t>
      </w:r>
      <w:r>
        <w:rPr>
          <w:color w:val="231F20"/>
        </w:rPr>
        <w:t>and</w:t>
      </w:r>
      <w:r>
        <w:rPr>
          <w:color w:val="231F20"/>
          <w:spacing w:val="-10"/>
        </w:rPr>
        <w:t xml:space="preserve"> </w:t>
      </w:r>
      <w:r>
        <w:rPr>
          <w:color w:val="231F20"/>
        </w:rPr>
        <w:t>participants,</w:t>
      </w:r>
      <w:r>
        <w:rPr>
          <w:color w:val="231F20"/>
          <w:spacing w:val="-10"/>
        </w:rPr>
        <w:t xml:space="preserve"> </w:t>
      </w:r>
      <w:r>
        <w:rPr>
          <w:color w:val="231F20"/>
        </w:rPr>
        <w:t>including</w:t>
      </w:r>
      <w:r>
        <w:rPr>
          <w:color w:val="231F20"/>
          <w:spacing w:val="-10"/>
        </w:rPr>
        <w:t xml:space="preserve"> </w:t>
      </w:r>
      <w:r>
        <w:rPr>
          <w:color w:val="231F20"/>
        </w:rPr>
        <w:t>due</w:t>
      </w:r>
      <w:r>
        <w:rPr>
          <w:color w:val="231F20"/>
          <w:spacing w:val="-10"/>
        </w:rPr>
        <w:t xml:space="preserve"> </w:t>
      </w:r>
      <w:r>
        <w:rPr>
          <w:color w:val="231F20"/>
        </w:rPr>
        <w:t>to</w:t>
      </w:r>
      <w:r>
        <w:rPr>
          <w:color w:val="231F20"/>
          <w:spacing w:val="-10"/>
        </w:rPr>
        <w:t xml:space="preserve"> </w:t>
      </w:r>
      <w:r>
        <w:rPr>
          <w:color w:val="231F20"/>
        </w:rPr>
        <w:t>flow-on</w:t>
      </w:r>
      <w:r>
        <w:rPr>
          <w:color w:val="231F20"/>
          <w:spacing w:val="-10"/>
        </w:rPr>
        <w:t xml:space="preserve"> </w:t>
      </w:r>
      <w:r>
        <w:rPr>
          <w:color w:val="231F20"/>
        </w:rPr>
        <w:t xml:space="preserve">changes </w:t>
      </w:r>
      <w:r>
        <w:rPr>
          <w:color w:val="231F20"/>
          <w:w w:val="95"/>
        </w:rPr>
        <w:t xml:space="preserve">to participants’ internal processes and systems. Also, while the direct benefits in terms of reductions in clearing </w:t>
      </w:r>
      <w:r>
        <w:rPr>
          <w:color w:val="231F20"/>
        </w:rPr>
        <w:t>fees appear modest, it is more difficult to gauge the magnitude of other benefits such as from product or service innovation, or flow-throug</w:t>
      </w:r>
      <w:r>
        <w:rPr>
          <w:color w:val="231F20"/>
        </w:rPr>
        <w:t>h benefits for related markets.</w:t>
      </w:r>
    </w:p>
    <w:p w14:paraId="6C98A095" w14:textId="77777777" w:rsidR="000226A9" w:rsidRDefault="00B6619B">
      <w:pPr>
        <w:pStyle w:val="BodyText"/>
        <w:spacing w:before="79" w:line="300" w:lineRule="auto"/>
        <w:ind w:left="380" w:right="392"/>
        <w:jc w:val="both"/>
      </w:pPr>
      <w:r>
        <w:rPr>
          <w:color w:val="231F20"/>
        </w:rPr>
        <w:t>These uncertainties are not, however, reasons to rule out the prospect of competition for the clearing of cash equities entirely. The current legislative settings contemplate competition, and a conclusion that CCP competitio</w:t>
      </w:r>
      <w:r>
        <w:rPr>
          <w:color w:val="231F20"/>
        </w:rPr>
        <w:t>n</w:t>
      </w:r>
      <w:r>
        <w:rPr>
          <w:color w:val="231F20"/>
          <w:spacing w:val="-1"/>
        </w:rPr>
        <w:t xml:space="preserve"> </w:t>
      </w:r>
      <w:r>
        <w:rPr>
          <w:color w:val="231F20"/>
        </w:rPr>
        <w:t>should</w:t>
      </w:r>
      <w:r>
        <w:rPr>
          <w:color w:val="231F20"/>
          <w:spacing w:val="-1"/>
        </w:rPr>
        <w:t xml:space="preserve"> </w:t>
      </w:r>
      <w:r>
        <w:rPr>
          <w:color w:val="231F20"/>
        </w:rPr>
        <w:t>not</w:t>
      </w:r>
      <w:r>
        <w:rPr>
          <w:color w:val="231F20"/>
          <w:spacing w:val="-1"/>
        </w:rPr>
        <w:t xml:space="preserve"> </w:t>
      </w:r>
      <w:r>
        <w:rPr>
          <w:color w:val="231F20"/>
        </w:rPr>
        <w:t>occur</w:t>
      </w:r>
      <w:r>
        <w:rPr>
          <w:color w:val="231F20"/>
          <w:spacing w:val="-1"/>
        </w:rPr>
        <w:t xml:space="preserve"> </w:t>
      </w:r>
      <w:r>
        <w:rPr>
          <w:color w:val="231F20"/>
        </w:rPr>
        <w:t>at</w:t>
      </w:r>
      <w:r>
        <w:rPr>
          <w:color w:val="231F20"/>
          <w:spacing w:val="-1"/>
        </w:rPr>
        <w:t xml:space="preserve"> </w:t>
      </w:r>
      <w:r>
        <w:rPr>
          <w:color w:val="231F20"/>
        </w:rPr>
        <w:t>all</w:t>
      </w:r>
      <w:r>
        <w:rPr>
          <w:color w:val="231F20"/>
          <w:spacing w:val="-1"/>
        </w:rPr>
        <w:t xml:space="preserve"> </w:t>
      </w:r>
      <w:r>
        <w:rPr>
          <w:color w:val="231F20"/>
        </w:rPr>
        <w:t>would</w:t>
      </w:r>
      <w:r>
        <w:rPr>
          <w:color w:val="231F20"/>
          <w:spacing w:val="-1"/>
        </w:rPr>
        <w:t xml:space="preserve"> </w:t>
      </w:r>
      <w:r>
        <w:rPr>
          <w:color w:val="231F20"/>
        </w:rPr>
        <w:t>represent</w:t>
      </w:r>
      <w:r>
        <w:rPr>
          <w:color w:val="231F20"/>
          <w:spacing w:val="-1"/>
        </w:rPr>
        <w:t xml:space="preserve"> </w:t>
      </w:r>
      <w:r>
        <w:rPr>
          <w:color w:val="231F20"/>
        </w:rPr>
        <w:t>a</w:t>
      </w:r>
      <w:r>
        <w:rPr>
          <w:color w:val="231F20"/>
          <w:spacing w:val="-1"/>
        </w:rPr>
        <w:t xml:space="preserve"> </w:t>
      </w:r>
      <w:r>
        <w:rPr>
          <w:color w:val="231F20"/>
        </w:rPr>
        <w:t>significant</w:t>
      </w:r>
      <w:r>
        <w:rPr>
          <w:color w:val="231F20"/>
          <w:spacing w:val="-1"/>
        </w:rPr>
        <w:t xml:space="preserve"> </w:t>
      </w:r>
      <w:r>
        <w:rPr>
          <w:color w:val="231F20"/>
        </w:rPr>
        <w:t>change</w:t>
      </w:r>
      <w:r>
        <w:rPr>
          <w:color w:val="231F20"/>
          <w:spacing w:val="-1"/>
        </w:rPr>
        <w:t xml:space="preserve"> </w:t>
      </w:r>
      <w:r>
        <w:rPr>
          <w:color w:val="231F20"/>
        </w:rPr>
        <w:t>in</w:t>
      </w:r>
      <w:r>
        <w:rPr>
          <w:color w:val="231F20"/>
          <w:spacing w:val="-1"/>
        </w:rPr>
        <w:t xml:space="preserve"> </w:t>
      </w:r>
      <w:r>
        <w:rPr>
          <w:color w:val="231F20"/>
        </w:rPr>
        <w:t>policy;</w:t>
      </w:r>
      <w:r>
        <w:rPr>
          <w:color w:val="231F20"/>
          <w:spacing w:val="-1"/>
        </w:rPr>
        <w:t xml:space="preserve"> </w:t>
      </w:r>
      <w:r>
        <w:rPr>
          <w:color w:val="231F20"/>
        </w:rPr>
        <w:t>the</w:t>
      </w:r>
      <w:r>
        <w:rPr>
          <w:color w:val="231F20"/>
          <w:spacing w:val="-1"/>
        </w:rPr>
        <w:t xml:space="preserve"> </w:t>
      </w:r>
      <w:r>
        <w:rPr>
          <w:color w:val="231F20"/>
        </w:rPr>
        <w:t>scope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current work has not extended to considering such a fundamental reform.</w:t>
      </w:r>
    </w:p>
    <w:p w14:paraId="6C98A096" w14:textId="77777777" w:rsidR="000226A9" w:rsidRDefault="00B6619B">
      <w:pPr>
        <w:pStyle w:val="BodyText"/>
        <w:spacing w:before="81" w:line="300" w:lineRule="auto"/>
        <w:ind w:left="380" w:right="392"/>
        <w:jc w:val="both"/>
      </w:pPr>
      <w:r>
        <w:rPr>
          <w:color w:val="231F20"/>
        </w:rPr>
        <w:t>At the present time, however, the Agencies acknowledge feedback from stakeholders that now may not</w:t>
      </w:r>
      <w:r>
        <w:rPr>
          <w:color w:val="231F20"/>
          <w:spacing w:val="40"/>
        </w:rPr>
        <w:t xml:space="preserve"> </w:t>
      </w:r>
      <w:r>
        <w:rPr>
          <w:color w:val="231F20"/>
        </w:rPr>
        <w:t xml:space="preserve">be the appropriate time for changes that will have further cost implications for industry, especially given current market conditions and existing pressures </w:t>
      </w:r>
      <w:r>
        <w:rPr>
          <w:color w:val="231F20"/>
        </w:rPr>
        <w:t>on participants to cut costs. The Agencies also recognise the</w:t>
      </w:r>
      <w:r>
        <w:rPr>
          <w:color w:val="231F20"/>
          <w:spacing w:val="-7"/>
        </w:rPr>
        <w:t xml:space="preserve"> </w:t>
      </w:r>
      <w:r>
        <w:rPr>
          <w:color w:val="231F20"/>
        </w:rPr>
        <w:t>magnitude</w:t>
      </w:r>
      <w:r>
        <w:rPr>
          <w:color w:val="231F20"/>
          <w:spacing w:val="-7"/>
        </w:rPr>
        <w:t xml:space="preserve"> </w:t>
      </w:r>
      <w:r>
        <w:rPr>
          <w:color w:val="231F20"/>
        </w:rPr>
        <w:t>of</w:t>
      </w:r>
      <w:r>
        <w:rPr>
          <w:color w:val="231F20"/>
          <w:spacing w:val="-7"/>
        </w:rPr>
        <w:t xml:space="preserve"> </w:t>
      </w:r>
      <w:r>
        <w:rPr>
          <w:color w:val="231F20"/>
        </w:rPr>
        <w:t>regulatory</w:t>
      </w:r>
      <w:r>
        <w:rPr>
          <w:color w:val="231F20"/>
          <w:spacing w:val="-7"/>
        </w:rPr>
        <w:t xml:space="preserve"> </w:t>
      </w:r>
      <w:r>
        <w:rPr>
          <w:color w:val="231F20"/>
        </w:rPr>
        <w:t>changes</w:t>
      </w:r>
      <w:r>
        <w:rPr>
          <w:color w:val="231F20"/>
          <w:spacing w:val="-7"/>
        </w:rPr>
        <w:t xml:space="preserve"> </w:t>
      </w:r>
      <w:r>
        <w:rPr>
          <w:color w:val="231F20"/>
        </w:rPr>
        <w:t>already</w:t>
      </w:r>
      <w:r>
        <w:rPr>
          <w:color w:val="231F20"/>
          <w:spacing w:val="-7"/>
        </w:rPr>
        <w:t xml:space="preserve"> </w:t>
      </w:r>
      <w:r>
        <w:rPr>
          <w:color w:val="231F20"/>
        </w:rPr>
        <w:t>underway,</w:t>
      </w:r>
      <w:r>
        <w:rPr>
          <w:color w:val="231F20"/>
          <w:spacing w:val="-7"/>
        </w:rPr>
        <w:t xml:space="preserve"> </w:t>
      </w:r>
      <w:r>
        <w:rPr>
          <w:color w:val="231F20"/>
        </w:rPr>
        <w:t>not</w:t>
      </w:r>
      <w:r>
        <w:rPr>
          <w:color w:val="231F20"/>
          <w:spacing w:val="-7"/>
        </w:rPr>
        <w:t xml:space="preserve"> </w:t>
      </w:r>
      <w:r>
        <w:rPr>
          <w:color w:val="231F20"/>
        </w:rPr>
        <w:t>least</w:t>
      </w:r>
      <w:r>
        <w:rPr>
          <w:color w:val="231F20"/>
          <w:spacing w:val="-7"/>
        </w:rPr>
        <w:t xml:space="preserve"> </w:t>
      </w:r>
      <w:r>
        <w:rPr>
          <w:color w:val="231F20"/>
        </w:rPr>
        <w:t>in</w:t>
      </w:r>
      <w:r>
        <w:rPr>
          <w:color w:val="231F20"/>
          <w:spacing w:val="-7"/>
        </w:rPr>
        <w:t xml:space="preserve"> </w:t>
      </w:r>
      <w:r>
        <w:rPr>
          <w:color w:val="231F20"/>
        </w:rPr>
        <w:t>relation</w:t>
      </w:r>
      <w:r>
        <w:rPr>
          <w:color w:val="231F20"/>
          <w:spacing w:val="-7"/>
        </w:rPr>
        <w:t xml:space="preserve"> </w:t>
      </w:r>
      <w:r>
        <w:rPr>
          <w:color w:val="231F20"/>
        </w:rPr>
        <w:t>to</w:t>
      </w:r>
      <w:r>
        <w:rPr>
          <w:color w:val="231F20"/>
          <w:spacing w:val="-7"/>
        </w:rPr>
        <w:t xml:space="preserve"> </w:t>
      </w:r>
      <w:r>
        <w:rPr>
          <w:color w:val="231F20"/>
        </w:rPr>
        <w:t>Basel</w:t>
      </w:r>
      <w:r>
        <w:rPr>
          <w:color w:val="231F20"/>
          <w:spacing w:val="-7"/>
        </w:rPr>
        <w:t xml:space="preserve"> </w:t>
      </w:r>
      <w:r>
        <w:rPr>
          <w:color w:val="231F20"/>
        </w:rPr>
        <w:t>III</w:t>
      </w:r>
      <w:r>
        <w:rPr>
          <w:color w:val="231F20"/>
          <w:spacing w:val="-7"/>
        </w:rPr>
        <w:t xml:space="preserve"> </w:t>
      </w:r>
      <w:r>
        <w:rPr>
          <w:color w:val="231F20"/>
        </w:rPr>
        <w:t>and</w:t>
      </w:r>
      <w:r>
        <w:rPr>
          <w:color w:val="231F20"/>
          <w:spacing w:val="-7"/>
        </w:rPr>
        <w:t xml:space="preserve"> </w:t>
      </w:r>
      <w:r>
        <w:rPr>
          <w:color w:val="231F20"/>
        </w:rPr>
        <w:t>OTC</w:t>
      </w:r>
      <w:r>
        <w:rPr>
          <w:color w:val="231F20"/>
          <w:spacing w:val="-7"/>
        </w:rPr>
        <w:t xml:space="preserve"> </w:t>
      </w:r>
      <w:r>
        <w:rPr>
          <w:color w:val="231F20"/>
        </w:rPr>
        <w:t>derivatives clearing and trade reporting.</w:t>
      </w:r>
    </w:p>
    <w:p w14:paraId="6C98A097" w14:textId="77777777" w:rsidR="000226A9" w:rsidRDefault="00B6619B">
      <w:pPr>
        <w:pStyle w:val="Heading8"/>
        <w:spacing w:before="76" w:line="283" w:lineRule="auto"/>
        <w:ind w:left="380" w:right="393"/>
      </w:pPr>
      <w:r>
        <w:rPr>
          <w:color w:val="231F20"/>
          <w:w w:val="105"/>
        </w:rPr>
        <w:t>Recommendation</w:t>
      </w:r>
      <w:r>
        <w:rPr>
          <w:color w:val="231F20"/>
          <w:spacing w:val="28"/>
          <w:w w:val="105"/>
        </w:rPr>
        <w:t xml:space="preserve"> </w:t>
      </w:r>
      <w:r>
        <w:rPr>
          <w:color w:val="231F20"/>
          <w:w w:val="105"/>
        </w:rPr>
        <w:t>1:</w:t>
      </w:r>
      <w:r>
        <w:rPr>
          <w:color w:val="231F20"/>
          <w:spacing w:val="28"/>
          <w:w w:val="105"/>
        </w:rPr>
        <w:t xml:space="preserve"> </w:t>
      </w:r>
      <w:r>
        <w:rPr>
          <w:color w:val="231F20"/>
          <w:w w:val="105"/>
        </w:rPr>
        <w:t>Taking</w:t>
      </w:r>
      <w:r>
        <w:rPr>
          <w:color w:val="231F20"/>
          <w:spacing w:val="28"/>
          <w:w w:val="105"/>
        </w:rPr>
        <w:t xml:space="preserve"> </w:t>
      </w:r>
      <w:r>
        <w:rPr>
          <w:color w:val="231F20"/>
          <w:w w:val="105"/>
        </w:rPr>
        <w:t>these</w:t>
      </w:r>
      <w:r>
        <w:rPr>
          <w:color w:val="231F20"/>
          <w:spacing w:val="28"/>
          <w:w w:val="105"/>
        </w:rPr>
        <w:t xml:space="preserve"> </w:t>
      </w:r>
      <w:r>
        <w:rPr>
          <w:color w:val="231F20"/>
          <w:w w:val="105"/>
        </w:rPr>
        <w:t>factors</w:t>
      </w:r>
      <w:r>
        <w:rPr>
          <w:color w:val="231F20"/>
          <w:spacing w:val="28"/>
          <w:w w:val="105"/>
        </w:rPr>
        <w:t xml:space="preserve"> </w:t>
      </w:r>
      <w:r>
        <w:rPr>
          <w:color w:val="231F20"/>
          <w:w w:val="105"/>
        </w:rPr>
        <w:t>into</w:t>
      </w:r>
      <w:r>
        <w:rPr>
          <w:color w:val="231F20"/>
          <w:spacing w:val="28"/>
          <w:w w:val="105"/>
        </w:rPr>
        <w:t xml:space="preserve"> </w:t>
      </w:r>
      <w:r>
        <w:rPr>
          <w:color w:val="231F20"/>
          <w:w w:val="105"/>
        </w:rPr>
        <w:t>account,</w:t>
      </w:r>
      <w:r>
        <w:rPr>
          <w:color w:val="231F20"/>
          <w:spacing w:val="28"/>
          <w:w w:val="105"/>
        </w:rPr>
        <w:t xml:space="preserve"> </w:t>
      </w:r>
      <w:r>
        <w:rPr>
          <w:color w:val="231F20"/>
          <w:w w:val="105"/>
        </w:rPr>
        <w:t>the</w:t>
      </w:r>
      <w:r>
        <w:rPr>
          <w:color w:val="231F20"/>
          <w:spacing w:val="28"/>
          <w:w w:val="105"/>
        </w:rPr>
        <w:t xml:space="preserve"> </w:t>
      </w:r>
      <w:r>
        <w:rPr>
          <w:color w:val="231F20"/>
          <w:w w:val="105"/>
        </w:rPr>
        <w:t>Agencies</w:t>
      </w:r>
      <w:r>
        <w:rPr>
          <w:color w:val="231F20"/>
          <w:spacing w:val="28"/>
          <w:w w:val="105"/>
        </w:rPr>
        <w:t xml:space="preserve"> </w:t>
      </w:r>
      <w:r>
        <w:rPr>
          <w:color w:val="231F20"/>
          <w:w w:val="105"/>
        </w:rPr>
        <w:t>therefore</w:t>
      </w:r>
      <w:r>
        <w:rPr>
          <w:color w:val="231F20"/>
          <w:spacing w:val="28"/>
          <w:w w:val="105"/>
        </w:rPr>
        <w:t xml:space="preserve"> </w:t>
      </w:r>
      <w:r>
        <w:rPr>
          <w:color w:val="231F20"/>
          <w:w w:val="105"/>
        </w:rPr>
        <w:t>recommend</w:t>
      </w:r>
      <w:r>
        <w:rPr>
          <w:color w:val="231F20"/>
          <w:spacing w:val="28"/>
          <w:w w:val="105"/>
        </w:rPr>
        <w:t xml:space="preserve"> </w:t>
      </w:r>
      <w:r>
        <w:rPr>
          <w:color w:val="231F20"/>
          <w:w w:val="105"/>
        </w:rPr>
        <w:t>that a decision on any licence application from a CCP seeking to compete in the Australian cash equity market be deferred for two years.</w:t>
      </w:r>
    </w:p>
    <w:p w14:paraId="6C98A098" w14:textId="77777777" w:rsidR="000226A9" w:rsidRDefault="000226A9">
      <w:pPr>
        <w:spacing w:line="283" w:lineRule="auto"/>
        <w:sectPr w:rsidR="000226A9">
          <w:pgSz w:w="9980" w:h="14180"/>
          <w:pgMar w:top="1240" w:right="740" w:bottom="720" w:left="640" w:header="0" w:footer="522" w:gutter="0"/>
          <w:cols w:space="720"/>
        </w:sectPr>
      </w:pPr>
    </w:p>
    <w:p w14:paraId="6C98A099" w14:textId="77777777" w:rsidR="000226A9" w:rsidRDefault="00B6619B">
      <w:pPr>
        <w:pStyle w:val="BodyText"/>
        <w:spacing w:before="72" w:line="300" w:lineRule="auto"/>
        <w:ind w:left="496" w:right="277"/>
        <w:jc w:val="both"/>
      </w:pPr>
      <w:r>
        <w:rPr>
          <w:color w:val="231F20"/>
        </w:rPr>
        <w:lastRenderedPageBreak/>
        <w:t>Deferring a decision on any licence application from a comp</w:t>
      </w:r>
      <w:r>
        <w:rPr>
          <w:color w:val="231F20"/>
        </w:rPr>
        <w:t>eting CCP recognises the legitimate industry concerns</w:t>
      </w:r>
      <w:r>
        <w:rPr>
          <w:color w:val="231F20"/>
          <w:spacing w:val="-4"/>
        </w:rPr>
        <w:t xml:space="preserve"> </w:t>
      </w:r>
      <w:r>
        <w:rPr>
          <w:color w:val="231F20"/>
        </w:rPr>
        <w:t>that</w:t>
      </w:r>
      <w:r>
        <w:rPr>
          <w:color w:val="231F20"/>
          <w:spacing w:val="-4"/>
        </w:rPr>
        <w:t xml:space="preserve"> </w:t>
      </w:r>
      <w:r>
        <w:rPr>
          <w:color w:val="231F20"/>
        </w:rPr>
        <w:t>have</w:t>
      </w:r>
      <w:r>
        <w:rPr>
          <w:color w:val="231F20"/>
          <w:spacing w:val="-4"/>
        </w:rPr>
        <w:t xml:space="preserve"> </w:t>
      </w:r>
      <w:r>
        <w:rPr>
          <w:color w:val="231F20"/>
        </w:rPr>
        <w:t>been</w:t>
      </w:r>
      <w:r>
        <w:rPr>
          <w:color w:val="231F20"/>
          <w:spacing w:val="-4"/>
        </w:rPr>
        <w:t xml:space="preserve"> </w:t>
      </w:r>
      <w:r>
        <w:rPr>
          <w:color w:val="231F20"/>
        </w:rPr>
        <w:t>raised.</w:t>
      </w:r>
      <w:r>
        <w:rPr>
          <w:color w:val="231F20"/>
          <w:spacing w:val="-4"/>
        </w:rPr>
        <w:t xml:space="preserve"> </w:t>
      </w:r>
      <w:r>
        <w:rPr>
          <w:color w:val="231F20"/>
        </w:rPr>
        <w:t>While</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recommended</w:t>
      </w:r>
      <w:r>
        <w:rPr>
          <w:color w:val="231F20"/>
          <w:spacing w:val="-4"/>
        </w:rPr>
        <w:t xml:space="preserve"> </w:t>
      </w:r>
      <w:r>
        <w:rPr>
          <w:color w:val="231F20"/>
        </w:rPr>
        <w:t>that</w:t>
      </w:r>
      <w:r>
        <w:rPr>
          <w:color w:val="231F20"/>
          <w:spacing w:val="-4"/>
        </w:rPr>
        <w:t xml:space="preserve"> </w:t>
      </w:r>
      <w:r>
        <w:rPr>
          <w:color w:val="231F20"/>
        </w:rPr>
        <w:t>a</w:t>
      </w:r>
      <w:r>
        <w:rPr>
          <w:color w:val="231F20"/>
          <w:spacing w:val="-4"/>
        </w:rPr>
        <w:t xml:space="preserve"> </w:t>
      </w:r>
      <w:r>
        <w:rPr>
          <w:color w:val="231F20"/>
        </w:rPr>
        <w:t>licence</w:t>
      </w:r>
      <w:r>
        <w:rPr>
          <w:color w:val="231F20"/>
          <w:spacing w:val="-4"/>
        </w:rPr>
        <w:t xml:space="preserve"> </w:t>
      </w:r>
      <w:r>
        <w:rPr>
          <w:color w:val="231F20"/>
        </w:rPr>
        <w:t>decision</w:t>
      </w:r>
      <w:r>
        <w:rPr>
          <w:color w:val="231F20"/>
          <w:spacing w:val="-4"/>
        </w:rPr>
        <w:t xml:space="preserve"> </w:t>
      </w:r>
      <w:r>
        <w:rPr>
          <w:color w:val="231F20"/>
        </w:rPr>
        <w:t>be</w:t>
      </w:r>
      <w:r>
        <w:rPr>
          <w:color w:val="231F20"/>
          <w:spacing w:val="-4"/>
        </w:rPr>
        <w:t xml:space="preserve"> </w:t>
      </w:r>
      <w:r>
        <w:rPr>
          <w:color w:val="231F20"/>
        </w:rPr>
        <w:t>deferred,</w:t>
      </w:r>
      <w:r>
        <w:rPr>
          <w:color w:val="231F20"/>
          <w:spacing w:val="-4"/>
        </w:rPr>
        <w:t xml:space="preserve"> </w:t>
      </w:r>
      <w:r>
        <w:rPr>
          <w:color w:val="231F20"/>
        </w:rPr>
        <w:t>the</w:t>
      </w:r>
      <w:r>
        <w:rPr>
          <w:color w:val="231F20"/>
          <w:spacing w:val="-4"/>
        </w:rPr>
        <w:t xml:space="preserve"> </w:t>
      </w:r>
      <w:r>
        <w:rPr>
          <w:color w:val="231F20"/>
        </w:rPr>
        <w:t xml:space="preserve">Agencies’ </w:t>
      </w:r>
      <w:r>
        <w:rPr>
          <w:color w:val="231F20"/>
          <w:w w:val="95"/>
        </w:rPr>
        <w:t>work</w:t>
      </w:r>
      <w:r>
        <w:rPr>
          <w:color w:val="231F20"/>
          <w:spacing w:val="-6"/>
          <w:w w:val="95"/>
        </w:rPr>
        <w:t xml:space="preserve"> </w:t>
      </w:r>
      <w:r>
        <w:rPr>
          <w:color w:val="231F20"/>
          <w:w w:val="95"/>
        </w:rPr>
        <w:t>has</w:t>
      </w:r>
      <w:r>
        <w:rPr>
          <w:color w:val="231F20"/>
          <w:spacing w:val="-6"/>
          <w:w w:val="95"/>
        </w:rPr>
        <w:t xml:space="preserve"> </w:t>
      </w:r>
      <w:r>
        <w:rPr>
          <w:color w:val="231F20"/>
          <w:w w:val="95"/>
        </w:rPr>
        <w:t>nonetheless</w:t>
      </w:r>
      <w:r>
        <w:rPr>
          <w:color w:val="231F20"/>
          <w:spacing w:val="-6"/>
          <w:w w:val="95"/>
        </w:rPr>
        <w:t xml:space="preserve"> </w:t>
      </w:r>
      <w:r>
        <w:rPr>
          <w:color w:val="231F20"/>
          <w:w w:val="95"/>
        </w:rPr>
        <w:t>clarified</w:t>
      </w:r>
      <w:r>
        <w:rPr>
          <w:color w:val="231F20"/>
          <w:spacing w:val="-6"/>
          <w:w w:val="95"/>
        </w:rPr>
        <w:t xml:space="preserve"> </w:t>
      </w:r>
      <w:r>
        <w:rPr>
          <w:color w:val="231F20"/>
          <w:w w:val="95"/>
        </w:rPr>
        <w:t>minimum</w:t>
      </w:r>
      <w:r>
        <w:rPr>
          <w:color w:val="231F20"/>
          <w:spacing w:val="-6"/>
          <w:w w:val="95"/>
        </w:rPr>
        <w:t xml:space="preserve"> </w:t>
      </w:r>
      <w:r>
        <w:rPr>
          <w:color w:val="231F20"/>
          <w:w w:val="95"/>
        </w:rPr>
        <w:t>conditions</w:t>
      </w:r>
      <w:r>
        <w:rPr>
          <w:color w:val="231F20"/>
          <w:spacing w:val="-6"/>
          <w:w w:val="95"/>
        </w:rPr>
        <w:t xml:space="preserve"> </w:t>
      </w:r>
      <w:r>
        <w:rPr>
          <w:color w:val="231F20"/>
          <w:w w:val="95"/>
        </w:rPr>
        <w:t>for</w:t>
      </w:r>
      <w:r>
        <w:rPr>
          <w:color w:val="231F20"/>
          <w:spacing w:val="-6"/>
          <w:w w:val="95"/>
        </w:rPr>
        <w:t xml:space="preserve"> </w:t>
      </w:r>
      <w:r>
        <w:rPr>
          <w:color w:val="231F20"/>
          <w:w w:val="95"/>
        </w:rPr>
        <w:t>a</w:t>
      </w:r>
      <w:r>
        <w:rPr>
          <w:color w:val="231F20"/>
          <w:spacing w:val="-6"/>
          <w:w w:val="95"/>
        </w:rPr>
        <w:t xml:space="preserve"> </w:t>
      </w:r>
      <w:r>
        <w:rPr>
          <w:color w:val="231F20"/>
          <w:w w:val="95"/>
        </w:rPr>
        <w:t>new</w:t>
      </w:r>
      <w:r>
        <w:rPr>
          <w:color w:val="231F20"/>
          <w:spacing w:val="-6"/>
          <w:w w:val="95"/>
        </w:rPr>
        <w:t xml:space="preserve"> </w:t>
      </w:r>
      <w:r>
        <w:rPr>
          <w:color w:val="231F20"/>
          <w:w w:val="95"/>
        </w:rPr>
        <w:t>entrant</w:t>
      </w:r>
      <w:r>
        <w:rPr>
          <w:color w:val="231F20"/>
          <w:spacing w:val="-6"/>
          <w:w w:val="95"/>
        </w:rPr>
        <w:t xml:space="preserve"> </w:t>
      </w:r>
      <w:r>
        <w:rPr>
          <w:color w:val="231F20"/>
          <w:w w:val="95"/>
        </w:rPr>
        <w:t>CCP.</w:t>
      </w:r>
      <w:r>
        <w:rPr>
          <w:color w:val="231F20"/>
          <w:spacing w:val="-6"/>
          <w:w w:val="95"/>
        </w:rPr>
        <w:t xml:space="preserve"> </w:t>
      </w:r>
      <w:r>
        <w:rPr>
          <w:color w:val="231F20"/>
          <w:w w:val="95"/>
        </w:rPr>
        <w:t>The</w:t>
      </w:r>
      <w:r>
        <w:rPr>
          <w:color w:val="231F20"/>
          <w:spacing w:val="-6"/>
          <w:w w:val="95"/>
        </w:rPr>
        <w:t xml:space="preserve"> </w:t>
      </w:r>
      <w:r>
        <w:rPr>
          <w:color w:val="231F20"/>
          <w:w w:val="95"/>
        </w:rPr>
        <w:t>statement</w:t>
      </w:r>
      <w:r>
        <w:rPr>
          <w:color w:val="231F20"/>
          <w:spacing w:val="-6"/>
          <w:w w:val="95"/>
        </w:rPr>
        <w:t xml:space="preserve"> </w:t>
      </w:r>
      <w:r>
        <w:rPr>
          <w:color w:val="231F20"/>
          <w:w w:val="95"/>
        </w:rPr>
        <w:t>of</w:t>
      </w:r>
      <w:r>
        <w:rPr>
          <w:color w:val="231F20"/>
          <w:spacing w:val="-6"/>
          <w:w w:val="95"/>
        </w:rPr>
        <w:t xml:space="preserve"> </w:t>
      </w:r>
      <w:r>
        <w:rPr>
          <w:color w:val="231F20"/>
          <w:w w:val="95"/>
        </w:rPr>
        <w:t>these</w:t>
      </w:r>
      <w:r>
        <w:rPr>
          <w:color w:val="231F20"/>
          <w:spacing w:val="-6"/>
          <w:w w:val="95"/>
        </w:rPr>
        <w:t xml:space="preserve"> </w:t>
      </w:r>
      <w:r>
        <w:rPr>
          <w:color w:val="231F20"/>
          <w:w w:val="95"/>
        </w:rPr>
        <w:t xml:space="preserve">requirements </w:t>
      </w:r>
      <w:r>
        <w:rPr>
          <w:color w:val="231F20"/>
        </w:rPr>
        <w:t xml:space="preserve">should inform decision-making by a potential entrant about whether entry to the market is commercially </w:t>
      </w:r>
      <w:r>
        <w:rPr>
          <w:color w:val="231F20"/>
          <w:spacing w:val="-2"/>
        </w:rPr>
        <w:t>viable.</w:t>
      </w:r>
    </w:p>
    <w:p w14:paraId="6C98A09A" w14:textId="77777777" w:rsidR="000226A9" w:rsidRDefault="00B6619B">
      <w:pPr>
        <w:pStyle w:val="BodyText"/>
        <w:spacing w:before="80" w:line="300" w:lineRule="auto"/>
        <w:ind w:left="496" w:right="275"/>
        <w:jc w:val="both"/>
      </w:pPr>
      <w:r>
        <w:rPr>
          <w:color w:val="231F20"/>
        </w:rPr>
        <w:t>Postponing CCP competition would, however, defer the benefits that the market might expect from competition in clearing Australian c</w:t>
      </w:r>
      <w:r>
        <w:rPr>
          <w:color w:val="231F20"/>
        </w:rPr>
        <w:t xml:space="preserve">ash equities. For example, by perpetuating a </w:t>
      </w:r>
      <w:r>
        <w:rPr>
          <w:i/>
          <w:color w:val="231F20"/>
        </w:rPr>
        <w:t>de</w:t>
      </w:r>
      <w:r>
        <w:rPr>
          <w:i/>
          <w:color w:val="231F20"/>
          <w:spacing w:val="-4"/>
        </w:rPr>
        <w:t xml:space="preserve"> </w:t>
      </w:r>
      <w:r>
        <w:rPr>
          <w:i/>
          <w:color w:val="231F20"/>
        </w:rPr>
        <w:t xml:space="preserve">facto </w:t>
      </w:r>
      <w:r>
        <w:rPr>
          <w:color w:val="231F20"/>
        </w:rPr>
        <w:t>monopoly in cash equity clearing and settlement, alternative market operators have no choice of supplier for those essential inputs</w:t>
      </w:r>
      <w:r>
        <w:rPr>
          <w:color w:val="231F20"/>
          <w:spacing w:val="-11"/>
        </w:rPr>
        <w:t xml:space="preserve"> </w:t>
      </w:r>
      <w:r>
        <w:rPr>
          <w:color w:val="231F20"/>
        </w:rPr>
        <w:t>to</w:t>
      </w:r>
      <w:r>
        <w:rPr>
          <w:color w:val="231F20"/>
          <w:spacing w:val="-11"/>
        </w:rPr>
        <w:t xml:space="preserve"> </w:t>
      </w:r>
      <w:r>
        <w:rPr>
          <w:color w:val="231F20"/>
        </w:rPr>
        <w:t>their</w:t>
      </w:r>
      <w:r>
        <w:rPr>
          <w:color w:val="231F20"/>
          <w:spacing w:val="-11"/>
        </w:rPr>
        <w:t xml:space="preserve"> </w:t>
      </w:r>
      <w:r>
        <w:rPr>
          <w:color w:val="231F20"/>
        </w:rPr>
        <w:t>service.</w:t>
      </w:r>
      <w:r>
        <w:rPr>
          <w:color w:val="231F20"/>
          <w:spacing w:val="-11"/>
        </w:rPr>
        <w:t xml:space="preserve"> </w:t>
      </w:r>
      <w:r>
        <w:rPr>
          <w:color w:val="231F20"/>
        </w:rPr>
        <w:t>In</w:t>
      </w:r>
      <w:r>
        <w:rPr>
          <w:color w:val="231F20"/>
          <w:spacing w:val="-11"/>
        </w:rPr>
        <w:t xml:space="preserve"> </w:t>
      </w:r>
      <w:r>
        <w:rPr>
          <w:color w:val="231F20"/>
        </w:rPr>
        <w:t>other</w:t>
      </w:r>
      <w:r>
        <w:rPr>
          <w:color w:val="231F20"/>
          <w:spacing w:val="-11"/>
        </w:rPr>
        <w:t xml:space="preserve"> </w:t>
      </w:r>
      <w:r>
        <w:rPr>
          <w:color w:val="231F20"/>
        </w:rPr>
        <w:t>markets</w:t>
      </w:r>
      <w:r>
        <w:rPr>
          <w:color w:val="231F20"/>
          <w:spacing w:val="-11"/>
        </w:rPr>
        <w:t xml:space="preserve"> </w:t>
      </w:r>
      <w:r>
        <w:rPr>
          <w:color w:val="231F20"/>
        </w:rPr>
        <w:t>regulatory</w:t>
      </w:r>
      <w:r>
        <w:rPr>
          <w:color w:val="231F20"/>
          <w:spacing w:val="-11"/>
        </w:rPr>
        <w:t xml:space="preserve"> </w:t>
      </w:r>
      <w:r>
        <w:rPr>
          <w:color w:val="231F20"/>
        </w:rPr>
        <w:t>outcomes</w:t>
      </w:r>
      <w:r>
        <w:rPr>
          <w:color w:val="231F20"/>
          <w:spacing w:val="-11"/>
        </w:rPr>
        <w:t xml:space="preserve"> </w:t>
      </w:r>
      <w:r>
        <w:rPr>
          <w:color w:val="231F20"/>
        </w:rPr>
        <w:t>are</w:t>
      </w:r>
      <w:r>
        <w:rPr>
          <w:color w:val="231F20"/>
          <w:spacing w:val="-11"/>
        </w:rPr>
        <w:t xml:space="preserve"> </w:t>
      </w:r>
      <w:r>
        <w:rPr>
          <w:color w:val="231F20"/>
        </w:rPr>
        <w:t>commonly</w:t>
      </w:r>
      <w:r>
        <w:rPr>
          <w:color w:val="231F20"/>
          <w:spacing w:val="-11"/>
        </w:rPr>
        <w:t xml:space="preserve"> </w:t>
      </w:r>
      <w:r>
        <w:rPr>
          <w:color w:val="231F20"/>
        </w:rPr>
        <w:t>so</w:t>
      </w:r>
      <w:r>
        <w:rPr>
          <w:color w:val="231F20"/>
        </w:rPr>
        <w:t>ught</w:t>
      </w:r>
      <w:r>
        <w:rPr>
          <w:color w:val="231F20"/>
          <w:spacing w:val="-11"/>
        </w:rPr>
        <w:t xml:space="preserve"> </w:t>
      </w:r>
      <w:r>
        <w:rPr>
          <w:color w:val="231F20"/>
        </w:rPr>
        <w:t>in</w:t>
      </w:r>
      <w:r>
        <w:rPr>
          <w:color w:val="231F20"/>
          <w:spacing w:val="-11"/>
        </w:rPr>
        <w:t xml:space="preserve"> </w:t>
      </w:r>
      <w:r>
        <w:rPr>
          <w:color w:val="231F20"/>
        </w:rPr>
        <w:t>such</w:t>
      </w:r>
      <w:r>
        <w:rPr>
          <w:color w:val="231F20"/>
          <w:spacing w:val="-11"/>
        </w:rPr>
        <w:t xml:space="preserve"> </w:t>
      </w:r>
      <w:r>
        <w:rPr>
          <w:color w:val="231F20"/>
        </w:rPr>
        <w:t>circumstances.</w:t>
      </w:r>
      <w:r>
        <w:rPr>
          <w:color w:val="231F20"/>
          <w:spacing w:val="-11"/>
        </w:rPr>
        <w:t xml:space="preserve"> </w:t>
      </w:r>
      <w:r>
        <w:rPr>
          <w:color w:val="231F20"/>
        </w:rPr>
        <w:t>If a</w:t>
      </w:r>
      <w:r>
        <w:rPr>
          <w:color w:val="231F20"/>
          <w:spacing w:val="-13"/>
        </w:rPr>
        <w:t xml:space="preserve"> </w:t>
      </w:r>
      <w:r>
        <w:rPr>
          <w:color w:val="231F20"/>
        </w:rPr>
        <w:t>decision</w:t>
      </w:r>
      <w:r>
        <w:rPr>
          <w:color w:val="231F20"/>
          <w:spacing w:val="-12"/>
        </w:rPr>
        <w:t xml:space="preserve"> </w:t>
      </w:r>
      <w:r>
        <w:rPr>
          <w:color w:val="231F20"/>
        </w:rPr>
        <w:t>were</w:t>
      </w:r>
      <w:r>
        <w:rPr>
          <w:color w:val="231F20"/>
          <w:spacing w:val="-13"/>
        </w:rPr>
        <w:t xml:space="preserve"> </w:t>
      </w:r>
      <w:r>
        <w:rPr>
          <w:color w:val="231F20"/>
        </w:rPr>
        <w:t>taken</w:t>
      </w:r>
      <w:r>
        <w:rPr>
          <w:color w:val="231F20"/>
          <w:spacing w:val="-12"/>
        </w:rPr>
        <w:t xml:space="preserve"> </w:t>
      </w:r>
      <w:r>
        <w:rPr>
          <w:color w:val="231F20"/>
        </w:rPr>
        <w:t>to</w:t>
      </w:r>
      <w:r>
        <w:rPr>
          <w:color w:val="231F20"/>
          <w:spacing w:val="-13"/>
        </w:rPr>
        <w:t xml:space="preserve"> </w:t>
      </w:r>
      <w:r>
        <w:rPr>
          <w:color w:val="231F20"/>
        </w:rPr>
        <w:t>rule</w:t>
      </w:r>
      <w:r>
        <w:rPr>
          <w:color w:val="231F20"/>
          <w:spacing w:val="-13"/>
        </w:rPr>
        <w:t xml:space="preserve"> </w:t>
      </w:r>
      <w:r>
        <w:rPr>
          <w:color w:val="231F20"/>
        </w:rPr>
        <w:t>out</w:t>
      </w:r>
      <w:r>
        <w:rPr>
          <w:color w:val="231F20"/>
          <w:spacing w:val="-12"/>
        </w:rPr>
        <w:t xml:space="preserve"> </w:t>
      </w:r>
      <w:r>
        <w:rPr>
          <w:color w:val="231F20"/>
        </w:rPr>
        <w:t>entirely</w:t>
      </w:r>
      <w:r>
        <w:rPr>
          <w:color w:val="231F20"/>
          <w:spacing w:val="-13"/>
        </w:rPr>
        <w:t xml:space="preserve"> </w:t>
      </w:r>
      <w:r>
        <w:rPr>
          <w:color w:val="231F20"/>
        </w:rPr>
        <w:t>the</w:t>
      </w:r>
      <w:r>
        <w:rPr>
          <w:color w:val="231F20"/>
          <w:spacing w:val="-12"/>
        </w:rPr>
        <w:t xml:space="preserve"> </w:t>
      </w:r>
      <w:r>
        <w:rPr>
          <w:color w:val="231F20"/>
        </w:rPr>
        <w:t>prospect</w:t>
      </w:r>
      <w:r>
        <w:rPr>
          <w:color w:val="231F20"/>
          <w:spacing w:val="-13"/>
        </w:rPr>
        <w:t xml:space="preserve"> </w:t>
      </w:r>
      <w:r>
        <w:rPr>
          <w:color w:val="231F20"/>
        </w:rPr>
        <w:t>of</w:t>
      </w:r>
      <w:r>
        <w:rPr>
          <w:color w:val="231F20"/>
          <w:spacing w:val="-12"/>
        </w:rPr>
        <w:t xml:space="preserve"> </w:t>
      </w:r>
      <w:r>
        <w:rPr>
          <w:color w:val="231F20"/>
        </w:rPr>
        <w:t>competition</w:t>
      </w:r>
      <w:r>
        <w:rPr>
          <w:color w:val="231F20"/>
          <w:spacing w:val="-13"/>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clearing</w:t>
      </w:r>
      <w:r>
        <w:rPr>
          <w:color w:val="231F20"/>
          <w:spacing w:val="-12"/>
        </w:rPr>
        <w:t xml:space="preserve"> </w:t>
      </w:r>
      <w:r>
        <w:rPr>
          <w:color w:val="231F20"/>
        </w:rPr>
        <w:t>(or</w:t>
      </w:r>
      <w:r>
        <w:rPr>
          <w:color w:val="231F20"/>
          <w:spacing w:val="-13"/>
        </w:rPr>
        <w:t xml:space="preserve"> </w:t>
      </w:r>
      <w:r>
        <w:rPr>
          <w:color w:val="231F20"/>
        </w:rPr>
        <w:t>settlement)</w:t>
      </w:r>
      <w:r>
        <w:rPr>
          <w:color w:val="231F20"/>
          <w:spacing w:val="-12"/>
        </w:rPr>
        <w:t xml:space="preserve"> </w:t>
      </w:r>
      <w:r>
        <w:rPr>
          <w:color w:val="231F20"/>
        </w:rPr>
        <w:t>of</w:t>
      </w:r>
      <w:r>
        <w:rPr>
          <w:color w:val="231F20"/>
          <w:spacing w:val="-13"/>
        </w:rPr>
        <w:t xml:space="preserve"> </w:t>
      </w:r>
      <w:r>
        <w:rPr>
          <w:color w:val="231F20"/>
        </w:rPr>
        <w:t>cash equities,</w:t>
      </w:r>
      <w:r>
        <w:rPr>
          <w:color w:val="231F20"/>
          <w:spacing w:val="-13"/>
        </w:rPr>
        <w:t xml:space="preserve"> </w:t>
      </w:r>
      <w:r>
        <w:rPr>
          <w:color w:val="231F20"/>
        </w:rPr>
        <w:t>a</w:t>
      </w:r>
      <w:r>
        <w:rPr>
          <w:color w:val="231F20"/>
          <w:spacing w:val="-12"/>
        </w:rPr>
        <w:t xml:space="preserve"> </w:t>
      </w:r>
      <w:r>
        <w:rPr>
          <w:color w:val="231F20"/>
        </w:rPr>
        <w:t>presumption</w:t>
      </w:r>
      <w:r>
        <w:rPr>
          <w:color w:val="231F20"/>
          <w:spacing w:val="-13"/>
        </w:rPr>
        <w:t xml:space="preserve"> </w:t>
      </w:r>
      <w:r>
        <w:rPr>
          <w:color w:val="231F20"/>
        </w:rPr>
        <w:t>in</w:t>
      </w:r>
      <w:r>
        <w:rPr>
          <w:color w:val="231F20"/>
          <w:spacing w:val="-12"/>
        </w:rPr>
        <w:t xml:space="preserve"> </w:t>
      </w:r>
      <w:r>
        <w:rPr>
          <w:color w:val="231F20"/>
        </w:rPr>
        <w:t>favour</w:t>
      </w:r>
      <w:r>
        <w:rPr>
          <w:color w:val="231F20"/>
          <w:spacing w:val="-13"/>
        </w:rPr>
        <w:t xml:space="preserve"> </w:t>
      </w:r>
      <w:r>
        <w:rPr>
          <w:color w:val="231F20"/>
        </w:rPr>
        <w:t>of</w:t>
      </w:r>
      <w:r>
        <w:rPr>
          <w:color w:val="231F20"/>
          <w:spacing w:val="-13"/>
        </w:rPr>
        <w:t xml:space="preserve"> </w:t>
      </w:r>
      <w:r>
        <w:rPr>
          <w:color w:val="231F20"/>
        </w:rPr>
        <w:t>some</w:t>
      </w:r>
      <w:r>
        <w:rPr>
          <w:color w:val="231F20"/>
          <w:spacing w:val="-12"/>
        </w:rPr>
        <w:t xml:space="preserve"> </w:t>
      </w:r>
      <w:r>
        <w:rPr>
          <w:color w:val="231F20"/>
        </w:rPr>
        <w:t>form</w:t>
      </w:r>
      <w:r>
        <w:rPr>
          <w:color w:val="231F20"/>
          <w:spacing w:val="-13"/>
        </w:rPr>
        <w:t xml:space="preserve"> </w:t>
      </w:r>
      <w:r>
        <w:rPr>
          <w:color w:val="231F20"/>
        </w:rPr>
        <w:t>of</w:t>
      </w:r>
      <w:r>
        <w:rPr>
          <w:color w:val="231F20"/>
          <w:spacing w:val="-12"/>
        </w:rPr>
        <w:t xml:space="preserve"> </w:t>
      </w:r>
      <w:r>
        <w:rPr>
          <w:color w:val="231F20"/>
        </w:rPr>
        <w:t>regulation</w:t>
      </w:r>
      <w:r>
        <w:rPr>
          <w:color w:val="231F20"/>
          <w:spacing w:val="-13"/>
        </w:rPr>
        <w:t xml:space="preserve"> </w:t>
      </w:r>
      <w:r>
        <w:rPr>
          <w:color w:val="231F20"/>
        </w:rPr>
        <w:t>of</w:t>
      </w:r>
      <w:r>
        <w:rPr>
          <w:color w:val="231F20"/>
          <w:spacing w:val="-12"/>
        </w:rPr>
        <w:t xml:space="preserve"> </w:t>
      </w:r>
      <w:r>
        <w:rPr>
          <w:color w:val="231F20"/>
        </w:rPr>
        <w:t>ASX’s</w:t>
      </w:r>
      <w:r>
        <w:rPr>
          <w:color w:val="231F20"/>
          <w:spacing w:val="-13"/>
        </w:rPr>
        <w:t xml:space="preserve"> </w:t>
      </w:r>
      <w:r>
        <w:rPr>
          <w:color w:val="231F20"/>
        </w:rPr>
        <w:t>CS</w:t>
      </w:r>
      <w:r>
        <w:rPr>
          <w:color w:val="231F20"/>
          <w:spacing w:val="-12"/>
        </w:rPr>
        <w:t xml:space="preserve"> </w:t>
      </w:r>
      <w:r>
        <w:rPr>
          <w:color w:val="231F20"/>
        </w:rPr>
        <w:t>facility</w:t>
      </w:r>
      <w:r>
        <w:rPr>
          <w:color w:val="231F20"/>
          <w:spacing w:val="-13"/>
        </w:rPr>
        <w:t xml:space="preserve"> </w:t>
      </w:r>
      <w:r>
        <w:rPr>
          <w:color w:val="231F20"/>
        </w:rPr>
        <w:t>(notably</w:t>
      </w:r>
      <w:r>
        <w:rPr>
          <w:color w:val="231F20"/>
          <w:spacing w:val="-12"/>
        </w:rPr>
        <w:t xml:space="preserve"> </w:t>
      </w:r>
      <w:r>
        <w:rPr>
          <w:color w:val="231F20"/>
        </w:rPr>
        <w:t>CHESS)</w:t>
      </w:r>
      <w:r>
        <w:rPr>
          <w:color w:val="231F20"/>
          <w:spacing w:val="-13"/>
        </w:rPr>
        <w:t xml:space="preserve"> </w:t>
      </w:r>
      <w:r>
        <w:rPr>
          <w:color w:val="231F20"/>
        </w:rPr>
        <w:t>could</w:t>
      </w:r>
      <w:r>
        <w:rPr>
          <w:color w:val="231F20"/>
          <w:spacing w:val="-12"/>
        </w:rPr>
        <w:t xml:space="preserve"> </w:t>
      </w:r>
      <w:r>
        <w:rPr>
          <w:color w:val="231F20"/>
        </w:rPr>
        <w:t>arise.</w:t>
      </w:r>
    </w:p>
    <w:p w14:paraId="6C98A09B" w14:textId="77777777" w:rsidR="000226A9" w:rsidRDefault="00B6619B">
      <w:pPr>
        <w:pStyle w:val="BodyText"/>
        <w:spacing w:before="79" w:line="300" w:lineRule="auto"/>
        <w:ind w:left="496" w:right="277"/>
        <w:jc w:val="both"/>
      </w:pPr>
      <w:r>
        <w:rPr>
          <w:color w:val="231F20"/>
        </w:rPr>
        <w:t>At</w:t>
      </w:r>
      <w:r>
        <w:rPr>
          <w:color w:val="231F20"/>
          <w:spacing w:val="-9"/>
        </w:rPr>
        <w:t xml:space="preserve"> </w:t>
      </w:r>
      <w:r>
        <w:rPr>
          <w:color w:val="231F20"/>
        </w:rPr>
        <w:t>this</w:t>
      </w:r>
      <w:r>
        <w:rPr>
          <w:color w:val="231F20"/>
          <w:spacing w:val="-9"/>
        </w:rPr>
        <w:t xml:space="preserve"> </w:t>
      </w:r>
      <w:r>
        <w:rPr>
          <w:color w:val="231F20"/>
        </w:rPr>
        <w:t>point</w:t>
      </w:r>
      <w:r>
        <w:rPr>
          <w:color w:val="231F20"/>
          <w:spacing w:val="-9"/>
        </w:rPr>
        <w:t xml:space="preserve"> </w:t>
      </w:r>
      <w:r>
        <w:rPr>
          <w:color w:val="231F20"/>
        </w:rPr>
        <w:t>in</w:t>
      </w:r>
      <w:r>
        <w:rPr>
          <w:color w:val="231F20"/>
          <w:spacing w:val="-8"/>
        </w:rPr>
        <w:t xml:space="preserve"> </w:t>
      </w:r>
      <w:r>
        <w:rPr>
          <w:color w:val="231F20"/>
        </w:rPr>
        <w:t>time,</w:t>
      </w:r>
      <w:r>
        <w:rPr>
          <w:color w:val="231F20"/>
          <w:spacing w:val="-8"/>
        </w:rPr>
        <w:t xml:space="preserve"> </w:t>
      </w:r>
      <w:r>
        <w:rPr>
          <w:color w:val="231F20"/>
        </w:rPr>
        <w:t>however,</w:t>
      </w:r>
      <w:r>
        <w:rPr>
          <w:color w:val="231F20"/>
          <w:spacing w:val="-9"/>
        </w:rPr>
        <w:t xml:space="preserve"> </w:t>
      </w:r>
      <w:r>
        <w:rPr>
          <w:color w:val="231F20"/>
        </w:rPr>
        <w:t>the</w:t>
      </w:r>
      <w:r>
        <w:rPr>
          <w:color w:val="231F20"/>
          <w:spacing w:val="-9"/>
        </w:rPr>
        <w:t xml:space="preserve"> </w:t>
      </w:r>
      <w:r>
        <w:rPr>
          <w:color w:val="231F20"/>
        </w:rPr>
        <w:t>Agencies</w:t>
      </w:r>
      <w:r>
        <w:rPr>
          <w:color w:val="231F20"/>
          <w:spacing w:val="-9"/>
        </w:rPr>
        <w:t xml:space="preserve"> </w:t>
      </w:r>
      <w:r>
        <w:rPr>
          <w:color w:val="231F20"/>
        </w:rPr>
        <w:t>favour</w:t>
      </w:r>
      <w:r>
        <w:rPr>
          <w:color w:val="231F20"/>
          <w:spacing w:val="-9"/>
        </w:rPr>
        <w:t xml:space="preserve"> </w:t>
      </w:r>
      <w:r>
        <w:rPr>
          <w:color w:val="231F20"/>
        </w:rPr>
        <w:t>a</w:t>
      </w:r>
      <w:r>
        <w:rPr>
          <w:color w:val="231F20"/>
          <w:spacing w:val="-9"/>
        </w:rPr>
        <w:t xml:space="preserve"> </w:t>
      </w:r>
      <w:r>
        <w:rPr>
          <w:color w:val="231F20"/>
        </w:rPr>
        <w:t>mechanism</w:t>
      </w:r>
      <w:r>
        <w:rPr>
          <w:color w:val="231F20"/>
          <w:spacing w:val="-9"/>
        </w:rPr>
        <w:t xml:space="preserve"> </w:t>
      </w:r>
      <w:r>
        <w:rPr>
          <w:color w:val="231F20"/>
        </w:rPr>
        <w:t>that</w:t>
      </w:r>
      <w:r>
        <w:rPr>
          <w:color w:val="231F20"/>
          <w:spacing w:val="-9"/>
        </w:rPr>
        <w:t xml:space="preserve"> </w:t>
      </w:r>
      <w:r>
        <w:rPr>
          <w:color w:val="231F20"/>
        </w:rPr>
        <w:t>preserves</w:t>
      </w:r>
      <w:r>
        <w:rPr>
          <w:color w:val="231F20"/>
          <w:spacing w:val="-9"/>
        </w:rPr>
        <w:t xml:space="preserve"> </w:t>
      </w:r>
      <w:r>
        <w:rPr>
          <w:color w:val="231F20"/>
        </w:rPr>
        <w:t>the</w:t>
      </w:r>
      <w:r>
        <w:rPr>
          <w:color w:val="231F20"/>
          <w:spacing w:val="-9"/>
        </w:rPr>
        <w:t xml:space="preserve"> </w:t>
      </w:r>
      <w:r>
        <w:rPr>
          <w:color w:val="231F20"/>
        </w:rPr>
        <w:t>prospect</w:t>
      </w:r>
      <w:r>
        <w:rPr>
          <w:color w:val="231F20"/>
          <w:spacing w:val="-9"/>
        </w:rPr>
        <w:t xml:space="preserve"> </w:t>
      </w:r>
      <w:r>
        <w:rPr>
          <w:color w:val="231F20"/>
        </w:rPr>
        <w:t>of</w:t>
      </w:r>
      <w:r>
        <w:rPr>
          <w:color w:val="231F20"/>
          <w:spacing w:val="-9"/>
        </w:rPr>
        <w:t xml:space="preserve"> </w:t>
      </w:r>
      <w:r>
        <w:rPr>
          <w:color w:val="231F20"/>
        </w:rPr>
        <w:t>competition and/or</w:t>
      </w:r>
      <w:r>
        <w:rPr>
          <w:color w:val="231F20"/>
          <w:spacing w:val="-7"/>
        </w:rPr>
        <w:t xml:space="preserve"> </w:t>
      </w:r>
      <w:r>
        <w:rPr>
          <w:color w:val="231F20"/>
        </w:rPr>
        <w:t>further</w:t>
      </w:r>
      <w:r>
        <w:rPr>
          <w:color w:val="231F20"/>
          <w:spacing w:val="-7"/>
        </w:rPr>
        <w:t xml:space="preserve"> </w:t>
      </w:r>
      <w:r>
        <w:rPr>
          <w:color w:val="231F20"/>
        </w:rPr>
        <w:t>regulation,</w:t>
      </w:r>
      <w:r>
        <w:rPr>
          <w:color w:val="231F20"/>
          <w:spacing w:val="-7"/>
        </w:rPr>
        <w:t xml:space="preserve"> </w:t>
      </w:r>
      <w:r>
        <w:rPr>
          <w:color w:val="231F20"/>
        </w:rPr>
        <w:t>while</w:t>
      </w:r>
      <w:r>
        <w:rPr>
          <w:color w:val="231F20"/>
          <w:spacing w:val="-7"/>
        </w:rPr>
        <w:t xml:space="preserve"> </w:t>
      </w:r>
      <w:r>
        <w:rPr>
          <w:color w:val="231F20"/>
        </w:rPr>
        <w:t>seeking</w:t>
      </w:r>
      <w:r>
        <w:rPr>
          <w:color w:val="231F20"/>
          <w:spacing w:val="-7"/>
        </w:rPr>
        <w:t xml:space="preserve"> </w:t>
      </w:r>
      <w:r>
        <w:rPr>
          <w:color w:val="231F20"/>
        </w:rPr>
        <w:t>to</w:t>
      </w:r>
      <w:r>
        <w:rPr>
          <w:color w:val="231F20"/>
          <w:spacing w:val="-7"/>
        </w:rPr>
        <w:t xml:space="preserve"> </w:t>
      </w:r>
      <w:r>
        <w:rPr>
          <w:color w:val="231F20"/>
        </w:rPr>
        <w:t>address</w:t>
      </w:r>
      <w:r>
        <w:rPr>
          <w:color w:val="231F20"/>
          <w:spacing w:val="-7"/>
        </w:rPr>
        <w:t xml:space="preserve"> </w:t>
      </w:r>
      <w:r>
        <w:rPr>
          <w:color w:val="231F20"/>
        </w:rPr>
        <w:t>the</w:t>
      </w:r>
      <w:r>
        <w:rPr>
          <w:color w:val="231F20"/>
          <w:spacing w:val="-7"/>
        </w:rPr>
        <w:t xml:space="preserve"> </w:t>
      </w:r>
      <w:r>
        <w:rPr>
          <w:color w:val="231F20"/>
        </w:rPr>
        <w:t>principal</w:t>
      </w:r>
      <w:r>
        <w:rPr>
          <w:color w:val="231F20"/>
          <w:spacing w:val="-7"/>
        </w:rPr>
        <w:t xml:space="preserve"> </w:t>
      </w:r>
      <w:r>
        <w:rPr>
          <w:color w:val="231F20"/>
        </w:rPr>
        <w:t>concerns</w:t>
      </w:r>
      <w:r>
        <w:rPr>
          <w:color w:val="231F20"/>
          <w:spacing w:val="-7"/>
        </w:rPr>
        <w:t xml:space="preserve"> </w:t>
      </w:r>
      <w:r>
        <w:rPr>
          <w:color w:val="231F20"/>
        </w:rPr>
        <w:t>raised</w:t>
      </w:r>
      <w:r>
        <w:rPr>
          <w:color w:val="231F20"/>
          <w:spacing w:val="-7"/>
        </w:rPr>
        <w:t xml:space="preserve"> </w:t>
      </w:r>
      <w:r>
        <w:rPr>
          <w:color w:val="231F20"/>
        </w:rPr>
        <w:t>by</w:t>
      </w:r>
      <w:r>
        <w:rPr>
          <w:color w:val="231F20"/>
          <w:spacing w:val="-7"/>
        </w:rPr>
        <w:t xml:space="preserve"> </w:t>
      </w:r>
      <w:r>
        <w:rPr>
          <w:color w:val="231F20"/>
        </w:rPr>
        <w:t>stakeholders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 xml:space="preserve">near </w:t>
      </w:r>
      <w:r>
        <w:rPr>
          <w:color w:val="231F20"/>
          <w:spacing w:val="-2"/>
        </w:rPr>
        <w:t>term.</w:t>
      </w:r>
    </w:p>
    <w:p w14:paraId="6C98A09C" w14:textId="77777777" w:rsidR="000226A9" w:rsidRDefault="00B6619B">
      <w:pPr>
        <w:pStyle w:val="Heading8"/>
        <w:spacing w:before="78" w:line="283" w:lineRule="auto"/>
        <w:ind w:left="496"/>
      </w:pPr>
      <w:r>
        <w:rPr>
          <w:color w:val="231F20"/>
          <w:w w:val="105"/>
        </w:rPr>
        <w:t>Recommendation</w:t>
      </w:r>
      <w:r>
        <w:rPr>
          <w:color w:val="231F20"/>
          <w:spacing w:val="-4"/>
          <w:w w:val="105"/>
        </w:rPr>
        <w:t xml:space="preserve"> </w:t>
      </w:r>
      <w:r>
        <w:rPr>
          <w:color w:val="231F20"/>
          <w:w w:val="105"/>
        </w:rPr>
        <w:t>2:</w:t>
      </w:r>
      <w:r>
        <w:rPr>
          <w:color w:val="231F20"/>
          <w:spacing w:val="-4"/>
          <w:w w:val="105"/>
        </w:rPr>
        <w:t xml:space="preserve"> </w:t>
      </w:r>
      <w:r>
        <w:rPr>
          <w:color w:val="231F20"/>
          <w:w w:val="105"/>
        </w:rPr>
        <w:t>The</w:t>
      </w:r>
      <w:r>
        <w:rPr>
          <w:color w:val="231F20"/>
          <w:spacing w:val="-4"/>
          <w:w w:val="105"/>
        </w:rPr>
        <w:t xml:space="preserve"> </w:t>
      </w:r>
      <w:r>
        <w:rPr>
          <w:color w:val="231F20"/>
          <w:w w:val="105"/>
        </w:rPr>
        <w:t>Agencies</w:t>
      </w:r>
      <w:r>
        <w:rPr>
          <w:color w:val="231F20"/>
          <w:spacing w:val="-4"/>
          <w:w w:val="105"/>
        </w:rPr>
        <w:t xml:space="preserve"> </w:t>
      </w:r>
      <w:r>
        <w:rPr>
          <w:color w:val="231F20"/>
          <w:w w:val="105"/>
        </w:rPr>
        <w:t>recommend</w:t>
      </w:r>
      <w:r>
        <w:rPr>
          <w:color w:val="231F20"/>
          <w:spacing w:val="-4"/>
          <w:w w:val="105"/>
        </w:rPr>
        <w:t xml:space="preserve"> </w:t>
      </w:r>
      <w:r>
        <w:rPr>
          <w:color w:val="231F20"/>
          <w:w w:val="105"/>
        </w:rPr>
        <w:t>that</w:t>
      </w:r>
      <w:r>
        <w:rPr>
          <w:color w:val="231F20"/>
          <w:spacing w:val="-4"/>
          <w:w w:val="105"/>
        </w:rPr>
        <w:t xml:space="preserve"> </w:t>
      </w:r>
      <w:r>
        <w:rPr>
          <w:color w:val="231F20"/>
          <w:w w:val="105"/>
        </w:rPr>
        <w:t>ASX</w:t>
      </w:r>
      <w:r>
        <w:rPr>
          <w:color w:val="231F20"/>
          <w:spacing w:val="-4"/>
          <w:w w:val="105"/>
        </w:rPr>
        <w:t xml:space="preserve"> </w:t>
      </w:r>
      <w:r>
        <w:rPr>
          <w:color w:val="231F20"/>
          <w:w w:val="105"/>
        </w:rPr>
        <w:t>work</w:t>
      </w:r>
      <w:r>
        <w:rPr>
          <w:color w:val="231F20"/>
          <w:spacing w:val="-4"/>
          <w:w w:val="105"/>
        </w:rPr>
        <w:t xml:space="preserve"> </w:t>
      </w:r>
      <w:r>
        <w:rPr>
          <w:color w:val="231F20"/>
          <w:w w:val="105"/>
        </w:rPr>
        <w:t>with</w:t>
      </w:r>
      <w:r>
        <w:rPr>
          <w:color w:val="231F20"/>
          <w:spacing w:val="-4"/>
          <w:w w:val="105"/>
        </w:rPr>
        <w:t xml:space="preserve"> </w:t>
      </w:r>
      <w:r>
        <w:rPr>
          <w:color w:val="231F20"/>
          <w:w w:val="105"/>
        </w:rPr>
        <w:t>industry</w:t>
      </w:r>
      <w:r>
        <w:rPr>
          <w:color w:val="231F20"/>
          <w:spacing w:val="-4"/>
          <w:w w:val="105"/>
        </w:rPr>
        <w:t xml:space="preserve"> </w:t>
      </w:r>
      <w:r>
        <w:rPr>
          <w:color w:val="231F20"/>
          <w:w w:val="105"/>
        </w:rPr>
        <w:t>stakeholders</w:t>
      </w:r>
      <w:r>
        <w:rPr>
          <w:color w:val="231F20"/>
          <w:spacing w:val="-4"/>
          <w:w w:val="105"/>
        </w:rPr>
        <w:t xml:space="preserve"> </w:t>
      </w:r>
      <w:r>
        <w:rPr>
          <w:color w:val="231F20"/>
          <w:w w:val="105"/>
        </w:rPr>
        <w:t>to</w:t>
      </w:r>
      <w:r>
        <w:rPr>
          <w:color w:val="231F20"/>
          <w:spacing w:val="-4"/>
          <w:w w:val="105"/>
        </w:rPr>
        <w:t xml:space="preserve"> </w:t>
      </w:r>
      <w:r>
        <w:rPr>
          <w:color w:val="231F20"/>
          <w:w w:val="105"/>
        </w:rPr>
        <w:t xml:space="preserve">develop </w:t>
      </w:r>
      <w:r>
        <w:rPr>
          <w:color w:val="231F20"/>
        </w:rPr>
        <w:t xml:space="preserve">a </w:t>
      </w:r>
      <w:r>
        <w:rPr>
          <w:i/>
          <w:color w:val="231F20"/>
        </w:rPr>
        <w:t xml:space="preserve">Code of Practice for Clearing and Settlement of Cash Equities in Australia </w:t>
      </w:r>
      <w:r>
        <w:rPr>
          <w:color w:val="231F20"/>
        </w:rPr>
        <w:t xml:space="preserve">(Code). Developing the Code </w:t>
      </w:r>
      <w:r>
        <w:rPr>
          <w:color w:val="231F20"/>
          <w:w w:val="105"/>
        </w:rPr>
        <w:t>would give industry stakeholders, including ASX, an opport</w:t>
      </w:r>
      <w:r>
        <w:rPr>
          <w:color w:val="231F20"/>
          <w:w w:val="105"/>
        </w:rPr>
        <w:t>unity to address the issues that have been</w:t>
      </w:r>
      <w:r>
        <w:rPr>
          <w:color w:val="231F20"/>
          <w:spacing w:val="-1"/>
          <w:w w:val="105"/>
        </w:rPr>
        <w:t xml:space="preserve"> </w:t>
      </w:r>
      <w:r>
        <w:rPr>
          <w:color w:val="231F20"/>
          <w:w w:val="105"/>
        </w:rPr>
        <w:t>raised</w:t>
      </w:r>
      <w:r>
        <w:rPr>
          <w:color w:val="231F20"/>
          <w:spacing w:val="-1"/>
          <w:w w:val="105"/>
        </w:rPr>
        <w:t xml:space="preserve"> </w:t>
      </w:r>
      <w:r>
        <w:rPr>
          <w:color w:val="231F20"/>
          <w:w w:val="105"/>
        </w:rPr>
        <w:t>during</w:t>
      </w:r>
      <w:r>
        <w:rPr>
          <w:color w:val="231F20"/>
          <w:spacing w:val="-1"/>
          <w:w w:val="105"/>
        </w:rPr>
        <w:t xml:space="preserve"> </w:t>
      </w:r>
      <w:r>
        <w:rPr>
          <w:color w:val="231F20"/>
          <w:w w:val="105"/>
        </w:rPr>
        <w:t>the</w:t>
      </w:r>
      <w:r>
        <w:rPr>
          <w:color w:val="231F20"/>
          <w:spacing w:val="-1"/>
          <w:w w:val="105"/>
        </w:rPr>
        <w:t xml:space="preserve"> </w:t>
      </w:r>
      <w:r>
        <w:rPr>
          <w:color w:val="231F20"/>
          <w:w w:val="105"/>
        </w:rPr>
        <w:t>Agencies’</w:t>
      </w:r>
      <w:r>
        <w:rPr>
          <w:color w:val="231F20"/>
          <w:spacing w:val="-1"/>
          <w:w w:val="105"/>
        </w:rPr>
        <w:t xml:space="preserve"> </w:t>
      </w:r>
      <w:r>
        <w:rPr>
          <w:color w:val="231F20"/>
          <w:w w:val="105"/>
        </w:rPr>
        <w:t>consultation.</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immediate</w:t>
      </w:r>
      <w:r>
        <w:rPr>
          <w:color w:val="231F20"/>
          <w:spacing w:val="-1"/>
          <w:w w:val="105"/>
        </w:rPr>
        <w:t xml:space="preserve"> </w:t>
      </w:r>
      <w:r>
        <w:rPr>
          <w:color w:val="231F20"/>
          <w:w w:val="105"/>
        </w:rPr>
        <w:t>term,</w:t>
      </w:r>
      <w:r>
        <w:rPr>
          <w:color w:val="231F20"/>
          <w:spacing w:val="-1"/>
          <w:w w:val="105"/>
        </w:rPr>
        <w:t xml:space="preserve"> </w:t>
      </w:r>
      <w:r>
        <w:rPr>
          <w:color w:val="231F20"/>
          <w:w w:val="105"/>
        </w:rPr>
        <w:t>prior</w:t>
      </w:r>
      <w:r>
        <w:rPr>
          <w:color w:val="231F20"/>
          <w:spacing w:val="-1"/>
          <w:w w:val="105"/>
        </w:rPr>
        <w:t xml:space="preserve"> </w:t>
      </w:r>
      <w:r>
        <w:rPr>
          <w:color w:val="231F20"/>
          <w:w w:val="105"/>
        </w:rPr>
        <w:t>to</w:t>
      </w:r>
      <w:r>
        <w:rPr>
          <w:color w:val="231F20"/>
          <w:spacing w:val="-1"/>
          <w:w w:val="105"/>
        </w:rPr>
        <w:t xml:space="preserve"> </w:t>
      </w:r>
      <w:r>
        <w:rPr>
          <w:color w:val="231F20"/>
          <w:w w:val="105"/>
        </w:rPr>
        <w:t>the</w:t>
      </w:r>
      <w:r>
        <w:rPr>
          <w:color w:val="231F20"/>
          <w:spacing w:val="-1"/>
          <w:w w:val="105"/>
        </w:rPr>
        <w:t xml:space="preserve"> </w:t>
      </w:r>
      <w:r>
        <w:rPr>
          <w:color w:val="231F20"/>
          <w:w w:val="105"/>
        </w:rPr>
        <w:t>establishment</w:t>
      </w:r>
      <w:r>
        <w:rPr>
          <w:color w:val="231F20"/>
          <w:spacing w:val="-1"/>
          <w:w w:val="105"/>
        </w:rPr>
        <w:t xml:space="preserve"> </w:t>
      </w:r>
      <w:r>
        <w:rPr>
          <w:color w:val="231F20"/>
          <w:w w:val="105"/>
        </w:rPr>
        <w:t>of the</w:t>
      </w:r>
      <w:r>
        <w:rPr>
          <w:color w:val="231F20"/>
          <w:spacing w:val="-2"/>
          <w:w w:val="105"/>
        </w:rPr>
        <w:t xml:space="preserve"> </w:t>
      </w:r>
      <w:r>
        <w:rPr>
          <w:color w:val="231F20"/>
          <w:w w:val="105"/>
        </w:rPr>
        <w:t>Code,</w:t>
      </w:r>
      <w:r>
        <w:rPr>
          <w:color w:val="231F20"/>
          <w:spacing w:val="-2"/>
          <w:w w:val="105"/>
        </w:rPr>
        <w:t xml:space="preserve"> </w:t>
      </w:r>
      <w:r>
        <w:rPr>
          <w:color w:val="231F20"/>
          <w:w w:val="105"/>
        </w:rPr>
        <w:t>there</w:t>
      </w:r>
      <w:r>
        <w:rPr>
          <w:color w:val="231F20"/>
          <w:spacing w:val="-2"/>
          <w:w w:val="105"/>
        </w:rPr>
        <w:t xml:space="preserve"> </w:t>
      </w:r>
      <w:r>
        <w:rPr>
          <w:color w:val="231F20"/>
          <w:w w:val="105"/>
        </w:rPr>
        <w:t>would</w:t>
      </w:r>
      <w:r>
        <w:rPr>
          <w:color w:val="231F20"/>
          <w:spacing w:val="-2"/>
          <w:w w:val="105"/>
        </w:rPr>
        <w:t xml:space="preserve"> </w:t>
      </w:r>
      <w:r>
        <w:rPr>
          <w:color w:val="231F20"/>
          <w:w w:val="105"/>
        </w:rPr>
        <w:t>be</w:t>
      </w:r>
      <w:r>
        <w:rPr>
          <w:color w:val="231F20"/>
          <w:spacing w:val="-2"/>
          <w:w w:val="105"/>
        </w:rPr>
        <w:t xml:space="preserve"> </w:t>
      </w:r>
      <w:r>
        <w:rPr>
          <w:color w:val="231F20"/>
          <w:w w:val="105"/>
        </w:rPr>
        <w:t>a</w:t>
      </w:r>
      <w:r>
        <w:rPr>
          <w:color w:val="231F20"/>
          <w:spacing w:val="-2"/>
          <w:w w:val="105"/>
        </w:rPr>
        <w:t xml:space="preserve"> </w:t>
      </w:r>
      <w:r>
        <w:rPr>
          <w:color w:val="231F20"/>
          <w:w w:val="105"/>
        </w:rPr>
        <w:t>strong</w:t>
      </w:r>
      <w:r>
        <w:rPr>
          <w:color w:val="231F20"/>
          <w:spacing w:val="-2"/>
          <w:w w:val="105"/>
        </w:rPr>
        <w:t xml:space="preserve"> </w:t>
      </w:r>
      <w:r>
        <w:rPr>
          <w:color w:val="231F20"/>
          <w:w w:val="105"/>
        </w:rPr>
        <w:t>case</w:t>
      </w:r>
      <w:r>
        <w:rPr>
          <w:color w:val="231F20"/>
          <w:spacing w:val="-2"/>
          <w:w w:val="105"/>
        </w:rPr>
        <w:t xml:space="preserve"> </w:t>
      </w:r>
      <w:r>
        <w:rPr>
          <w:color w:val="231F20"/>
          <w:w w:val="105"/>
        </w:rPr>
        <w:t>for</w:t>
      </w:r>
      <w:r>
        <w:rPr>
          <w:color w:val="231F20"/>
          <w:spacing w:val="-2"/>
          <w:w w:val="105"/>
        </w:rPr>
        <w:t xml:space="preserve"> </w:t>
      </w:r>
      <w:r>
        <w:rPr>
          <w:color w:val="231F20"/>
          <w:w w:val="105"/>
        </w:rPr>
        <w:t>ASX</w:t>
      </w:r>
      <w:r>
        <w:rPr>
          <w:color w:val="231F20"/>
          <w:spacing w:val="-2"/>
          <w:w w:val="105"/>
        </w:rPr>
        <w:t xml:space="preserve"> </w:t>
      </w:r>
      <w:r>
        <w:rPr>
          <w:color w:val="231F20"/>
          <w:w w:val="105"/>
        </w:rPr>
        <w:t>to</w:t>
      </w:r>
      <w:r>
        <w:rPr>
          <w:color w:val="231F20"/>
          <w:spacing w:val="-2"/>
          <w:w w:val="105"/>
        </w:rPr>
        <w:t xml:space="preserve"> </w:t>
      </w:r>
      <w:r>
        <w:rPr>
          <w:color w:val="231F20"/>
          <w:w w:val="105"/>
        </w:rPr>
        <w:t>commit</w:t>
      </w:r>
      <w:r>
        <w:rPr>
          <w:color w:val="231F20"/>
          <w:spacing w:val="-2"/>
          <w:w w:val="105"/>
        </w:rPr>
        <w:t xml:space="preserve"> </w:t>
      </w:r>
      <w:r>
        <w:rPr>
          <w:color w:val="231F20"/>
          <w:w w:val="105"/>
        </w:rPr>
        <w:t>publicly</w:t>
      </w:r>
      <w:r>
        <w:rPr>
          <w:color w:val="231F20"/>
          <w:spacing w:val="-2"/>
          <w:w w:val="105"/>
        </w:rPr>
        <w:t xml:space="preserve"> </w:t>
      </w:r>
      <w:r>
        <w:rPr>
          <w:color w:val="231F20"/>
          <w:w w:val="105"/>
        </w:rPr>
        <w:t>to</w:t>
      </w:r>
      <w:r>
        <w:rPr>
          <w:color w:val="231F20"/>
          <w:spacing w:val="-2"/>
          <w:w w:val="105"/>
        </w:rPr>
        <w:t xml:space="preserve"> </w:t>
      </w:r>
      <w:r>
        <w:rPr>
          <w:color w:val="231F20"/>
          <w:w w:val="105"/>
        </w:rPr>
        <w:t>the</w:t>
      </w:r>
      <w:r>
        <w:rPr>
          <w:color w:val="231F20"/>
          <w:spacing w:val="-2"/>
          <w:w w:val="105"/>
        </w:rPr>
        <w:t xml:space="preserve"> </w:t>
      </w:r>
      <w:r>
        <w:rPr>
          <w:color w:val="231F20"/>
          <w:w w:val="105"/>
        </w:rPr>
        <w:t>process</w:t>
      </w:r>
      <w:r>
        <w:rPr>
          <w:color w:val="231F20"/>
          <w:spacing w:val="-2"/>
          <w:w w:val="105"/>
        </w:rPr>
        <w:t xml:space="preserve"> </w:t>
      </w:r>
      <w:r>
        <w:rPr>
          <w:color w:val="231F20"/>
          <w:w w:val="105"/>
        </w:rPr>
        <w:t>by</w:t>
      </w:r>
      <w:r>
        <w:rPr>
          <w:color w:val="231F20"/>
          <w:spacing w:val="-2"/>
          <w:w w:val="105"/>
        </w:rPr>
        <w:t xml:space="preserve"> </w:t>
      </w:r>
      <w:r>
        <w:rPr>
          <w:color w:val="231F20"/>
          <w:w w:val="105"/>
        </w:rPr>
        <w:t>endorsing</w:t>
      </w:r>
      <w:r>
        <w:rPr>
          <w:color w:val="231F20"/>
          <w:spacing w:val="-2"/>
          <w:w w:val="105"/>
        </w:rPr>
        <w:t xml:space="preserve"> </w:t>
      </w:r>
      <w:r>
        <w:rPr>
          <w:color w:val="231F20"/>
          <w:w w:val="105"/>
        </w:rPr>
        <w:t>a</w:t>
      </w:r>
      <w:r>
        <w:rPr>
          <w:color w:val="231F20"/>
          <w:spacing w:val="-2"/>
          <w:w w:val="105"/>
        </w:rPr>
        <w:t xml:space="preserve"> </w:t>
      </w:r>
      <w:r>
        <w:rPr>
          <w:color w:val="231F20"/>
          <w:w w:val="105"/>
        </w:rPr>
        <w:t>set of principles developed by the Agencies to govern the conduct and organisation of its cash equity market clearing and settlement operations. These principles reflect merger conditions and access provisions that have been developed in recent years to go</w:t>
      </w:r>
      <w:r>
        <w:rPr>
          <w:color w:val="231F20"/>
          <w:w w:val="105"/>
        </w:rPr>
        <w:t>vern the conduct of similar integrated market</w:t>
      </w:r>
      <w:r>
        <w:rPr>
          <w:color w:val="231F20"/>
          <w:spacing w:val="-5"/>
          <w:w w:val="105"/>
        </w:rPr>
        <w:t xml:space="preserve"> </w:t>
      </w:r>
      <w:r>
        <w:rPr>
          <w:color w:val="231F20"/>
          <w:w w:val="105"/>
        </w:rPr>
        <w:t>infrastructure</w:t>
      </w:r>
      <w:r>
        <w:rPr>
          <w:color w:val="231F20"/>
          <w:spacing w:val="-5"/>
          <w:w w:val="105"/>
        </w:rPr>
        <w:t xml:space="preserve"> </w:t>
      </w:r>
      <w:r>
        <w:rPr>
          <w:color w:val="231F20"/>
          <w:w w:val="105"/>
        </w:rPr>
        <w:t>providers</w:t>
      </w:r>
      <w:r>
        <w:rPr>
          <w:color w:val="231F20"/>
          <w:spacing w:val="-5"/>
          <w:w w:val="105"/>
        </w:rPr>
        <w:t xml:space="preserve"> </w:t>
      </w:r>
      <w:r>
        <w:rPr>
          <w:color w:val="231F20"/>
          <w:w w:val="105"/>
        </w:rPr>
        <w:t>in</w:t>
      </w:r>
      <w:r>
        <w:rPr>
          <w:color w:val="231F20"/>
          <w:spacing w:val="-5"/>
          <w:w w:val="105"/>
        </w:rPr>
        <w:t xml:space="preserve"> </w:t>
      </w:r>
      <w:r>
        <w:rPr>
          <w:color w:val="231F20"/>
          <w:w w:val="105"/>
        </w:rPr>
        <w:t>other</w:t>
      </w:r>
      <w:r>
        <w:rPr>
          <w:color w:val="231F20"/>
          <w:spacing w:val="-5"/>
          <w:w w:val="105"/>
        </w:rPr>
        <w:t xml:space="preserve"> </w:t>
      </w:r>
      <w:r>
        <w:rPr>
          <w:color w:val="231F20"/>
          <w:w w:val="105"/>
        </w:rPr>
        <w:t>markets,</w:t>
      </w:r>
      <w:r>
        <w:rPr>
          <w:color w:val="231F20"/>
          <w:spacing w:val="-5"/>
          <w:w w:val="105"/>
        </w:rPr>
        <w:t xml:space="preserve"> </w:t>
      </w:r>
      <w:r>
        <w:rPr>
          <w:color w:val="231F20"/>
          <w:w w:val="105"/>
        </w:rPr>
        <w:t>including</w:t>
      </w:r>
      <w:r>
        <w:rPr>
          <w:color w:val="231F20"/>
          <w:spacing w:val="-5"/>
          <w:w w:val="105"/>
        </w:rPr>
        <w:t xml:space="preserve"> </w:t>
      </w:r>
      <w:r>
        <w:rPr>
          <w:color w:val="231F20"/>
          <w:w w:val="105"/>
        </w:rPr>
        <w:t>Canada</w:t>
      </w:r>
      <w:r>
        <w:rPr>
          <w:color w:val="231F20"/>
          <w:spacing w:val="-5"/>
          <w:w w:val="105"/>
        </w:rPr>
        <w:t xml:space="preserve"> </w:t>
      </w:r>
      <w:r>
        <w:rPr>
          <w:color w:val="231F20"/>
          <w:w w:val="105"/>
        </w:rPr>
        <w:t>and</w:t>
      </w:r>
      <w:r>
        <w:rPr>
          <w:color w:val="231F20"/>
          <w:spacing w:val="-5"/>
          <w:w w:val="105"/>
        </w:rPr>
        <w:t xml:space="preserve"> </w:t>
      </w:r>
      <w:r>
        <w:rPr>
          <w:color w:val="231F20"/>
          <w:w w:val="105"/>
        </w:rPr>
        <w:t>Europe,</w:t>
      </w:r>
      <w:r>
        <w:rPr>
          <w:color w:val="231F20"/>
          <w:spacing w:val="-5"/>
          <w:w w:val="105"/>
        </w:rPr>
        <w:t xml:space="preserve"> </w:t>
      </w:r>
      <w:r>
        <w:rPr>
          <w:color w:val="231F20"/>
          <w:w w:val="105"/>
        </w:rPr>
        <w:t>and</w:t>
      </w:r>
      <w:r>
        <w:rPr>
          <w:color w:val="231F20"/>
          <w:spacing w:val="-5"/>
          <w:w w:val="105"/>
        </w:rPr>
        <w:t xml:space="preserve"> </w:t>
      </w:r>
      <w:r>
        <w:rPr>
          <w:color w:val="231F20"/>
          <w:w w:val="105"/>
        </w:rPr>
        <w:t>would</w:t>
      </w:r>
      <w:r>
        <w:rPr>
          <w:color w:val="231F20"/>
          <w:spacing w:val="-5"/>
          <w:w w:val="105"/>
        </w:rPr>
        <w:t xml:space="preserve"> </w:t>
      </w:r>
      <w:r>
        <w:rPr>
          <w:color w:val="231F20"/>
          <w:w w:val="105"/>
        </w:rPr>
        <w:t>form</w:t>
      </w:r>
      <w:r>
        <w:rPr>
          <w:color w:val="231F20"/>
          <w:spacing w:val="-5"/>
          <w:w w:val="105"/>
        </w:rPr>
        <w:t xml:space="preserve"> </w:t>
      </w:r>
      <w:r>
        <w:rPr>
          <w:color w:val="231F20"/>
          <w:w w:val="105"/>
        </w:rPr>
        <w:t>the basis for the Code.</w:t>
      </w:r>
    </w:p>
    <w:p w14:paraId="6C98A09D" w14:textId="77777777" w:rsidR="000226A9" w:rsidRDefault="00B6619B">
      <w:pPr>
        <w:pStyle w:val="BodyText"/>
        <w:spacing w:before="95" w:line="300" w:lineRule="auto"/>
        <w:ind w:left="496" w:right="277"/>
        <w:jc w:val="both"/>
      </w:pPr>
      <w:r>
        <w:rPr>
          <w:color w:val="231F20"/>
          <w:spacing w:val="-2"/>
        </w:rPr>
        <w:t>Importantly,</w:t>
      </w:r>
      <w:r>
        <w:rPr>
          <w:color w:val="231F20"/>
          <w:spacing w:val="-4"/>
        </w:rPr>
        <w:t xml:space="preserve"> </w:t>
      </w:r>
      <w:r>
        <w:rPr>
          <w:color w:val="231F20"/>
          <w:spacing w:val="-2"/>
        </w:rPr>
        <w:t>these</w:t>
      </w:r>
      <w:r>
        <w:rPr>
          <w:color w:val="231F20"/>
          <w:spacing w:val="-4"/>
        </w:rPr>
        <w:t xml:space="preserve"> </w:t>
      </w:r>
      <w:r>
        <w:rPr>
          <w:color w:val="231F20"/>
          <w:spacing w:val="-2"/>
        </w:rPr>
        <w:t>arrangements</w:t>
      </w:r>
      <w:r>
        <w:rPr>
          <w:color w:val="231F20"/>
          <w:spacing w:val="-4"/>
        </w:rPr>
        <w:t xml:space="preserve"> </w:t>
      </w:r>
      <w:r>
        <w:rPr>
          <w:color w:val="231F20"/>
          <w:spacing w:val="-2"/>
        </w:rPr>
        <w:t>would</w:t>
      </w:r>
      <w:r>
        <w:rPr>
          <w:color w:val="231F20"/>
          <w:spacing w:val="-4"/>
        </w:rPr>
        <w:t xml:space="preserve"> </w:t>
      </w:r>
      <w:r>
        <w:rPr>
          <w:color w:val="231F20"/>
          <w:spacing w:val="-2"/>
        </w:rPr>
        <w:t>apply</w:t>
      </w:r>
      <w:r>
        <w:rPr>
          <w:color w:val="231F20"/>
          <w:spacing w:val="-4"/>
        </w:rPr>
        <w:t xml:space="preserve"> </w:t>
      </w:r>
      <w:r>
        <w:rPr>
          <w:color w:val="231F20"/>
          <w:spacing w:val="-2"/>
        </w:rPr>
        <w:t>only</w:t>
      </w:r>
      <w:r>
        <w:rPr>
          <w:color w:val="231F20"/>
          <w:spacing w:val="-4"/>
        </w:rPr>
        <w:t xml:space="preserve"> </w:t>
      </w:r>
      <w:r>
        <w:rPr>
          <w:color w:val="231F20"/>
          <w:spacing w:val="-2"/>
        </w:rPr>
        <w:t>in</w:t>
      </w:r>
      <w:r>
        <w:rPr>
          <w:color w:val="231F20"/>
          <w:spacing w:val="-4"/>
        </w:rPr>
        <w:t xml:space="preserve"> </w:t>
      </w:r>
      <w:r>
        <w:rPr>
          <w:color w:val="231F20"/>
          <w:spacing w:val="-2"/>
        </w:rPr>
        <w:t>the</w:t>
      </w:r>
      <w:r>
        <w:rPr>
          <w:color w:val="231F20"/>
          <w:spacing w:val="-4"/>
        </w:rPr>
        <w:t xml:space="preserve"> </w:t>
      </w:r>
      <w:r>
        <w:rPr>
          <w:color w:val="231F20"/>
          <w:spacing w:val="-2"/>
        </w:rPr>
        <w:t>case</w:t>
      </w:r>
      <w:r>
        <w:rPr>
          <w:color w:val="231F20"/>
          <w:spacing w:val="-4"/>
        </w:rPr>
        <w:t xml:space="preserve"> </w:t>
      </w:r>
      <w:r>
        <w:rPr>
          <w:color w:val="231F20"/>
          <w:spacing w:val="-2"/>
        </w:rPr>
        <w:t>of</w:t>
      </w:r>
      <w:r>
        <w:rPr>
          <w:color w:val="231F20"/>
          <w:spacing w:val="-4"/>
        </w:rPr>
        <w:t xml:space="preserve"> </w:t>
      </w:r>
      <w:r>
        <w:rPr>
          <w:color w:val="231F20"/>
          <w:spacing w:val="-2"/>
        </w:rPr>
        <w:t>the</w:t>
      </w:r>
      <w:r>
        <w:rPr>
          <w:color w:val="231F20"/>
          <w:spacing w:val="-4"/>
        </w:rPr>
        <w:t xml:space="preserve"> </w:t>
      </w:r>
      <w:r>
        <w:rPr>
          <w:color w:val="231F20"/>
          <w:spacing w:val="-2"/>
        </w:rPr>
        <w:t>Australian</w:t>
      </w:r>
      <w:r>
        <w:rPr>
          <w:color w:val="231F20"/>
          <w:spacing w:val="-4"/>
        </w:rPr>
        <w:t xml:space="preserve"> </w:t>
      </w:r>
      <w:r>
        <w:rPr>
          <w:color w:val="231F20"/>
          <w:spacing w:val="-2"/>
        </w:rPr>
        <w:t>cash</w:t>
      </w:r>
      <w:r>
        <w:rPr>
          <w:color w:val="231F20"/>
          <w:spacing w:val="-4"/>
        </w:rPr>
        <w:t xml:space="preserve"> </w:t>
      </w:r>
      <w:r>
        <w:rPr>
          <w:color w:val="231F20"/>
          <w:spacing w:val="-2"/>
        </w:rPr>
        <w:t>equity</w:t>
      </w:r>
      <w:r>
        <w:rPr>
          <w:color w:val="231F20"/>
          <w:spacing w:val="-4"/>
        </w:rPr>
        <w:t xml:space="preserve"> </w:t>
      </w:r>
      <w:r>
        <w:rPr>
          <w:color w:val="231F20"/>
          <w:spacing w:val="-2"/>
        </w:rPr>
        <w:t>market,</w:t>
      </w:r>
      <w:r>
        <w:rPr>
          <w:color w:val="231F20"/>
          <w:spacing w:val="-4"/>
        </w:rPr>
        <w:t xml:space="preserve"> </w:t>
      </w:r>
      <w:r>
        <w:rPr>
          <w:color w:val="231F20"/>
          <w:spacing w:val="-2"/>
        </w:rPr>
        <w:t>and</w:t>
      </w:r>
      <w:r>
        <w:rPr>
          <w:color w:val="231F20"/>
          <w:spacing w:val="-4"/>
        </w:rPr>
        <w:t xml:space="preserve"> </w:t>
      </w:r>
      <w:r>
        <w:rPr>
          <w:color w:val="231F20"/>
          <w:spacing w:val="-2"/>
        </w:rPr>
        <w:t xml:space="preserve">would </w:t>
      </w:r>
      <w:r>
        <w:rPr>
          <w:color w:val="231F20"/>
          <w:w w:val="95"/>
        </w:rPr>
        <w:t xml:space="preserve">not apply in relation to clearing and settlement services supporting either exchange-traded or OTC derivatives markets or OTC debt markets. Indeed, the Council reiterates its openness to the provision of OTC derivatives </w:t>
      </w:r>
      <w:r>
        <w:rPr>
          <w:color w:val="231F20"/>
        </w:rPr>
        <w:t>services by one or</w:t>
      </w:r>
      <w:r>
        <w:rPr>
          <w:color w:val="231F20"/>
        </w:rPr>
        <w:t xml:space="preserve"> more domestic or overseas-based CCPs, subject to those CCPs meeting all regulatory </w:t>
      </w:r>
      <w:r>
        <w:rPr>
          <w:color w:val="231F20"/>
          <w:spacing w:val="-2"/>
        </w:rPr>
        <w:t>requirements.</w:t>
      </w:r>
    </w:p>
    <w:p w14:paraId="6C98A09E" w14:textId="77777777" w:rsidR="000226A9" w:rsidRDefault="00B6619B">
      <w:pPr>
        <w:pStyle w:val="BodyText"/>
        <w:spacing w:before="81" w:line="300" w:lineRule="auto"/>
        <w:ind w:left="496" w:right="276"/>
        <w:jc w:val="both"/>
      </w:pPr>
      <w:r>
        <w:rPr>
          <w:color w:val="231F20"/>
        </w:rPr>
        <w:t>The</w:t>
      </w:r>
      <w:r>
        <w:rPr>
          <w:color w:val="231F20"/>
          <w:spacing w:val="-1"/>
        </w:rPr>
        <w:t xml:space="preserve"> </w:t>
      </w:r>
      <w:r>
        <w:rPr>
          <w:color w:val="231F20"/>
        </w:rPr>
        <w:t>Agencies</w:t>
      </w:r>
      <w:r>
        <w:rPr>
          <w:color w:val="231F20"/>
          <w:spacing w:val="-1"/>
        </w:rPr>
        <w:t xml:space="preserve"> </w:t>
      </w:r>
      <w:r>
        <w:rPr>
          <w:color w:val="231F20"/>
        </w:rPr>
        <w:t>see</w:t>
      </w:r>
      <w:r>
        <w:rPr>
          <w:color w:val="231F20"/>
          <w:spacing w:val="-1"/>
        </w:rPr>
        <w:t xml:space="preserve"> </w:t>
      </w:r>
      <w:r>
        <w:rPr>
          <w:color w:val="231F20"/>
        </w:rPr>
        <w:t>merit</w:t>
      </w:r>
      <w:r>
        <w:rPr>
          <w:color w:val="231F20"/>
          <w:spacing w:val="-1"/>
        </w:rPr>
        <w:t xml:space="preserve"> </w:t>
      </w:r>
      <w:r>
        <w:rPr>
          <w:color w:val="231F20"/>
        </w:rPr>
        <w:t>in</w:t>
      </w:r>
      <w:r>
        <w:rPr>
          <w:color w:val="231F20"/>
          <w:spacing w:val="-1"/>
        </w:rPr>
        <w:t xml:space="preserve"> </w:t>
      </w:r>
      <w:r>
        <w:rPr>
          <w:color w:val="231F20"/>
        </w:rPr>
        <w:t>setting</w:t>
      </w:r>
      <w:r>
        <w:rPr>
          <w:color w:val="231F20"/>
          <w:spacing w:val="-1"/>
        </w:rPr>
        <w:t xml:space="preserve"> </w:t>
      </w:r>
      <w:r>
        <w:rPr>
          <w:color w:val="231F20"/>
        </w:rPr>
        <w:t>ASX</w:t>
      </w:r>
      <w:r>
        <w:rPr>
          <w:color w:val="231F20"/>
          <w:spacing w:val="-1"/>
        </w:rPr>
        <w:t xml:space="preserve"> </w:t>
      </w:r>
      <w:r>
        <w:rPr>
          <w:color w:val="231F20"/>
        </w:rPr>
        <w:t>a</w:t>
      </w:r>
      <w:r>
        <w:rPr>
          <w:color w:val="231F20"/>
          <w:spacing w:val="-1"/>
        </w:rPr>
        <w:t xml:space="preserve"> </w:t>
      </w:r>
      <w:r>
        <w:rPr>
          <w:color w:val="231F20"/>
        </w:rPr>
        <w:t>clear</w:t>
      </w:r>
      <w:r>
        <w:rPr>
          <w:color w:val="231F20"/>
          <w:spacing w:val="-1"/>
        </w:rPr>
        <w:t xml:space="preserve"> </w:t>
      </w:r>
      <w:r>
        <w:rPr>
          <w:color w:val="231F20"/>
        </w:rPr>
        <w:t>timetable</w:t>
      </w:r>
      <w:r>
        <w:rPr>
          <w:color w:val="231F20"/>
          <w:spacing w:val="-1"/>
        </w:rPr>
        <w:t xml:space="preserve"> </w:t>
      </w:r>
      <w:r>
        <w:rPr>
          <w:color w:val="231F20"/>
        </w:rPr>
        <w:t>to</w:t>
      </w:r>
      <w:r>
        <w:rPr>
          <w:color w:val="231F20"/>
          <w:spacing w:val="-1"/>
        </w:rPr>
        <w:t xml:space="preserve"> </w:t>
      </w:r>
      <w:r>
        <w:rPr>
          <w:color w:val="231F20"/>
        </w:rPr>
        <w:t>implement</w:t>
      </w:r>
      <w:r>
        <w:rPr>
          <w:color w:val="231F20"/>
          <w:spacing w:val="-1"/>
        </w:rPr>
        <w:t xml:space="preserve"> </w:t>
      </w:r>
      <w:r>
        <w:rPr>
          <w:color w:val="231F20"/>
        </w:rPr>
        <w:t>the</w:t>
      </w:r>
      <w:r>
        <w:rPr>
          <w:color w:val="231F20"/>
          <w:spacing w:val="-1"/>
        </w:rPr>
        <w:t xml:space="preserve"> </w:t>
      </w:r>
      <w:r>
        <w:rPr>
          <w:color w:val="231F20"/>
        </w:rPr>
        <w:t>Code.</w:t>
      </w:r>
      <w:r>
        <w:rPr>
          <w:color w:val="231F20"/>
          <w:spacing w:val="-1"/>
        </w:rPr>
        <w:t xml:space="preserve"> </w:t>
      </w:r>
      <w:r>
        <w:rPr>
          <w:color w:val="231F20"/>
        </w:rPr>
        <w:t>It</w:t>
      </w:r>
      <w:r>
        <w:rPr>
          <w:color w:val="231F20"/>
          <w:spacing w:val="-1"/>
        </w:rPr>
        <w:t xml:space="preserve"> </w:t>
      </w:r>
      <w:r>
        <w:rPr>
          <w:color w:val="231F20"/>
        </w:rPr>
        <w:t>would</w:t>
      </w:r>
      <w:r>
        <w:rPr>
          <w:color w:val="231F20"/>
          <w:spacing w:val="-1"/>
        </w:rPr>
        <w:t xml:space="preserve"> </w:t>
      </w:r>
      <w:r>
        <w:rPr>
          <w:color w:val="231F20"/>
        </w:rPr>
        <w:t>seem</w:t>
      </w:r>
      <w:r>
        <w:rPr>
          <w:color w:val="231F20"/>
          <w:spacing w:val="-1"/>
        </w:rPr>
        <w:t xml:space="preserve"> </w:t>
      </w:r>
      <w:r>
        <w:rPr>
          <w:color w:val="231F20"/>
        </w:rPr>
        <w:t>reasonable to</w:t>
      </w:r>
      <w:r>
        <w:rPr>
          <w:color w:val="231F20"/>
          <w:spacing w:val="-3"/>
        </w:rPr>
        <w:t xml:space="preserve"> </w:t>
      </w:r>
      <w:r>
        <w:rPr>
          <w:color w:val="231F20"/>
        </w:rPr>
        <w:t>set</w:t>
      </w:r>
      <w:r>
        <w:rPr>
          <w:color w:val="231F20"/>
          <w:spacing w:val="-3"/>
        </w:rPr>
        <w:t xml:space="preserve"> </w:t>
      </w:r>
      <w:r>
        <w:rPr>
          <w:color w:val="231F20"/>
        </w:rPr>
        <w:t>an</w:t>
      </w:r>
      <w:r>
        <w:rPr>
          <w:color w:val="231F20"/>
          <w:spacing w:val="-3"/>
        </w:rPr>
        <w:t xml:space="preserve"> </w:t>
      </w:r>
      <w:r>
        <w:rPr>
          <w:color w:val="231F20"/>
        </w:rPr>
        <w:t>expectation</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Code</w:t>
      </w:r>
      <w:r>
        <w:rPr>
          <w:color w:val="231F20"/>
          <w:spacing w:val="-3"/>
        </w:rPr>
        <w:t xml:space="preserve"> </w:t>
      </w:r>
      <w:r>
        <w:rPr>
          <w:color w:val="231F20"/>
        </w:rPr>
        <w:t>be</w:t>
      </w:r>
      <w:r>
        <w:rPr>
          <w:color w:val="231F20"/>
          <w:spacing w:val="-3"/>
        </w:rPr>
        <w:t xml:space="preserve"> </w:t>
      </w:r>
      <w:r>
        <w:rPr>
          <w:color w:val="231F20"/>
        </w:rPr>
        <w:t>finalised</w:t>
      </w:r>
      <w:r>
        <w:rPr>
          <w:color w:val="231F20"/>
          <w:spacing w:val="-3"/>
        </w:rPr>
        <w:t xml:space="preserve"> </w:t>
      </w:r>
      <w:r>
        <w:rPr>
          <w:color w:val="231F20"/>
        </w:rPr>
        <w:t>within</w:t>
      </w:r>
      <w:r>
        <w:rPr>
          <w:color w:val="231F20"/>
          <w:spacing w:val="-3"/>
        </w:rPr>
        <w:t xml:space="preserve"> </w:t>
      </w:r>
      <w:r>
        <w:rPr>
          <w:color w:val="231F20"/>
        </w:rPr>
        <w:t>six</w:t>
      </w:r>
      <w:r>
        <w:rPr>
          <w:color w:val="231F20"/>
          <w:spacing w:val="-3"/>
        </w:rPr>
        <w:t xml:space="preserve"> </w:t>
      </w:r>
      <w:r>
        <w:rPr>
          <w:color w:val="231F20"/>
        </w:rPr>
        <w:t>months.</w:t>
      </w:r>
      <w:r>
        <w:rPr>
          <w:color w:val="231F20"/>
          <w:spacing w:val="-3"/>
        </w:rPr>
        <w:t xml:space="preserve"> </w:t>
      </w:r>
      <w:r>
        <w:rPr>
          <w:color w:val="231F20"/>
        </w:rPr>
        <w:t>This</w:t>
      </w:r>
      <w:r>
        <w:rPr>
          <w:color w:val="231F20"/>
          <w:spacing w:val="-3"/>
        </w:rPr>
        <w:t xml:space="preserve"> </w:t>
      </w:r>
      <w:r>
        <w:rPr>
          <w:color w:val="231F20"/>
        </w:rPr>
        <w:t>section</w:t>
      </w:r>
      <w:r>
        <w:rPr>
          <w:color w:val="231F20"/>
          <w:spacing w:val="-3"/>
        </w:rPr>
        <w:t xml:space="preserve"> </w:t>
      </w:r>
      <w:r>
        <w:rPr>
          <w:color w:val="231F20"/>
        </w:rPr>
        <w:t>sets</w:t>
      </w:r>
      <w:r>
        <w:rPr>
          <w:color w:val="231F20"/>
          <w:spacing w:val="-3"/>
        </w:rPr>
        <w:t xml:space="preserve"> </w:t>
      </w:r>
      <w:r>
        <w:rPr>
          <w:color w:val="231F20"/>
        </w:rPr>
        <w:t>out</w:t>
      </w:r>
      <w:r>
        <w:rPr>
          <w:color w:val="231F20"/>
          <w:spacing w:val="-3"/>
        </w:rPr>
        <w:t xml:space="preserve"> </w:t>
      </w:r>
      <w:r>
        <w:rPr>
          <w:color w:val="231F20"/>
        </w:rPr>
        <w:t>some elements that the Agencies would, in accordance with the principles, expect to be included in the Code. It would</w:t>
      </w:r>
      <w:r>
        <w:rPr>
          <w:color w:val="231F20"/>
          <w:spacing w:val="-5"/>
        </w:rPr>
        <w:t xml:space="preserve"> </w:t>
      </w:r>
      <w:r>
        <w:rPr>
          <w:color w:val="231F20"/>
        </w:rPr>
        <w:t>be</w:t>
      </w:r>
      <w:r>
        <w:rPr>
          <w:color w:val="231F20"/>
          <w:spacing w:val="-5"/>
        </w:rPr>
        <w:t xml:space="preserve"> </w:t>
      </w:r>
      <w:r>
        <w:rPr>
          <w:color w:val="231F20"/>
        </w:rPr>
        <w:t>strongly</w:t>
      </w:r>
      <w:r>
        <w:rPr>
          <w:color w:val="231F20"/>
          <w:spacing w:val="-5"/>
        </w:rPr>
        <w:t xml:space="preserve"> </w:t>
      </w:r>
      <w:r>
        <w:rPr>
          <w:color w:val="231F20"/>
        </w:rPr>
        <w:t>preferred</w:t>
      </w:r>
      <w:r>
        <w:rPr>
          <w:color w:val="231F20"/>
          <w:spacing w:val="-5"/>
        </w:rPr>
        <w:t xml:space="preserve"> </w:t>
      </w:r>
      <w:r>
        <w:rPr>
          <w:color w:val="231F20"/>
        </w:rPr>
        <w:t>that</w:t>
      </w:r>
      <w:r>
        <w:rPr>
          <w:color w:val="231F20"/>
          <w:spacing w:val="-5"/>
        </w:rPr>
        <w:t xml:space="preserve"> </w:t>
      </w:r>
      <w:r>
        <w:rPr>
          <w:color w:val="231F20"/>
        </w:rPr>
        <w:t>ASX</w:t>
      </w:r>
      <w:r>
        <w:rPr>
          <w:color w:val="231F20"/>
          <w:spacing w:val="-5"/>
        </w:rPr>
        <w:t xml:space="preserve"> </w:t>
      </w:r>
      <w:r>
        <w:rPr>
          <w:color w:val="231F20"/>
        </w:rPr>
        <w:t>reach</w:t>
      </w:r>
      <w:r>
        <w:rPr>
          <w:color w:val="231F20"/>
          <w:spacing w:val="-5"/>
        </w:rPr>
        <w:t xml:space="preserve"> </w:t>
      </w:r>
      <w:r>
        <w:rPr>
          <w:color w:val="231F20"/>
        </w:rPr>
        <w:t>agreement</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Code</w:t>
      </w:r>
      <w:r>
        <w:rPr>
          <w:color w:val="231F20"/>
          <w:spacing w:val="-5"/>
        </w:rPr>
        <w:t xml:space="preserve"> </w:t>
      </w:r>
      <w:r>
        <w:rPr>
          <w:color w:val="231F20"/>
        </w:rPr>
        <w:t>with</w:t>
      </w:r>
      <w:r>
        <w:rPr>
          <w:color w:val="231F20"/>
          <w:spacing w:val="-5"/>
        </w:rPr>
        <w:t xml:space="preserve"> </w:t>
      </w:r>
      <w:r>
        <w:rPr>
          <w:color w:val="231F20"/>
        </w:rPr>
        <w:t>all</w:t>
      </w:r>
      <w:r>
        <w:rPr>
          <w:color w:val="231F20"/>
          <w:spacing w:val="-5"/>
        </w:rPr>
        <w:t xml:space="preserve"> </w:t>
      </w:r>
      <w:r>
        <w:rPr>
          <w:color w:val="231F20"/>
        </w:rPr>
        <w:t>relevant</w:t>
      </w:r>
      <w:r>
        <w:rPr>
          <w:color w:val="231F20"/>
          <w:spacing w:val="-5"/>
        </w:rPr>
        <w:t xml:space="preserve"> </w:t>
      </w:r>
      <w:r>
        <w:rPr>
          <w:color w:val="231F20"/>
        </w:rPr>
        <w:t>stakeholde</w:t>
      </w:r>
      <w:r>
        <w:rPr>
          <w:color w:val="231F20"/>
        </w:rPr>
        <w:t>rs</w:t>
      </w:r>
      <w:r>
        <w:rPr>
          <w:color w:val="231F20"/>
          <w:spacing w:val="-5"/>
        </w:rPr>
        <w:t xml:space="preserve"> </w:t>
      </w:r>
      <w:r>
        <w:rPr>
          <w:color w:val="231F20"/>
        </w:rPr>
        <w:t>prior</w:t>
      </w:r>
      <w:r>
        <w:rPr>
          <w:color w:val="231F20"/>
          <w:spacing w:val="-5"/>
        </w:rPr>
        <w:t xml:space="preserve"> </w:t>
      </w:r>
      <w:r>
        <w:rPr>
          <w:color w:val="231F20"/>
        </w:rPr>
        <w:t xml:space="preserve">to </w:t>
      </w:r>
      <w:r>
        <w:rPr>
          <w:color w:val="231F20"/>
          <w:spacing w:val="-2"/>
        </w:rPr>
        <w:t>submission</w:t>
      </w:r>
      <w:r>
        <w:rPr>
          <w:color w:val="231F20"/>
          <w:spacing w:val="-6"/>
        </w:rPr>
        <w:t xml:space="preserve"> </w:t>
      </w:r>
      <w:r>
        <w:rPr>
          <w:color w:val="231F20"/>
          <w:spacing w:val="-2"/>
        </w:rPr>
        <w:t>to</w:t>
      </w:r>
      <w:r>
        <w:rPr>
          <w:color w:val="231F20"/>
          <w:spacing w:val="-6"/>
        </w:rPr>
        <w:t xml:space="preserve"> </w:t>
      </w:r>
      <w:r>
        <w:rPr>
          <w:color w:val="231F20"/>
          <w:spacing w:val="-2"/>
        </w:rPr>
        <w:t>the</w:t>
      </w:r>
      <w:r>
        <w:rPr>
          <w:color w:val="231F20"/>
          <w:spacing w:val="-6"/>
        </w:rPr>
        <w:t xml:space="preserve"> </w:t>
      </w:r>
      <w:r>
        <w:rPr>
          <w:color w:val="231F20"/>
          <w:spacing w:val="-2"/>
        </w:rPr>
        <w:t>Council</w:t>
      </w:r>
      <w:r>
        <w:rPr>
          <w:color w:val="231F20"/>
          <w:spacing w:val="-6"/>
        </w:rPr>
        <w:t xml:space="preserve"> </w:t>
      </w:r>
      <w:r>
        <w:rPr>
          <w:color w:val="231F20"/>
          <w:spacing w:val="-2"/>
        </w:rPr>
        <w:t>for</w:t>
      </w:r>
      <w:r>
        <w:rPr>
          <w:color w:val="231F20"/>
          <w:spacing w:val="-6"/>
        </w:rPr>
        <w:t xml:space="preserve"> </w:t>
      </w:r>
      <w:r>
        <w:rPr>
          <w:color w:val="231F20"/>
          <w:spacing w:val="-2"/>
        </w:rPr>
        <w:t>approval.</w:t>
      </w:r>
      <w:r>
        <w:rPr>
          <w:color w:val="231F20"/>
          <w:spacing w:val="-6"/>
        </w:rPr>
        <w:t xml:space="preserve"> </w:t>
      </w:r>
      <w:r>
        <w:rPr>
          <w:color w:val="231F20"/>
          <w:spacing w:val="-2"/>
        </w:rPr>
        <w:t>An</w:t>
      </w:r>
      <w:r>
        <w:rPr>
          <w:color w:val="231F20"/>
          <w:spacing w:val="-6"/>
        </w:rPr>
        <w:t xml:space="preserve"> </w:t>
      </w:r>
      <w:r>
        <w:rPr>
          <w:color w:val="231F20"/>
          <w:spacing w:val="-2"/>
        </w:rPr>
        <w:t>appropriate</w:t>
      </w:r>
      <w:r>
        <w:rPr>
          <w:color w:val="231F20"/>
          <w:spacing w:val="-6"/>
        </w:rPr>
        <w:t xml:space="preserve"> </w:t>
      </w:r>
      <w:r>
        <w:rPr>
          <w:color w:val="231F20"/>
          <w:spacing w:val="-2"/>
        </w:rPr>
        <w:t>mechanism</w:t>
      </w:r>
      <w:r>
        <w:rPr>
          <w:color w:val="231F20"/>
          <w:spacing w:val="-6"/>
        </w:rPr>
        <w:t xml:space="preserve"> </w:t>
      </w:r>
      <w:r>
        <w:rPr>
          <w:color w:val="231F20"/>
          <w:spacing w:val="-2"/>
        </w:rPr>
        <w:t>would</w:t>
      </w:r>
      <w:r>
        <w:rPr>
          <w:color w:val="231F20"/>
          <w:spacing w:val="-6"/>
        </w:rPr>
        <w:t xml:space="preserve"> </w:t>
      </w:r>
      <w:r>
        <w:rPr>
          <w:color w:val="231F20"/>
          <w:spacing w:val="-2"/>
        </w:rPr>
        <w:t>then</w:t>
      </w:r>
      <w:r>
        <w:rPr>
          <w:color w:val="231F20"/>
          <w:spacing w:val="-6"/>
        </w:rPr>
        <w:t xml:space="preserve"> </w:t>
      </w:r>
      <w:r>
        <w:rPr>
          <w:color w:val="231F20"/>
          <w:spacing w:val="-2"/>
        </w:rPr>
        <w:t>be</w:t>
      </w:r>
      <w:r>
        <w:rPr>
          <w:color w:val="231F20"/>
          <w:spacing w:val="-6"/>
        </w:rPr>
        <w:t xml:space="preserve"> </w:t>
      </w:r>
      <w:r>
        <w:rPr>
          <w:color w:val="231F20"/>
          <w:spacing w:val="-2"/>
        </w:rPr>
        <w:t>established</w:t>
      </w:r>
      <w:r>
        <w:rPr>
          <w:color w:val="231F20"/>
          <w:spacing w:val="-6"/>
        </w:rPr>
        <w:t xml:space="preserve"> </w:t>
      </w:r>
      <w:r>
        <w:rPr>
          <w:color w:val="231F20"/>
          <w:spacing w:val="-2"/>
        </w:rPr>
        <w:t>by</w:t>
      </w:r>
      <w:r>
        <w:rPr>
          <w:color w:val="231F20"/>
          <w:spacing w:val="-6"/>
        </w:rPr>
        <w:t xml:space="preserve"> </w:t>
      </w:r>
      <w:r>
        <w:rPr>
          <w:color w:val="231F20"/>
          <w:spacing w:val="-2"/>
        </w:rPr>
        <w:t>the</w:t>
      </w:r>
      <w:r>
        <w:rPr>
          <w:color w:val="231F20"/>
          <w:spacing w:val="-6"/>
        </w:rPr>
        <w:t xml:space="preserve"> </w:t>
      </w:r>
      <w:r>
        <w:rPr>
          <w:color w:val="231F20"/>
          <w:spacing w:val="-2"/>
        </w:rPr>
        <w:t xml:space="preserve">Agencies </w:t>
      </w:r>
      <w:r>
        <w:rPr>
          <w:color w:val="231F20"/>
        </w:rPr>
        <w:t>to</w:t>
      </w:r>
      <w:r>
        <w:rPr>
          <w:color w:val="231F20"/>
          <w:spacing w:val="-8"/>
        </w:rPr>
        <w:t xml:space="preserve"> </w:t>
      </w:r>
      <w:r>
        <w:rPr>
          <w:color w:val="231F20"/>
        </w:rPr>
        <w:t>monitor</w:t>
      </w:r>
      <w:r>
        <w:rPr>
          <w:color w:val="231F20"/>
          <w:spacing w:val="-8"/>
        </w:rPr>
        <w:t xml:space="preserve"> </w:t>
      </w:r>
      <w:r>
        <w:rPr>
          <w:color w:val="231F20"/>
        </w:rPr>
        <w:t>ASX’s</w:t>
      </w:r>
      <w:r>
        <w:rPr>
          <w:color w:val="231F20"/>
          <w:spacing w:val="-8"/>
        </w:rPr>
        <w:t xml:space="preserve"> </w:t>
      </w:r>
      <w:r>
        <w:rPr>
          <w:color w:val="231F20"/>
        </w:rPr>
        <w:t>adherence</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finalised</w:t>
      </w:r>
      <w:r>
        <w:rPr>
          <w:color w:val="231F20"/>
          <w:spacing w:val="-8"/>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Code.</w:t>
      </w:r>
    </w:p>
    <w:p w14:paraId="6C98A09F" w14:textId="77777777" w:rsidR="000226A9" w:rsidRDefault="00B6619B">
      <w:pPr>
        <w:pStyle w:val="Heading8"/>
        <w:spacing w:before="75" w:line="283" w:lineRule="auto"/>
        <w:ind w:left="496" w:right="276"/>
      </w:pPr>
      <w:r>
        <w:rPr>
          <w:color w:val="231F20"/>
          <w:w w:val="105"/>
        </w:rPr>
        <w:t>Recommendation 3: It is proposed that, at the end of the two years, the Agencies carry out a public review</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Code’s</w:t>
      </w:r>
      <w:r>
        <w:rPr>
          <w:color w:val="231F20"/>
          <w:spacing w:val="-9"/>
          <w:w w:val="105"/>
        </w:rPr>
        <w:t xml:space="preserve"> </w:t>
      </w:r>
      <w:r>
        <w:rPr>
          <w:color w:val="231F20"/>
          <w:w w:val="105"/>
        </w:rPr>
        <w:t>implementation</w:t>
      </w:r>
      <w:r>
        <w:rPr>
          <w:color w:val="231F20"/>
          <w:spacing w:val="-9"/>
          <w:w w:val="105"/>
        </w:rPr>
        <w:t xml:space="preserve"> </w:t>
      </w:r>
      <w:r>
        <w:rPr>
          <w:color w:val="231F20"/>
          <w:w w:val="105"/>
        </w:rPr>
        <w:t>and</w:t>
      </w:r>
      <w:r>
        <w:rPr>
          <w:color w:val="231F20"/>
          <w:spacing w:val="-9"/>
          <w:w w:val="105"/>
        </w:rPr>
        <w:t xml:space="preserve"> </w:t>
      </w:r>
      <w:r>
        <w:rPr>
          <w:color w:val="231F20"/>
          <w:w w:val="105"/>
        </w:rPr>
        <w:t>effectiveness,</w:t>
      </w:r>
      <w:r>
        <w:rPr>
          <w:color w:val="231F20"/>
          <w:spacing w:val="-9"/>
          <w:w w:val="105"/>
        </w:rPr>
        <w:t xml:space="preserve"> </w:t>
      </w:r>
      <w:r>
        <w:rPr>
          <w:color w:val="231F20"/>
          <w:w w:val="105"/>
        </w:rPr>
        <w:t>and</w:t>
      </w:r>
      <w:r>
        <w:rPr>
          <w:color w:val="231F20"/>
          <w:spacing w:val="-9"/>
          <w:w w:val="105"/>
        </w:rPr>
        <w:t xml:space="preserve"> </w:t>
      </w:r>
      <w:r>
        <w:rPr>
          <w:color w:val="231F20"/>
          <w:w w:val="105"/>
        </w:rPr>
        <w:t>ASX’s</w:t>
      </w:r>
      <w:r>
        <w:rPr>
          <w:color w:val="231F20"/>
          <w:spacing w:val="-9"/>
          <w:w w:val="105"/>
        </w:rPr>
        <w:t xml:space="preserve"> </w:t>
      </w:r>
      <w:r>
        <w:rPr>
          <w:color w:val="231F20"/>
          <w:w w:val="105"/>
        </w:rPr>
        <w:t>adherence</w:t>
      </w:r>
      <w:r>
        <w:rPr>
          <w:color w:val="231F20"/>
          <w:spacing w:val="-9"/>
          <w:w w:val="105"/>
        </w:rPr>
        <w:t xml:space="preserve"> </w:t>
      </w:r>
      <w:r>
        <w:rPr>
          <w:color w:val="231F20"/>
          <w:w w:val="105"/>
        </w:rPr>
        <w:t>to</w:t>
      </w:r>
      <w:r>
        <w:rPr>
          <w:color w:val="231F20"/>
          <w:spacing w:val="-9"/>
          <w:w w:val="105"/>
        </w:rPr>
        <w:t xml:space="preserve"> </w:t>
      </w:r>
      <w:r>
        <w:rPr>
          <w:color w:val="231F20"/>
          <w:w w:val="105"/>
        </w:rPr>
        <w:t>it.</w:t>
      </w:r>
      <w:r>
        <w:rPr>
          <w:color w:val="231F20"/>
          <w:spacing w:val="-9"/>
          <w:w w:val="105"/>
        </w:rPr>
        <w:t xml:space="preserve"> </w:t>
      </w:r>
      <w:r>
        <w:rPr>
          <w:color w:val="231F20"/>
          <w:w w:val="105"/>
        </w:rPr>
        <w:t>At</w:t>
      </w:r>
      <w:r>
        <w:rPr>
          <w:color w:val="231F20"/>
          <w:spacing w:val="-9"/>
          <w:w w:val="105"/>
        </w:rPr>
        <w:t xml:space="preserve"> </w:t>
      </w:r>
      <w:r>
        <w:rPr>
          <w:color w:val="231F20"/>
          <w:w w:val="105"/>
        </w:rPr>
        <w:t>the</w:t>
      </w:r>
      <w:r>
        <w:rPr>
          <w:color w:val="231F20"/>
          <w:spacing w:val="-9"/>
          <w:w w:val="105"/>
        </w:rPr>
        <w:t xml:space="preserve"> </w:t>
      </w:r>
      <w:r>
        <w:rPr>
          <w:color w:val="231F20"/>
          <w:w w:val="105"/>
        </w:rPr>
        <w:t>same</w:t>
      </w:r>
      <w:r>
        <w:rPr>
          <w:color w:val="231F20"/>
          <w:spacing w:val="-9"/>
          <w:w w:val="105"/>
        </w:rPr>
        <w:t xml:space="preserve"> </w:t>
      </w:r>
      <w:r>
        <w:rPr>
          <w:color w:val="231F20"/>
          <w:w w:val="105"/>
        </w:rPr>
        <w:t>time, the Agencies would review the prospect of granting a lic</w:t>
      </w:r>
      <w:r>
        <w:rPr>
          <w:color w:val="231F20"/>
          <w:w w:val="105"/>
        </w:rPr>
        <w:t>ence to a competing CCP, or of pursuing other regulatory outcomes.</w:t>
      </w:r>
    </w:p>
    <w:p w14:paraId="6C98A0A0" w14:textId="77777777" w:rsidR="000226A9" w:rsidRDefault="00B6619B">
      <w:pPr>
        <w:pStyle w:val="BodyText"/>
        <w:spacing w:before="91"/>
        <w:ind w:left="496"/>
        <w:jc w:val="both"/>
      </w:pPr>
      <w:r>
        <w:rPr>
          <w:color w:val="231F20"/>
          <w:w w:val="95"/>
        </w:rPr>
        <w:t>These</w:t>
      </w:r>
      <w:r>
        <w:rPr>
          <w:color w:val="231F20"/>
          <w:spacing w:val="5"/>
        </w:rPr>
        <w:t xml:space="preserve"> </w:t>
      </w:r>
      <w:r>
        <w:rPr>
          <w:color w:val="231F20"/>
          <w:w w:val="95"/>
        </w:rPr>
        <w:t>recommendations</w:t>
      </w:r>
      <w:r>
        <w:rPr>
          <w:color w:val="231F20"/>
          <w:spacing w:val="5"/>
        </w:rPr>
        <w:t xml:space="preserve"> </w:t>
      </w:r>
      <w:r>
        <w:rPr>
          <w:color w:val="231F20"/>
          <w:w w:val="95"/>
        </w:rPr>
        <w:t>are</w:t>
      </w:r>
      <w:r>
        <w:rPr>
          <w:color w:val="231F20"/>
          <w:spacing w:val="5"/>
        </w:rPr>
        <w:t xml:space="preserve"> </w:t>
      </w:r>
      <w:r>
        <w:rPr>
          <w:color w:val="231F20"/>
          <w:w w:val="95"/>
        </w:rPr>
        <w:t>discussed</w:t>
      </w:r>
      <w:r>
        <w:rPr>
          <w:color w:val="231F20"/>
          <w:spacing w:val="6"/>
        </w:rPr>
        <w:t xml:space="preserve"> </w:t>
      </w:r>
      <w:r>
        <w:rPr>
          <w:color w:val="231F20"/>
          <w:w w:val="95"/>
        </w:rPr>
        <w:t>further</w:t>
      </w:r>
      <w:r>
        <w:rPr>
          <w:color w:val="231F20"/>
          <w:spacing w:val="5"/>
        </w:rPr>
        <w:t xml:space="preserve"> </w:t>
      </w:r>
      <w:r>
        <w:rPr>
          <w:color w:val="231F20"/>
          <w:w w:val="95"/>
        </w:rPr>
        <w:t>in</w:t>
      </w:r>
      <w:r>
        <w:rPr>
          <w:color w:val="231F20"/>
          <w:spacing w:val="5"/>
        </w:rPr>
        <w:t xml:space="preserve"> </w:t>
      </w:r>
      <w:r>
        <w:rPr>
          <w:color w:val="231F20"/>
          <w:w w:val="95"/>
        </w:rPr>
        <w:t>the</w:t>
      </w:r>
      <w:r>
        <w:rPr>
          <w:color w:val="231F20"/>
          <w:spacing w:val="6"/>
        </w:rPr>
        <w:t xml:space="preserve"> </w:t>
      </w:r>
      <w:r>
        <w:rPr>
          <w:color w:val="231F20"/>
          <w:w w:val="95"/>
        </w:rPr>
        <w:t>remainder</w:t>
      </w:r>
      <w:r>
        <w:rPr>
          <w:color w:val="231F20"/>
          <w:spacing w:val="5"/>
        </w:rPr>
        <w:t xml:space="preserve"> </w:t>
      </w:r>
      <w:r>
        <w:rPr>
          <w:color w:val="231F20"/>
          <w:w w:val="95"/>
        </w:rPr>
        <w:t>of</w:t>
      </w:r>
      <w:r>
        <w:rPr>
          <w:color w:val="231F20"/>
          <w:spacing w:val="5"/>
        </w:rPr>
        <w:t xml:space="preserve"> </w:t>
      </w:r>
      <w:r>
        <w:rPr>
          <w:color w:val="231F20"/>
          <w:w w:val="95"/>
        </w:rPr>
        <w:t>this</w:t>
      </w:r>
      <w:r>
        <w:rPr>
          <w:color w:val="231F20"/>
          <w:spacing w:val="6"/>
        </w:rPr>
        <w:t xml:space="preserve"> </w:t>
      </w:r>
      <w:r>
        <w:rPr>
          <w:color w:val="231F20"/>
          <w:spacing w:val="-2"/>
          <w:w w:val="95"/>
        </w:rPr>
        <w:t>section.</w:t>
      </w:r>
    </w:p>
    <w:p w14:paraId="6C98A0A1" w14:textId="77777777" w:rsidR="000226A9" w:rsidRDefault="000226A9">
      <w:pPr>
        <w:jc w:val="both"/>
        <w:sectPr w:rsidR="000226A9">
          <w:pgSz w:w="9980" w:h="14180"/>
          <w:pgMar w:top="1300" w:right="740" w:bottom="720" w:left="640" w:header="0" w:footer="522" w:gutter="0"/>
          <w:cols w:space="720"/>
        </w:sectPr>
      </w:pPr>
    </w:p>
    <w:p w14:paraId="6C98A0A2" w14:textId="77777777" w:rsidR="000226A9" w:rsidRDefault="00B6619B">
      <w:pPr>
        <w:pStyle w:val="Heading5"/>
        <w:numPr>
          <w:ilvl w:val="1"/>
          <w:numId w:val="15"/>
        </w:numPr>
        <w:tabs>
          <w:tab w:val="left" w:pos="1100"/>
          <w:tab w:val="left" w:pos="1101"/>
        </w:tabs>
        <w:spacing w:before="79"/>
        <w:ind w:hanging="721"/>
        <w:jc w:val="left"/>
      </w:pPr>
      <w:r>
        <w:rPr>
          <w:color w:val="007698"/>
        </w:rPr>
        <w:lastRenderedPageBreak/>
        <w:t xml:space="preserve">The </w:t>
      </w:r>
      <w:r>
        <w:rPr>
          <w:color w:val="007698"/>
          <w:spacing w:val="-2"/>
        </w:rPr>
        <w:t>Principles</w:t>
      </w:r>
    </w:p>
    <w:p w14:paraId="6C98A0A3" w14:textId="77777777" w:rsidR="000226A9" w:rsidRDefault="00B6619B">
      <w:pPr>
        <w:pStyle w:val="BodyText"/>
        <w:spacing w:before="125" w:line="300" w:lineRule="auto"/>
        <w:ind w:left="380" w:right="394"/>
        <w:jc w:val="both"/>
      </w:pPr>
      <w:r>
        <w:rPr>
          <w:color w:val="231F20"/>
        </w:rPr>
        <w:t>The</w:t>
      </w:r>
      <w:r>
        <w:rPr>
          <w:color w:val="231F20"/>
          <w:spacing w:val="-13"/>
        </w:rPr>
        <w:t xml:space="preserve"> </w:t>
      </w:r>
      <w:r>
        <w:rPr>
          <w:color w:val="231F20"/>
        </w:rPr>
        <w:t>Agencies</w:t>
      </w:r>
      <w:r>
        <w:rPr>
          <w:color w:val="231F20"/>
          <w:spacing w:val="-12"/>
        </w:rPr>
        <w:t xml:space="preserve"> </w:t>
      </w:r>
      <w:r>
        <w:rPr>
          <w:color w:val="231F20"/>
        </w:rPr>
        <w:t>have</w:t>
      </w:r>
      <w:r>
        <w:rPr>
          <w:color w:val="231F20"/>
          <w:spacing w:val="-13"/>
        </w:rPr>
        <w:t xml:space="preserve"> </w:t>
      </w:r>
      <w:r>
        <w:rPr>
          <w:color w:val="231F20"/>
        </w:rPr>
        <w:t>identified</w:t>
      </w:r>
      <w:r>
        <w:rPr>
          <w:color w:val="231F20"/>
          <w:spacing w:val="-12"/>
        </w:rPr>
        <w:t xml:space="preserve"> </w:t>
      </w:r>
      <w:r>
        <w:rPr>
          <w:color w:val="231F20"/>
        </w:rPr>
        <w:t>three</w:t>
      </w:r>
      <w:r>
        <w:rPr>
          <w:color w:val="231F20"/>
          <w:spacing w:val="-13"/>
        </w:rPr>
        <w:t xml:space="preserve"> </w:t>
      </w:r>
      <w:r>
        <w:rPr>
          <w:color w:val="231F20"/>
        </w:rPr>
        <w:t>broad</w:t>
      </w:r>
      <w:r>
        <w:rPr>
          <w:color w:val="231F20"/>
          <w:spacing w:val="-13"/>
        </w:rPr>
        <w:t xml:space="preserve"> </w:t>
      </w:r>
      <w:r>
        <w:rPr>
          <w:color w:val="231F20"/>
        </w:rPr>
        <w:t>principles</w:t>
      </w:r>
      <w:r>
        <w:rPr>
          <w:color w:val="231F20"/>
          <w:spacing w:val="-12"/>
        </w:rPr>
        <w:t xml:space="preserve"> </w:t>
      </w:r>
      <w:r>
        <w:rPr>
          <w:color w:val="231F20"/>
        </w:rPr>
        <w:t>that</w:t>
      </w:r>
      <w:r>
        <w:rPr>
          <w:color w:val="231F20"/>
          <w:spacing w:val="-13"/>
        </w:rPr>
        <w:t xml:space="preserve"> </w:t>
      </w:r>
      <w:r>
        <w:rPr>
          <w:color w:val="231F20"/>
        </w:rPr>
        <w:t>should</w:t>
      </w:r>
      <w:r>
        <w:rPr>
          <w:color w:val="231F20"/>
          <w:spacing w:val="-12"/>
        </w:rPr>
        <w:t xml:space="preserve"> </w:t>
      </w:r>
      <w:r>
        <w:rPr>
          <w:color w:val="231F20"/>
        </w:rPr>
        <w:t>form</w:t>
      </w:r>
      <w:r>
        <w:rPr>
          <w:color w:val="231F20"/>
          <w:spacing w:val="-13"/>
        </w:rPr>
        <w:t xml:space="preserve"> </w:t>
      </w:r>
      <w:r>
        <w:rPr>
          <w:color w:val="231F20"/>
        </w:rPr>
        <w:t>the</w:t>
      </w:r>
      <w:r>
        <w:rPr>
          <w:color w:val="231F20"/>
          <w:spacing w:val="-12"/>
        </w:rPr>
        <w:t xml:space="preserve"> </w:t>
      </w:r>
      <w:r>
        <w:rPr>
          <w:color w:val="231F20"/>
        </w:rPr>
        <w:t>basis</w:t>
      </w:r>
      <w:r>
        <w:rPr>
          <w:color w:val="231F20"/>
          <w:spacing w:val="-13"/>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Code.</w:t>
      </w:r>
      <w:r>
        <w:rPr>
          <w:color w:val="231F20"/>
          <w:spacing w:val="-12"/>
        </w:rPr>
        <w:t xml:space="preserve"> </w:t>
      </w:r>
      <w:r>
        <w:rPr>
          <w:color w:val="231F20"/>
        </w:rPr>
        <w:t>These</w:t>
      </w:r>
      <w:r>
        <w:rPr>
          <w:color w:val="231F20"/>
          <w:spacing w:val="-13"/>
        </w:rPr>
        <w:t xml:space="preserve"> </w:t>
      </w:r>
      <w:r>
        <w:rPr>
          <w:color w:val="231F20"/>
        </w:rPr>
        <w:t>have</w:t>
      </w:r>
      <w:r>
        <w:rPr>
          <w:color w:val="231F20"/>
          <w:spacing w:val="-12"/>
        </w:rPr>
        <w:t xml:space="preserve"> </w:t>
      </w:r>
      <w:r>
        <w:rPr>
          <w:color w:val="231F20"/>
        </w:rPr>
        <w:t>been identified</w:t>
      </w:r>
      <w:r>
        <w:rPr>
          <w:color w:val="231F20"/>
          <w:spacing w:val="-9"/>
        </w:rPr>
        <w:t xml:space="preserve"> </w:t>
      </w:r>
      <w:r>
        <w:rPr>
          <w:color w:val="231F20"/>
        </w:rPr>
        <w:t>with</w:t>
      </w:r>
      <w:r>
        <w:rPr>
          <w:color w:val="231F20"/>
          <w:spacing w:val="-9"/>
        </w:rPr>
        <w:t xml:space="preserve"> </w:t>
      </w:r>
      <w:r>
        <w:rPr>
          <w:color w:val="231F20"/>
        </w:rPr>
        <w:t>reference</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key</w:t>
      </w:r>
      <w:r>
        <w:rPr>
          <w:color w:val="231F20"/>
          <w:spacing w:val="-9"/>
        </w:rPr>
        <w:t xml:space="preserve"> </w:t>
      </w:r>
      <w:r>
        <w:rPr>
          <w:color w:val="231F20"/>
        </w:rPr>
        <w:t>concerns</w:t>
      </w:r>
      <w:r>
        <w:rPr>
          <w:color w:val="231F20"/>
          <w:spacing w:val="-9"/>
        </w:rPr>
        <w:t xml:space="preserve"> </w:t>
      </w:r>
      <w:r>
        <w:rPr>
          <w:color w:val="231F20"/>
        </w:rPr>
        <w:t>raised</w:t>
      </w:r>
      <w:r>
        <w:rPr>
          <w:color w:val="231F20"/>
          <w:spacing w:val="-9"/>
        </w:rPr>
        <w:t xml:space="preserve"> </w:t>
      </w:r>
      <w:r>
        <w:rPr>
          <w:color w:val="231F20"/>
        </w:rPr>
        <w:t>by</w:t>
      </w:r>
      <w:r>
        <w:rPr>
          <w:color w:val="231F20"/>
          <w:spacing w:val="-9"/>
        </w:rPr>
        <w:t xml:space="preserve"> </w:t>
      </w:r>
      <w:r>
        <w:rPr>
          <w:color w:val="231F20"/>
        </w:rPr>
        <w:t>stakeholders</w:t>
      </w:r>
      <w:r>
        <w:rPr>
          <w:color w:val="231F20"/>
          <w:spacing w:val="-9"/>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consultation.</w:t>
      </w:r>
      <w:r>
        <w:rPr>
          <w:color w:val="231F20"/>
          <w:spacing w:val="-9"/>
        </w:rPr>
        <w:t xml:space="preserve"> </w:t>
      </w:r>
      <w:r>
        <w:rPr>
          <w:color w:val="231F20"/>
        </w:rPr>
        <w:t>As</w:t>
      </w:r>
      <w:r>
        <w:rPr>
          <w:color w:val="231F20"/>
          <w:spacing w:val="-9"/>
        </w:rPr>
        <w:t xml:space="preserve"> </w:t>
      </w:r>
      <w:r>
        <w:rPr>
          <w:color w:val="231F20"/>
        </w:rPr>
        <w:t>discussed</w:t>
      </w:r>
      <w:r>
        <w:rPr>
          <w:color w:val="231F20"/>
          <w:spacing w:val="-9"/>
        </w:rPr>
        <w:t xml:space="preserve"> </w:t>
      </w:r>
      <w:r>
        <w:rPr>
          <w:color w:val="231F20"/>
        </w:rPr>
        <w:t>in Section 3, these include:</w:t>
      </w:r>
    </w:p>
    <w:p w14:paraId="6C98A0A4" w14:textId="77777777" w:rsidR="000226A9" w:rsidRDefault="00B6619B">
      <w:pPr>
        <w:pStyle w:val="ListParagraph"/>
        <w:numPr>
          <w:ilvl w:val="0"/>
          <w:numId w:val="28"/>
        </w:numPr>
        <w:tabs>
          <w:tab w:val="left" w:pos="664"/>
        </w:tabs>
        <w:spacing w:before="58" w:line="285" w:lineRule="auto"/>
        <w:ind w:right="391"/>
        <w:rPr>
          <w:sz w:val="18"/>
        </w:rPr>
      </w:pPr>
      <w:r>
        <w:rPr>
          <w:i/>
          <w:color w:val="231F20"/>
          <w:sz w:val="18"/>
        </w:rPr>
        <w:t>Innovation</w:t>
      </w:r>
      <w:r>
        <w:rPr>
          <w:i/>
          <w:color w:val="231F20"/>
          <w:spacing w:val="-2"/>
          <w:sz w:val="18"/>
        </w:rPr>
        <w:t xml:space="preserve"> </w:t>
      </w:r>
      <w:r>
        <w:rPr>
          <w:i/>
          <w:color w:val="231F20"/>
          <w:sz w:val="18"/>
        </w:rPr>
        <w:t>and</w:t>
      </w:r>
      <w:r>
        <w:rPr>
          <w:i/>
          <w:color w:val="231F20"/>
          <w:spacing w:val="-3"/>
          <w:sz w:val="18"/>
        </w:rPr>
        <w:t xml:space="preserve"> </w:t>
      </w:r>
      <w:r>
        <w:rPr>
          <w:i/>
          <w:color w:val="231F20"/>
          <w:sz w:val="18"/>
        </w:rPr>
        <w:t>user</w:t>
      </w:r>
      <w:r>
        <w:rPr>
          <w:i/>
          <w:color w:val="231F20"/>
          <w:spacing w:val="-1"/>
          <w:sz w:val="18"/>
        </w:rPr>
        <w:t xml:space="preserve"> </w:t>
      </w:r>
      <w:r>
        <w:rPr>
          <w:i/>
          <w:color w:val="231F20"/>
          <w:sz w:val="18"/>
        </w:rPr>
        <w:t xml:space="preserve">responsiveness. </w:t>
      </w:r>
      <w:r>
        <w:rPr>
          <w:color w:val="231F20"/>
          <w:sz w:val="18"/>
        </w:rPr>
        <w:t>Notwithstanding that ASX innovates actively and often engages with users</w:t>
      </w:r>
      <w:r>
        <w:rPr>
          <w:color w:val="231F20"/>
          <w:spacing w:val="-10"/>
          <w:sz w:val="18"/>
        </w:rPr>
        <w:t xml:space="preserve"> </w:t>
      </w:r>
      <w:r>
        <w:rPr>
          <w:color w:val="231F20"/>
          <w:sz w:val="18"/>
        </w:rPr>
        <w:t>through</w:t>
      </w:r>
      <w:r>
        <w:rPr>
          <w:color w:val="231F20"/>
          <w:spacing w:val="-10"/>
          <w:sz w:val="18"/>
        </w:rPr>
        <w:t xml:space="preserve"> </w:t>
      </w:r>
      <w:r>
        <w:rPr>
          <w:color w:val="231F20"/>
          <w:sz w:val="18"/>
        </w:rPr>
        <w:t>consultation</w:t>
      </w:r>
      <w:r>
        <w:rPr>
          <w:color w:val="231F20"/>
          <w:spacing w:val="-10"/>
          <w:sz w:val="18"/>
        </w:rPr>
        <w:t xml:space="preserve"> </w:t>
      </w:r>
      <w:r>
        <w:rPr>
          <w:color w:val="231F20"/>
          <w:sz w:val="18"/>
        </w:rPr>
        <w:t>and</w:t>
      </w:r>
      <w:r>
        <w:rPr>
          <w:color w:val="231F20"/>
          <w:spacing w:val="-10"/>
          <w:sz w:val="18"/>
        </w:rPr>
        <w:t xml:space="preserve"> </w:t>
      </w:r>
      <w:r>
        <w:rPr>
          <w:color w:val="231F20"/>
          <w:sz w:val="18"/>
        </w:rPr>
        <w:t>other</w:t>
      </w:r>
      <w:r>
        <w:rPr>
          <w:color w:val="231F20"/>
          <w:spacing w:val="-10"/>
          <w:sz w:val="18"/>
        </w:rPr>
        <w:t xml:space="preserve"> </w:t>
      </w:r>
      <w:r>
        <w:rPr>
          <w:color w:val="231F20"/>
          <w:sz w:val="18"/>
        </w:rPr>
        <w:t>fora,</w:t>
      </w:r>
      <w:r>
        <w:rPr>
          <w:color w:val="231F20"/>
          <w:spacing w:val="-10"/>
          <w:sz w:val="18"/>
        </w:rPr>
        <w:t xml:space="preserve"> </w:t>
      </w:r>
      <w:r>
        <w:rPr>
          <w:color w:val="231F20"/>
          <w:sz w:val="18"/>
        </w:rPr>
        <w:t>a</w:t>
      </w:r>
      <w:r>
        <w:rPr>
          <w:color w:val="231F20"/>
          <w:spacing w:val="-10"/>
          <w:sz w:val="18"/>
        </w:rPr>
        <w:t xml:space="preserve"> </w:t>
      </w:r>
      <w:r>
        <w:rPr>
          <w:color w:val="231F20"/>
          <w:sz w:val="18"/>
        </w:rPr>
        <w:t>number</w:t>
      </w:r>
      <w:r>
        <w:rPr>
          <w:color w:val="231F20"/>
          <w:spacing w:val="-10"/>
          <w:sz w:val="18"/>
        </w:rPr>
        <w:t xml:space="preserve"> </w:t>
      </w:r>
      <w:r>
        <w:rPr>
          <w:color w:val="231F20"/>
          <w:sz w:val="18"/>
        </w:rPr>
        <w:t>of</w:t>
      </w:r>
      <w:r>
        <w:rPr>
          <w:color w:val="231F20"/>
          <w:spacing w:val="-10"/>
          <w:sz w:val="18"/>
        </w:rPr>
        <w:t xml:space="preserve"> </w:t>
      </w:r>
      <w:r>
        <w:rPr>
          <w:color w:val="231F20"/>
          <w:sz w:val="18"/>
        </w:rPr>
        <w:t>respondents</w:t>
      </w:r>
      <w:r>
        <w:rPr>
          <w:color w:val="231F20"/>
          <w:spacing w:val="-10"/>
          <w:sz w:val="18"/>
        </w:rPr>
        <w:t xml:space="preserve"> </w:t>
      </w:r>
      <w:r>
        <w:rPr>
          <w:color w:val="231F20"/>
          <w:sz w:val="18"/>
        </w:rPr>
        <w:t>saw</w:t>
      </w:r>
      <w:r>
        <w:rPr>
          <w:color w:val="231F20"/>
          <w:spacing w:val="-10"/>
          <w:sz w:val="18"/>
        </w:rPr>
        <w:t xml:space="preserve"> </w:t>
      </w:r>
      <w:r>
        <w:rPr>
          <w:color w:val="231F20"/>
          <w:sz w:val="18"/>
        </w:rPr>
        <w:t>a</w:t>
      </w:r>
      <w:r>
        <w:rPr>
          <w:color w:val="231F20"/>
          <w:spacing w:val="-10"/>
          <w:sz w:val="18"/>
        </w:rPr>
        <w:t xml:space="preserve"> </w:t>
      </w:r>
      <w:r>
        <w:rPr>
          <w:color w:val="231F20"/>
          <w:sz w:val="18"/>
        </w:rPr>
        <w:t>need</w:t>
      </w:r>
      <w:r>
        <w:rPr>
          <w:color w:val="231F20"/>
          <w:spacing w:val="-10"/>
          <w:sz w:val="18"/>
        </w:rPr>
        <w:t xml:space="preserve"> </w:t>
      </w:r>
      <w:r>
        <w:rPr>
          <w:color w:val="231F20"/>
          <w:sz w:val="18"/>
        </w:rPr>
        <w:t>for</w:t>
      </w:r>
      <w:r>
        <w:rPr>
          <w:color w:val="231F20"/>
          <w:spacing w:val="-10"/>
          <w:sz w:val="18"/>
        </w:rPr>
        <w:t xml:space="preserve"> </w:t>
      </w:r>
      <w:r>
        <w:rPr>
          <w:color w:val="231F20"/>
          <w:sz w:val="18"/>
        </w:rPr>
        <w:t>a</w:t>
      </w:r>
      <w:r>
        <w:rPr>
          <w:color w:val="231F20"/>
          <w:spacing w:val="-10"/>
          <w:sz w:val="18"/>
        </w:rPr>
        <w:t xml:space="preserve"> </w:t>
      </w:r>
      <w:r>
        <w:rPr>
          <w:color w:val="231F20"/>
          <w:sz w:val="18"/>
        </w:rPr>
        <w:t>regular,</w:t>
      </w:r>
      <w:r>
        <w:rPr>
          <w:color w:val="231F20"/>
          <w:spacing w:val="-10"/>
          <w:sz w:val="18"/>
        </w:rPr>
        <w:t xml:space="preserve"> </w:t>
      </w:r>
      <w:r>
        <w:rPr>
          <w:color w:val="231F20"/>
          <w:sz w:val="18"/>
        </w:rPr>
        <w:t>formalised mechanism for user input to governance of the cash equity clearing and settlement inf</w:t>
      </w:r>
      <w:r>
        <w:rPr>
          <w:color w:val="231F20"/>
          <w:sz w:val="18"/>
        </w:rPr>
        <w:t>rastructure, dedicated</w:t>
      </w:r>
      <w:r>
        <w:rPr>
          <w:color w:val="231F20"/>
          <w:spacing w:val="-3"/>
          <w:sz w:val="18"/>
        </w:rPr>
        <w:t xml:space="preserve"> </w:t>
      </w:r>
      <w:r>
        <w:rPr>
          <w:color w:val="231F20"/>
          <w:sz w:val="18"/>
        </w:rPr>
        <w:t>to</w:t>
      </w:r>
      <w:r>
        <w:rPr>
          <w:color w:val="231F20"/>
          <w:spacing w:val="-3"/>
          <w:sz w:val="18"/>
        </w:rPr>
        <w:t xml:space="preserve"> </w:t>
      </w:r>
      <w:r>
        <w:rPr>
          <w:color w:val="231F20"/>
          <w:sz w:val="18"/>
        </w:rPr>
        <w:t>issues</w:t>
      </w:r>
      <w:r>
        <w:rPr>
          <w:color w:val="231F20"/>
          <w:spacing w:val="-3"/>
          <w:sz w:val="18"/>
        </w:rPr>
        <w:t xml:space="preserve"> </w:t>
      </w:r>
      <w:r>
        <w:rPr>
          <w:color w:val="231F20"/>
          <w:sz w:val="18"/>
        </w:rPr>
        <w:t>around</w:t>
      </w:r>
      <w:r>
        <w:rPr>
          <w:color w:val="231F20"/>
          <w:spacing w:val="-3"/>
          <w:sz w:val="18"/>
        </w:rPr>
        <w:t xml:space="preserve"> </w:t>
      </w:r>
      <w:r>
        <w:rPr>
          <w:color w:val="231F20"/>
          <w:sz w:val="18"/>
        </w:rPr>
        <w:t>ongoing</w:t>
      </w:r>
      <w:r>
        <w:rPr>
          <w:color w:val="231F20"/>
          <w:spacing w:val="-3"/>
          <w:sz w:val="18"/>
        </w:rPr>
        <w:t xml:space="preserve"> </w:t>
      </w:r>
      <w:r>
        <w:rPr>
          <w:color w:val="231F20"/>
          <w:sz w:val="18"/>
        </w:rPr>
        <w:t>investment</w:t>
      </w:r>
      <w:r>
        <w:rPr>
          <w:color w:val="231F20"/>
          <w:spacing w:val="-3"/>
          <w:sz w:val="18"/>
        </w:rPr>
        <w:t xml:space="preserve"> </w:t>
      </w:r>
      <w:r>
        <w:rPr>
          <w:color w:val="231F20"/>
          <w:sz w:val="18"/>
        </w:rPr>
        <w:t>in</w:t>
      </w:r>
      <w:r>
        <w:rPr>
          <w:color w:val="231F20"/>
          <w:spacing w:val="-3"/>
          <w:sz w:val="18"/>
        </w:rPr>
        <w:t xml:space="preserve"> </w:t>
      </w:r>
      <w:r>
        <w:rPr>
          <w:color w:val="231F20"/>
          <w:sz w:val="18"/>
        </w:rPr>
        <w:t>and</w:t>
      </w:r>
      <w:r>
        <w:rPr>
          <w:color w:val="231F20"/>
          <w:spacing w:val="-3"/>
          <w:sz w:val="18"/>
        </w:rPr>
        <w:t xml:space="preserve"> </w:t>
      </w:r>
      <w:r>
        <w:rPr>
          <w:color w:val="231F20"/>
          <w:sz w:val="18"/>
        </w:rPr>
        <w:t>the</w:t>
      </w:r>
      <w:r>
        <w:rPr>
          <w:color w:val="231F20"/>
          <w:spacing w:val="-3"/>
          <w:sz w:val="18"/>
        </w:rPr>
        <w:t xml:space="preserve"> </w:t>
      </w:r>
      <w:r>
        <w:rPr>
          <w:color w:val="231F20"/>
          <w:sz w:val="18"/>
        </w:rPr>
        <w:t>design</w:t>
      </w:r>
      <w:r>
        <w:rPr>
          <w:color w:val="231F20"/>
          <w:spacing w:val="-3"/>
          <w:sz w:val="18"/>
        </w:rPr>
        <w:t xml:space="preserve"> </w:t>
      </w:r>
      <w:r>
        <w:rPr>
          <w:color w:val="231F20"/>
          <w:sz w:val="18"/>
        </w:rPr>
        <w:t>and</w:t>
      </w:r>
      <w:r>
        <w:rPr>
          <w:color w:val="231F20"/>
          <w:spacing w:val="-3"/>
          <w:sz w:val="18"/>
        </w:rPr>
        <w:t xml:space="preserve"> </w:t>
      </w:r>
      <w:r>
        <w:rPr>
          <w:color w:val="231F20"/>
          <w:sz w:val="18"/>
        </w:rPr>
        <w:t>development</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infrastructure supporting this market.</w:t>
      </w:r>
    </w:p>
    <w:p w14:paraId="6C98A0A5" w14:textId="77777777" w:rsidR="000226A9" w:rsidRDefault="00B6619B">
      <w:pPr>
        <w:pStyle w:val="ListParagraph"/>
        <w:numPr>
          <w:ilvl w:val="0"/>
          <w:numId w:val="28"/>
        </w:numPr>
        <w:tabs>
          <w:tab w:val="left" w:pos="664"/>
        </w:tabs>
        <w:spacing w:before="77" w:line="285" w:lineRule="auto"/>
        <w:ind w:right="391"/>
        <w:rPr>
          <w:sz w:val="18"/>
        </w:rPr>
      </w:pPr>
      <w:r>
        <w:rPr>
          <w:i/>
          <w:color w:val="231F20"/>
          <w:sz w:val="18"/>
        </w:rPr>
        <w:t>Clearing</w:t>
      </w:r>
      <w:r>
        <w:rPr>
          <w:i/>
          <w:color w:val="231F20"/>
          <w:spacing w:val="-9"/>
          <w:sz w:val="18"/>
        </w:rPr>
        <w:t xml:space="preserve"> </w:t>
      </w:r>
      <w:r>
        <w:rPr>
          <w:i/>
          <w:color w:val="231F20"/>
          <w:sz w:val="18"/>
        </w:rPr>
        <w:t>and</w:t>
      </w:r>
      <w:r>
        <w:rPr>
          <w:i/>
          <w:color w:val="231F20"/>
          <w:spacing w:val="-9"/>
          <w:sz w:val="18"/>
        </w:rPr>
        <w:t xml:space="preserve"> </w:t>
      </w:r>
      <w:r>
        <w:rPr>
          <w:i/>
          <w:color w:val="231F20"/>
          <w:sz w:val="18"/>
        </w:rPr>
        <w:t>settlement</w:t>
      </w:r>
      <w:r>
        <w:rPr>
          <w:i/>
          <w:color w:val="231F20"/>
          <w:spacing w:val="-9"/>
          <w:sz w:val="18"/>
        </w:rPr>
        <w:t xml:space="preserve"> </w:t>
      </w:r>
      <w:r>
        <w:rPr>
          <w:i/>
          <w:color w:val="231F20"/>
          <w:sz w:val="18"/>
        </w:rPr>
        <w:t>fees.</w:t>
      </w:r>
      <w:r>
        <w:rPr>
          <w:i/>
          <w:color w:val="231F20"/>
          <w:spacing w:val="-9"/>
          <w:sz w:val="18"/>
        </w:rPr>
        <w:t xml:space="preserve"> </w:t>
      </w:r>
      <w:r>
        <w:rPr>
          <w:color w:val="231F20"/>
          <w:sz w:val="18"/>
        </w:rPr>
        <w:t>Many</w:t>
      </w:r>
      <w:r>
        <w:rPr>
          <w:color w:val="231F20"/>
          <w:spacing w:val="-1"/>
          <w:sz w:val="18"/>
        </w:rPr>
        <w:t xml:space="preserve"> </w:t>
      </w:r>
      <w:r>
        <w:rPr>
          <w:color w:val="231F20"/>
          <w:sz w:val="18"/>
        </w:rPr>
        <w:t>stakeholders</w:t>
      </w:r>
      <w:r>
        <w:rPr>
          <w:color w:val="231F20"/>
          <w:spacing w:val="-1"/>
          <w:sz w:val="18"/>
        </w:rPr>
        <w:t xml:space="preserve"> </w:t>
      </w:r>
      <w:r>
        <w:rPr>
          <w:color w:val="231F20"/>
          <w:sz w:val="18"/>
        </w:rPr>
        <w:t>felt</w:t>
      </w:r>
      <w:r>
        <w:rPr>
          <w:color w:val="231F20"/>
          <w:spacing w:val="-1"/>
          <w:sz w:val="18"/>
        </w:rPr>
        <w:t xml:space="preserve"> </w:t>
      </w:r>
      <w:r>
        <w:rPr>
          <w:color w:val="231F20"/>
          <w:sz w:val="18"/>
        </w:rPr>
        <w:t>that</w:t>
      </w:r>
      <w:r>
        <w:rPr>
          <w:color w:val="231F20"/>
          <w:spacing w:val="-1"/>
          <w:sz w:val="18"/>
        </w:rPr>
        <w:t xml:space="preserve"> </w:t>
      </w:r>
      <w:r>
        <w:rPr>
          <w:color w:val="231F20"/>
          <w:sz w:val="18"/>
        </w:rPr>
        <w:t>ASX’s</w:t>
      </w:r>
      <w:r>
        <w:rPr>
          <w:color w:val="231F20"/>
          <w:spacing w:val="-1"/>
          <w:sz w:val="18"/>
        </w:rPr>
        <w:t xml:space="preserve"> </w:t>
      </w:r>
      <w:r>
        <w:rPr>
          <w:color w:val="231F20"/>
          <w:sz w:val="18"/>
        </w:rPr>
        <w:t>clearing</w:t>
      </w:r>
      <w:r>
        <w:rPr>
          <w:color w:val="231F20"/>
          <w:spacing w:val="-1"/>
          <w:sz w:val="18"/>
        </w:rPr>
        <w:t xml:space="preserve"> </w:t>
      </w:r>
      <w:r>
        <w:rPr>
          <w:color w:val="231F20"/>
          <w:sz w:val="18"/>
        </w:rPr>
        <w:t>and</w:t>
      </w:r>
      <w:r>
        <w:rPr>
          <w:color w:val="231F20"/>
          <w:spacing w:val="-1"/>
          <w:sz w:val="18"/>
        </w:rPr>
        <w:t xml:space="preserve"> </w:t>
      </w:r>
      <w:r>
        <w:rPr>
          <w:color w:val="231F20"/>
          <w:sz w:val="18"/>
        </w:rPr>
        <w:t>settlement</w:t>
      </w:r>
      <w:r>
        <w:rPr>
          <w:color w:val="231F20"/>
          <w:spacing w:val="-1"/>
          <w:sz w:val="18"/>
        </w:rPr>
        <w:t xml:space="preserve"> </w:t>
      </w:r>
      <w:r>
        <w:rPr>
          <w:color w:val="231F20"/>
          <w:sz w:val="18"/>
        </w:rPr>
        <w:t>fees</w:t>
      </w:r>
      <w:r>
        <w:rPr>
          <w:color w:val="231F20"/>
          <w:spacing w:val="-1"/>
          <w:sz w:val="18"/>
        </w:rPr>
        <w:t xml:space="preserve"> </w:t>
      </w:r>
      <w:r>
        <w:rPr>
          <w:color w:val="231F20"/>
          <w:sz w:val="18"/>
        </w:rPr>
        <w:t>were</w:t>
      </w:r>
      <w:r>
        <w:rPr>
          <w:color w:val="231F20"/>
          <w:spacing w:val="-1"/>
          <w:sz w:val="18"/>
        </w:rPr>
        <w:t xml:space="preserve"> </w:t>
      </w:r>
      <w:r>
        <w:rPr>
          <w:color w:val="231F20"/>
          <w:sz w:val="18"/>
        </w:rPr>
        <w:t>high</w:t>
      </w:r>
      <w:r>
        <w:rPr>
          <w:color w:val="231F20"/>
          <w:spacing w:val="-1"/>
          <w:sz w:val="18"/>
        </w:rPr>
        <w:t xml:space="preserve"> </w:t>
      </w:r>
      <w:r>
        <w:rPr>
          <w:color w:val="231F20"/>
          <w:sz w:val="18"/>
        </w:rPr>
        <w:t>by international comparison. Further, there was concern that revenue streams could be shifted between trading,</w:t>
      </w:r>
      <w:r>
        <w:rPr>
          <w:color w:val="231F20"/>
          <w:spacing w:val="-2"/>
          <w:sz w:val="18"/>
        </w:rPr>
        <w:t xml:space="preserve"> </w:t>
      </w:r>
      <w:r>
        <w:rPr>
          <w:color w:val="231F20"/>
          <w:sz w:val="18"/>
        </w:rPr>
        <w:t>clearing</w:t>
      </w:r>
      <w:r>
        <w:rPr>
          <w:color w:val="231F20"/>
          <w:spacing w:val="-2"/>
          <w:sz w:val="18"/>
        </w:rPr>
        <w:t xml:space="preserve"> </w:t>
      </w:r>
      <w:r>
        <w:rPr>
          <w:color w:val="231F20"/>
          <w:sz w:val="18"/>
        </w:rPr>
        <w:t>and</w:t>
      </w:r>
      <w:r>
        <w:rPr>
          <w:color w:val="231F20"/>
          <w:spacing w:val="-2"/>
          <w:sz w:val="18"/>
        </w:rPr>
        <w:t xml:space="preserve"> </w:t>
      </w:r>
      <w:r>
        <w:rPr>
          <w:color w:val="231F20"/>
          <w:sz w:val="18"/>
        </w:rPr>
        <w:t>settlement</w:t>
      </w:r>
      <w:r>
        <w:rPr>
          <w:color w:val="231F20"/>
          <w:spacing w:val="-2"/>
          <w:sz w:val="18"/>
        </w:rPr>
        <w:t xml:space="preserve"> </w:t>
      </w:r>
      <w:r>
        <w:rPr>
          <w:color w:val="231F20"/>
          <w:sz w:val="18"/>
        </w:rPr>
        <w:t>services,</w:t>
      </w:r>
      <w:r>
        <w:rPr>
          <w:color w:val="231F20"/>
          <w:spacing w:val="-2"/>
          <w:sz w:val="18"/>
        </w:rPr>
        <w:t xml:space="preserve"> </w:t>
      </w:r>
      <w:r>
        <w:rPr>
          <w:color w:val="231F20"/>
          <w:sz w:val="18"/>
        </w:rPr>
        <w:t>given</w:t>
      </w:r>
      <w:r>
        <w:rPr>
          <w:color w:val="231F20"/>
          <w:spacing w:val="-2"/>
          <w:sz w:val="18"/>
        </w:rPr>
        <w:t xml:space="preserve"> </w:t>
      </w:r>
      <w:r>
        <w:rPr>
          <w:color w:val="231F20"/>
          <w:sz w:val="18"/>
        </w:rPr>
        <w:t>ASX’s</w:t>
      </w:r>
      <w:r>
        <w:rPr>
          <w:color w:val="231F20"/>
          <w:spacing w:val="-2"/>
          <w:sz w:val="18"/>
        </w:rPr>
        <w:t xml:space="preserve"> </w:t>
      </w:r>
      <w:r>
        <w:rPr>
          <w:color w:val="231F20"/>
          <w:sz w:val="18"/>
        </w:rPr>
        <w:t>vertically</w:t>
      </w:r>
      <w:r>
        <w:rPr>
          <w:color w:val="231F20"/>
          <w:spacing w:val="-2"/>
          <w:sz w:val="18"/>
        </w:rPr>
        <w:t xml:space="preserve"> </w:t>
      </w:r>
      <w:r>
        <w:rPr>
          <w:color w:val="231F20"/>
          <w:sz w:val="18"/>
        </w:rPr>
        <w:t>integrated</w:t>
      </w:r>
      <w:r>
        <w:rPr>
          <w:color w:val="231F20"/>
          <w:spacing w:val="-2"/>
          <w:sz w:val="18"/>
        </w:rPr>
        <w:t xml:space="preserve"> </w:t>
      </w:r>
      <w:r>
        <w:rPr>
          <w:color w:val="231F20"/>
          <w:sz w:val="18"/>
        </w:rPr>
        <w:t>structure.</w:t>
      </w:r>
    </w:p>
    <w:p w14:paraId="6C98A0A6" w14:textId="77777777" w:rsidR="000226A9" w:rsidRDefault="00B6619B">
      <w:pPr>
        <w:pStyle w:val="ListParagraph"/>
        <w:numPr>
          <w:ilvl w:val="0"/>
          <w:numId w:val="28"/>
        </w:numPr>
        <w:tabs>
          <w:tab w:val="left" w:pos="664"/>
        </w:tabs>
        <w:spacing w:before="74" w:line="285" w:lineRule="auto"/>
        <w:ind w:right="391"/>
        <w:rPr>
          <w:sz w:val="18"/>
        </w:rPr>
      </w:pPr>
      <w:r>
        <w:rPr>
          <w:i/>
          <w:color w:val="231F20"/>
          <w:sz w:val="18"/>
        </w:rPr>
        <w:t>Support</w:t>
      </w:r>
      <w:r>
        <w:rPr>
          <w:i/>
          <w:color w:val="231F20"/>
          <w:spacing w:val="-13"/>
          <w:sz w:val="18"/>
        </w:rPr>
        <w:t xml:space="preserve"> </w:t>
      </w:r>
      <w:r>
        <w:rPr>
          <w:i/>
          <w:color w:val="231F20"/>
          <w:sz w:val="18"/>
        </w:rPr>
        <w:t>for</w:t>
      </w:r>
      <w:r>
        <w:rPr>
          <w:i/>
          <w:color w:val="231F20"/>
          <w:spacing w:val="-12"/>
          <w:sz w:val="18"/>
        </w:rPr>
        <w:t xml:space="preserve"> </w:t>
      </w:r>
      <w:r>
        <w:rPr>
          <w:i/>
          <w:color w:val="231F20"/>
          <w:sz w:val="18"/>
        </w:rPr>
        <w:t>competition</w:t>
      </w:r>
      <w:r>
        <w:rPr>
          <w:i/>
          <w:color w:val="231F20"/>
          <w:spacing w:val="-13"/>
          <w:sz w:val="18"/>
        </w:rPr>
        <w:t xml:space="preserve"> </w:t>
      </w:r>
      <w:r>
        <w:rPr>
          <w:i/>
          <w:color w:val="231F20"/>
          <w:sz w:val="18"/>
        </w:rPr>
        <w:t>in</w:t>
      </w:r>
      <w:r>
        <w:rPr>
          <w:i/>
          <w:color w:val="231F20"/>
          <w:spacing w:val="-12"/>
          <w:sz w:val="18"/>
        </w:rPr>
        <w:t xml:space="preserve"> </w:t>
      </w:r>
      <w:r>
        <w:rPr>
          <w:i/>
          <w:color w:val="231F20"/>
          <w:sz w:val="18"/>
        </w:rPr>
        <w:t>trading.</w:t>
      </w:r>
      <w:r>
        <w:rPr>
          <w:i/>
          <w:color w:val="231F20"/>
          <w:spacing w:val="-13"/>
          <w:sz w:val="18"/>
        </w:rPr>
        <w:t xml:space="preserve"> </w:t>
      </w:r>
      <w:r>
        <w:rPr>
          <w:color w:val="231F20"/>
          <w:sz w:val="18"/>
        </w:rPr>
        <w:t>As</w:t>
      </w:r>
      <w:r>
        <w:rPr>
          <w:color w:val="231F20"/>
          <w:spacing w:val="-13"/>
          <w:sz w:val="18"/>
        </w:rPr>
        <w:t xml:space="preserve"> </w:t>
      </w:r>
      <w:r>
        <w:rPr>
          <w:color w:val="231F20"/>
          <w:sz w:val="18"/>
        </w:rPr>
        <w:t>the</w:t>
      </w:r>
      <w:r>
        <w:rPr>
          <w:color w:val="231F20"/>
          <w:spacing w:val="-12"/>
          <w:sz w:val="18"/>
        </w:rPr>
        <w:t xml:space="preserve"> </w:t>
      </w:r>
      <w:r>
        <w:rPr>
          <w:color w:val="231F20"/>
          <w:sz w:val="18"/>
        </w:rPr>
        <w:t>sole</w:t>
      </w:r>
      <w:r>
        <w:rPr>
          <w:color w:val="231F20"/>
          <w:spacing w:val="-13"/>
          <w:sz w:val="18"/>
        </w:rPr>
        <w:t xml:space="preserve"> </w:t>
      </w:r>
      <w:r>
        <w:rPr>
          <w:color w:val="231F20"/>
          <w:sz w:val="18"/>
        </w:rPr>
        <w:t>provider</w:t>
      </w:r>
      <w:r>
        <w:rPr>
          <w:color w:val="231F20"/>
          <w:spacing w:val="-12"/>
          <w:sz w:val="18"/>
        </w:rPr>
        <w:t xml:space="preserve"> </w:t>
      </w:r>
      <w:r>
        <w:rPr>
          <w:color w:val="231F20"/>
          <w:sz w:val="18"/>
        </w:rPr>
        <w:t>of</w:t>
      </w:r>
      <w:r>
        <w:rPr>
          <w:color w:val="231F20"/>
          <w:spacing w:val="-13"/>
          <w:sz w:val="18"/>
        </w:rPr>
        <w:t xml:space="preserve"> </w:t>
      </w:r>
      <w:r>
        <w:rPr>
          <w:color w:val="231F20"/>
          <w:sz w:val="18"/>
        </w:rPr>
        <w:t>clearing</w:t>
      </w:r>
      <w:r>
        <w:rPr>
          <w:color w:val="231F20"/>
          <w:spacing w:val="-12"/>
          <w:sz w:val="18"/>
        </w:rPr>
        <w:t xml:space="preserve"> </w:t>
      </w:r>
      <w:r>
        <w:rPr>
          <w:color w:val="231F20"/>
          <w:sz w:val="18"/>
        </w:rPr>
        <w:t>and</w:t>
      </w:r>
      <w:r>
        <w:rPr>
          <w:color w:val="231F20"/>
          <w:spacing w:val="-13"/>
          <w:sz w:val="18"/>
        </w:rPr>
        <w:t xml:space="preserve"> </w:t>
      </w:r>
      <w:r>
        <w:rPr>
          <w:color w:val="231F20"/>
          <w:sz w:val="18"/>
        </w:rPr>
        <w:t>settlement</w:t>
      </w:r>
      <w:r>
        <w:rPr>
          <w:color w:val="231F20"/>
          <w:spacing w:val="-12"/>
          <w:sz w:val="18"/>
        </w:rPr>
        <w:t xml:space="preserve"> </w:t>
      </w:r>
      <w:r>
        <w:rPr>
          <w:color w:val="231F20"/>
          <w:sz w:val="18"/>
        </w:rPr>
        <w:t>services</w:t>
      </w:r>
      <w:r>
        <w:rPr>
          <w:color w:val="231F20"/>
          <w:spacing w:val="-13"/>
          <w:sz w:val="18"/>
        </w:rPr>
        <w:t xml:space="preserve"> </w:t>
      </w:r>
      <w:r>
        <w:rPr>
          <w:color w:val="231F20"/>
          <w:sz w:val="18"/>
        </w:rPr>
        <w:t>for</w:t>
      </w:r>
      <w:r>
        <w:rPr>
          <w:color w:val="231F20"/>
          <w:spacing w:val="-12"/>
          <w:sz w:val="18"/>
        </w:rPr>
        <w:t xml:space="preserve"> </w:t>
      </w:r>
      <w:r>
        <w:rPr>
          <w:color w:val="231F20"/>
          <w:sz w:val="18"/>
        </w:rPr>
        <w:t>cash</w:t>
      </w:r>
      <w:r>
        <w:rPr>
          <w:color w:val="231F20"/>
          <w:spacing w:val="-13"/>
          <w:sz w:val="18"/>
        </w:rPr>
        <w:t xml:space="preserve"> </w:t>
      </w:r>
      <w:r>
        <w:rPr>
          <w:color w:val="231F20"/>
          <w:sz w:val="18"/>
        </w:rPr>
        <w:t>equities, ASX’s</w:t>
      </w:r>
      <w:r>
        <w:rPr>
          <w:color w:val="231F20"/>
          <w:spacing w:val="-7"/>
          <w:sz w:val="18"/>
        </w:rPr>
        <w:t xml:space="preserve"> </w:t>
      </w:r>
      <w:r>
        <w:rPr>
          <w:color w:val="231F20"/>
          <w:sz w:val="18"/>
        </w:rPr>
        <w:t>vertically</w:t>
      </w:r>
      <w:r>
        <w:rPr>
          <w:color w:val="231F20"/>
          <w:spacing w:val="-7"/>
          <w:sz w:val="18"/>
        </w:rPr>
        <w:t xml:space="preserve"> </w:t>
      </w:r>
      <w:r>
        <w:rPr>
          <w:color w:val="231F20"/>
          <w:sz w:val="18"/>
        </w:rPr>
        <w:t>integrated</w:t>
      </w:r>
      <w:r>
        <w:rPr>
          <w:color w:val="231F20"/>
          <w:spacing w:val="-7"/>
          <w:sz w:val="18"/>
        </w:rPr>
        <w:t xml:space="preserve"> </w:t>
      </w:r>
      <w:r>
        <w:rPr>
          <w:color w:val="231F20"/>
          <w:sz w:val="18"/>
        </w:rPr>
        <w:t>structure</w:t>
      </w:r>
      <w:r>
        <w:rPr>
          <w:color w:val="231F20"/>
          <w:spacing w:val="-7"/>
          <w:sz w:val="18"/>
        </w:rPr>
        <w:t xml:space="preserve"> </w:t>
      </w:r>
      <w:r>
        <w:rPr>
          <w:color w:val="231F20"/>
          <w:sz w:val="18"/>
        </w:rPr>
        <w:t>was</w:t>
      </w:r>
      <w:r>
        <w:rPr>
          <w:color w:val="231F20"/>
          <w:spacing w:val="-7"/>
          <w:sz w:val="18"/>
        </w:rPr>
        <w:t xml:space="preserve"> </w:t>
      </w:r>
      <w:r>
        <w:rPr>
          <w:color w:val="231F20"/>
          <w:sz w:val="18"/>
        </w:rPr>
        <w:t>seen</w:t>
      </w:r>
      <w:r>
        <w:rPr>
          <w:color w:val="231F20"/>
          <w:spacing w:val="-7"/>
          <w:sz w:val="18"/>
        </w:rPr>
        <w:t xml:space="preserve"> </w:t>
      </w:r>
      <w:r>
        <w:rPr>
          <w:color w:val="231F20"/>
          <w:sz w:val="18"/>
        </w:rPr>
        <w:t>as</w:t>
      </w:r>
      <w:r>
        <w:rPr>
          <w:color w:val="231F20"/>
          <w:spacing w:val="-7"/>
          <w:sz w:val="18"/>
        </w:rPr>
        <w:t xml:space="preserve"> </w:t>
      </w:r>
      <w:r>
        <w:rPr>
          <w:color w:val="231F20"/>
          <w:sz w:val="18"/>
        </w:rPr>
        <w:t>a</w:t>
      </w:r>
      <w:r>
        <w:rPr>
          <w:color w:val="231F20"/>
          <w:spacing w:val="-7"/>
          <w:sz w:val="18"/>
        </w:rPr>
        <w:t xml:space="preserve"> </w:t>
      </w:r>
      <w:r>
        <w:rPr>
          <w:color w:val="231F20"/>
          <w:sz w:val="18"/>
        </w:rPr>
        <w:t>potential</w:t>
      </w:r>
      <w:r>
        <w:rPr>
          <w:color w:val="231F20"/>
          <w:spacing w:val="-7"/>
          <w:sz w:val="18"/>
        </w:rPr>
        <w:t xml:space="preserve"> </w:t>
      </w:r>
      <w:r>
        <w:rPr>
          <w:color w:val="231F20"/>
          <w:sz w:val="18"/>
        </w:rPr>
        <w:t>barrier</w:t>
      </w:r>
      <w:r>
        <w:rPr>
          <w:color w:val="231F20"/>
          <w:spacing w:val="-7"/>
          <w:sz w:val="18"/>
        </w:rPr>
        <w:t xml:space="preserve"> </w:t>
      </w:r>
      <w:r>
        <w:rPr>
          <w:color w:val="231F20"/>
          <w:sz w:val="18"/>
        </w:rPr>
        <w:t>to</w:t>
      </w:r>
      <w:r>
        <w:rPr>
          <w:color w:val="231F20"/>
          <w:spacing w:val="-7"/>
          <w:sz w:val="18"/>
        </w:rPr>
        <w:t xml:space="preserve"> </w:t>
      </w:r>
      <w:r>
        <w:rPr>
          <w:color w:val="231F20"/>
          <w:sz w:val="18"/>
        </w:rPr>
        <w:t>achieving</w:t>
      </w:r>
      <w:r>
        <w:rPr>
          <w:color w:val="231F20"/>
          <w:spacing w:val="-7"/>
          <w:sz w:val="18"/>
        </w:rPr>
        <w:t xml:space="preserve"> </w:t>
      </w:r>
      <w:r>
        <w:rPr>
          <w:color w:val="231F20"/>
          <w:sz w:val="18"/>
        </w:rPr>
        <w:t>non-discriminatory</w:t>
      </w:r>
      <w:r>
        <w:rPr>
          <w:color w:val="231F20"/>
          <w:spacing w:val="-7"/>
          <w:sz w:val="18"/>
        </w:rPr>
        <w:t xml:space="preserve"> </w:t>
      </w:r>
      <w:r>
        <w:rPr>
          <w:color w:val="231F20"/>
          <w:sz w:val="18"/>
        </w:rPr>
        <w:t>and commercial terms of access for competing trading platforms.</w:t>
      </w:r>
    </w:p>
    <w:p w14:paraId="6C98A0A7" w14:textId="77777777" w:rsidR="000226A9" w:rsidRDefault="00B6619B">
      <w:pPr>
        <w:pStyle w:val="BodyText"/>
        <w:spacing w:before="97"/>
        <w:ind w:left="380"/>
        <w:jc w:val="both"/>
      </w:pPr>
      <w:r>
        <w:rPr>
          <w:color w:val="231F20"/>
        </w:rPr>
        <w:t>In</w:t>
      </w:r>
      <w:r>
        <w:rPr>
          <w:color w:val="231F20"/>
          <w:spacing w:val="-12"/>
        </w:rPr>
        <w:t xml:space="preserve"> </w:t>
      </w:r>
      <w:r>
        <w:rPr>
          <w:color w:val="231F20"/>
        </w:rPr>
        <w:t>light</w:t>
      </w:r>
      <w:r>
        <w:rPr>
          <w:color w:val="231F20"/>
          <w:spacing w:val="-12"/>
        </w:rPr>
        <w:t xml:space="preserve"> </w:t>
      </w:r>
      <w:r>
        <w:rPr>
          <w:color w:val="231F20"/>
        </w:rPr>
        <w:t>of</w:t>
      </w:r>
      <w:r>
        <w:rPr>
          <w:color w:val="231F20"/>
          <w:spacing w:val="-12"/>
        </w:rPr>
        <w:t xml:space="preserve"> </w:t>
      </w:r>
      <w:r>
        <w:rPr>
          <w:color w:val="231F20"/>
        </w:rPr>
        <w:t>these</w:t>
      </w:r>
      <w:r>
        <w:rPr>
          <w:color w:val="231F20"/>
          <w:spacing w:val="-12"/>
        </w:rPr>
        <w:t xml:space="preserve"> </w:t>
      </w:r>
      <w:r>
        <w:rPr>
          <w:color w:val="231F20"/>
        </w:rPr>
        <w:t>concerns,</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rPr>
        <w:t>proposed</w:t>
      </w:r>
      <w:r>
        <w:rPr>
          <w:color w:val="231F20"/>
          <w:spacing w:val="-11"/>
        </w:rPr>
        <w:t xml:space="preserve"> </w:t>
      </w:r>
      <w:r>
        <w:rPr>
          <w:color w:val="231F20"/>
        </w:rPr>
        <w:t>that</w:t>
      </w:r>
      <w:r>
        <w:rPr>
          <w:color w:val="231F20"/>
          <w:spacing w:val="-12"/>
        </w:rPr>
        <w:t xml:space="preserve"> </w:t>
      </w:r>
      <w:r>
        <w:rPr>
          <w:color w:val="231F20"/>
        </w:rPr>
        <w:t>the</w:t>
      </w:r>
      <w:r>
        <w:rPr>
          <w:color w:val="231F20"/>
          <w:spacing w:val="-12"/>
        </w:rPr>
        <w:t xml:space="preserve"> </w:t>
      </w:r>
      <w:r>
        <w:rPr>
          <w:color w:val="231F20"/>
        </w:rPr>
        <w:t>principles</w:t>
      </w:r>
      <w:r>
        <w:rPr>
          <w:color w:val="231F20"/>
          <w:spacing w:val="-12"/>
        </w:rPr>
        <w:t xml:space="preserve"> </w:t>
      </w:r>
      <w:r>
        <w:rPr>
          <w:color w:val="231F20"/>
        </w:rPr>
        <w:t>would</w:t>
      </w:r>
      <w:r>
        <w:rPr>
          <w:color w:val="231F20"/>
          <w:spacing w:val="-12"/>
        </w:rPr>
        <w:t xml:space="preserve"> </w:t>
      </w:r>
      <w:r>
        <w:rPr>
          <w:color w:val="231F20"/>
        </w:rPr>
        <w:t>include</w:t>
      </w:r>
      <w:r>
        <w:rPr>
          <w:color w:val="231F20"/>
          <w:spacing w:val="-12"/>
        </w:rPr>
        <w:t xml:space="preserve"> </w:t>
      </w:r>
      <w:r>
        <w:rPr>
          <w:color w:val="231F20"/>
        </w:rPr>
        <w:t>the</w:t>
      </w:r>
      <w:r>
        <w:rPr>
          <w:color w:val="231F20"/>
          <w:spacing w:val="-12"/>
        </w:rPr>
        <w:t xml:space="preserve"> </w:t>
      </w:r>
      <w:r>
        <w:rPr>
          <w:color w:val="231F20"/>
          <w:spacing w:val="-2"/>
        </w:rPr>
        <w:t>following:</w:t>
      </w:r>
    </w:p>
    <w:p w14:paraId="6C98A0A8" w14:textId="77777777" w:rsidR="000226A9" w:rsidRDefault="00B6619B">
      <w:pPr>
        <w:pStyle w:val="Heading8"/>
        <w:numPr>
          <w:ilvl w:val="0"/>
          <w:numId w:val="14"/>
        </w:numPr>
        <w:tabs>
          <w:tab w:val="left" w:pos="664"/>
        </w:tabs>
        <w:spacing w:before="132" w:line="283" w:lineRule="auto"/>
        <w:ind w:right="391"/>
        <w:jc w:val="both"/>
      </w:pPr>
      <w:r>
        <w:rPr>
          <w:i/>
          <w:color w:val="231F20"/>
        </w:rPr>
        <w:t xml:space="preserve">User input to governance. </w:t>
      </w:r>
      <w:r>
        <w:rPr>
          <w:color w:val="231F20"/>
        </w:rPr>
        <w:t>To ensure responsiveness to users’ evolving needs, a formal mechanism should be established within ASX’s governance framework to give users a strong voice in strategy- sett</w:t>
      </w:r>
      <w:r>
        <w:rPr>
          <w:color w:val="231F20"/>
        </w:rPr>
        <w:t xml:space="preserve">ing and system design, and to make ASX’s CS facilities for cash equities directly accountable to </w:t>
      </w:r>
      <w:r>
        <w:rPr>
          <w:color w:val="231F20"/>
          <w:w w:val="105"/>
        </w:rPr>
        <w:t xml:space="preserve">users. Users should be broadly defined to include not only clearing and settlement participants, </w:t>
      </w:r>
      <w:r>
        <w:rPr>
          <w:color w:val="231F20"/>
        </w:rPr>
        <w:t>but also end-users, alternative market operators, technology s</w:t>
      </w:r>
      <w:r>
        <w:rPr>
          <w:color w:val="231F20"/>
        </w:rPr>
        <w:t xml:space="preserve">ervice providers and other relevant </w:t>
      </w:r>
      <w:r>
        <w:rPr>
          <w:color w:val="231F20"/>
          <w:w w:val="105"/>
        </w:rPr>
        <w:t xml:space="preserve">stakeholders. As part of this, ASX should engage with users to establish a clear and transparent </w:t>
      </w:r>
      <w:r>
        <w:rPr>
          <w:color w:val="231F20"/>
        </w:rPr>
        <w:t xml:space="preserve">medium-term program of investment in the core clearing and settlement infrastructure, including </w:t>
      </w:r>
      <w:r>
        <w:rPr>
          <w:color w:val="231F20"/>
          <w:w w:val="105"/>
        </w:rPr>
        <w:t>CHESS, that is directed tow</w:t>
      </w:r>
      <w:r>
        <w:rPr>
          <w:color w:val="231F20"/>
          <w:w w:val="105"/>
        </w:rPr>
        <w:t>ards users’ needs and adopts (if not exceeds) relevant international best practice wherever practicable.</w:t>
      </w:r>
    </w:p>
    <w:p w14:paraId="6C98A0A9" w14:textId="77777777" w:rsidR="000226A9" w:rsidRDefault="00B6619B">
      <w:pPr>
        <w:pStyle w:val="Heading8"/>
        <w:numPr>
          <w:ilvl w:val="0"/>
          <w:numId w:val="14"/>
        </w:numPr>
        <w:tabs>
          <w:tab w:val="left" w:pos="664"/>
        </w:tabs>
        <w:spacing w:before="91" w:line="283" w:lineRule="auto"/>
        <w:ind w:right="392"/>
        <w:jc w:val="both"/>
      </w:pPr>
      <w:r>
        <w:rPr>
          <w:i/>
          <w:color w:val="231F20"/>
          <w:w w:val="105"/>
        </w:rPr>
        <w:t xml:space="preserve">Transparent and non-discriminatory pricing of clearing and settlement services. </w:t>
      </w:r>
      <w:r>
        <w:rPr>
          <w:color w:val="231F20"/>
          <w:w w:val="105"/>
        </w:rPr>
        <w:t>ASX should strengthen</w:t>
      </w:r>
      <w:r>
        <w:rPr>
          <w:color w:val="231F20"/>
          <w:spacing w:val="-1"/>
          <w:w w:val="105"/>
        </w:rPr>
        <w:t xml:space="preserve"> </w:t>
      </w:r>
      <w:r>
        <w:rPr>
          <w:color w:val="231F20"/>
          <w:w w:val="105"/>
        </w:rPr>
        <w:t>transparency</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pricing</w:t>
      </w:r>
      <w:r>
        <w:rPr>
          <w:color w:val="231F20"/>
          <w:spacing w:val="-1"/>
          <w:w w:val="105"/>
        </w:rPr>
        <w:t xml:space="preserve"> </w:t>
      </w:r>
      <w:r>
        <w:rPr>
          <w:color w:val="231F20"/>
          <w:w w:val="105"/>
        </w:rPr>
        <w:t>of</w:t>
      </w:r>
      <w:r>
        <w:rPr>
          <w:color w:val="231F20"/>
          <w:spacing w:val="-1"/>
          <w:w w:val="105"/>
        </w:rPr>
        <w:t xml:space="preserve"> </w:t>
      </w:r>
      <w:r>
        <w:rPr>
          <w:color w:val="231F20"/>
          <w:w w:val="105"/>
        </w:rPr>
        <w:t>its</w:t>
      </w:r>
      <w:r>
        <w:rPr>
          <w:color w:val="231F20"/>
          <w:spacing w:val="-1"/>
          <w:w w:val="105"/>
        </w:rPr>
        <w:t xml:space="preserve"> </w:t>
      </w:r>
      <w:r>
        <w:rPr>
          <w:color w:val="231F20"/>
          <w:w w:val="105"/>
        </w:rPr>
        <w:t>services</w:t>
      </w:r>
      <w:r>
        <w:rPr>
          <w:color w:val="231F20"/>
          <w:spacing w:val="-1"/>
          <w:w w:val="105"/>
        </w:rPr>
        <w:t xml:space="preserve"> </w:t>
      </w:r>
      <w:r>
        <w:rPr>
          <w:color w:val="231F20"/>
          <w:w w:val="105"/>
        </w:rPr>
        <w:t>by</w:t>
      </w:r>
      <w:r>
        <w:rPr>
          <w:color w:val="231F20"/>
          <w:spacing w:val="-1"/>
          <w:w w:val="105"/>
        </w:rPr>
        <w:t xml:space="preserve"> </w:t>
      </w:r>
      <w:r>
        <w:rPr>
          <w:color w:val="231F20"/>
          <w:w w:val="105"/>
        </w:rPr>
        <w:t>pu</w:t>
      </w:r>
      <w:r>
        <w:rPr>
          <w:color w:val="231F20"/>
          <w:w w:val="105"/>
        </w:rPr>
        <w:t>blishing</w:t>
      </w:r>
      <w:r>
        <w:rPr>
          <w:color w:val="231F20"/>
          <w:spacing w:val="-1"/>
          <w:w w:val="105"/>
        </w:rPr>
        <w:t xml:space="preserve"> </w:t>
      </w:r>
      <w:r>
        <w:rPr>
          <w:color w:val="231F20"/>
          <w:w w:val="105"/>
        </w:rPr>
        <w:t>detailed</w:t>
      </w:r>
      <w:r>
        <w:rPr>
          <w:color w:val="231F20"/>
          <w:spacing w:val="-1"/>
          <w:w w:val="105"/>
        </w:rPr>
        <w:t xml:space="preserve"> </w:t>
      </w:r>
      <w:r>
        <w:rPr>
          <w:color w:val="231F20"/>
          <w:w w:val="105"/>
        </w:rPr>
        <w:t>financial</w:t>
      </w:r>
      <w:r>
        <w:rPr>
          <w:color w:val="231F20"/>
          <w:spacing w:val="-1"/>
          <w:w w:val="105"/>
        </w:rPr>
        <w:t xml:space="preserve"> </w:t>
      </w:r>
      <w:r>
        <w:rPr>
          <w:color w:val="231F20"/>
          <w:w w:val="105"/>
        </w:rPr>
        <w:t>statements for its cash equity clearing and settlement subsidiaries. Further, all prices of individually unbundled clearing and settlement services, including rebates, revenue-sharing arrangements and discounts applicable to the</w:t>
      </w:r>
      <w:r>
        <w:rPr>
          <w:color w:val="231F20"/>
          <w:w w:val="105"/>
        </w:rPr>
        <w:t xml:space="preserve"> use of these services, should:</w:t>
      </w:r>
    </w:p>
    <w:p w14:paraId="6C98A0AA" w14:textId="77777777" w:rsidR="000226A9" w:rsidRDefault="00B6619B">
      <w:pPr>
        <w:pStyle w:val="Heading8"/>
        <w:spacing w:before="89" w:line="283" w:lineRule="auto"/>
        <w:ind w:left="900" w:right="355" w:hanging="237"/>
      </w:pPr>
      <w:r>
        <w:rPr>
          <w:color w:val="231F20"/>
          <w:w w:val="105"/>
        </w:rPr>
        <w:t>−</w:t>
      </w:r>
      <w:r>
        <w:rPr>
          <w:color w:val="231F20"/>
          <w:spacing w:val="40"/>
          <w:w w:val="105"/>
        </w:rPr>
        <w:t xml:space="preserve"> </w:t>
      </w:r>
      <w:r>
        <w:rPr>
          <w:color w:val="231F20"/>
          <w:w w:val="105"/>
        </w:rPr>
        <w:t xml:space="preserve">be transparent to all users of the services, including end-users and alternative market </w:t>
      </w:r>
      <w:r>
        <w:rPr>
          <w:color w:val="231F20"/>
          <w:spacing w:val="-2"/>
          <w:w w:val="105"/>
        </w:rPr>
        <w:t>operators</w:t>
      </w:r>
    </w:p>
    <w:p w14:paraId="6C98A0AB" w14:textId="77777777" w:rsidR="000226A9" w:rsidRDefault="00B6619B">
      <w:pPr>
        <w:pStyle w:val="Heading8"/>
        <w:spacing w:before="86"/>
        <w:ind w:left="663" w:right="0"/>
      </w:pPr>
      <w:r>
        <w:rPr>
          <w:color w:val="231F20"/>
          <w:w w:val="105"/>
        </w:rPr>
        <w:t>−</w:t>
      </w:r>
      <w:r>
        <w:rPr>
          <w:color w:val="231F20"/>
          <w:spacing w:val="38"/>
          <w:w w:val="105"/>
        </w:rPr>
        <w:t xml:space="preserve">  </w:t>
      </w:r>
      <w:r>
        <w:rPr>
          <w:color w:val="231F20"/>
          <w:w w:val="105"/>
        </w:rPr>
        <w:t>not</w:t>
      </w:r>
      <w:r>
        <w:rPr>
          <w:color w:val="231F20"/>
          <w:spacing w:val="-6"/>
          <w:w w:val="105"/>
        </w:rPr>
        <w:t xml:space="preserve"> </w:t>
      </w:r>
      <w:r>
        <w:rPr>
          <w:color w:val="231F20"/>
          <w:w w:val="105"/>
        </w:rPr>
        <w:t>discriminate</w:t>
      </w:r>
      <w:r>
        <w:rPr>
          <w:color w:val="231F20"/>
          <w:spacing w:val="-6"/>
          <w:w w:val="105"/>
        </w:rPr>
        <w:t xml:space="preserve"> </w:t>
      </w:r>
      <w:r>
        <w:rPr>
          <w:color w:val="231F20"/>
          <w:w w:val="105"/>
        </w:rPr>
        <w:t>between</w:t>
      </w:r>
      <w:r>
        <w:rPr>
          <w:color w:val="231F20"/>
          <w:spacing w:val="-7"/>
          <w:w w:val="105"/>
        </w:rPr>
        <w:t xml:space="preserve"> </w:t>
      </w:r>
      <w:r>
        <w:rPr>
          <w:color w:val="231F20"/>
          <w:w w:val="105"/>
        </w:rPr>
        <w:t>ASX-affiliated</w:t>
      </w:r>
      <w:r>
        <w:rPr>
          <w:color w:val="231F20"/>
          <w:spacing w:val="-6"/>
          <w:w w:val="105"/>
        </w:rPr>
        <w:t xml:space="preserve"> </w:t>
      </w:r>
      <w:r>
        <w:rPr>
          <w:color w:val="231F20"/>
          <w:w w:val="105"/>
        </w:rPr>
        <w:t>and</w:t>
      </w:r>
      <w:r>
        <w:rPr>
          <w:color w:val="231F20"/>
          <w:spacing w:val="-7"/>
          <w:w w:val="105"/>
        </w:rPr>
        <w:t xml:space="preserve"> </w:t>
      </w:r>
      <w:r>
        <w:rPr>
          <w:color w:val="231F20"/>
          <w:w w:val="105"/>
        </w:rPr>
        <w:t>other</w:t>
      </w:r>
      <w:r>
        <w:rPr>
          <w:color w:val="231F20"/>
          <w:spacing w:val="-7"/>
          <w:w w:val="105"/>
        </w:rPr>
        <w:t xml:space="preserve"> </w:t>
      </w:r>
      <w:r>
        <w:rPr>
          <w:color w:val="231F20"/>
          <w:w w:val="105"/>
        </w:rPr>
        <w:t>users</w:t>
      </w:r>
      <w:r>
        <w:rPr>
          <w:color w:val="231F20"/>
          <w:spacing w:val="-6"/>
          <w:w w:val="105"/>
        </w:rPr>
        <w:t xml:space="preserve"> </w:t>
      </w:r>
      <w:r>
        <w:rPr>
          <w:color w:val="231F20"/>
          <w:w w:val="105"/>
        </w:rPr>
        <w:t>of</w:t>
      </w:r>
      <w:r>
        <w:rPr>
          <w:color w:val="231F20"/>
          <w:spacing w:val="-7"/>
          <w:w w:val="105"/>
        </w:rPr>
        <w:t xml:space="preserve"> </w:t>
      </w:r>
      <w:r>
        <w:rPr>
          <w:color w:val="231F20"/>
          <w:w w:val="105"/>
        </w:rPr>
        <w:t>clearing</w:t>
      </w:r>
      <w:r>
        <w:rPr>
          <w:color w:val="231F20"/>
          <w:spacing w:val="-7"/>
          <w:w w:val="105"/>
        </w:rPr>
        <w:t xml:space="preserve"> </w:t>
      </w:r>
      <w:r>
        <w:rPr>
          <w:color w:val="231F20"/>
          <w:w w:val="105"/>
        </w:rPr>
        <w:t>and</w:t>
      </w:r>
      <w:r>
        <w:rPr>
          <w:color w:val="231F20"/>
          <w:spacing w:val="-6"/>
          <w:w w:val="105"/>
        </w:rPr>
        <w:t xml:space="preserve"> </w:t>
      </w:r>
      <w:r>
        <w:rPr>
          <w:color w:val="231F20"/>
          <w:w w:val="105"/>
        </w:rPr>
        <w:t>settlement</w:t>
      </w:r>
      <w:r>
        <w:rPr>
          <w:color w:val="231F20"/>
          <w:spacing w:val="-7"/>
          <w:w w:val="105"/>
        </w:rPr>
        <w:t xml:space="preserve"> </w:t>
      </w:r>
      <w:r>
        <w:rPr>
          <w:color w:val="231F20"/>
          <w:spacing w:val="-2"/>
          <w:w w:val="105"/>
        </w:rPr>
        <w:t>services</w:t>
      </w:r>
    </w:p>
    <w:p w14:paraId="6C98A0AC" w14:textId="77777777" w:rsidR="000226A9" w:rsidRDefault="00B6619B">
      <w:pPr>
        <w:pStyle w:val="Heading8"/>
        <w:spacing w:before="125" w:line="283" w:lineRule="auto"/>
        <w:ind w:left="900" w:right="356" w:hanging="237"/>
      </w:pPr>
      <w:r>
        <w:rPr>
          <w:color w:val="231F20"/>
          <w:w w:val="105"/>
        </w:rPr>
        <w:t>−</w:t>
      </w:r>
      <w:r>
        <w:rPr>
          <w:color w:val="231F20"/>
          <w:spacing w:val="80"/>
          <w:w w:val="105"/>
        </w:rPr>
        <w:t xml:space="preserve"> </w:t>
      </w:r>
      <w:r>
        <w:rPr>
          <w:color w:val="231F20"/>
          <w:w w:val="105"/>
        </w:rPr>
        <w:t>be made available to stakeholders in a form such that the impact of pricing changes can be readily understood, including the extent to which they have the potential to materially shift revenue streams between trading, clearing and settlement services.</w:t>
      </w:r>
    </w:p>
    <w:p w14:paraId="6C98A0AD" w14:textId="77777777" w:rsidR="000226A9" w:rsidRDefault="00B6619B">
      <w:pPr>
        <w:pStyle w:val="Heading8"/>
        <w:spacing w:line="283" w:lineRule="auto"/>
        <w:ind w:left="663" w:right="392"/>
      </w:pPr>
      <w:r>
        <w:rPr>
          <w:color w:val="231F20"/>
          <w:w w:val="105"/>
        </w:rPr>
        <w:t>Furt</w:t>
      </w:r>
      <w:r>
        <w:rPr>
          <w:color w:val="231F20"/>
          <w:w w:val="105"/>
        </w:rPr>
        <w:t>her, the Code should ensure there is a process for establishing an appropriate internal cost allocation model and policies to govern the allocation of costs or transfer of prices between group</w:t>
      </w:r>
      <w:r>
        <w:rPr>
          <w:color w:val="231F20"/>
          <w:spacing w:val="-2"/>
          <w:w w:val="105"/>
        </w:rPr>
        <w:t xml:space="preserve"> </w:t>
      </w:r>
      <w:r>
        <w:rPr>
          <w:color w:val="231F20"/>
          <w:w w:val="105"/>
        </w:rPr>
        <w:t>entities.</w:t>
      </w:r>
      <w:r>
        <w:rPr>
          <w:color w:val="231F20"/>
          <w:spacing w:val="-2"/>
          <w:w w:val="105"/>
        </w:rPr>
        <w:t xml:space="preserve"> </w:t>
      </w:r>
      <w:r>
        <w:rPr>
          <w:color w:val="231F20"/>
          <w:w w:val="105"/>
        </w:rPr>
        <w:t>Compliance</w:t>
      </w:r>
      <w:r>
        <w:rPr>
          <w:color w:val="231F20"/>
          <w:spacing w:val="-2"/>
          <w:w w:val="105"/>
        </w:rPr>
        <w:t xml:space="preserve"> </w:t>
      </w:r>
      <w:r>
        <w:rPr>
          <w:color w:val="231F20"/>
          <w:w w:val="105"/>
        </w:rPr>
        <w:t>with</w:t>
      </w:r>
      <w:r>
        <w:rPr>
          <w:color w:val="231F20"/>
          <w:spacing w:val="-2"/>
          <w:w w:val="105"/>
        </w:rPr>
        <w:t xml:space="preserve"> </w:t>
      </w:r>
      <w:r>
        <w:rPr>
          <w:color w:val="231F20"/>
          <w:w w:val="105"/>
        </w:rPr>
        <w:t>these</w:t>
      </w:r>
      <w:r>
        <w:rPr>
          <w:color w:val="231F20"/>
          <w:spacing w:val="-2"/>
          <w:w w:val="105"/>
        </w:rPr>
        <w:t xml:space="preserve"> </w:t>
      </w:r>
      <w:r>
        <w:rPr>
          <w:color w:val="231F20"/>
          <w:w w:val="105"/>
        </w:rPr>
        <w:t>policies</w:t>
      </w:r>
      <w:r>
        <w:rPr>
          <w:color w:val="231F20"/>
          <w:spacing w:val="-2"/>
          <w:w w:val="105"/>
        </w:rPr>
        <w:t xml:space="preserve"> </w:t>
      </w:r>
      <w:r>
        <w:rPr>
          <w:color w:val="231F20"/>
          <w:w w:val="105"/>
        </w:rPr>
        <w:t>would</w:t>
      </w:r>
      <w:r>
        <w:rPr>
          <w:color w:val="231F20"/>
          <w:spacing w:val="-2"/>
          <w:w w:val="105"/>
        </w:rPr>
        <w:t xml:space="preserve"> </w:t>
      </w:r>
      <w:r>
        <w:rPr>
          <w:color w:val="231F20"/>
          <w:w w:val="105"/>
        </w:rPr>
        <w:t>be</w:t>
      </w:r>
      <w:r>
        <w:rPr>
          <w:color w:val="231F20"/>
          <w:spacing w:val="-2"/>
          <w:w w:val="105"/>
        </w:rPr>
        <w:t xml:space="preserve"> </w:t>
      </w:r>
      <w:r>
        <w:rPr>
          <w:color w:val="231F20"/>
          <w:w w:val="105"/>
        </w:rPr>
        <w:t>expected</w:t>
      </w:r>
      <w:r>
        <w:rPr>
          <w:color w:val="231F20"/>
          <w:spacing w:val="-2"/>
          <w:w w:val="105"/>
        </w:rPr>
        <w:t xml:space="preserve"> </w:t>
      </w:r>
      <w:r>
        <w:rPr>
          <w:color w:val="231F20"/>
          <w:w w:val="105"/>
        </w:rPr>
        <w:t>to</w:t>
      </w:r>
      <w:r>
        <w:rPr>
          <w:color w:val="231F20"/>
          <w:spacing w:val="-2"/>
          <w:w w:val="105"/>
        </w:rPr>
        <w:t xml:space="preserve"> </w:t>
      </w:r>
      <w:r>
        <w:rPr>
          <w:color w:val="231F20"/>
          <w:w w:val="105"/>
        </w:rPr>
        <w:t>b</w:t>
      </w:r>
      <w:r>
        <w:rPr>
          <w:color w:val="231F20"/>
          <w:w w:val="105"/>
        </w:rPr>
        <w:t>e</w:t>
      </w:r>
      <w:r>
        <w:rPr>
          <w:color w:val="231F20"/>
          <w:spacing w:val="-2"/>
          <w:w w:val="105"/>
        </w:rPr>
        <w:t xml:space="preserve"> </w:t>
      </w:r>
      <w:r>
        <w:rPr>
          <w:color w:val="231F20"/>
          <w:w w:val="105"/>
        </w:rPr>
        <w:t>subject</w:t>
      </w:r>
      <w:r>
        <w:rPr>
          <w:color w:val="231F20"/>
          <w:spacing w:val="-2"/>
          <w:w w:val="105"/>
        </w:rPr>
        <w:t xml:space="preserve"> </w:t>
      </w:r>
      <w:r>
        <w:rPr>
          <w:color w:val="231F20"/>
          <w:w w:val="105"/>
        </w:rPr>
        <w:t>to</w:t>
      </w:r>
      <w:r>
        <w:rPr>
          <w:color w:val="231F20"/>
          <w:spacing w:val="-2"/>
          <w:w w:val="105"/>
        </w:rPr>
        <w:t xml:space="preserve"> </w:t>
      </w:r>
      <w:r>
        <w:rPr>
          <w:color w:val="231F20"/>
          <w:w w:val="105"/>
        </w:rPr>
        <w:t>internal</w:t>
      </w:r>
      <w:r>
        <w:rPr>
          <w:color w:val="231F20"/>
          <w:spacing w:val="-2"/>
          <w:w w:val="105"/>
        </w:rPr>
        <w:t xml:space="preserve"> </w:t>
      </w:r>
      <w:r>
        <w:rPr>
          <w:color w:val="231F20"/>
          <w:w w:val="105"/>
        </w:rPr>
        <w:t>audit review, as well as periodic external review.</w:t>
      </w:r>
    </w:p>
    <w:p w14:paraId="6C98A0AE" w14:textId="77777777" w:rsidR="000226A9" w:rsidRDefault="000226A9">
      <w:pPr>
        <w:spacing w:line="283" w:lineRule="auto"/>
        <w:sectPr w:rsidR="000226A9">
          <w:footerReference w:type="even" r:id="rId47"/>
          <w:footerReference w:type="default" r:id="rId48"/>
          <w:pgSz w:w="9980" w:h="14180"/>
          <w:pgMar w:top="1280" w:right="740" w:bottom="720" w:left="640" w:header="0" w:footer="522" w:gutter="0"/>
          <w:pgNumType w:start="32"/>
          <w:cols w:space="720"/>
        </w:sectPr>
      </w:pPr>
    </w:p>
    <w:p w14:paraId="6C98A0AF" w14:textId="77777777" w:rsidR="000226A9" w:rsidRDefault="00B6619B">
      <w:pPr>
        <w:pStyle w:val="Heading8"/>
        <w:numPr>
          <w:ilvl w:val="0"/>
          <w:numId w:val="14"/>
        </w:numPr>
        <w:tabs>
          <w:tab w:val="left" w:pos="781"/>
        </w:tabs>
        <w:spacing w:line="283" w:lineRule="auto"/>
        <w:ind w:left="780"/>
        <w:jc w:val="both"/>
      </w:pPr>
      <w:r>
        <w:rPr>
          <w:i/>
          <w:color w:val="231F20"/>
          <w:w w:val="105"/>
        </w:rPr>
        <w:lastRenderedPageBreak/>
        <w:t>Access</w:t>
      </w:r>
      <w:r>
        <w:rPr>
          <w:i/>
          <w:color w:val="231F20"/>
          <w:spacing w:val="-6"/>
          <w:w w:val="105"/>
        </w:rPr>
        <w:t xml:space="preserve"> </w:t>
      </w:r>
      <w:r>
        <w:rPr>
          <w:i/>
          <w:color w:val="231F20"/>
          <w:w w:val="105"/>
        </w:rPr>
        <w:t>to</w:t>
      </w:r>
      <w:r>
        <w:rPr>
          <w:i/>
          <w:color w:val="231F20"/>
          <w:spacing w:val="-6"/>
          <w:w w:val="105"/>
        </w:rPr>
        <w:t xml:space="preserve"> </w:t>
      </w:r>
      <w:r>
        <w:rPr>
          <w:i/>
          <w:color w:val="231F20"/>
          <w:w w:val="105"/>
        </w:rPr>
        <w:t>clearing</w:t>
      </w:r>
      <w:r>
        <w:rPr>
          <w:i/>
          <w:color w:val="231F20"/>
          <w:spacing w:val="-6"/>
          <w:w w:val="105"/>
        </w:rPr>
        <w:t xml:space="preserve"> </w:t>
      </w:r>
      <w:r>
        <w:rPr>
          <w:i/>
          <w:color w:val="231F20"/>
          <w:w w:val="105"/>
        </w:rPr>
        <w:t>and</w:t>
      </w:r>
      <w:r>
        <w:rPr>
          <w:i/>
          <w:color w:val="231F20"/>
          <w:spacing w:val="-6"/>
          <w:w w:val="105"/>
        </w:rPr>
        <w:t xml:space="preserve"> </w:t>
      </w:r>
      <w:r>
        <w:rPr>
          <w:i/>
          <w:color w:val="231F20"/>
          <w:w w:val="105"/>
        </w:rPr>
        <w:t>settlement</w:t>
      </w:r>
      <w:r>
        <w:rPr>
          <w:i/>
          <w:color w:val="231F20"/>
          <w:spacing w:val="-6"/>
          <w:w w:val="105"/>
        </w:rPr>
        <w:t xml:space="preserve"> </w:t>
      </w:r>
      <w:r>
        <w:rPr>
          <w:i/>
          <w:color w:val="231F20"/>
          <w:w w:val="105"/>
        </w:rPr>
        <w:t>services.</w:t>
      </w:r>
      <w:r>
        <w:rPr>
          <w:i/>
          <w:color w:val="231F20"/>
          <w:spacing w:val="-6"/>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absence</w:t>
      </w:r>
      <w:r>
        <w:rPr>
          <w:color w:val="231F20"/>
          <w:spacing w:val="-1"/>
          <w:w w:val="105"/>
        </w:rPr>
        <w:t xml:space="preserve"> </w:t>
      </w:r>
      <w:r>
        <w:rPr>
          <w:color w:val="231F20"/>
          <w:w w:val="105"/>
        </w:rPr>
        <w:t>of</w:t>
      </w:r>
      <w:r>
        <w:rPr>
          <w:color w:val="231F20"/>
          <w:spacing w:val="-1"/>
          <w:w w:val="105"/>
        </w:rPr>
        <w:t xml:space="preserve"> </w:t>
      </w:r>
      <w:r>
        <w:rPr>
          <w:color w:val="231F20"/>
          <w:w w:val="105"/>
        </w:rPr>
        <w:t>alternative</w:t>
      </w:r>
      <w:r>
        <w:rPr>
          <w:color w:val="231F20"/>
          <w:spacing w:val="-1"/>
          <w:w w:val="105"/>
        </w:rPr>
        <w:t xml:space="preserve"> </w:t>
      </w:r>
      <w:r>
        <w:rPr>
          <w:color w:val="231F20"/>
          <w:w w:val="105"/>
        </w:rPr>
        <w:t>providers</w:t>
      </w:r>
      <w:r>
        <w:rPr>
          <w:color w:val="231F20"/>
          <w:spacing w:val="-1"/>
          <w:w w:val="105"/>
        </w:rPr>
        <w:t xml:space="preserve"> </w:t>
      </w:r>
      <w:r>
        <w:rPr>
          <w:color w:val="231F20"/>
          <w:w w:val="105"/>
        </w:rPr>
        <w:t>of</w:t>
      </w:r>
      <w:r>
        <w:rPr>
          <w:color w:val="231F20"/>
          <w:spacing w:val="-1"/>
          <w:w w:val="105"/>
        </w:rPr>
        <w:t xml:space="preserve"> </w:t>
      </w:r>
      <w:r>
        <w:rPr>
          <w:color w:val="231F20"/>
          <w:w w:val="105"/>
        </w:rPr>
        <w:t>cash</w:t>
      </w:r>
      <w:r>
        <w:rPr>
          <w:color w:val="231F20"/>
          <w:spacing w:val="-1"/>
          <w:w w:val="105"/>
        </w:rPr>
        <w:t xml:space="preserve"> </w:t>
      </w:r>
      <w:r>
        <w:rPr>
          <w:color w:val="231F20"/>
          <w:w w:val="105"/>
        </w:rPr>
        <w:t>equity clearing and settlement services, ASX should facilitate access to the CHESS infrastructure on non-discriminatory</w:t>
      </w:r>
      <w:r>
        <w:rPr>
          <w:color w:val="231F20"/>
          <w:spacing w:val="40"/>
          <w:w w:val="105"/>
        </w:rPr>
        <w:t xml:space="preserve"> </w:t>
      </w:r>
      <w:r>
        <w:rPr>
          <w:color w:val="231F20"/>
          <w:w w:val="105"/>
        </w:rPr>
        <w:t>and</w:t>
      </w:r>
      <w:r>
        <w:rPr>
          <w:color w:val="231F20"/>
          <w:spacing w:val="40"/>
          <w:w w:val="105"/>
        </w:rPr>
        <w:t xml:space="preserve"> </w:t>
      </w:r>
      <w:r>
        <w:rPr>
          <w:color w:val="231F20"/>
          <w:w w:val="105"/>
        </w:rPr>
        <w:t>transparent</w:t>
      </w:r>
      <w:r>
        <w:rPr>
          <w:color w:val="231F20"/>
          <w:spacing w:val="40"/>
          <w:w w:val="105"/>
        </w:rPr>
        <w:t xml:space="preserve"> </w:t>
      </w:r>
      <w:r>
        <w:rPr>
          <w:color w:val="231F20"/>
          <w:w w:val="105"/>
        </w:rPr>
        <w:t>terms.</w:t>
      </w:r>
      <w:r>
        <w:rPr>
          <w:color w:val="231F20"/>
          <w:spacing w:val="40"/>
          <w:w w:val="105"/>
        </w:rPr>
        <w:t xml:space="preserve"> </w:t>
      </w:r>
      <w:r>
        <w:rPr>
          <w:color w:val="231F20"/>
          <w:w w:val="105"/>
        </w:rPr>
        <w:t>In</w:t>
      </w:r>
      <w:r>
        <w:rPr>
          <w:color w:val="231F20"/>
          <w:spacing w:val="40"/>
          <w:w w:val="105"/>
        </w:rPr>
        <w:t xml:space="preserve"> </w:t>
      </w:r>
      <w:r>
        <w:rPr>
          <w:color w:val="231F20"/>
          <w:w w:val="105"/>
        </w:rPr>
        <w:t>particular,</w:t>
      </w:r>
      <w:r>
        <w:rPr>
          <w:color w:val="231F20"/>
          <w:spacing w:val="40"/>
          <w:w w:val="105"/>
        </w:rPr>
        <w:t xml:space="preserve"> </w:t>
      </w:r>
      <w:r>
        <w:rPr>
          <w:color w:val="231F20"/>
          <w:w w:val="105"/>
        </w:rPr>
        <w:t>ASX</w:t>
      </w:r>
      <w:r>
        <w:rPr>
          <w:color w:val="231F20"/>
          <w:spacing w:val="40"/>
          <w:w w:val="105"/>
        </w:rPr>
        <w:t xml:space="preserve"> </w:t>
      </w:r>
      <w:r>
        <w:rPr>
          <w:color w:val="231F20"/>
          <w:w w:val="105"/>
        </w:rPr>
        <w:t>should</w:t>
      </w:r>
      <w:r>
        <w:rPr>
          <w:color w:val="231F20"/>
          <w:spacing w:val="40"/>
          <w:w w:val="105"/>
        </w:rPr>
        <w:t xml:space="preserve"> </w:t>
      </w:r>
      <w:r>
        <w:rPr>
          <w:color w:val="231F20"/>
          <w:w w:val="105"/>
        </w:rPr>
        <w:t>adhere</w:t>
      </w:r>
      <w:r>
        <w:rPr>
          <w:color w:val="231F20"/>
          <w:spacing w:val="40"/>
          <w:w w:val="105"/>
        </w:rPr>
        <w:t xml:space="preserve"> </w:t>
      </w:r>
      <w:r>
        <w:rPr>
          <w:color w:val="231F20"/>
          <w:w w:val="105"/>
        </w:rPr>
        <w:t>to</w:t>
      </w:r>
      <w:r>
        <w:rPr>
          <w:color w:val="231F20"/>
          <w:spacing w:val="40"/>
          <w:w w:val="105"/>
        </w:rPr>
        <w:t xml:space="preserve"> </w:t>
      </w:r>
      <w:r>
        <w:rPr>
          <w:color w:val="231F20"/>
          <w:w w:val="105"/>
        </w:rPr>
        <w:t>a</w:t>
      </w:r>
      <w:r>
        <w:rPr>
          <w:color w:val="231F20"/>
          <w:spacing w:val="40"/>
          <w:w w:val="105"/>
        </w:rPr>
        <w:t xml:space="preserve"> </w:t>
      </w:r>
      <w:r>
        <w:rPr>
          <w:color w:val="231F20"/>
          <w:w w:val="105"/>
        </w:rPr>
        <w:t>protocol for dealing fairly and in a timely manner with requests for access, including timeframes for responding to enquiries.</w:t>
      </w:r>
    </w:p>
    <w:p w14:paraId="6C98A0B0" w14:textId="77777777" w:rsidR="000226A9" w:rsidRDefault="000226A9">
      <w:pPr>
        <w:pStyle w:val="BodyText"/>
        <w:spacing w:before="11"/>
        <w:rPr>
          <w:rFonts w:ascii="Calibri"/>
          <w:b/>
        </w:rPr>
      </w:pPr>
    </w:p>
    <w:p w14:paraId="6C98A0B1" w14:textId="77777777" w:rsidR="000226A9" w:rsidRDefault="00B6619B">
      <w:pPr>
        <w:pStyle w:val="Heading5"/>
        <w:numPr>
          <w:ilvl w:val="1"/>
          <w:numId w:val="15"/>
        </w:numPr>
        <w:tabs>
          <w:tab w:val="left" w:pos="1216"/>
          <w:tab w:val="left" w:pos="1217"/>
        </w:tabs>
        <w:spacing w:line="244" w:lineRule="auto"/>
        <w:ind w:left="1216" w:right="664"/>
        <w:jc w:val="left"/>
      </w:pPr>
      <w:r>
        <w:rPr>
          <w:color w:val="007698"/>
          <w:w w:val="95"/>
        </w:rPr>
        <w:t>Implementing</w:t>
      </w:r>
      <w:r>
        <w:rPr>
          <w:color w:val="007698"/>
          <w:spacing w:val="-4"/>
          <w:w w:val="95"/>
        </w:rPr>
        <w:t xml:space="preserve"> </w:t>
      </w:r>
      <w:r>
        <w:rPr>
          <w:color w:val="007698"/>
          <w:w w:val="95"/>
        </w:rPr>
        <w:t>the</w:t>
      </w:r>
      <w:r>
        <w:rPr>
          <w:color w:val="007698"/>
          <w:spacing w:val="-4"/>
          <w:w w:val="95"/>
        </w:rPr>
        <w:t xml:space="preserve"> </w:t>
      </w:r>
      <w:r>
        <w:rPr>
          <w:color w:val="007698"/>
          <w:w w:val="95"/>
        </w:rPr>
        <w:t>Principles:</w:t>
      </w:r>
      <w:r>
        <w:rPr>
          <w:color w:val="007698"/>
          <w:spacing w:val="-10"/>
          <w:w w:val="95"/>
        </w:rPr>
        <w:t xml:space="preserve"> </w:t>
      </w:r>
      <w:r>
        <w:rPr>
          <w:color w:val="007698"/>
          <w:w w:val="95"/>
        </w:rPr>
        <w:t>A</w:t>
      </w:r>
      <w:r>
        <w:rPr>
          <w:color w:val="007698"/>
          <w:spacing w:val="-4"/>
          <w:w w:val="95"/>
        </w:rPr>
        <w:t xml:space="preserve"> </w:t>
      </w:r>
      <w:r>
        <w:rPr>
          <w:color w:val="007698"/>
          <w:w w:val="95"/>
        </w:rPr>
        <w:t>Code</w:t>
      </w:r>
      <w:r>
        <w:rPr>
          <w:color w:val="007698"/>
          <w:spacing w:val="-4"/>
          <w:w w:val="95"/>
        </w:rPr>
        <w:t xml:space="preserve"> </w:t>
      </w:r>
      <w:r>
        <w:rPr>
          <w:color w:val="007698"/>
          <w:w w:val="95"/>
        </w:rPr>
        <w:t>of</w:t>
      </w:r>
      <w:r>
        <w:rPr>
          <w:color w:val="007698"/>
          <w:spacing w:val="-4"/>
          <w:w w:val="95"/>
        </w:rPr>
        <w:t xml:space="preserve"> </w:t>
      </w:r>
      <w:r>
        <w:rPr>
          <w:color w:val="007698"/>
          <w:w w:val="95"/>
        </w:rPr>
        <w:t>Practice</w:t>
      </w:r>
      <w:r>
        <w:rPr>
          <w:color w:val="007698"/>
          <w:spacing w:val="-4"/>
          <w:w w:val="95"/>
        </w:rPr>
        <w:t xml:space="preserve"> </w:t>
      </w:r>
      <w:r>
        <w:rPr>
          <w:color w:val="007698"/>
          <w:w w:val="95"/>
        </w:rPr>
        <w:t>for</w:t>
      </w:r>
      <w:r>
        <w:rPr>
          <w:color w:val="007698"/>
          <w:spacing w:val="-4"/>
          <w:w w:val="95"/>
        </w:rPr>
        <w:t xml:space="preserve"> </w:t>
      </w:r>
      <w:r>
        <w:rPr>
          <w:color w:val="007698"/>
          <w:w w:val="95"/>
        </w:rPr>
        <w:t>Clearing</w:t>
      </w:r>
      <w:r>
        <w:rPr>
          <w:color w:val="007698"/>
          <w:spacing w:val="-4"/>
          <w:w w:val="95"/>
        </w:rPr>
        <w:t xml:space="preserve"> </w:t>
      </w:r>
      <w:r>
        <w:rPr>
          <w:color w:val="007698"/>
          <w:w w:val="95"/>
        </w:rPr>
        <w:t xml:space="preserve">and </w:t>
      </w:r>
      <w:r>
        <w:rPr>
          <w:color w:val="007698"/>
        </w:rPr>
        <w:t>Settlement</w:t>
      </w:r>
      <w:r>
        <w:rPr>
          <w:color w:val="007698"/>
          <w:spacing w:val="-11"/>
        </w:rPr>
        <w:t xml:space="preserve"> </w:t>
      </w:r>
      <w:r>
        <w:rPr>
          <w:color w:val="007698"/>
        </w:rPr>
        <w:t>of</w:t>
      </w:r>
      <w:r>
        <w:rPr>
          <w:color w:val="007698"/>
          <w:spacing w:val="-10"/>
        </w:rPr>
        <w:t xml:space="preserve"> </w:t>
      </w:r>
      <w:r>
        <w:rPr>
          <w:color w:val="007698"/>
        </w:rPr>
        <w:t>Cash</w:t>
      </w:r>
      <w:r>
        <w:rPr>
          <w:color w:val="007698"/>
          <w:spacing w:val="-10"/>
        </w:rPr>
        <w:t xml:space="preserve"> </w:t>
      </w:r>
      <w:r>
        <w:rPr>
          <w:color w:val="007698"/>
        </w:rPr>
        <w:t>Equities</w:t>
      </w:r>
      <w:r>
        <w:rPr>
          <w:color w:val="007698"/>
          <w:spacing w:val="-10"/>
        </w:rPr>
        <w:t xml:space="preserve"> </w:t>
      </w:r>
      <w:r>
        <w:rPr>
          <w:color w:val="007698"/>
        </w:rPr>
        <w:t>in</w:t>
      </w:r>
      <w:r>
        <w:rPr>
          <w:color w:val="007698"/>
          <w:spacing w:val="-13"/>
        </w:rPr>
        <w:t xml:space="preserve"> </w:t>
      </w:r>
      <w:r>
        <w:rPr>
          <w:color w:val="007698"/>
        </w:rPr>
        <w:t>Australia</w:t>
      </w:r>
    </w:p>
    <w:p w14:paraId="6C98A0B2" w14:textId="77777777" w:rsidR="000226A9" w:rsidRDefault="00B6619B">
      <w:pPr>
        <w:pStyle w:val="BodyText"/>
        <w:spacing w:before="120" w:line="300" w:lineRule="auto"/>
        <w:ind w:left="496" w:right="274"/>
        <w:jc w:val="both"/>
      </w:pPr>
      <w:r>
        <w:rPr>
          <w:color w:val="231F20"/>
          <w:w w:val="95"/>
        </w:rPr>
        <w:t>It is proposed that the Code would translate the principles into a more specific set of undertakings, establishing</w:t>
      </w:r>
      <w:r>
        <w:rPr>
          <w:color w:val="231F20"/>
          <w:spacing w:val="40"/>
        </w:rPr>
        <w:t xml:space="preserve"> </w:t>
      </w:r>
      <w:r>
        <w:rPr>
          <w:color w:val="231F20"/>
        </w:rPr>
        <w:t>a formal and transparent commitment to industry.</w:t>
      </w:r>
    </w:p>
    <w:p w14:paraId="6C98A0B3" w14:textId="77777777" w:rsidR="000226A9" w:rsidRDefault="00B6619B">
      <w:pPr>
        <w:pStyle w:val="BodyText"/>
        <w:spacing w:before="83" w:line="300" w:lineRule="auto"/>
        <w:ind w:left="496" w:right="275"/>
        <w:jc w:val="both"/>
      </w:pPr>
      <w:r>
        <w:rPr>
          <w:color w:val="231F20"/>
        </w:rPr>
        <w:t>The Agencies acknowledge that ASX has recently made some advances in a</w:t>
      </w:r>
      <w:r>
        <w:rPr>
          <w:color w:val="231F20"/>
        </w:rPr>
        <w:t>reas contemplated by these principles</w:t>
      </w:r>
      <w:r>
        <w:rPr>
          <w:color w:val="231F20"/>
          <w:spacing w:val="-1"/>
        </w:rPr>
        <w:t xml:space="preserve"> </w:t>
      </w:r>
      <w:r>
        <w:rPr>
          <w:color w:val="231F20"/>
        </w:rPr>
        <w:t>and</w:t>
      </w:r>
      <w:r>
        <w:rPr>
          <w:color w:val="231F20"/>
          <w:spacing w:val="-1"/>
        </w:rPr>
        <w:t xml:space="preserve"> </w:t>
      </w:r>
      <w:r>
        <w:rPr>
          <w:color w:val="231F20"/>
        </w:rPr>
        <w:t>has</w:t>
      </w:r>
      <w:r>
        <w:rPr>
          <w:color w:val="231F20"/>
          <w:spacing w:val="-1"/>
        </w:rPr>
        <w:t xml:space="preserve"> </w:t>
      </w:r>
      <w:r>
        <w:rPr>
          <w:color w:val="231F20"/>
        </w:rPr>
        <w:t>committed</w:t>
      </w:r>
      <w:r>
        <w:rPr>
          <w:color w:val="231F20"/>
          <w:spacing w:val="-1"/>
        </w:rPr>
        <w:t xml:space="preserve"> </w:t>
      </w:r>
      <w:r>
        <w:rPr>
          <w:color w:val="231F20"/>
        </w:rPr>
        <w:t>to</w:t>
      </w:r>
      <w:r>
        <w:rPr>
          <w:color w:val="231F20"/>
          <w:spacing w:val="-1"/>
        </w:rPr>
        <w:t xml:space="preserve"> </w:t>
      </w:r>
      <w:r>
        <w:rPr>
          <w:color w:val="231F20"/>
        </w:rPr>
        <w:t>considerable</w:t>
      </w:r>
      <w:r>
        <w:rPr>
          <w:color w:val="231F20"/>
          <w:spacing w:val="-1"/>
        </w:rPr>
        <w:t xml:space="preserve"> </w:t>
      </w:r>
      <w:r>
        <w:rPr>
          <w:color w:val="231F20"/>
        </w:rPr>
        <w:t>investment</w:t>
      </w:r>
      <w:r>
        <w:rPr>
          <w:color w:val="231F20"/>
          <w:spacing w:val="-1"/>
        </w:rPr>
        <w:t xml:space="preserve"> </w:t>
      </w:r>
      <w:r>
        <w:rPr>
          <w:color w:val="231F20"/>
        </w:rPr>
        <w:t>in</w:t>
      </w:r>
      <w:r>
        <w:rPr>
          <w:color w:val="231F20"/>
          <w:spacing w:val="-1"/>
        </w:rPr>
        <w:t xml:space="preserve"> </w:t>
      </w:r>
      <w:r>
        <w:rPr>
          <w:color w:val="231F20"/>
        </w:rPr>
        <w:t>its</w:t>
      </w:r>
      <w:r>
        <w:rPr>
          <w:color w:val="231F20"/>
          <w:spacing w:val="-1"/>
        </w:rPr>
        <w:t xml:space="preserve"> </w:t>
      </w:r>
      <w:r>
        <w:rPr>
          <w:color w:val="231F20"/>
        </w:rPr>
        <w:t>post-trade</w:t>
      </w:r>
      <w:r>
        <w:rPr>
          <w:color w:val="231F20"/>
          <w:spacing w:val="-1"/>
        </w:rPr>
        <w:t xml:space="preserve"> </w:t>
      </w:r>
      <w:r>
        <w:rPr>
          <w:color w:val="231F20"/>
        </w:rPr>
        <w:t>services.</w:t>
      </w:r>
      <w:r>
        <w:rPr>
          <w:color w:val="231F20"/>
          <w:spacing w:val="-1"/>
        </w:rPr>
        <w:t xml:space="preserve"> </w:t>
      </w:r>
      <w:r>
        <w:rPr>
          <w:color w:val="231F20"/>
        </w:rPr>
        <w:t>There</w:t>
      </w:r>
      <w:r>
        <w:rPr>
          <w:color w:val="231F20"/>
          <w:spacing w:val="-1"/>
        </w:rPr>
        <w:t xml:space="preserve"> </w:t>
      </w:r>
      <w:r>
        <w:rPr>
          <w:color w:val="231F20"/>
        </w:rPr>
        <w:t>has,</w:t>
      </w:r>
      <w:r>
        <w:rPr>
          <w:color w:val="231F20"/>
          <w:spacing w:val="-1"/>
        </w:rPr>
        <w:t xml:space="preserve"> </w:t>
      </w:r>
      <w:r>
        <w:rPr>
          <w:color w:val="231F20"/>
        </w:rPr>
        <w:t>for</w:t>
      </w:r>
      <w:r>
        <w:rPr>
          <w:color w:val="231F20"/>
          <w:spacing w:val="-1"/>
        </w:rPr>
        <w:t xml:space="preserve"> </w:t>
      </w:r>
      <w:r>
        <w:rPr>
          <w:color w:val="231F20"/>
        </w:rPr>
        <w:t>instance, been</w:t>
      </w:r>
      <w:r>
        <w:rPr>
          <w:color w:val="231F20"/>
          <w:spacing w:val="-7"/>
        </w:rPr>
        <w:t xml:space="preserve"> </w:t>
      </w:r>
      <w:r>
        <w:rPr>
          <w:color w:val="231F20"/>
        </w:rPr>
        <w:t>a</w:t>
      </w:r>
      <w:r>
        <w:rPr>
          <w:color w:val="231F20"/>
          <w:spacing w:val="-7"/>
        </w:rPr>
        <w:t xml:space="preserve"> </w:t>
      </w:r>
      <w:r>
        <w:rPr>
          <w:color w:val="231F20"/>
        </w:rPr>
        <w:t>high</w:t>
      </w:r>
      <w:r>
        <w:rPr>
          <w:color w:val="231F20"/>
          <w:spacing w:val="-7"/>
        </w:rPr>
        <w:t xml:space="preserve"> </w:t>
      </w:r>
      <w:r>
        <w:rPr>
          <w:color w:val="231F20"/>
        </w:rPr>
        <w:t>level</w:t>
      </w:r>
      <w:r>
        <w:rPr>
          <w:color w:val="231F20"/>
          <w:spacing w:val="-7"/>
        </w:rPr>
        <w:t xml:space="preserve"> </w:t>
      </w:r>
      <w:r>
        <w:rPr>
          <w:color w:val="231F20"/>
        </w:rPr>
        <w:t>of</w:t>
      </w:r>
      <w:r>
        <w:rPr>
          <w:color w:val="231F20"/>
          <w:spacing w:val="-7"/>
        </w:rPr>
        <w:t xml:space="preserve"> </w:t>
      </w:r>
      <w:r>
        <w:rPr>
          <w:color w:val="231F20"/>
        </w:rPr>
        <w:t>user</w:t>
      </w:r>
      <w:r>
        <w:rPr>
          <w:color w:val="231F20"/>
          <w:spacing w:val="-7"/>
        </w:rPr>
        <w:t xml:space="preserve"> </w:t>
      </w:r>
      <w:r>
        <w:rPr>
          <w:color w:val="231F20"/>
        </w:rPr>
        <w:t>engagement</w:t>
      </w:r>
      <w:r>
        <w:rPr>
          <w:color w:val="231F20"/>
          <w:spacing w:val="-7"/>
        </w:rPr>
        <w:t xml:space="preserve"> </w:t>
      </w:r>
      <w:r>
        <w:rPr>
          <w:color w:val="231F20"/>
        </w:rPr>
        <w:t>in</w:t>
      </w:r>
      <w:r>
        <w:rPr>
          <w:color w:val="231F20"/>
          <w:spacing w:val="-6"/>
        </w:rPr>
        <w:t xml:space="preserve"> </w:t>
      </w:r>
      <w:r>
        <w:rPr>
          <w:color w:val="231F20"/>
        </w:rPr>
        <w:t>ASX’s</w:t>
      </w:r>
      <w:r>
        <w:rPr>
          <w:color w:val="231F20"/>
          <w:spacing w:val="-7"/>
        </w:rPr>
        <w:t xml:space="preserve"> </w:t>
      </w:r>
      <w:r>
        <w:rPr>
          <w:color w:val="231F20"/>
        </w:rPr>
        <w:t>development</w:t>
      </w:r>
      <w:r>
        <w:rPr>
          <w:color w:val="231F20"/>
          <w:spacing w:val="-6"/>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proposed</w:t>
      </w:r>
      <w:r>
        <w:rPr>
          <w:color w:val="231F20"/>
          <w:spacing w:val="-6"/>
        </w:rPr>
        <w:t xml:space="preserve"> </w:t>
      </w:r>
      <w:r>
        <w:rPr>
          <w:color w:val="231F20"/>
        </w:rPr>
        <w:t>clearing</w:t>
      </w:r>
      <w:r>
        <w:rPr>
          <w:color w:val="231F20"/>
          <w:spacing w:val="-7"/>
        </w:rPr>
        <w:t xml:space="preserve"> </w:t>
      </w:r>
      <w:r>
        <w:rPr>
          <w:color w:val="231F20"/>
        </w:rPr>
        <w:t>service</w:t>
      </w:r>
      <w:r>
        <w:rPr>
          <w:color w:val="231F20"/>
          <w:spacing w:val="-7"/>
        </w:rPr>
        <w:t xml:space="preserve"> </w:t>
      </w:r>
      <w:r>
        <w:rPr>
          <w:color w:val="231F20"/>
        </w:rPr>
        <w:t>for</w:t>
      </w:r>
      <w:r>
        <w:rPr>
          <w:color w:val="231F20"/>
          <w:spacing w:val="-7"/>
        </w:rPr>
        <w:t xml:space="preserve"> </w:t>
      </w:r>
      <w:r>
        <w:rPr>
          <w:color w:val="231F20"/>
        </w:rPr>
        <w:t>OTC</w:t>
      </w:r>
      <w:r>
        <w:rPr>
          <w:color w:val="231F20"/>
          <w:spacing w:val="-7"/>
        </w:rPr>
        <w:t xml:space="preserve"> </w:t>
      </w:r>
      <w:r>
        <w:rPr>
          <w:color w:val="231F20"/>
        </w:rPr>
        <w:t xml:space="preserve">interest </w:t>
      </w:r>
      <w:r>
        <w:rPr>
          <w:color w:val="231F20"/>
          <w:w w:val="95"/>
        </w:rPr>
        <w:t xml:space="preserve">rate derivatives, and detailed fee schedules across ASX’s businesses are already publicly available. Furthermore, notwithstanding some dissatisfaction with the nature of commercial negotiations around access for alternative market operators, access has in </w:t>
      </w:r>
      <w:r>
        <w:rPr>
          <w:color w:val="231F20"/>
          <w:w w:val="95"/>
        </w:rPr>
        <w:t xml:space="preserve">practice been granted via the TAS. The Agencies, however, recommend seeking </w:t>
      </w:r>
      <w:r>
        <w:rPr>
          <w:color w:val="231F20"/>
        </w:rPr>
        <w:t>a public and transparent commitment to adhere to a Code which embeds and enhances these practices, in accordance with the principles.</w:t>
      </w:r>
    </w:p>
    <w:p w14:paraId="6C98A0B4" w14:textId="77777777" w:rsidR="000226A9" w:rsidRDefault="00B6619B">
      <w:pPr>
        <w:pStyle w:val="BodyText"/>
        <w:spacing w:before="77" w:line="300" w:lineRule="auto"/>
        <w:ind w:left="496" w:right="276"/>
        <w:jc w:val="both"/>
      </w:pPr>
      <w:r>
        <w:rPr>
          <w:color w:val="231F20"/>
        </w:rPr>
        <w:t>It</w:t>
      </w:r>
      <w:r>
        <w:rPr>
          <w:color w:val="231F20"/>
          <w:spacing w:val="-13"/>
        </w:rPr>
        <w:t xml:space="preserve"> </w:t>
      </w:r>
      <w:r>
        <w:rPr>
          <w:color w:val="231F20"/>
        </w:rPr>
        <w:t>would</w:t>
      </w:r>
      <w:r>
        <w:rPr>
          <w:color w:val="231F20"/>
          <w:spacing w:val="-12"/>
        </w:rPr>
        <w:t xml:space="preserve"> </w:t>
      </w:r>
      <w:r>
        <w:rPr>
          <w:color w:val="231F20"/>
        </w:rPr>
        <w:t>be</w:t>
      </w:r>
      <w:r>
        <w:rPr>
          <w:color w:val="231F20"/>
          <w:spacing w:val="-13"/>
        </w:rPr>
        <w:t xml:space="preserve"> </w:t>
      </w:r>
      <w:r>
        <w:rPr>
          <w:color w:val="231F20"/>
        </w:rPr>
        <w:t>strongly</w:t>
      </w:r>
      <w:r>
        <w:rPr>
          <w:color w:val="231F20"/>
          <w:spacing w:val="-12"/>
        </w:rPr>
        <w:t xml:space="preserve"> </w:t>
      </w:r>
      <w:r>
        <w:rPr>
          <w:color w:val="231F20"/>
        </w:rPr>
        <w:t>preferred</w:t>
      </w:r>
      <w:r>
        <w:rPr>
          <w:color w:val="231F20"/>
          <w:spacing w:val="-13"/>
        </w:rPr>
        <w:t xml:space="preserve"> </w:t>
      </w:r>
      <w:r>
        <w:rPr>
          <w:color w:val="231F20"/>
        </w:rPr>
        <w:t>that</w:t>
      </w:r>
      <w:r>
        <w:rPr>
          <w:color w:val="231F20"/>
          <w:spacing w:val="-13"/>
        </w:rPr>
        <w:t xml:space="preserve"> </w:t>
      </w:r>
      <w:r>
        <w:rPr>
          <w:color w:val="231F20"/>
        </w:rPr>
        <w:t>ASX</w:t>
      </w:r>
      <w:r>
        <w:rPr>
          <w:color w:val="231F20"/>
          <w:spacing w:val="-12"/>
        </w:rPr>
        <w:t xml:space="preserve"> </w:t>
      </w:r>
      <w:r>
        <w:rPr>
          <w:color w:val="231F20"/>
        </w:rPr>
        <w:t>reach</w:t>
      </w:r>
      <w:r>
        <w:rPr>
          <w:color w:val="231F20"/>
          <w:spacing w:val="-13"/>
        </w:rPr>
        <w:t xml:space="preserve"> </w:t>
      </w:r>
      <w:r>
        <w:rPr>
          <w:color w:val="231F20"/>
        </w:rPr>
        <w:t>agreement</w:t>
      </w:r>
      <w:r>
        <w:rPr>
          <w:color w:val="231F20"/>
          <w:spacing w:val="-12"/>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rPr>
        <w:t>Code</w:t>
      </w:r>
      <w:r>
        <w:rPr>
          <w:color w:val="231F20"/>
          <w:spacing w:val="-13"/>
        </w:rPr>
        <w:t xml:space="preserve"> </w:t>
      </w:r>
      <w:r>
        <w:rPr>
          <w:color w:val="231F20"/>
        </w:rPr>
        <w:t>with</w:t>
      </w:r>
      <w:r>
        <w:rPr>
          <w:color w:val="231F20"/>
          <w:spacing w:val="-12"/>
        </w:rPr>
        <w:t xml:space="preserve"> </w:t>
      </w:r>
      <w:r>
        <w:rPr>
          <w:color w:val="231F20"/>
        </w:rPr>
        <w:t>all</w:t>
      </w:r>
      <w:r>
        <w:rPr>
          <w:color w:val="231F20"/>
          <w:spacing w:val="-13"/>
        </w:rPr>
        <w:t xml:space="preserve"> </w:t>
      </w:r>
      <w:r>
        <w:rPr>
          <w:color w:val="231F20"/>
        </w:rPr>
        <w:t>relevant</w:t>
      </w:r>
      <w:r>
        <w:rPr>
          <w:color w:val="231F20"/>
          <w:spacing w:val="-12"/>
        </w:rPr>
        <w:t xml:space="preserve"> </w:t>
      </w:r>
      <w:r>
        <w:rPr>
          <w:color w:val="231F20"/>
        </w:rPr>
        <w:t>stakeholders</w:t>
      </w:r>
      <w:r>
        <w:rPr>
          <w:color w:val="231F20"/>
          <w:spacing w:val="-13"/>
        </w:rPr>
        <w:t xml:space="preserve"> </w:t>
      </w:r>
      <w:r>
        <w:rPr>
          <w:color w:val="231F20"/>
        </w:rPr>
        <w:t>prior</w:t>
      </w:r>
      <w:r>
        <w:rPr>
          <w:color w:val="231F20"/>
          <w:spacing w:val="-12"/>
        </w:rPr>
        <w:t xml:space="preserve"> </w:t>
      </w:r>
      <w:r>
        <w:rPr>
          <w:color w:val="231F20"/>
        </w:rPr>
        <w:t>to submission</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Council</w:t>
      </w:r>
      <w:r>
        <w:rPr>
          <w:color w:val="231F20"/>
          <w:spacing w:val="-1"/>
        </w:rPr>
        <w:t xml:space="preserve"> </w:t>
      </w:r>
      <w:r>
        <w:rPr>
          <w:color w:val="231F20"/>
        </w:rPr>
        <w:t>for</w:t>
      </w:r>
      <w:r>
        <w:rPr>
          <w:color w:val="231F20"/>
          <w:spacing w:val="-1"/>
        </w:rPr>
        <w:t xml:space="preserve"> </w:t>
      </w:r>
      <w:r>
        <w:rPr>
          <w:color w:val="231F20"/>
        </w:rPr>
        <w:t>approval.</w:t>
      </w:r>
      <w:r>
        <w:rPr>
          <w:color w:val="231F20"/>
          <w:spacing w:val="-1"/>
        </w:rPr>
        <w:t xml:space="preserve"> </w:t>
      </w:r>
      <w:r>
        <w:rPr>
          <w:color w:val="231F20"/>
        </w:rPr>
        <w:t>This</w:t>
      </w:r>
      <w:r>
        <w:rPr>
          <w:color w:val="231F20"/>
          <w:spacing w:val="-1"/>
        </w:rPr>
        <w:t xml:space="preserve"> </w:t>
      </w:r>
      <w:r>
        <w:rPr>
          <w:color w:val="231F20"/>
        </w:rPr>
        <w:t>section</w:t>
      </w:r>
      <w:r>
        <w:rPr>
          <w:color w:val="231F20"/>
          <w:spacing w:val="-1"/>
        </w:rPr>
        <w:t xml:space="preserve"> </w:t>
      </w:r>
      <w:r>
        <w:rPr>
          <w:color w:val="231F20"/>
        </w:rPr>
        <w:t>sets</w:t>
      </w:r>
      <w:r>
        <w:rPr>
          <w:color w:val="231F20"/>
          <w:spacing w:val="-1"/>
        </w:rPr>
        <w:t xml:space="preserve"> </w:t>
      </w:r>
      <w:r>
        <w:rPr>
          <w:color w:val="231F20"/>
        </w:rPr>
        <w:t>out</w:t>
      </w:r>
      <w:r>
        <w:rPr>
          <w:color w:val="231F20"/>
          <w:spacing w:val="-1"/>
        </w:rPr>
        <w:t xml:space="preserve"> </w:t>
      </w:r>
      <w:r>
        <w:rPr>
          <w:color w:val="231F20"/>
        </w:rPr>
        <w:t>some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matters</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Agencies</w:t>
      </w:r>
      <w:r>
        <w:rPr>
          <w:color w:val="231F20"/>
          <w:spacing w:val="-1"/>
        </w:rPr>
        <w:t xml:space="preserve"> </w:t>
      </w:r>
      <w:r>
        <w:rPr>
          <w:color w:val="231F20"/>
        </w:rPr>
        <w:t>would expect</w:t>
      </w:r>
      <w:r>
        <w:rPr>
          <w:color w:val="231F20"/>
          <w:spacing w:val="-9"/>
        </w:rPr>
        <w:t xml:space="preserve"> </w:t>
      </w:r>
      <w:r>
        <w:rPr>
          <w:color w:val="231F20"/>
        </w:rPr>
        <w:t>ASX</w:t>
      </w:r>
      <w:r>
        <w:rPr>
          <w:color w:val="231F20"/>
          <w:spacing w:val="-9"/>
        </w:rPr>
        <w:t xml:space="preserve"> </w:t>
      </w:r>
      <w:r>
        <w:rPr>
          <w:color w:val="231F20"/>
        </w:rPr>
        <w:t>to</w:t>
      </w:r>
      <w:r>
        <w:rPr>
          <w:color w:val="231F20"/>
          <w:spacing w:val="-9"/>
        </w:rPr>
        <w:t xml:space="preserve"> </w:t>
      </w:r>
      <w:r>
        <w:rPr>
          <w:color w:val="231F20"/>
        </w:rPr>
        <w:t>include</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Code,</w:t>
      </w:r>
      <w:r>
        <w:rPr>
          <w:color w:val="231F20"/>
          <w:spacing w:val="-9"/>
        </w:rPr>
        <w:t xml:space="preserve"> </w:t>
      </w:r>
      <w:r>
        <w:rPr>
          <w:color w:val="231F20"/>
        </w:rPr>
        <w:t>drawing</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specific</w:t>
      </w:r>
      <w:r>
        <w:rPr>
          <w:color w:val="231F20"/>
          <w:spacing w:val="-9"/>
        </w:rPr>
        <w:t xml:space="preserve"> </w:t>
      </w:r>
      <w:r>
        <w:rPr>
          <w:color w:val="231F20"/>
        </w:rPr>
        <w:t>issues</w:t>
      </w:r>
      <w:r>
        <w:rPr>
          <w:color w:val="231F20"/>
          <w:spacing w:val="-9"/>
        </w:rPr>
        <w:t xml:space="preserve"> </w:t>
      </w:r>
      <w:r>
        <w:rPr>
          <w:color w:val="231F20"/>
        </w:rPr>
        <w:t>raised</w:t>
      </w:r>
      <w:r>
        <w:rPr>
          <w:color w:val="231F20"/>
          <w:spacing w:val="-9"/>
        </w:rPr>
        <w:t xml:space="preserve"> </w:t>
      </w:r>
      <w:r>
        <w:rPr>
          <w:color w:val="231F20"/>
        </w:rPr>
        <w:t>by</w:t>
      </w:r>
      <w:r>
        <w:rPr>
          <w:color w:val="231F20"/>
          <w:spacing w:val="-9"/>
        </w:rPr>
        <w:t xml:space="preserve"> </w:t>
      </w:r>
      <w:r>
        <w:rPr>
          <w:color w:val="231F20"/>
        </w:rPr>
        <w:t>respondents</w:t>
      </w:r>
      <w:r>
        <w:rPr>
          <w:color w:val="231F20"/>
          <w:spacing w:val="-9"/>
        </w:rPr>
        <w:t xml:space="preserve"> </w:t>
      </w:r>
      <w:r>
        <w:rPr>
          <w:color w:val="231F20"/>
        </w:rPr>
        <w:t>in</w:t>
      </w:r>
      <w:r>
        <w:rPr>
          <w:color w:val="231F20"/>
          <w:spacing w:val="-9"/>
        </w:rPr>
        <w:t xml:space="preserve"> </w:t>
      </w:r>
      <w:r>
        <w:rPr>
          <w:color w:val="231F20"/>
        </w:rPr>
        <w:t>consultation,</w:t>
      </w:r>
      <w:r>
        <w:rPr>
          <w:color w:val="231F20"/>
          <w:spacing w:val="-9"/>
        </w:rPr>
        <w:t xml:space="preserve"> </w:t>
      </w:r>
      <w:r>
        <w:rPr>
          <w:color w:val="231F20"/>
        </w:rPr>
        <w:t xml:space="preserve">and </w:t>
      </w:r>
      <w:r>
        <w:rPr>
          <w:color w:val="231F20"/>
          <w:spacing w:val="-2"/>
        </w:rPr>
        <w:t>evidence</w:t>
      </w:r>
      <w:r>
        <w:rPr>
          <w:color w:val="231F20"/>
          <w:spacing w:val="-3"/>
        </w:rPr>
        <w:t xml:space="preserve"> </w:t>
      </w:r>
      <w:r>
        <w:rPr>
          <w:color w:val="231F20"/>
          <w:spacing w:val="-2"/>
        </w:rPr>
        <w:t>from</w:t>
      </w:r>
      <w:r>
        <w:rPr>
          <w:color w:val="231F20"/>
          <w:spacing w:val="-3"/>
        </w:rPr>
        <w:t xml:space="preserve"> </w:t>
      </w:r>
      <w:r>
        <w:rPr>
          <w:color w:val="231F20"/>
          <w:spacing w:val="-2"/>
        </w:rPr>
        <w:t>arrangements</w:t>
      </w:r>
      <w:r>
        <w:rPr>
          <w:color w:val="231F20"/>
          <w:spacing w:val="-3"/>
        </w:rPr>
        <w:t xml:space="preserve"> </w:t>
      </w:r>
      <w:r>
        <w:rPr>
          <w:color w:val="231F20"/>
          <w:spacing w:val="-2"/>
        </w:rPr>
        <w:t>in</w:t>
      </w:r>
      <w:r>
        <w:rPr>
          <w:color w:val="231F20"/>
          <w:spacing w:val="-3"/>
        </w:rPr>
        <w:t xml:space="preserve"> </w:t>
      </w:r>
      <w:r>
        <w:rPr>
          <w:color w:val="231F20"/>
          <w:spacing w:val="-2"/>
        </w:rPr>
        <w:t>other</w:t>
      </w:r>
      <w:r>
        <w:rPr>
          <w:color w:val="231F20"/>
          <w:spacing w:val="-3"/>
        </w:rPr>
        <w:t xml:space="preserve"> </w:t>
      </w:r>
      <w:r>
        <w:rPr>
          <w:color w:val="231F20"/>
          <w:spacing w:val="-2"/>
        </w:rPr>
        <w:t>industries</w:t>
      </w:r>
      <w:r>
        <w:rPr>
          <w:color w:val="231F20"/>
          <w:spacing w:val="-3"/>
        </w:rPr>
        <w:t xml:space="preserve"> </w:t>
      </w:r>
      <w:r>
        <w:rPr>
          <w:color w:val="231F20"/>
          <w:spacing w:val="-2"/>
        </w:rPr>
        <w:t>and</w:t>
      </w:r>
      <w:r>
        <w:rPr>
          <w:color w:val="231F20"/>
          <w:spacing w:val="-3"/>
        </w:rPr>
        <w:t xml:space="preserve"> </w:t>
      </w:r>
      <w:r>
        <w:rPr>
          <w:color w:val="231F20"/>
          <w:spacing w:val="-2"/>
        </w:rPr>
        <w:t>jurisdictions.</w:t>
      </w:r>
      <w:r>
        <w:rPr>
          <w:color w:val="231F20"/>
          <w:spacing w:val="-3"/>
        </w:rPr>
        <w:t xml:space="preserve"> </w:t>
      </w:r>
      <w:r>
        <w:rPr>
          <w:color w:val="231F20"/>
          <w:spacing w:val="-2"/>
        </w:rPr>
        <w:t>There</w:t>
      </w:r>
      <w:r>
        <w:rPr>
          <w:color w:val="231F20"/>
          <w:spacing w:val="-3"/>
        </w:rPr>
        <w:t xml:space="preserve"> </w:t>
      </w:r>
      <w:r>
        <w:rPr>
          <w:color w:val="231F20"/>
          <w:spacing w:val="-2"/>
        </w:rPr>
        <w:t>is</w:t>
      </w:r>
      <w:r>
        <w:rPr>
          <w:color w:val="231F20"/>
          <w:spacing w:val="-3"/>
        </w:rPr>
        <w:t xml:space="preserve"> </w:t>
      </w:r>
      <w:r>
        <w:rPr>
          <w:color w:val="231F20"/>
          <w:spacing w:val="-2"/>
        </w:rPr>
        <w:t>international</w:t>
      </w:r>
      <w:r>
        <w:rPr>
          <w:color w:val="231F20"/>
          <w:spacing w:val="-3"/>
        </w:rPr>
        <w:t xml:space="preserve"> </w:t>
      </w:r>
      <w:r>
        <w:rPr>
          <w:color w:val="231F20"/>
          <w:spacing w:val="-2"/>
        </w:rPr>
        <w:t>precedent</w:t>
      </w:r>
      <w:r>
        <w:rPr>
          <w:color w:val="231F20"/>
          <w:spacing w:val="-3"/>
        </w:rPr>
        <w:t xml:space="preserve"> </w:t>
      </w:r>
      <w:r>
        <w:rPr>
          <w:color w:val="231F20"/>
          <w:spacing w:val="-2"/>
        </w:rPr>
        <w:t>for</w:t>
      </w:r>
      <w:r>
        <w:rPr>
          <w:color w:val="231F20"/>
          <w:spacing w:val="-3"/>
        </w:rPr>
        <w:t xml:space="preserve"> </w:t>
      </w:r>
      <w:r>
        <w:rPr>
          <w:color w:val="231F20"/>
          <w:spacing w:val="-2"/>
        </w:rPr>
        <w:t>a</w:t>
      </w:r>
      <w:r>
        <w:rPr>
          <w:color w:val="231F20"/>
          <w:spacing w:val="-3"/>
        </w:rPr>
        <w:t xml:space="preserve"> </w:t>
      </w:r>
      <w:r>
        <w:rPr>
          <w:color w:val="231F20"/>
          <w:spacing w:val="-2"/>
        </w:rPr>
        <w:t xml:space="preserve">Code </w:t>
      </w:r>
      <w:r>
        <w:rPr>
          <w:color w:val="231F20"/>
        </w:rPr>
        <w:t>in clearing and settlement, with a Code of Conduct for Clearing and Settlement (European Code) having been agreed</w:t>
      </w:r>
      <w:r>
        <w:rPr>
          <w:color w:val="231F20"/>
        </w:rPr>
        <w:t xml:space="preserve"> by European clearing and settlement facilities in 2006. Consistent with the principles set out</w:t>
      </w:r>
      <w:r>
        <w:rPr>
          <w:color w:val="231F20"/>
          <w:spacing w:val="40"/>
        </w:rPr>
        <w:t xml:space="preserve"> </w:t>
      </w:r>
      <w:r>
        <w:rPr>
          <w:color w:val="231F20"/>
        </w:rPr>
        <w:t>in Section 5.2, the European Code established commitments in the areas of access, price transparency and service-unbundling (see Box B).</w:t>
      </w:r>
    </w:p>
    <w:p w14:paraId="6C98A0B5" w14:textId="77777777" w:rsidR="000226A9" w:rsidRDefault="00B6619B">
      <w:pPr>
        <w:pStyle w:val="BodyText"/>
        <w:spacing w:before="77" w:line="300" w:lineRule="auto"/>
        <w:ind w:left="496" w:right="274"/>
        <w:jc w:val="both"/>
      </w:pPr>
      <w:r>
        <w:rPr>
          <w:color w:val="231F20"/>
          <w:spacing w:val="-2"/>
        </w:rPr>
        <w:t>Also</w:t>
      </w:r>
      <w:r>
        <w:rPr>
          <w:color w:val="231F20"/>
          <w:spacing w:val="-4"/>
        </w:rPr>
        <w:t xml:space="preserve"> </w:t>
      </w:r>
      <w:r>
        <w:rPr>
          <w:color w:val="231F20"/>
          <w:spacing w:val="-2"/>
        </w:rPr>
        <w:t>relevant</w:t>
      </w:r>
      <w:r>
        <w:rPr>
          <w:color w:val="231F20"/>
          <w:spacing w:val="-4"/>
        </w:rPr>
        <w:t xml:space="preserve"> </w:t>
      </w:r>
      <w:r>
        <w:rPr>
          <w:color w:val="231F20"/>
          <w:spacing w:val="-2"/>
        </w:rPr>
        <w:t>to</w:t>
      </w:r>
      <w:r>
        <w:rPr>
          <w:color w:val="231F20"/>
          <w:spacing w:val="-4"/>
        </w:rPr>
        <w:t xml:space="preserve"> </w:t>
      </w:r>
      <w:r>
        <w:rPr>
          <w:color w:val="231F20"/>
          <w:spacing w:val="-2"/>
        </w:rPr>
        <w:t>the</w:t>
      </w:r>
      <w:r>
        <w:rPr>
          <w:color w:val="231F20"/>
          <w:spacing w:val="-4"/>
        </w:rPr>
        <w:t xml:space="preserve"> </w:t>
      </w:r>
      <w:r>
        <w:rPr>
          <w:color w:val="231F20"/>
          <w:spacing w:val="-2"/>
        </w:rPr>
        <w:t>Agencies’</w:t>
      </w:r>
      <w:r>
        <w:rPr>
          <w:color w:val="231F20"/>
          <w:spacing w:val="-4"/>
        </w:rPr>
        <w:t xml:space="preserve"> </w:t>
      </w:r>
      <w:r>
        <w:rPr>
          <w:color w:val="231F20"/>
          <w:spacing w:val="-2"/>
        </w:rPr>
        <w:t>considerations</w:t>
      </w:r>
      <w:r>
        <w:rPr>
          <w:color w:val="231F20"/>
          <w:spacing w:val="-4"/>
        </w:rPr>
        <w:t xml:space="preserve"> </w:t>
      </w:r>
      <w:r>
        <w:rPr>
          <w:color w:val="231F20"/>
          <w:spacing w:val="-2"/>
        </w:rPr>
        <w:t>are</w:t>
      </w:r>
      <w:r>
        <w:rPr>
          <w:color w:val="231F20"/>
          <w:spacing w:val="-4"/>
        </w:rPr>
        <w:t xml:space="preserve"> </w:t>
      </w:r>
      <w:r>
        <w:rPr>
          <w:color w:val="231F20"/>
          <w:spacing w:val="-2"/>
        </w:rPr>
        <w:t>conditions</w:t>
      </w:r>
      <w:r>
        <w:rPr>
          <w:color w:val="231F20"/>
          <w:spacing w:val="-4"/>
        </w:rPr>
        <w:t xml:space="preserve"> </w:t>
      </w:r>
      <w:r>
        <w:rPr>
          <w:color w:val="231F20"/>
          <w:spacing w:val="-2"/>
        </w:rPr>
        <w:t>recently</w:t>
      </w:r>
      <w:r>
        <w:rPr>
          <w:color w:val="231F20"/>
          <w:spacing w:val="-4"/>
        </w:rPr>
        <w:t xml:space="preserve"> </w:t>
      </w:r>
      <w:r>
        <w:rPr>
          <w:color w:val="231F20"/>
          <w:spacing w:val="-2"/>
        </w:rPr>
        <w:t>imposed</w:t>
      </w:r>
      <w:r>
        <w:rPr>
          <w:color w:val="231F20"/>
          <w:spacing w:val="-4"/>
        </w:rPr>
        <w:t xml:space="preserve"> </w:t>
      </w:r>
      <w:r>
        <w:rPr>
          <w:color w:val="231F20"/>
          <w:spacing w:val="-2"/>
        </w:rPr>
        <w:t>on</w:t>
      </w:r>
      <w:r>
        <w:rPr>
          <w:color w:val="231F20"/>
          <w:spacing w:val="-4"/>
        </w:rPr>
        <w:t xml:space="preserve"> </w:t>
      </w:r>
      <w:r>
        <w:rPr>
          <w:color w:val="231F20"/>
          <w:spacing w:val="-2"/>
        </w:rPr>
        <w:t>the</w:t>
      </w:r>
      <w:r>
        <w:rPr>
          <w:color w:val="231F20"/>
          <w:spacing w:val="-4"/>
        </w:rPr>
        <w:t xml:space="preserve"> </w:t>
      </w:r>
      <w:r>
        <w:rPr>
          <w:color w:val="231F20"/>
          <w:spacing w:val="-2"/>
        </w:rPr>
        <w:t>Maple</w:t>
      </w:r>
      <w:r>
        <w:rPr>
          <w:color w:val="231F20"/>
          <w:spacing w:val="-4"/>
        </w:rPr>
        <w:t xml:space="preserve"> </w:t>
      </w:r>
      <w:r>
        <w:rPr>
          <w:color w:val="231F20"/>
          <w:spacing w:val="-2"/>
        </w:rPr>
        <w:t>Group</w:t>
      </w:r>
      <w:r>
        <w:rPr>
          <w:color w:val="231F20"/>
          <w:spacing w:val="-4"/>
        </w:rPr>
        <w:t xml:space="preserve"> </w:t>
      </w:r>
      <w:r>
        <w:rPr>
          <w:color w:val="231F20"/>
          <w:spacing w:val="-2"/>
        </w:rPr>
        <w:t>in</w:t>
      </w:r>
      <w:r>
        <w:rPr>
          <w:color w:val="231F20"/>
          <w:spacing w:val="-4"/>
        </w:rPr>
        <w:t xml:space="preserve"> </w:t>
      </w:r>
      <w:r>
        <w:rPr>
          <w:color w:val="231F20"/>
          <w:spacing w:val="-2"/>
        </w:rPr>
        <w:t xml:space="preserve">Canada </w:t>
      </w:r>
      <w:r>
        <w:rPr>
          <w:color w:val="231F20"/>
        </w:rPr>
        <w:t>in</w:t>
      </w:r>
      <w:r>
        <w:rPr>
          <w:color w:val="231F20"/>
          <w:spacing w:val="-13"/>
        </w:rPr>
        <w:t xml:space="preserve"> </w:t>
      </w:r>
      <w:r>
        <w:rPr>
          <w:color w:val="231F20"/>
        </w:rPr>
        <w:t>the</w:t>
      </w:r>
      <w:r>
        <w:rPr>
          <w:color w:val="231F20"/>
          <w:spacing w:val="-12"/>
        </w:rPr>
        <w:t xml:space="preserve"> </w:t>
      </w:r>
      <w:r>
        <w:rPr>
          <w:color w:val="231F20"/>
        </w:rPr>
        <w:t>context</w:t>
      </w:r>
      <w:r>
        <w:rPr>
          <w:color w:val="231F20"/>
          <w:spacing w:val="-13"/>
        </w:rPr>
        <w:t xml:space="preserve"> </w:t>
      </w:r>
      <w:r>
        <w:rPr>
          <w:color w:val="231F20"/>
        </w:rPr>
        <w:t>of</w:t>
      </w:r>
      <w:r>
        <w:rPr>
          <w:color w:val="231F20"/>
          <w:spacing w:val="-12"/>
        </w:rPr>
        <w:t xml:space="preserve"> </w:t>
      </w:r>
      <w:r>
        <w:rPr>
          <w:color w:val="231F20"/>
        </w:rPr>
        <w:t>its</w:t>
      </w:r>
      <w:r>
        <w:rPr>
          <w:color w:val="231F20"/>
          <w:spacing w:val="-13"/>
        </w:rPr>
        <w:t xml:space="preserve"> </w:t>
      </w:r>
      <w:r>
        <w:rPr>
          <w:color w:val="231F20"/>
        </w:rPr>
        <w:t>acquisition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Canadian</w:t>
      </w:r>
      <w:r>
        <w:rPr>
          <w:color w:val="231F20"/>
          <w:spacing w:val="-13"/>
        </w:rPr>
        <w:t xml:space="preserve"> </w:t>
      </w:r>
      <w:r>
        <w:rPr>
          <w:color w:val="231F20"/>
        </w:rPr>
        <w:t>Depository</w:t>
      </w:r>
      <w:r>
        <w:rPr>
          <w:color w:val="231F20"/>
          <w:spacing w:val="-12"/>
        </w:rPr>
        <w:t xml:space="preserve"> </w:t>
      </w:r>
      <w:r>
        <w:rPr>
          <w:color w:val="231F20"/>
        </w:rPr>
        <w:t>for</w:t>
      </w:r>
      <w:r>
        <w:rPr>
          <w:color w:val="231F20"/>
          <w:spacing w:val="-13"/>
        </w:rPr>
        <w:t xml:space="preserve"> </w:t>
      </w:r>
      <w:r>
        <w:rPr>
          <w:color w:val="231F20"/>
        </w:rPr>
        <w:t>Securities</w:t>
      </w:r>
      <w:r>
        <w:rPr>
          <w:color w:val="231F20"/>
          <w:spacing w:val="-12"/>
        </w:rPr>
        <w:t xml:space="preserve"> </w:t>
      </w:r>
      <w:r>
        <w:rPr>
          <w:color w:val="231F20"/>
        </w:rPr>
        <w:t>(CDS),</w:t>
      </w:r>
      <w:r>
        <w:rPr>
          <w:color w:val="231F20"/>
          <w:spacing w:val="-13"/>
        </w:rPr>
        <w:t xml:space="preserve"> </w:t>
      </w:r>
      <w:r>
        <w:rPr>
          <w:color w:val="231F20"/>
        </w:rPr>
        <w:t>which</w:t>
      </w:r>
      <w:r>
        <w:rPr>
          <w:color w:val="231F20"/>
          <w:spacing w:val="-12"/>
        </w:rPr>
        <w:t xml:space="preserve"> </w:t>
      </w:r>
      <w:r>
        <w:rPr>
          <w:color w:val="231F20"/>
        </w:rPr>
        <w:t>provides</w:t>
      </w:r>
      <w:r>
        <w:rPr>
          <w:color w:val="231F20"/>
          <w:spacing w:val="-13"/>
        </w:rPr>
        <w:t xml:space="preserve"> </w:t>
      </w:r>
      <w:r>
        <w:rPr>
          <w:color w:val="231F20"/>
        </w:rPr>
        <w:t>clearing</w:t>
      </w:r>
      <w:r>
        <w:rPr>
          <w:color w:val="231F20"/>
          <w:spacing w:val="-12"/>
        </w:rPr>
        <w:t xml:space="preserve"> </w:t>
      </w:r>
      <w:r>
        <w:rPr>
          <w:color w:val="231F20"/>
        </w:rPr>
        <w:t xml:space="preserve">and </w:t>
      </w:r>
      <w:r>
        <w:rPr>
          <w:color w:val="231F20"/>
          <w:w w:val="95"/>
        </w:rPr>
        <w:t xml:space="preserve">settlement services to trading platforms for Canadian cash </w:t>
      </w:r>
      <w:r>
        <w:rPr>
          <w:color w:val="231F20"/>
          <w:w w:val="95"/>
        </w:rPr>
        <w:t xml:space="preserve">equities. While these conditions have been imposed </w:t>
      </w:r>
      <w:r>
        <w:rPr>
          <w:color w:val="231F20"/>
        </w:rPr>
        <w:t xml:space="preserve">by regulators as conditions in the acquisition, rather than having been adopted on a voluntary basis, the </w:t>
      </w:r>
      <w:r>
        <w:rPr>
          <w:color w:val="231F20"/>
          <w:w w:val="95"/>
        </w:rPr>
        <w:t>objectives and coverage of the conditions are similar in many respects to those of the principles i</w:t>
      </w:r>
      <w:r>
        <w:rPr>
          <w:color w:val="231F20"/>
          <w:w w:val="95"/>
        </w:rPr>
        <w:t xml:space="preserve">n Section 5.2. </w:t>
      </w:r>
      <w:r>
        <w:rPr>
          <w:color w:val="231F20"/>
        </w:rPr>
        <w:t>Accordingly,</w:t>
      </w:r>
      <w:r>
        <w:rPr>
          <w:color w:val="231F20"/>
          <w:spacing w:val="-5"/>
        </w:rPr>
        <w:t xml:space="preserve"> </w:t>
      </w:r>
      <w:r>
        <w:rPr>
          <w:color w:val="231F20"/>
        </w:rPr>
        <w:t>these</w:t>
      </w:r>
      <w:r>
        <w:rPr>
          <w:color w:val="231F20"/>
          <w:spacing w:val="-5"/>
        </w:rPr>
        <w:t xml:space="preserve"> </w:t>
      </w:r>
      <w:r>
        <w:rPr>
          <w:color w:val="231F20"/>
        </w:rPr>
        <w:t>too</w:t>
      </w:r>
      <w:r>
        <w:rPr>
          <w:color w:val="231F20"/>
          <w:spacing w:val="-5"/>
        </w:rPr>
        <w:t xml:space="preserve"> </w:t>
      </w:r>
      <w:r>
        <w:rPr>
          <w:color w:val="231F20"/>
        </w:rPr>
        <w:t>provide</w:t>
      </w:r>
      <w:r>
        <w:rPr>
          <w:color w:val="231F20"/>
          <w:spacing w:val="-5"/>
        </w:rPr>
        <w:t xml:space="preserve"> </w:t>
      </w:r>
      <w:r>
        <w:rPr>
          <w:color w:val="231F20"/>
        </w:rPr>
        <w:t>useful</w:t>
      </w:r>
      <w:r>
        <w:rPr>
          <w:color w:val="231F20"/>
          <w:spacing w:val="-5"/>
        </w:rPr>
        <w:t xml:space="preserve"> </w:t>
      </w:r>
      <w:r>
        <w:rPr>
          <w:color w:val="231F20"/>
        </w:rPr>
        <w:t>precedent</w:t>
      </w:r>
      <w:r>
        <w:rPr>
          <w:color w:val="231F20"/>
          <w:spacing w:val="-5"/>
        </w:rPr>
        <w:t xml:space="preserve"> </w:t>
      </w:r>
      <w:r>
        <w:rPr>
          <w:color w:val="231F20"/>
        </w:rPr>
        <w:t>in</w:t>
      </w:r>
      <w:r>
        <w:rPr>
          <w:color w:val="231F20"/>
          <w:spacing w:val="-5"/>
        </w:rPr>
        <w:t xml:space="preserve"> </w:t>
      </w:r>
      <w:r>
        <w:rPr>
          <w:color w:val="231F20"/>
        </w:rPr>
        <w:t>establishing</w:t>
      </w:r>
      <w:r>
        <w:rPr>
          <w:color w:val="231F20"/>
          <w:spacing w:val="-5"/>
        </w:rPr>
        <w:t xml:space="preserve"> </w:t>
      </w:r>
      <w:r>
        <w:rPr>
          <w:color w:val="231F20"/>
        </w:rPr>
        <w:t>the</w:t>
      </w:r>
      <w:r>
        <w:rPr>
          <w:color w:val="231F20"/>
          <w:spacing w:val="-5"/>
        </w:rPr>
        <w:t xml:space="preserve"> </w:t>
      </w:r>
      <w:r>
        <w:rPr>
          <w:color w:val="231F20"/>
        </w:rPr>
        <w:t>specifics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Code</w:t>
      </w:r>
      <w:r>
        <w:rPr>
          <w:color w:val="231F20"/>
          <w:spacing w:val="-5"/>
        </w:rPr>
        <w:t xml:space="preserve"> </w:t>
      </w:r>
      <w:r>
        <w:rPr>
          <w:color w:val="231F20"/>
        </w:rPr>
        <w:t>(see</w:t>
      </w:r>
      <w:r>
        <w:rPr>
          <w:color w:val="231F20"/>
          <w:spacing w:val="-5"/>
        </w:rPr>
        <w:t xml:space="preserve"> </w:t>
      </w:r>
      <w:r>
        <w:rPr>
          <w:color w:val="231F20"/>
        </w:rPr>
        <w:t>Appendix</w:t>
      </w:r>
      <w:r>
        <w:rPr>
          <w:color w:val="231F20"/>
          <w:spacing w:val="-5"/>
        </w:rPr>
        <w:t xml:space="preserve"> </w:t>
      </w:r>
      <w:r>
        <w:rPr>
          <w:color w:val="231F20"/>
        </w:rPr>
        <w:t>C).</w:t>
      </w:r>
    </w:p>
    <w:p w14:paraId="6C98A0B6" w14:textId="77777777" w:rsidR="000226A9" w:rsidRDefault="00B6619B">
      <w:pPr>
        <w:pStyle w:val="BodyText"/>
        <w:spacing w:before="79" w:line="300" w:lineRule="auto"/>
        <w:ind w:left="496" w:right="276"/>
        <w:jc w:val="both"/>
      </w:pPr>
      <w:r>
        <w:rPr>
          <w:color w:val="231F20"/>
        </w:rPr>
        <w:t>The remainder of this section identifies, for each principle, some matters that ASX would be expected to consider in developing the Code.</w:t>
      </w:r>
    </w:p>
    <w:p w14:paraId="6C98A0B7" w14:textId="77777777" w:rsidR="000226A9" w:rsidRDefault="000226A9">
      <w:pPr>
        <w:spacing w:line="300" w:lineRule="auto"/>
        <w:jc w:val="both"/>
        <w:sectPr w:rsidR="000226A9">
          <w:pgSz w:w="9980" w:h="14180"/>
          <w:pgMar w:top="1280" w:right="740" w:bottom="720" w:left="640" w:header="0" w:footer="522" w:gutter="0"/>
          <w:cols w:space="720"/>
        </w:sectPr>
      </w:pPr>
    </w:p>
    <w:p w14:paraId="6C98A0B8" w14:textId="77777777" w:rsidR="000226A9" w:rsidRDefault="00B6619B">
      <w:pPr>
        <w:pStyle w:val="BodyText"/>
        <w:spacing w:before="5"/>
        <w:rPr>
          <w:sz w:val="22"/>
        </w:rPr>
      </w:pPr>
      <w:r>
        <w:lastRenderedPageBreak/>
        <w:pict w14:anchorId="6C98A1D7">
          <v:group id="docshapegroup103" o:spid="_x0000_s1110" style="position:absolute;margin-left:36.55pt;margin-top:51pt;width:425.5pt;height:606.65pt;z-index:-16468480;mso-position-horizontal-relative:page;mso-position-vertical-relative:page" coordorigin="731,1020" coordsize="8510,12133">
            <v:rect id="docshape104" o:spid="_x0000_s1114" style="position:absolute;left:850;top:1116;width:8391;height:11923" fillcolor="#edf5f8" stroked="f"/>
            <v:shape id="docshape105" o:spid="_x0000_s1113" style="position:absolute;left:849;top:1020;width:8392;height:12133" coordorigin="850,1020" coordsize="8392,12133" o:spt="100" adj="0,,0" path="m9241,13039r-8391,l850,13153r8391,l9241,13039xm9241,1020r-8391,l850,1134r8391,l9241,1020xe" fillcolor="#00446a" stroked="f">
              <v:stroke joinstyle="round"/>
              <v:formulas/>
              <v:path arrowok="t" o:connecttype="segments"/>
            </v:shape>
            <v:line id="_x0000_s1112" style="position:absolute" from="1134,11987" to="8957,11987" strokecolor="#b0b7bb" strokeweight=".25pt"/>
            <v:rect id="docshape106" o:spid="_x0000_s1111" style="position:absolute;left:731;top:13039;width:8397;height:114" fillcolor="#00446a" stroked="f"/>
            <w10:wrap anchorx="page" anchory="page"/>
          </v:group>
        </w:pict>
      </w:r>
    </w:p>
    <w:p w14:paraId="6C98A0B9" w14:textId="77777777" w:rsidR="000226A9" w:rsidRDefault="00B6619B">
      <w:pPr>
        <w:pStyle w:val="Heading6"/>
      </w:pPr>
      <w:r>
        <w:rPr>
          <w:color w:val="00446A"/>
        </w:rPr>
        <w:t>Box</w:t>
      </w:r>
      <w:r>
        <w:rPr>
          <w:color w:val="00446A"/>
          <w:spacing w:val="32"/>
        </w:rPr>
        <w:t xml:space="preserve"> </w:t>
      </w:r>
      <w:r>
        <w:rPr>
          <w:color w:val="00446A"/>
          <w:spacing w:val="-12"/>
        </w:rPr>
        <w:t>B</w:t>
      </w:r>
    </w:p>
    <w:p w14:paraId="6C98A0BA" w14:textId="77777777" w:rsidR="000226A9" w:rsidRDefault="00B6619B">
      <w:pPr>
        <w:pStyle w:val="Heading2"/>
        <w:spacing w:before="73" w:line="204" w:lineRule="auto"/>
        <w:ind w:right="1222"/>
      </w:pPr>
      <w:r>
        <w:rPr>
          <w:color w:val="00446A"/>
        </w:rPr>
        <w:t>The European Code of Conduct for Clearing</w:t>
      </w:r>
      <w:r>
        <w:rPr>
          <w:color w:val="00446A"/>
          <w:spacing w:val="80"/>
        </w:rPr>
        <w:t xml:space="preserve"> </w:t>
      </w:r>
      <w:r>
        <w:rPr>
          <w:color w:val="00446A"/>
        </w:rPr>
        <w:t>and Settlement</w:t>
      </w:r>
    </w:p>
    <w:p w14:paraId="6C98A0BB" w14:textId="77777777" w:rsidR="000226A9" w:rsidRDefault="000226A9">
      <w:pPr>
        <w:pStyle w:val="BodyText"/>
        <w:rPr>
          <w:rFonts w:ascii="Cambria"/>
          <w:sz w:val="42"/>
        </w:rPr>
      </w:pPr>
    </w:p>
    <w:p w14:paraId="6C98A0BC" w14:textId="77777777" w:rsidR="000226A9" w:rsidRDefault="000226A9">
      <w:pPr>
        <w:pStyle w:val="BodyText"/>
        <w:spacing w:before="8"/>
        <w:rPr>
          <w:rFonts w:ascii="Cambria"/>
          <w:sz w:val="32"/>
        </w:rPr>
      </w:pPr>
    </w:p>
    <w:p w14:paraId="6C98A0BD" w14:textId="77777777" w:rsidR="000226A9" w:rsidRDefault="00B6619B">
      <w:pPr>
        <w:pStyle w:val="BodyText"/>
        <w:spacing w:line="300" w:lineRule="auto"/>
        <w:ind w:left="493" w:right="279"/>
        <w:jc w:val="both"/>
      </w:pPr>
      <w:r>
        <w:rPr>
          <w:color w:val="231F20"/>
        </w:rPr>
        <w:t>The</w:t>
      </w:r>
      <w:r>
        <w:rPr>
          <w:color w:val="231F20"/>
          <w:spacing w:val="-1"/>
        </w:rPr>
        <w:t xml:space="preserve"> </w:t>
      </w:r>
      <w:r>
        <w:rPr>
          <w:color w:val="231F20"/>
        </w:rPr>
        <w:t>European</w:t>
      </w:r>
      <w:r>
        <w:rPr>
          <w:color w:val="231F20"/>
          <w:spacing w:val="-1"/>
        </w:rPr>
        <w:t xml:space="preserve"> </w:t>
      </w:r>
      <w:r>
        <w:rPr>
          <w:color w:val="231F20"/>
        </w:rPr>
        <w:t>Code</w:t>
      </w:r>
      <w:r>
        <w:rPr>
          <w:color w:val="231F20"/>
          <w:spacing w:val="-1"/>
        </w:rPr>
        <w:t xml:space="preserve"> </w:t>
      </w:r>
      <w:r>
        <w:rPr>
          <w:color w:val="231F20"/>
        </w:rPr>
        <w:t>is</w:t>
      </w:r>
      <w:r>
        <w:rPr>
          <w:color w:val="231F20"/>
          <w:spacing w:val="-1"/>
        </w:rPr>
        <w:t xml:space="preserve"> </w:t>
      </w:r>
      <w:r>
        <w:rPr>
          <w:color w:val="231F20"/>
        </w:rPr>
        <w:t>an</w:t>
      </w:r>
      <w:r>
        <w:rPr>
          <w:color w:val="231F20"/>
          <w:spacing w:val="-1"/>
        </w:rPr>
        <w:t xml:space="preserve"> </w:t>
      </w:r>
      <w:r>
        <w:rPr>
          <w:color w:val="231F20"/>
        </w:rPr>
        <w:t>industry-agreed</w:t>
      </w:r>
      <w:r>
        <w:rPr>
          <w:color w:val="231F20"/>
          <w:spacing w:val="-1"/>
        </w:rPr>
        <w:t xml:space="preserve"> </w:t>
      </w:r>
      <w:r>
        <w:rPr>
          <w:color w:val="231F20"/>
        </w:rPr>
        <w:t>set</w:t>
      </w:r>
      <w:r>
        <w:rPr>
          <w:color w:val="231F20"/>
          <w:spacing w:val="-1"/>
        </w:rPr>
        <w:t xml:space="preserve"> </w:t>
      </w:r>
      <w:r>
        <w:rPr>
          <w:color w:val="231F20"/>
        </w:rPr>
        <w:t>of</w:t>
      </w:r>
      <w:r>
        <w:rPr>
          <w:color w:val="231F20"/>
          <w:spacing w:val="-1"/>
        </w:rPr>
        <w:t xml:space="preserve"> </w:t>
      </w:r>
      <w:r>
        <w:rPr>
          <w:color w:val="231F20"/>
        </w:rPr>
        <w:t>principles</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objective</w:t>
      </w:r>
      <w:r>
        <w:rPr>
          <w:color w:val="231F20"/>
          <w:spacing w:val="-1"/>
        </w:rPr>
        <w:t xml:space="preserve"> </w:t>
      </w:r>
      <w:r>
        <w:rPr>
          <w:color w:val="231F20"/>
        </w:rPr>
        <w:t>of</w:t>
      </w:r>
      <w:r>
        <w:rPr>
          <w:color w:val="231F20"/>
          <w:spacing w:val="-1"/>
        </w:rPr>
        <w:t xml:space="preserve"> </w:t>
      </w:r>
      <w:r>
        <w:rPr>
          <w:color w:val="231F20"/>
        </w:rPr>
        <w:t>promoting</w:t>
      </w:r>
      <w:r>
        <w:rPr>
          <w:color w:val="231F20"/>
          <w:spacing w:val="-1"/>
        </w:rPr>
        <w:t xml:space="preserve"> </w:t>
      </w:r>
      <w:r>
        <w:rPr>
          <w:color w:val="231F20"/>
        </w:rPr>
        <w:t>investor</w:t>
      </w:r>
      <w:r>
        <w:rPr>
          <w:color w:val="231F20"/>
          <w:spacing w:val="-1"/>
        </w:rPr>
        <w:t xml:space="preserve"> </w:t>
      </w:r>
      <w:r>
        <w:rPr>
          <w:color w:val="231F20"/>
        </w:rPr>
        <w:t>choice and integration in European cash equities markets. It was signed in 2006 by all members of the Federation of</w:t>
      </w:r>
      <w:r>
        <w:rPr>
          <w:color w:val="231F20"/>
          <w:spacing w:val="-13"/>
        </w:rPr>
        <w:t xml:space="preserve"> </w:t>
      </w:r>
      <w:r>
        <w:rPr>
          <w:color w:val="231F20"/>
        </w:rPr>
        <w:t>European</w:t>
      </w:r>
      <w:r>
        <w:rPr>
          <w:color w:val="231F20"/>
          <w:spacing w:val="-12"/>
        </w:rPr>
        <w:t xml:space="preserve"> </w:t>
      </w:r>
      <w:r>
        <w:rPr>
          <w:color w:val="231F20"/>
        </w:rPr>
        <w:t>Securities</w:t>
      </w:r>
      <w:r>
        <w:rPr>
          <w:color w:val="231F20"/>
          <w:spacing w:val="-13"/>
        </w:rPr>
        <w:t xml:space="preserve"> </w:t>
      </w:r>
      <w:r>
        <w:rPr>
          <w:color w:val="231F20"/>
        </w:rPr>
        <w:t>Exchanges</w:t>
      </w:r>
      <w:r>
        <w:rPr>
          <w:color w:val="231F20"/>
          <w:spacing w:val="-12"/>
        </w:rPr>
        <w:t xml:space="preserve"> </w:t>
      </w:r>
      <w:r>
        <w:rPr>
          <w:color w:val="231F20"/>
        </w:rPr>
        <w:t>(FESE),</w:t>
      </w:r>
      <w:r>
        <w:rPr>
          <w:color w:val="231F20"/>
          <w:spacing w:val="-13"/>
        </w:rPr>
        <w:t xml:space="preserve"> </w:t>
      </w:r>
      <w:r>
        <w:rPr>
          <w:color w:val="231F20"/>
        </w:rPr>
        <w:t>the</w:t>
      </w:r>
      <w:r>
        <w:rPr>
          <w:color w:val="231F20"/>
          <w:spacing w:val="-13"/>
        </w:rPr>
        <w:t xml:space="preserve"> </w:t>
      </w:r>
      <w:r>
        <w:rPr>
          <w:color w:val="231F20"/>
        </w:rPr>
        <w:t>European</w:t>
      </w:r>
      <w:r>
        <w:rPr>
          <w:color w:val="231F20"/>
          <w:spacing w:val="-12"/>
        </w:rPr>
        <w:t xml:space="preserve"> </w:t>
      </w:r>
      <w:r>
        <w:rPr>
          <w:color w:val="231F20"/>
        </w:rPr>
        <w:t>Association</w:t>
      </w:r>
      <w:r>
        <w:rPr>
          <w:color w:val="231F20"/>
          <w:spacing w:val="-13"/>
        </w:rPr>
        <w:t xml:space="preserve"> </w:t>
      </w:r>
      <w:r>
        <w:rPr>
          <w:color w:val="231F20"/>
        </w:rPr>
        <w:t>of</w:t>
      </w:r>
      <w:r>
        <w:rPr>
          <w:color w:val="231F20"/>
          <w:spacing w:val="-12"/>
        </w:rPr>
        <w:t xml:space="preserve"> </w:t>
      </w:r>
      <w:r>
        <w:rPr>
          <w:color w:val="231F20"/>
        </w:rPr>
        <w:t>CCP</w:t>
      </w:r>
      <w:r>
        <w:rPr>
          <w:color w:val="231F20"/>
          <w:spacing w:val="-13"/>
        </w:rPr>
        <w:t xml:space="preserve"> </w:t>
      </w:r>
      <w:r>
        <w:rPr>
          <w:color w:val="231F20"/>
        </w:rPr>
        <w:t>Clearing</w:t>
      </w:r>
      <w:r>
        <w:rPr>
          <w:color w:val="231F20"/>
          <w:spacing w:val="-12"/>
        </w:rPr>
        <w:t xml:space="preserve"> </w:t>
      </w:r>
      <w:r>
        <w:rPr>
          <w:color w:val="231F20"/>
        </w:rPr>
        <w:t>Houses</w:t>
      </w:r>
      <w:r>
        <w:rPr>
          <w:color w:val="231F20"/>
          <w:spacing w:val="-13"/>
        </w:rPr>
        <w:t xml:space="preserve"> </w:t>
      </w:r>
      <w:r>
        <w:rPr>
          <w:color w:val="231F20"/>
        </w:rPr>
        <w:t>(EACH)</w:t>
      </w:r>
      <w:r>
        <w:rPr>
          <w:color w:val="231F20"/>
          <w:spacing w:val="-12"/>
        </w:rPr>
        <w:t xml:space="preserve"> </w:t>
      </w:r>
      <w:r>
        <w:rPr>
          <w:color w:val="231F20"/>
        </w:rPr>
        <w:t>and</w:t>
      </w:r>
      <w:r>
        <w:rPr>
          <w:color w:val="231F20"/>
          <w:spacing w:val="-13"/>
        </w:rPr>
        <w:t xml:space="preserve"> </w:t>
      </w:r>
      <w:r>
        <w:rPr>
          <w:color w:val="231F20"/>
        </w:rPr>
        <w:t xml:space="preserve">the </w:t>
      </w:r>
      <w:r>
        <w:rPr>
          <w:color w:val="231F20"/>
          <w:w w:val="95"/>
        </w:rPr>
        <w:t>European Central Securities Depository Association (ECSDA).</w:t>
      </w:r>
    </w:p>
    <w:p w14:paraId="6C98A0BE" w14:textId="77777777" w:rsidR="000226A9" w:rsidRDefault="00B6619B">
      <w:pPr>
        <w:pStyle w:val="BodyText"/>
        <w:spacing w:before="82" w:line="300" w:lineRule="auto"/>
        <w:ind w:left="493" w:right="277"/>
        <w:jc w:val="both"/>
      </w:pPr>
      <w:r>
        <w:rPr>
          <w:color w:val="231F20"/>
        </w:rPr>
        <w:t>The European Code was implemented in three phases: applying price transparency; establishing conditions for access and interoperability; and unbun</w:t>
      </w:r>
      <w:r>
        <w:rPr>
          <w:color w:val="231F20"/>
        </w:rPr>
        <w:t>dling services and implementing accounting separation. The first phase</w:t>
      </w:r>
      <w:r>
        <w:rPr>
          <w:color w:val="231F20"/>
          <w:spacing w:val="-1"/>
        </w:rPr>
        <w:t xml:space="preserve"> </w:t>
      </w:r>
      <w:r>
        <w:rPr>
          <w:color w:val="231F20"/>
        </w:rPr>
        <w:t>was</w:t>
      </w:r>
      <w:r>
        <w:rPr>
          <w:color w:val="231F20"/>
          <w:spacing w:val="-1"/>
        </w:rPr>
        <w:t xml:space="preserve"> </w:t>
      </w:r>
      <w:r>
        <w:rPr>
          <w:color w:val="231F20"/>
        </w:rPr>
        <w:t>introduced</w:t>
      </w:r>
      <w:r>
        <w:rPr>
          <w:color w:val="231F20"/>
          <w:spacing w:val="-1"/>
        </w:rPr>
        <w:t xml:space="preserve"> </w:t>
      </w:r>
      <w:r>
        <w:rPr>
          <w:color w:val="231F20"/>
        </w:rPr>
        <w:t>in</w:t>
      </w:r>
      <w:r>
        <w:rPr>
          <w:color w:val="231F20"/>
          <w:spacing w:val="-1"/>
        </w:rPr>
        <w:t xml:space="preserve"> </w:t>
      </w:r>
      <w:r>
        <w:rPr>
          <w:color w:val="231F20"/>
        </w:rPr>
        <w:t>December</w:t>
      </w:r>
      <w:r>
        <w:rPr>
          <w:color w:val="231F20"/>
          <w:spacing w:val="-1"/>
        </w:rPr>
        <w:t xml:space="preserve"> </w:t>
      </w:r>
      <w:r>
        <w:rPr>
          <w:color w:val="231F20"/>
        </w:rPr>
        <w:t>2006</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objective</w:t>
      </w:r>
      <w:r>
        <w:rPr>
          <w:color w:val="231F20"/>
          <w:spacing w:val="-1"/>
        </w:rPr>
        <w:t xml:space="preserve"> </w:t>
      </w:r>
      <w:r>
        <w:rPr>
          <w:color w:val="231F20"/>
        </w:rPr>
        <w:t>of</w:t>
      </w:r>
      <w:r>
        <w:rPr>
          <w:color w:val="231F20"/>
          <w:spacing w:val="-1"/>
        </w:rPr>
        <w:t xml:space="preserve"> </w:t>
      </w:r>
      <w:r>
        <w:rPr>
          <w:color w:val="231F20"/>
        </w:rPr>
        <w:t>enabling</w:t>
      </w:r>
      <w:r>
        <w:rPr>
          <w:color w:val="231F20"/>
          <w:spacing w:val="-1"/>
        </w:rPr>
        <w:t xml:space="preserve"> </w:t>
      </w:r>
      <w:r>
        <w:rPr>
          <w:color w:val="231F20"/>
        </w:rPr>
        <w:t>participants</w:t>
      </w:r>
      <w:r>
        <w:rPr>
          <w:color w:val="231F20"/>
          <w:spacing w:val="-1"/>
        </w:rPr>
        <w:t xml:space="preserve"> </w:t>
      </w:r>
      <w:r>
        <w:rPr>
          <w:color w:val="231F20"/>
        </w:rPr>
        <w:t>of</w:t>
      </w:r>
      <w:r>
        <w:rPr>
          <w:color w:val="231F20"/>
          <w:spacing w:val="-1"/>
        </w:rPr>
        <w:t xml:space="preserve"> </w:t>
      </w:r>
      <w:r>
        <w:rPr>
          <w:color w:val="231F20"/>
        </w:rPr>
        <w:t>trading,</w:t>
      </w:r>
      <w:r>
        <w:rPr>
          <w:color w:val="231F20"/>
          <w:spacing w:val="-1"/>
        </w:rPr>
        <w:t xml:space="preserve"> </w:t>
      </w:r>
      <w:r>
        <w:rPr>
          <w:color w:val="231F20"/>
        </w:rPr>
        <w:t>clearing</w:t>
      </w:r>
      <w:r>
        <w:rPr>
          <w:color w:val="231F20"/>
          <w:spacing w:val="-1"/>
        </w:rPr>
        <w:t xml:space="preserve"> </w:t>
      </w:r>
      <w:r>
        <w:rPr>
          <w:color w:val="231F20"/>
        </w:rPr>
        <w:t>and settlement facilities to better understand the services they received and the prices</w:t>
      </w:r>
      <w:r>
        <w:rPr>
          <w:color w:val="231F20"/>
        </w:rPr>
        <w:t xml:space="preserve"> they paid. The second </w:t>
      </w:r>
      <w:r>
        <w:rPr>
          <w:color w:val="231F20"/>
          <w:spacing w:val="-2"/>
        </w:rPr>
        <w:t>phase</w:t>
      </w:r>
      <w:r>
        <w:rPr>
          <w:color w:val="231F20"/>
          <w:spacing w:val="-5"/>
        </w:rPr>
        <w:t xml:space="preserve"> </w:t>
      </w:r>
      <w:r>
        <w:rPr>
          <w:color w:val="231F20"/>
          <w:spacing w:val="-2"/>
        </w:rPr>
        <w:t>was</w:t>
      </w:r>
      <w:r>
        <w:rPr>
          <w:color w:val="231F20"/>
          <w:spacing w:val="-5"/>
        </w:rPr>
        <w:t xml:space="preserve"> </w:t>
      </w:r>
      <w:r>
        <w:rPr>
          <w:color w:val="231F20"/>
          <w:spacing w:val="-2"/>
        </w:rPr>
        <w:t>introduced</w:t>
      </w:r>
      <w:r>
        <w:rPr>
          <w:color w:val="231F20"/>
          <w:spacing w:val="-5"/>
        </w:rPr>
        <w:t xml:space="preserve"> </w:t>
      </w:r>
      <w:r>
        <w:rPr>
          <w:color w:val="231F20"/>
          <w:spacing w:val="-2"/>
        </w:rPr>
        <w:t>in</w:t>
      </w:r>
      <w:r>
        <w:rPr>
          <w:color w:val="231F20"/>
          <w:spacing w:val="-5"/>
        </w:rPr>
        <w:t xml:space="preserve"> </w:t>
      </w:r>
      <w:r>
        <w:rPr>
          <w:color w:val="231F20"/>
          <w:spacing w:val="-2"/>
        </w:rPr>
        <w:t>June</w:t>
      </w:r>
      <w:r>
        <w:rPr>
          <w:color w:val="231F20"/>
          <w:spacing w:val="-5"/>
        </w:rPr>
        <w:t xml:space="preserve"> </w:t>
      </w:r>
      <w:r>
        <w:rPr>
          <w:color w:val="231F20"/>
          <w:spacing w:val="-2"/>
        </w:rPr>
        <w:t>2007</w:t>
      </w:r>
      <w:r>
        <w:rPr>
          <w:color w:val="231F20"/>
          <w:spacing w:val="-5"/>
        </w:rPr>
        <w:t xml:space="preserve"> </w:t>
      </w:r>
      <w:r>
        <w:rPr>
          <w:color w:val="231F20"/>
          <w:spacing w:val="-2"/>
        </w:rPr>
        <w:t>and</w:t>
      </w:r>
      <w:r>
        <w:rPr>
          <w:color w:val="231F20"/>
          <w:spacing w:val="-5"/>
        </w:rPr>
        <w:t xml:space="preserve"> </w:t>
      </w:r>
      <w:r>
        <w:rPr>
          <w:color w:val="231F20"/>
          <w:spacing w:val="-2"/>
        </w:rPr>
        <w:t>involved</w:t>
      </w:r>
      <w:r>
        <w:rPr>
          <w:color w:val="231F20"/>
          <w:spacing w:val="-5"/>
        </w:rPr>
        <w:t xml:space="preserve"> </w:t>
      </w:r>
      <w:r>
        <w:rPr>
          <w:color w:val="231F20"/>
          <w:spacing w:val="-2"/>
        </w:rPr>
        <w:t>the</w:t>
      </w:r>
      <w:r>
        <w:rPr>
          <w:color w:val="231F20"/>
          <w:spacing w:val="-5"/>
        </w:rPr>
        <w:t xml:space="preserve"> </w:t>
      </w:r>
      <w:r>
        <w:rPr>
          <w:color w:val="231F20"/>
          <w:spacing w:val="-2"/>
        </w:rPr>
        <w:t>creation</w:t>
      </w:r>
      <w:r>
        <w:rPr>
          <w:color w:val="231F20"/>
          <w:spacing w:val="-5"/>
        </w:rPr>
        <w:t xml:space="preserve"> </w:t>
      </w:r>
      <w:r>
        <w:rPr>
          <w:color w:val="231F20"/>
          <w:spacing w:val="-2"/>
        </w:rPr>
        <w:t>of</w:t>
      </w:r>
      <w:r>
        <w:rPr>
          <w:color w:val="231F20"/>
          <w:spacing w:val="-5"/>
        </w:rPr>
        <w:t xml:space="preserve"> </w:t>
      </w:r>
      <w:r>
        <w:rPr>
          <w:color w:val="231F20"/>
          <w:spacing w:val="-2"/>
        </w:rPr>
        <w:t>guidelines</w:t>
      </w:r>
      <w:r>
        <w:rPr>
          <w:color w:val="231F20"/>
          <w:spacing w:val="-5"/>
        </w:rPr>
        <w:t xml:space="preserve"> </w:t>
      </w:r>
      <w:r>
        <w:rPr>
          <w:color w:val="231F20"/>
          <w:spacing w:val="-2"/>
        </w:rPr>
        <w:t>to</w:t>
      </w:r>
      <w:r>
        <w:rPr>
          <w:color w:val="231F20"/>
          <w:spacing w:val="-5"/>
        </w:rPr>
        <w:t xml:space="preserve"> </w:t>
      </w:r>
      <w:r>
        <w:rPr>
          <w:color w:val="231F20"/>
          <w:spacing w:val="-2"/>
        </w:rPr>
        <w:t>support</w:t>
      </w:r>
      <w:r>
        <w:rPr>
          <w:color w:val="231F20"/>
          <w:spacing w:val="-5"/>
        </w:rPr>
        <w:t xml:space="preserve"> </w:t>
      </w:r>
      <w:r>
        <w:rPr>
          <w:color w:val="231F20"/>
          <w:spacing w:val="-2"/>
        </w:rPr>
        <w:t>the</w:t>
      </w:r>
      <w:r>
        <w:rPr>
          <w:color w:val="231F20"/>
          <w:spacing w:val="-5"/>
        </w:rPr>
        <w:t xml:space="preserve"> </w:t>
      </w:r>
      <w:r>
        <w:rPr>
          <w:color w:val="231F20"/>
          <w:spacing w:val="-2"/>
        </w:rPr>
        <w:t>development</w:t>
      </w:r>
      <w:r>
        <w:rPr>
          <w:color w:val="231F20"/>
          <w:spacing w:val="-5"/>
        </w:rPr>
        <w:t xml:space="preserve"> </w:t>
      </w:r>
      <w:r>
        <w:rPr>
          <w:color w:val="231F20"/>
          <w:spacing w:val="-2"/>
        </w:rPr>
        <w:t>of</w:t>
      </w:r>
      <w:r>
        <w:rPr>
          <w:color w:val="231F20"/>
          <w:spacing w:val="-5"/>
        </w:rPr>
        <w:t xml:space="preserve"> </w:t>
      </w:r>
      <w:r>
        <w:rPr>
          <w:color w:val="231F20"/>
          <w:spacing w:val="-2"/>
        </w:rPr>
        <w:t xml:space="preserve">new </w:t>
      </w:r>
      <w:r>
        <w:rPr>
          <w:color w:val="231F20"/>
        </w:rPr>
        <w:t>links</w:t>
      </w:r>
      <w:r>
        <w:rPr>
          <w:color w:val="231F20"/>
          <w:spacing w:val="-13"/>
        </w:rPr>
        <w:t xml:space="preserve"> </w:t>
      </w:r>
      <w:r>
        <w:rPr>
          <w:color w:val="231F20"/>
        </w:rPr>
        <w:t>between</w:t>
      </w:r>
      <w:r>
        <w:rPr>
          <w:color w:val="231F20"/>
          <w:spacing w:val="-12"/>
        </w:rPr>
        <w:t xml:space="preserve"> </w:t>
      </w:r>
      <w:r>
        <w:rPr>
          <w:color w:val="231F20"/>
        </w:rPr>
        <w:t>trading</w:t>
      </w:r>
      <w:r>
        <w:rPr>
          <w:color w:val="231F20"/>
          <w:spacing w:val="-13"/>
        </w:rPr>
        <w:t xml:space="preserve"> </w:t>
      </w:r>
      <w:r>
        <w:rPr>
          <w:color w:val="231F20"/>
        </w:rPr>
        <w:t>platforms,</w:t>
      </w:r>
      <w:r>
        <w:rPr>
          <w:color w:val="231F20"/>
          <w:spacing w:val="-12"/>
        </w:rPr>
        <w:t xml:space="preserve"> </w:t>
      </w:r>
      <w:r>
        <w:rPr>
          <w:color w:val="231F20"/>
        </w:rPr>
        <w:t>CCPs</w:t>
      </w:r>
      <w:r>
        <w:rPr>
          <w:color w:val="231F20"/>
          <w:spacing w:val="-13"/>
        </w:rPr>
        <w:t xml:space="preserve"> </w:t>
      </w:r>
      <w:r>
        <w:rPr>
          <w:color w:val="231F20"/>
        </w:rPr>
        <w:t>and</w:t>
      </w:r>
      <w:r>
        <w:rPr>
          <w:color w:val="231F20"/>
          <w:spacing w:val="-13"/>
        </w:rPr>
        <w:t xml:space="preserve"> </w:t>
      </w:r>
      <w:r>
        <w:rPr>
          <w:color w:val="231F20"/>
        </w:rPr>
        <w:t>settlement</w:t>
      </w:r>
      <w:r>
        <w:rPr>
          <w:color w:val="231F20"/>
          <w:spacing w:val="-12"/>
        </w:rPr>
        <w:t xml:space="preserve"> </w:t>
      </w:r>
      <w:r>
        <w:rPr>
          <w:color w:val="231F20"/>
        </w:rPr>
        <w:t>systems.</w:t>
      </w:r>
      <w:r>
        <w:rPr>
          <w:color w:val="231F20"/>
          <w:spacing w:val="-13"/>
        </w:rPr>
        <w:t xml:space="preserve"> </w:t>
      </w:r>
      <w:r>
        <w:rPr>
          <w:color w:val="231F20"/>
        </w:rPr>
        <w:t>The</w:t>
      </w:r>
      <w:r>
        <w:rPr>
          <w:color w:val="231F20"/>
          <w:spacing w:val="-12"/>
        </w:rPr>
        <w:t xml:space="preserve"> </w:t>
      </w:r>
      <w:r>
        <w:rPr>
          <w:color w:val="231F20"/>
        </w:rPr>
        <w:t>guidelines</w:t>
      </w:r>
      <w:r>
        <w:rPr>
          <w:color w:val="231F20"/>
          <w:spacing w:val="-13"/>
        </w:rPr>
        <w:t xml:space="preserve"> </w:t>
      </w:r>
      <w:r>
        <w:rPr>
          <w:color w:val="231F20"/>
        </w:rPr>
        <w:t>provide</w:t>
      </w:r>
      <w:r>
        <w:rPr>
          <w:color w:val="231F20"/>
          <w:spacing w:val="-12"/>
        </w:rPr>
        <w:t xml:space="preserve"> </w:t>
      </w:r>
      <w:r>
        <w:rPr>
          <w:color w:val="231F20"/>
        </w:rPr>
        <w:t>for</w:t>
      </w:r>
      <w:r>
        <w:rPr>
          <w:color w:val="231F20"/>
          <w:spacing w:val="-13"/>
        </w:rPr>
        <w:t xml:space="preserve"> </w:t>
      </w:r>
      <w:r>
        <w:rPr>
          <w:color w:val="231F20"/>
        </w:rPr>
        <w:t>organisations</w:t>
      </w:r>
      <w:r>
        <w:rPr>
          <w:color w:val="231F20"/>
          <w:spacing w:val="-12"/>
        </w:rPr>
        <w:t xml:space="preserve"> </w:t>
      </w:r>
      <w:r>
        <w:rPr>
          <w:color w:val="231F20"/>
        </w:rPr>
        <w:t>from any</w:t>
      </w:r>
      <w:r>
        <w:rPr>
          <w:color w:val="231F20"/>
          <w:spacing w:val="-6"/>
        </w:rPr>
        <w:t xml:space="preserve"> </w:t>
      </w:r>
      <w:r>
        <w:rPr>
          <w:color w:val="231F20"/>
        </w:rPr>
        <w:t>EU</w:t>
      </w:r>
      <w:r>
        <w:rPr>
          <w:color w:val="231F20"/>
          <w:spacing w:val="-6"/>
        </w:rPr>
        <w:t xml:space="preserve"> </w:t>
      </w:r>
      <w:r>
        <w:rPr>
          <w:color w:val="231F20"/>
        </w:rPr>
        <w:t>Member</w:t>
      </w:r>
      <w:r>
        <w:rPr>
          <w:color w:val="231F20"/>
          <w:spacing w:val="-6"/>
        </w:rPr>
        <w:t xml:space="preserve"> </w:t>
      </w:r>
      <w:r>
        <w:rPr>
          <w:color w:val="231F20"/>
        </w:rPr>
        <w:t>State</w:t>
      </w:r>
      <w:r>
        <w:rPr>
          <w:color w:val="231F20"/>
          <w:spacing w:val="-6"/>
        </w:rPr>
        <w:t xml:space="preserve"> </w:t>
      </w:r>
      <w:r>
        <w:rPr>
          <w:color w:val="231F20"/>
        </w:rPr>
        <w:t>to</w:t>
      </w:r>
      <w:r>
        <w:rPr>
          <w:color w:val="231F20"/>
          <w:spacing w:val="-6"/>
        </w:rPr>
        <w:t xml:space="preserve"> </w:t>
      </w:r>
      <w:r>
        <w:rPr>
          <w:color w:val="231F20"/>
        </w:rPr>
        <w:t>access</w:t>
      </w:r>
      <w:r>
        <w:rPr>
          <w:color w:val="231F20"/>
          <w:spacing w:val="-6"/>
        </w:rPr>
        <w:t xml:space="preserve"> </w:t>
      </w:r>
      <w:r>
        <w:rPr>
          <w:color w:val="231F20"/>
        </w:rPr>
        <w:t>on</w:t>
      </w:r>
      <w:r>
        <w:rPr>
          <w:color w:val="231F20"/>
          <w:spacing w:val="-6"/>
        </w:rPr>
        <w:t xml:space="preserve"> </w:t>
      </w:r>
      <w:r>
        <w:rPr>
          <w:color w:val="231F20"/>
        </w:rPr>
        <w:t>a</w:t>
      </w:r>
      <w:r>
        <w:rPr>
          <w:color w:val="231F20"/>
          <w:spacing w:val="-6"/>
        </w:rPr>
        <w:t xml:space="preserve"> </w:t>
      </w:r>
      <w:r>
        <w:rPr>
          <w:color w:val="231F20"/>
        </w:rPr>
        <w:t>non-discriminatory</w:t>
      </w:r>
      <w:r>
        <w:rPr>
          <w:color w:val="231F20"/>
          <w:spacing w:val="-6"/>
        </w:rPr>
        <w:t xml:space="preserve"> </w:t>
      </w:r>
      <w:r>
        <w:rPr>
          <w:color w:val="231F20"/>
        </w:rPr>
        <w:t>basis,</w:t>
      </w:r>
      <w:r>
        <w:rPr>
          <w:color w:val="231F20"/>
          <w:spacing w:val="-6"/>
        </w:rPr>
        <w:t xml:space="preserve"> </w:t>
      </w:r>
      <w:r>
        <w:rPr>
          <w:color w:val="231F20"/>
        </w:rPr>
        <w:t>at</w:t>
      </w:r>
      <w:r>
        <w:rPr>
          <w:color w:val="231F20"/>
          <w:spacing w:val="-6"/>
        </w:rPr>
        <w:t xml:space="preserve"> </w:t>
      </w:r>
      <w:r>
        <w:rPr>
          <w:color w:val="231F20"/>
        </w:rPr>
        <w:t>any</w:t>
      </w:r>
      <w:r>
        <w:rPr>
          <w:color w:val="231F20"/>
          <w:spacing w:val="-6"/>
        </w:rPr>
        <w:t xml:space="preserve"> </w:t>
      </w:r>
      <w:r>
        <w:rPr>
          <w:color w:val="231F20"/>
        </w:rPr>
        <w:t>stage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value</w:t>
      </w:r>
      <w:r>
        <w:rPr>
          <w:color w:val="231F20"/>
          <w:spacing w:val="-6"/>
        </w:rPr>
        <w:t xml:space="preserve"> </w:t>
      </w:r>
      <w:r>
        <w:rPr>
          <w:color w:val="231F20"/>
        </w:rPr>
        <w:t>chain,</w:t>
      </w:r>
      <w:r>
        <w:rPr>
          <w:color w:val="231F20"/>
          <w:spacing w:val="-6"/>
        </w:rPr>
        <w:t xml:space="preserve"> </w:t>
      </w:r>
      <w:r>
        <w:rPr>
          <w:color w:val="231F20"/>
        </w:rPr>
        <w:t>systems</w:t>
      </w:r>
      <w:r>
        <w:rPr>
          <w:color w:val="231F20"/>
          <w:spacing w:val="-6"/>
        </w:rPr>
        <w:t xml:space="preserve"> </w:t>
      </w:r>
      <w:r>
        <w:rPr>
          <w:color w:val="231F20"/>
        </w:rPr>
        <w:t>in</w:t>
      </w:r>
      <w:r>
        <w:rPr>
          <w:color w:val="231F20"/>
          <w:spacing w:val="-6"/>
        </w:rPr>
        <w:t xml:space="preserve"> </w:t>
      </w:r>
      <w:r>
        <w:rPr>
          <w:color w:val="231F20"/>
        </w:rPr>
        <w:t xml:space="preserve">the </w:t>
      </w:r>
      <w:r>
        <w:rPr>
          <w:color w:val="231F20"/>
          <w:w w:val="95"/>
        </w:rPr>
        <w:t>same</w:t>
      </w:r>
      <w:r>
        <w:rPr>
          <w:color w:val="231F20"/>
          <w:spacing w:val="-1"/>
          <w:w w:val="95"/>
        </w:rPr>
        <w:t xml:space="preserve"> </w:t>
      </w:r>
      <w:r>
        <w:rPr>
          <w:color w:val="231F20"/>
          <w:w w:val="95"/>
        </w:rPr>
        <w:t>or</w:t>
      </w:r>
      <w:r>
        <w:rPr>
          <w:color w:val="231F20"/>
          <w:spacing w:val="-1"/>
          <w:w w:val="95"/>
        </w:rPr>
        <w:t xml:space="preserve"> </w:t>
      </w:r>
      <w:r>
        <w:rPr>
          <w:color w:val="231F20"/>
          <w:w w:val="95"/>
        </w:rPr>
        <w:t>another</w:t>
      </w:r>
      <w:r>
        <w:rPr>
          <w:color w:val="231F20"/>
          <w:spacing w:val="-1"/>
          <w:w w:val="95"/>
        </w:rPr>
        <w:t xml:space="preserve"> </w:t>
      </w:r>
      <w:r>
        <w:rPr>
          <w:color w:val="231F20"/>
          <w:w w:val="95"/>
        </w:rPr>
        <w:t>EU</w:t>
      </w:r>
      <w:r>
        <w:rPr>
          <w:color w:val="231F20"/>
          <w:spacing w:val="-1"/>
          <w:w w:val="95"/>
        </w:rPr>
        <w:t xml:space="preserve"> </w:t>
      </w:r>
      <w:r>
        <w:rPr>
          <w:color w:val="231F20"/>
          <w:w w:val="95"/>
        </w:rPr>
        <w:t>Member</w:t>
      </w:r>
      <w:r>
        <w:rPr>
          <w:color w:val="231F20"/>
          <w:spacing w:val="-1"/>
          <w:w w:val="95"/>
        </w:rPr>
        <w:t xml:space="preserve"> </w:t>
      </w:r>
      <w:r>
        <w:rPr>
          <w:color w:val="231F20"/>
          <w:w w:val="95"/>
        </w:rPr>
        <w:t>State.</w:t>
      </w:r>
      <w:r>
        <w:rPr>
          <w:color w:val="231F20"/>
          <w:spacing w:val="-1"/>
          <w:w w:val="95"/>
        </w:rPr>
        <w:t xml:space="preserve"> </w:t>
      </w:r>
      <w:r>
        <w:rPr>
          <w:color w:val="231F20"/>
          <w:w w:val="95"/>
        </w:rPr>
        <w:t>The</w:t>
      </w:r>
      <w:r>
        <w:rPr>
          <w:color w:val="231F20"/>
          <w:spacing w:val="-1"/>
          <w:w w:val="95"/>
        </w:rPr>
        <w:t xml:space="preserve"> </w:t>
      </w:r>
      <w:r>
        <w:rPr>
          <w:color w:val="231F20"/>
          <w:w w:val="95"/>
        </w:rPr>
        <w:t>third</w:t>
      </w:r>
      <w:r>
        <w:rPr>
          <w:color w:val="231F20"/>
          <w:spacing w:val="-1"/>
          <w:w w:val="95"/>
        </w:rPr>
        <w:t xml:space="preserve"> </w:t>
      </w:r>
      <w:r>
        <w:rPr>
          <w:color w:val="231F20"/>
          <w:w w:val="95"/>
        </w:rPr>
        <w:t>and</w:t>
      </w:r>
      <w:r>
        <w:rPr>
          <w:color w:val="231F20"/>
          <w:spacing w:val="-1"/>
          <w:w w:val="95"/>
        </w:rPr>
        <w:t xml:space="preserve"> </w:t>
      </w:r>
      <w:r>
        <w:rPr>
          <w:color w:val="231F20"/>
          <w:w w:val="95"/>
        </w:rPr>
        <w:t>final</w:t>
      </w:r>
      <w:r>
        <w:rPr>
          <w:color w:val="231F20"/>
          <w:spacing w:val="-1"/>
          <w:w w:val="95"/>
        </w:rPr>
        <w:t xml:space="preserve"> </w:t>
      </w:r>
      <w:r>
        <w:rPr>
          <w:color w:val="231F20"/>
          <w:w w:val="95"/>
        </w:rPr>
        <w:t>phase</w:t>
      </w:r>
      <w:r>
        <w:rPr>
          <w:color w:val="231F20"/>
          <w:spacing w:val="-1"/>
          <w:w w:val="95"/>
        </w:rPr>
        <w:t xml:space="preserve"> </w:t>
      </w:r>
      <w:r>
        <w:rPr>
          <w:color w:val="231F20"/>
          <w:w w:val="95"/>
        </w:rPr>
        <w:t>was</w:t>
      </w:r>
      <w:r>
        <w:rPr>
          <w:color w:val="231F20"/>
          <w:spacing w:val="-1"/>
          <w:w w:val="95"/>
        </w:rPr>
        <w:t xml:space="preserve"> </w:t>
      </w:r>
      <w:r>
        <w:rPr>
          <w:color w:val="231F20"/>
          <w:w w:val="95"/>
        </w:rPr>
        <w:t>introduced</w:t>
      </w:r>
      <w:r>
        <w:rPr>
          <w:color w:val="231F20"/>
          <w:spacing w:val="-1"/>
          <w:w w:val="95"/>
        </w:rPr>
        <w:t xml:space="preserve"> </w:t>
      </w:r>
      <w:r>
        <w:rPr>
          <w:color w:val="231F20"/>
          <w:w w:val="95"/>
        </w:rPr>
        <w:t>in</w:t>
      </w:r>
      <w:r>
        <w:rPr>
          <w:color w:val="231F20"/>
          <w:spacing w:val="-1"/>
          <w:w w:val="95"/>
        </w:rPr>
        <w:t xml:space="preserve"> </w:t>
      </w:r>
      <w:r>
        <w:rPr>
          <w:color w:val="231F20"/>
          <w:w w:val="95"/>
        </w:rPr>
        <w:t>January</w:t>
      </w:r>
      <w:r>
        <w:rPr>
          <w:color w:val="231F20"/>
          <w:spacing w:val="-1"/>
          <w:w w:val="95"/>
        </w:rPr>
        <w:t xml:space="preserve"> </w:t>
      </w:r>
      <w:r>
        <w:rPr>
          <w:color w:val="231F20"/>
          <w:w w:val="95"/>
        </w:rPr>
        <w:t>2008.</w:t>
      </w:r>
      <w:r>
        <w:rPr>
          <w:color w:val="231F20"/>
          <w:spacing w:val="-1"/>
          <w:w w:val="95"/>
        </w:rPr>
        <w:t xml:space="preserve"> </w:t>
      </w:r>
      <w:r>
        <w:rPr>
          <w:color w:val="231F20"/>
          <w:w w:val="95"/>
        </w:rPr>
        <w:t>The</w:t>
      </w:r>
      <w:r>
        <w:rPr>
          <w:color w:val="231F20"/>
          <w:spacing w:val="-1"/>
          <w:w w:val="95"/>
        </w:rPr>
        <w:t xml:space="preserve"> </w:t>
      </w:r>
      <w:r>
        <w:rPr>
          <w:color w:val="231F20"/>
          <w:w w:val="95"/>
        </w:rPr>
        <w:t>objective</w:t>
      </w:r>
      <w:r>
        <w:rPr>
          <w:color w:val="231F20"/>
          <w:spacing w:val="-1"/>
          <w:w w:val="95"/>
        </w:rPr>
        <w:t xml:space="preserve"> </w:t>
      </w:r>
      <w:r>
        <w:rPr>
          <w:color w:val="231F20"/>
          <w:w w:val="95"/>
        </w:rPr>
        <w:t xml:space="preserve">was </w:t>
      </w:r>
      <w:r>
        <w:rPr>
          <w:color w:val="231F20"/>
        </w:rPr>
        <w:t>to</w:t>
      </w:r>
      <w:r>
        <w:rPr>
          <w:color w:val="231F20"/>
          <w:spacing w:val="-12"/>
        </w:rPr>
        <w:t xml:space="preserve"> </w:t>
      </w:r>
      <w:r>
        <w:rPr>
          <w:color w:val="231F20"/>
        </w:rPr>
        <w:t>unbundle</w:t>
      </w:r>
      <w:r>
        <w:rPr>
          <w:color w:val="231F20"/>
          <w:spacing w:val="-12"/>
        </w:rPr>
        <w:t xml:space="preserve"> </w:t>
      </w:r>
      <w:r>
        <w:rPr>
          <w:color w:val="231F20"/>
        </w:rPr>
        <w:t>the</w:t>
      </w:r>
      <w:r>
        <w:rPr>
          <w:color w:val="231F20"/>
          <w:spacing w:val="-12"/>
        </w:rPr>
        <w:t xml:space="preserve"> </w:t>
      </w:r>
      <w:r>
        <w:rPr>
          <w:color w:val="231F20"/>
        </w:rPr>
        <w:t>services</w:t>
      </w:r>
      <w:r>
        <w:rPr>
          <w:color w:val="231F20"/>
          <w:spacing w:val="-12"/>
        </w:rPr>
        <w:t xml:space="preserve"> </w:t>
      </w:r>
      <w:r>
        <w:rPr>
          <w:color w:val="231F20"/>
        </w:rPr>
        <w:t>offered</w:t>
      </w:r>
      <w:r>
        <w:rPr>
          <w:color w:val="231F20"/>
          <w:spacing w:val="-12"/>
        </w:rPr>
        <w:t xml:space="preserve"> </w:t>
      </w:r>
      <w:r>
        <w:rPr>
          <w:color w:val="231F20"/>
        </w:rPr>
        <w:t>to</w:t>
      </w:r>
      <w:r>
        <w:rPr>
          <w:color w:val="231F20"/>
          <w:spacing w:val="-12"/>
        </w:rPr>
        <w:t xml:space="preserve"> </w:t>
      </w:r>
      <w:r>
        <w:rPr>
          <w:color w:val="231F20"/>
        </w:rPr>
        <w:t>participants,</w:t>
      </w:r>
      <w:r>
        <w:rPr>
          <w:color w:val="231F20"/>
          <w:spacing w:val="-12"/>
        </w:rPr>
        <w:t xml:space="preserve"> </w:t>
      </w:r>
      <w:r>
        <w:rPr>
          <w:color w:val="231F20"/>
        </w:rPr>
        <w:t>providing</w:t>
      </w:r>
      <w:r>
        <w:rPr>
          <w:color w:val="231F20"/>
          <w:spacing w:val="-12"/>
        </w:rPr>
        <w:t xml:space="preserve"> </w:t>
      </w:r>
      <w:r>
        <w:rPr>
          <w:color w:val="231F20"/>
        </w:rPr>
        <w:t>participants</w:t>
      </w:r>
      <w:r>
        <w:rPr>
          <w:color w:val="231F20"/>
          <w:spacing w:val="-12"/>
        </w:rPr>
        <w:t xml:space="preserve"> </w:t>
      </w:r>
      <w:r>
        <w:rPr>
          <w:color w:val="231F20"/>
        </w:rPr>
        <w:t>with</w:t>
      </w:r>
      <w:r>
        <w:rPr>
          <w:color w:val="231F20"/>
          <w:spacing w:val="-12"/>
        </w:rPr>
        <w:t xml:space="preserve"> </w:t>
      </w:r>
      <w:r>
        <w:rPr>
          <w:color w:val="231F20"/>
        </w:rPr>
        <w:t>more</w:t>
      </w:r>
      <w:r>
        <w:rPr>
          <w:color w:val="231F20"/>
          <w:spacing w:val="-12"/>
        </w:rPr>
        <w:t xml:space="preserve"> </w:t>
      </w:r>
      <w:r>
        <w:rPr>
          <w:color w:val="231F20"/>
        </w:rPr>
        <w:t>transparency</w:t>
      </w:r>
      <w:r>
        <w:rPr>
          <w:color w:val="231F20"/>
          <w:spacing w:val="-12"/>
        </w:rPr>
        <w:t xml:space="preserve"> </w:t>
      </w:r>
      <w:r>
        <w:rPr>
          <w:color w:val="231F20"/>
        </w:rPr>
        <w:t>and</w:t>
      </w:r>
      <w:r>
        <w:rPr>
          <w:color w:val="231F20"/>
          <w:spacing w:val="-12"/>
        </w:rPr>
        <w:t xml:space="preserve"> </w:t>
      </w:r>
      <w:r>
        <w:rPr>
          <w:color w:val="231F20"/>
        </w:rPr>
        <w:t>flexibility when choosing which services to use.</w:t>
      </w:r>
    </w:p>
    <w:p w14:paraId="6C98A0BF" w14:textId="77777777" w:rsidR="000226A9" w:rsidRDefault="00B6619B">
      <w:pPr>
        <w:pStyle w:val="BodyText"/>
        <w:spacing w:before="75" w:line="300" w:lineRule="auto"/>
        <w:ind w:left="493" w:right="278"/>
        <w:jc w:val="both"/>
      </w:pPr>
      <w:r>
        <w:rPr>
          <w:color w:val="231F20"/>
        </w:rPr>
        <w:t>Although</w:t>
      </w:r>
      <w:r>
        <w:rPr>
          <w:color w:val="231F20"/>
          <w:spacing w:val="-6"/>
        </w:rPr>
        <w:t xml:space="preserve"> </w:t>
      </w:r>
      <w:r>
        <w:rPr>
          <w:color w:val="231F20"/>
        </w:rPr>
        <w:t>a</w:t>
      </w:r>
      <w:r>
        <w:rPr>
          <w:color w:val="231F20"/>
          <w:spacing w:val="-6"/>
        </w:rPr>
        <w:t xml:space="preserve"> </w:t>
      </w:r>
      <w:r>
        <w:rPr>
          <w:color w:val="231F20"/>
        </w:rPr>
        <w:t>voluntary</w:t>
      </w:r>
      <w:r>
        <w:rPr>
          <w:color w:val="231F20"/>
          <w:spacing w:val="-6"/>
        </w:rPr>
        <w:t xml:space="preserve"> </w:t>
      </w:r>
      <w:r>
        <w:rPr>
          <w:color w:val="231F20"/>
        </w:rPr>
        <w:t>agreement,</w:t>
      </w:r>
      <w:r>
        <w:rPr>
          <w:color w:val="231F20"/>
          <w:spacing w:val="-6"/>
        </w:rPr>
        <w:t xml:space="preserve"> </w:t>
      </w:r>
      <w:r>
        <w:rPr>
          <w:color w:val="231F20"/>
        </w:rPr>
        <w:t>the</w:t>
      </w:r>
      <w:r>
        <w:rPr>
          <w:color w:val="231F20"/>
          <w:spacing w:val="-6"/>
        </w:rPr>
        <w:t xml:space="preserve"> </w:t>
      </w:r>
      <w:r>
        <w:rPr>
          <w:color w:val="231F20"/>
        </w:rPr>
        <w:t>industry</w:t>
      </w:r>
      <w:r>
        <w:rPr>
          <w:color w:val="231F20"/>
          <w:spacing w:val="-6"/>
        </w:rPr>
        <w:t xml:space="preserve"> </w:t>
      </w:r>
      <w:r>
        <w:rPr>
          <w:color w:val="231F20"/>
        </w:rPr>
        <w:t>adopted</w:t>
      </w:r>
      <w:r>
        <w:rPr>
          <w:color w:val="231F20"/>
          <w:spacing w:val="-6"/>
        </w:rPr>
        <w:t xml:space="preserve"> </w:t>
      </w:r>
      <w:r>
        <w:rPr>
          <w:color w:val="231F20"/>
        </w:rPr>
        <w:t>the</w:t>
      </w:r>
      <w:r>
        <w:rPr>
          <w:color w:val="231F20"/>
          <w:spacing w:val="-6"/>
        </w:rPr>
        <w:t xml:space="preserve"> </w:t>
      </w:r>
      <w:r>
        <w:rPr>
          <w:color w:val="231F20"/>
        </w:rPr>
        <w:t>European</w:t>
      </w:r>
      <w:r>
        <w:rPr>
          <w:color w:val="231F20"/>
          <w:spacing w:val="-6"/>
        </w:rPr>
        <w:t xml:space="preserve"> </w:t>
      </w:r>
      <w:r>
        <w:rPr>
          <w:color w:val="231F20"/>
        </w:rPr>
        <w:t>Code</w:t>
      </w:r>
      <w:r>
        <w:rPr>
          <w:color w:val="231F20"/>
          <w:spacing w:val="-6"/>
        </w:rPr>
        <w:t xml:space="preserve"> </w:t>
      </w:r>
      <w:r>
        <w:rPr>
          <w:color w:val="231F20"/>
        </w:rPr>
        <w:t>largely</w:t>
      </w:r>
      <w:r>
        <w:rPr>
          <w:color w:val="231F20"/>
          <w:spacing w:val="-6"/>
        </w:rPr>
        <w:t xml:space="preserve"> </w:t>
      </w:r>
      <w:r>
        <w:rPr>
          <w:color w:val="231F20"/>
        </w:rPr>
        <w:t>in</w:t>
      </w:r>
      <w:r>
        <w:rPr>
          <w:color w:val="231F20"/>
          <w:spacing w:val="-6"/>
        </w:rPr>
        <w:t xml:space="preserve"> </w:t>
      </w:r>
      <w:r>
        <w:rPr>
          <w:color w:val="231F20"/>
        </w:rPr>
        <w:t>response</w:t>
      </w:r>
      <w:r>
        <w:rPr>
          <w:color w:val="231F20"/>
          <w:spacing w:val="-6"/>
        </w:rPr>
        <w:t xml:space="preserve"> </w:t>
      </w:r>
      <w:r>
        <w:rPr>
          <w:color w:val="231F20"/>
        </w:rPr>
        <w:t>to</w:t>
      </w:r>
      <w:r>
        <w:rPr>
          <w:color w:val="231F20"/>
          <w:spacing w:val="-6"/>
        </w:rPr>
        <w:t xml:space="preserve"> </w:t>
      </w:r>
      <w:r>
        <w:rPr>
          <w:color w:val="231F20"/>
        </w:rPr>
        <w:t>regulatory pressure. Following the introduction of the European Monetary Union in 1999, European authorities had begun to take steps to further harmonise European financial markets. In 2001, a working group of the European</w:t>
      </w:r>
      <w:r>
        <w:rPr>
          <w:color w:val="231F20"/>
          <w:spacing w:val="-9"/>
        </w:rPr>
        <w:t xml:space="preserve"> </w:t>
      </w:r>
      <w:r>
        <w:rPr>
          <w:color w:val="231F20"/>
        </w:rPr>
        <w:t>Commission</w:t>
      </w:r>
      <w:r>
        <w:rPr>
          <w:color w:val="231F20"/>
          <w:spacing w:val="-9"/>
        </w:rPr>
        <w:t xml:space="preserve"> </w:t>
      </w:r>
      <w:r>
        <w:rPr>
          <w:color w:val="231F20"/>
        </w:rPr>
        <w:t>identified</w:t>
      </w:r>
      <w:r>
        <w:rPr>
          <w:color w:val="231F20"/>
          <w:spacing w:val="-9"/>
        </w:rPr>
        <w:t xml:space="preserve"> </w:t>
      </w:r>
      <w:r>
        <w:rPr>
          <w:color w:val="231F20"/>
        </w:rPr>
        <w:t>15</w:t>
      </w:r>
      <w:r>
        <w:rPr>
          <w:color w:val="231F20"/>
          <w:spacing w:val="-9"/>
        </w:rPr>
        <w:t xml:space="preserve"> </w:t>
      </w:r>
      <w:r>
        <w:rPr>
          <w:color w:val="231F20"/>
        </w:rPr>
        <w:t>‘barrier</w:t>
      </w:r>
      <w:r>
        <w:rPr>
          <w:color w:val="231F20"/>
        </w:rPr>
        <w:t>s</w:t>
      </w:r>
      <w:r>
        <w:rPr>
          <w:color w:val="231F20"/>
          <w:spacing w:val="-9"/>
        </w:rPr>
        <w:t xml:space="preserve"> </w:t>
      </w:r>
      <w:r>
        <w:rPr>
          <w:color w:val="231F20"/>
        </w:rPr>
        <w:t>to</w:t>
      </w:r>
      <w:r>
        <w:rPr>
          <w:color w:val="231F20"/>
          <w:spacing w:val="-9"/>
        </w:rPr>
        <w:t xml:space="preserve"> </w:t>
      </w:r>
      <w:r>
        <w:rPr>
          <w:color w:val="231F20"/>
        </w:rPr>
        <w:t>efficient</w:t>
      </w:r>
      <w:r>
        <w:rPr>
          <w:color w:val="231F20"/>
          <w:spacing w:val="-9"/>
        </w:rPr>
        <w:t xml:space="preserve"> </w:t>
      </w:r>
      <w:r>
        <w:rPr>
          <w:color w:val="231F20"/>
        </w:rPr>
        <w:t>cross-border</w:t>
      </w:r>
      <w:r>
        <w:rPr>
          <w:color w:val="231F20"/>
          <w:spacing w:val="-9"/>
        </w:rPr>
        <w:t xml:space="preserve"> </w:t>
      </w:r>
      <w:r>
        <w:rPr>
          <w:color w:val="231F20"/>
        </w:rPr>
        <w:t>clearing</w:t>
      </w:r>
      <w:r>
        <w:rPr>
          <w:color w:val="231F20"/>
          <w:spacing w:val="-9"/>
        </w:rPr>
        <w:t xml:space="preserve"> </w:t>
      </w:r>
      <w:r>
        <w:rPr>
          <w:color w:val="231F20"/>
        </w:rPr>
        <w:t>and</w:t>
      </w:r>
      <w:r>
        <w:rPr>
          <w:color w:val="231F20"/>
          <w:spacing w:val="-9"/>
        </w:rPr>
        <w:t xml:space="preserve"> </w:t>
      </w:r>
      <w:r>
        <w:rPr>
          <w:color w:val="231F20"/>
        </w:rPr>
        <w:t>settlement’.</w:t>
      </w:r>
      <w:r>
        <w:rPr>
          <w:color w:val="231F20"/>
          <w:vertAlign w:val="superscript"/>
        </w:rPr>
        <w:t>27</w:t>
      </w:r>
      <w:r>
        <w:rPr>
          <w:color w:val="231F20"/>
          <w:spacing w:val="-10"/>
        </w:rPr>
        <w:t xml:space="preserve"> </w:t>
      </w:r>
      <w:r>
        <w:rPr>
          <w:color w:val="231F20"/>
        </w:rPr>
        <w:t>One</w:t>
      </w:r>
      <w:r>
        <w:rPr>
          <w:color w:val="231F20"/>
          <w:spacing w:val="-9"/>
        </w:rPr>
        <w:t xml:space="preserve"> </w:t>
      </w:r>
      <w:r>
        <w:rPr>
          <w:color w:val="231F20"/>
        </w:rPr>
        <w:t>of</w:t>
      </w:r>
      <w:r>
        <w:rPr>
          <w:color w:val="231F20"/>
          <w:spacing w:val="-9"/>
        </w:rPr>
        <w:t xml:space="preserve"> </w:t>
      </w:r>
      <w:r>
        <w:rPr>
          <w:color w:val="231F20"/>
        </w:rPr>
        <w:t>the barriers</w:t>
      </w:r>
      <w:r>
        <w:rPr>
          <w:color w:val="231F20"/>
          <w:spacing w:val="-11"/>
        </w:rPr>
        <w:t xml:space="preserve"> </w:t>
      </w:r>
      <w:r>
        <w:rPr>
          <w:color w:val="231F20"/>
        </w:rPr>
        <w:t>identified</w:t>
      </w:r>
      <w:r>
        <w:rPr>
          <w:color w:val="231F20"/>
          <w:spacing w:val="-11"/>
        </w:rPr>
        <w:t xml:space="preserve"> </w:t>
      </w:r>
      <w:r>
        <w:rPr>
          <w:color w:val="231F20"/>
        </w:rPr>
        <w:t>was</w:t>
      </w:r>
      <w:r>
        <w:rPr>
          <w:color w:val="231F20"/>
          <w:spacing w:val="-11"/>
        </w:rPr>
        <w:t xml:space="preserve"> </w:t>
      </w:r>
      <w:r>
        <w:rPr>
          <w:color w:val="231F20"/>
        </w:rPr>
        <w:t>the</w:t>
      </w:r>
      <w:r>
        <w:rPr>
          <w:color w:val="231F20"/>
          <w:spacing w:val="-11"/>
        </w:rPr>
        <w:t xml:space="preserve"> </w:t>
      </w:r>
      <w:r>
        <w:rPr>
          <w:color w:val="231F20"/>
        </w:rPr>
        <w:t>prevalence</w:t>
      </w:r>
      <w:r>
        <w:rPr>
          <w:color w:val="231F20"/>
          <w:spacing w:val="-11"/>
        </w:rPr>
        <w:t xml:space="preserve"> </w:t>
      </w:r>
      <w:r>
        <w:rPr>
          <w:color w:val="231F20"/>
        </w:rPr>
        <w:t>of</w:t>
      </w:r>
      <w:r>
        <w:rPr>
          <w:color w:val="231F20"/>
          <w:spacing w:val="-11"/>
        </w:rPr>
        <w:t xml:space="preserve"> </w:t>
      </w:r>
      <w:r>
        <w:rPr>
          <w:color w:val="231F20"/>
        </w:rPr>
        <w:t>exclusive,</w:t>
      </w:r>
      <w:r>
        <w:rPr>
          <w:color w:val="231F20"/>
          <w:spacing w:val="-11"/>
        </w:rPr>
        <w:t xml:space="preserve"> </w:t>
      </w:r>
      <w:r>
        <w:rPr>
          <w:color w:val="231F20"/>
        </w:rPr>
        <w:t>vertical</w:t>
      </w:r>
      <w:r>
        <w:rPr>
          <w:color w:val="231F20"/>
          <w:spacing w:val="-11"/>
        </w:rPr>
        <w:t xml:space="preserve"> </w:t>
      </w:r>
      <w:r>
        <w:rPr>
          <w:color w:val="231F20"/>
        </w:rPr>
        <w:t>tie-in</w:t>
      </w:r>
      <w:r>
        <w:rPr>
          <w:color w:val="231F20"/>
          <w:spacing w:val="-11"/>
        </w:rPr>
        <w:t xml:space="preserve"> </w:t>
      </w:r>
      <w:r>
        <w:rPr>
          <w:color w:val="231F20"/>
        </w:rPr>
        <w:t>arrangements</w:t>
      </w:r>
      <w:r>
        <w:rPr>
          <w:color w:val="231F20"/>
          <w:spacing w:val="-11"/>
        </w:rPr>
        <w:t xml:space="preserve"> </w:t>
      </w:r>
      <w:r>
        <w:rPr>
          <w:color w:val="231F20"/>
        </w:rPr>
        <w:t>between</w:t>
      </w:r>
      <w:r>
        <w:rPr>
          <w:color w:val="231F20"/>
          <w:spacing w:val="-11"/>
        </w:rPr>
        <w:t xml:space="preserve"> </w:t>
      </w:r>
      <w:r>
        <w:rPr>
          <w:color w:val="231F20"/>
        </w:rPr>
        <w:t>trading,</w:t>
      </w:r>
      <w:r>
        <w:rPr>
          <w:color w:val="231F20"/>
          <w:spacing w:val="-11"/>
        </w:rPr>
        <w:t xml:space="preserve"> </w:t>
      </w:r>
      <w:r>
        <w:rPr>
          <w:color w:val="231F20"/>
        </w:rPr>
        <w:t>clearing</w:t>
      </w:r>
      <w:r>
        <w:rPr>
          <w:color w:val="231F20"/>
          <w:spacing w:val="-11"/>
        </w:rPr>
        <w:t xml:space="preserve"> </w:t>
      </w:r>
      <w:r>
        <w:rPr>
          <w:color w:val="231F20"/>
        </w:rPr>
        <w:t xml:space="preserve">and </w:t>
      </w:r>
      <w:r>
        <w:rPr>
          <w:color w:val="231F20"/>
          <w:w w:val="95"/>
        </w:rPr>
        <w:t>settlement facilities within national boundaries. The Markets in Financial In</w:t>
      </w:r>
      <w:r>
        <w:rPr>
          <w:color w:val="231F20"/>
          <w:w w:val="95"/>
        </w:rPr>
        <w:t>struments Directive (MiFID), enacted in</w:t>
      </w:r>
      <w:r>
        <w:rPr>
          <w:color w:val="231F20"/>
          <w:spacing w:val="-4"/>
          <w:w w:val="95"/>
        </w:rPr>
        <w:t xml:space="preserve"> </w:t>
      </w:r>
      <w:r>
        <w:rPr>
          <w:color w:val="231F20"/>
          <w:w w:val="95"/>
        </w:rPr>
        <w:t>2004</w:t>
      </w:r>
      <w:r>
        <w:rPr>
          <w:color w:val="231F20"/>
          <w:spacing w:val="-4"/>
          <w:w w:val="95"/>
        </w:rPr>
        <w:t xml:space="preserve"> </w:t>
      </w:r>
      <w:r>
        <w:rPr>
          <w:color w:val="231F20"/>
          <w:w w:val="95"/>
        </w:rPr>
        <w:t>and</w:t>
      </w:r>
      <w:r>
        <w:rPr>
          <w:color w:val="231F20"/>
          <w:spacing w:val="-4"/>
          <w:w w:val="95"/>
        </w:rPr>
        <w:t xml:space="preserve"> </w:t>
      </w:r>
      <w:r>
        <w:rPr>
          <w:color w:val="231F20"/>
          <w:w w:val="95"/>
        </w:rPr>
        <w:t>implemented</w:t>
      </w:r>
      <w:r>
        <w:rPr>
          <w:color w:val="231F20"/>
          <w:spacing w:val="-4"/>
          <w:w w:val="95"/>
        </w:rPr>
        <w:t xml:space="preserve"> </w:t>
      </w:r>
      <w:r>
        <w:rPr>
          <w:color w:val="231F20"/>
          <w:w w:val="95"/>
        </w:rPr>
        <w:t>by</w:t>
      </w:r>
      <w:r>
        <w:rPr>
          <w:color w:val="231F20"/>
          <w:spacing w:val="-4"/>
          <w:w w:val="95"/>
        </w:rPr>
        <w:t xml:space="preserve"> </w:t>
      </w:r>
      <w:r>
        <w:rPr>
          <w:color w:val="231F20"/>
          <w:w w:val="95"/>
        </w:rPr>
        <w:t>2007,</w:t>
      </w:r>
      <w:r>
        <w:rPr>
          <w:color w:val="231F20"/>
          <w:spacing w:val="-4"/>
          <w:w w:val="95"/>
        </w:rPr>
        <w:t xml:space="preserve"> </w:t>
      </w:r>
      <w:r>
        <w:rPr>
          <w:color w:val="231F20"/>
          <w:w w:val="95"/>
        </w:rPr>
        <w:t>went</w:t>
      </w:r>
      <w:r>
        <w:rPr>
          <w:color w:val="231F20"/>
          <w:spacing w:val="-4"/>
          <w:w w:val="95"/>
        </w:rPr>
        <w:t xml:space="preserve"> </w:t>
      </w:r>
      <w:r>
        <w:rPr>
          <w:color w:val="231F20"/>
          <w:w w:val="95"/>
        </w:rPr>
        <w:t>some</w:t>
      </w:r>
      <w:r>
        <w:rPr>
          <w:color w:val="231F20"/>
          <w:spacing w:val="-4"/>
          <w:w w:val="95"/>
        </w:rPr>
        <w:t xml:space="preserve"> </w:t>
      </w:r>
      <w:r>
        <w:rPr>
          <w:color w:val="231F20"/>
          <w:w w:val="95"/>
        </w:rPr>
        <w:t>way</w:t>
      </w:r>
      <w:r>
        <w:rPr>
          <w:color w:val="231F20"/>
          <w:spacing w:val="-4"/>
          <w:w w:val="95"/>
        </w:rPr>
        <w:t xml:space="preserve"> </w:t>
      </w:r>
      <w:r>
        <w:rPr>
          <w:color w:val="231F20"/>
          <w:w w:val="95"/>
        </w:rPr>
        <w:t>towards</w:t>
      </w:r>
      <w:r>
        <w:rPr>
          <w:color w:val="231F20"/>
          <w:spacing w:val="-4"/>
          <w:w w:val="95"/>
        </w:rPr>
        <w:t xml:space="preserve"> </w:t>
      </w:r>
      <w:r>
        <w:rPr>
          <w:color w:val="231F20"/>
          <w:w w:val="95"/>
        </w:rPr>
        <w:t>overcoming</w:t>
      </w:r>
      <w:r>
        <w:rPr>
          <w:color w:val="231F20"/>
          <w:spacing w:val="-4"/>
          <w:w w:val="95"/>
        </w:rPr>
        <w:t xml:space="preserve"> </w:t>
      </w:r>
      <w:r>
        <w:rPr>
          <w:color w:val="231F20"/>
          <w:w w:val="95"/>
        </w:rPr>
        <w:t>this</w:t>
      </w:r>
      <w:r>
        <w:rPr>
          <w:color w:val="231F20"/>
          <w:spacing w:val="-4"/>
          <w:w w:val="95"/>
        </w:rPr>
        <w:t xml:space="preserve"> </w:t>
      </w:r>
      <w:r>
        <w:rPr>
          <w:color w:val="231F20"/>
          <w:w w:val="95"/>
        </w:rPr>
        <w:t>barrier</w:t>
      </w:r>
      <w:r>
        <w:rPr>
          <w:color w:val="231F20"/>
          <w:spacing w:val="-4"/>
          <w:w w:val="95"/>
        </w:rPr>
        <w:t xml:space="preserve"> </w:t>
      </w:r>
      <w:r>
        <w:rPr>
          <w:color w:val="231F20"/>
          <w:w w:val="95"/>
        </w:rPr>
        <w:t>by</w:t>
      </w:r>
      <w:r>
        <w:rPr>
          <w:color w:val="231F20"/>
          <w:spacing w:val="-4"/>
          <w:w w:val="95"/>
        </w:rPr>
        <w:t xml:space="preserve"> </w:t>
      </w:r>
      <w:r>
        <w:rPr>
          <w:color w:val="231F20"/>
          <w:w w:val="95"/>
        </w:rPr>
        <w:t>allowing</w:t>
      </w:r>
      <w:r>
        <w:rPr>
          <w:color w:val="231F20"/>
          <w:spacing w:val="-4"/>
          <w:w w:val="95"/>
        </w:rPr>
        <w:t xml:space="preserve"> </w:t>
      </w:r>
      <w:r>
        <w:rPr>
          <w:color w:val="231F20"/>
          <w:w w:val="95"/>
        </w:rPr>
        <w:t>for</w:t>
      </w:r>
      <w:r>
        <w:rPr>
          <w:color w:val="231F20"/>
          <w:spacing w:val="-4"/>
          <w:w w:val="95"/>
        </w:rPr>
        <w:t xml:space="preserve"> </w:t>
      </w:r>
      <w:r>
        <w:rPr>
          <w:color w:val="231F20"/>
          <w:w w:val="95"/>
        </w:rPr>
        <w:t xml:space="preserve">cross-border </w:t>
      </w:r>
      <w:r>
        <w:rPr>
          <w:color w:val="231F20"/>
        </w:rPr>
        <w:t>and</w:t>
      </w:r>
      <w:r>
        <w:rPr>
          <w:color w:val="231F20"/>
          <w:spacing w:val="-1"/>
        </w:rPr>
        <w:t xml:space="preserve"> </w:t>
      </w:r>
      <w:r>
        <w:rPr>
          <w:color w:val="231F20"/>
        </w:rPr>
        <w:t>multi-market</w:t>
      </w:r>
      <w:r>
        <w:rPr>
          <w:color w:val="231F20"/>
          <w:spacing w:val="-1"/>
        </w:rPr>
        <w:t xml:space="preserve"> </w:t>
      </w:r>
      <w:r>
        <w:rPr>
          <w:color w:val="231F20"/>
        </w:rPr>
        <w:t>provision</w:t>
      </w:r>
      <w:r>
        <w:rPr>
          <w:color w:val="231F20"/>
          <w:spacing w:val="-1"/>
        </w:rPr>
        <w:t xml:space="preserve"> </w:t>
      </w:r>
      <w:r>
        <w:rPr>
          <w:color w:val="231F20"/>
        </w:rPr>
        <w:t>of</w:t>
      </w:r>
      <w:r>
        <w:rPr>
          <w:color w:val="231F20"/>
          <w:spacing w:val="-1"/>
        </w:rPr>
        <w:t xml:space="preserve"> </w:t>
      </w:r>
      <w:r>
        <w:rPr>
          <w:color w:val="231F20"/>
        </w:rPr>
        <w:t>trading</w:t>
      </w:r>
      <w:r>
        <w:rPr>
          <w:color w:val="231F20"/>
          <w:spacing w:val="-1"/>
        </w:rPr>
        <w:t xml:space="preserve"> </w:t>
      </w:r>
      <w:r>
        <w:rPr>
          <w:color w:val="231F20"/>
        </w:rPr>
        <w:t>and</w:t>
      </w:r>
      <w:r>
        <w:rPr>
          <w:color w:val="231F20"/>
          <w:spacing w:val="-1"/>
        </w:rPr>
        <w:t xml:space="preserve"> </w:t>
      </w:r>
      <w:r>
        <w:rPr>
          <w:color w:val="231F20"/>
        </w:rPr>
        <w:t>clearing</w:t>
      </w:r>
      <w:r>
        <w:rPr>
          <w:color w:val="231F20"/>
          <w:spacing w:val="-1"/>
        </w:rPr>
        <w:t xml:space="preserve"> </w:t>
      </w:r>
      <w:r>
        <w:rPr>
          <w:color w:val="231F20"/>
        </w:rPr>
        <w:t>services.</w:t>
      </w:r>
      <w:r>
        <w:rPr>
          <w:color w:val="231F20"/>
          <w:spacing w:val="-1"/>
        </w:rPr>
        <w:t xml:space="preserve"> </w:t>
      </w:r>
      <w:r>
        <w:rPr>
          <w:color w:val="231F20"/>
        </w:rPr>
        <w:t>By</w:t>
      </w:r>
      <w:r>
        <w:rPr>
          <w:color w:val="231F20"/>
          <w:spacing w:val="-1"/>
        </w:rPr>
        <w:t xml:space="preserve"> </w:t>
      </w:r>
      <w:r>
        <w:rPr>
          <w:color w:val="231F20"/>
        </w:rPr>
        <w:t>2006,</w:t>
      </w:r>
      <w:r>
        <w:rPr>
          <w:color w:val="231F20"/>
          <w:spacing w:val="-1"/>
        </w:rPr>
        <w:t xml:space="preserve"> </w:t>
      </w:r>
      <w:r>
        <w:rPr>
          <w:color w:val="231F20"/>
        </w:rPr>
        <w:t>the</w:t>
      </w:r>
      <w:r>
        <w:rPr>
          <w:color w:val="231F20"/>
          <w:spacing w:val="-1"/>
        </w:rPr>
        <w:t xml:space="preserve"> </w:t>
      </w:r>
      <w:r>
        <w:rPr>
          <w:color w:val="231F20"/>
        </w:rPr>
        <w:t>European</w:t>
      </w:r>
      <w:r>
        <w:rPr>
          <w:color w:val="231F20"/>
          <w:spacing w:val="-1"/>
        </w:rPr>
        <w:t xml:space="preserve"> </w:t>
      </w:r>
      <w:r>
        <w:rPr>
          <w:color w:val="231F20"/>
        </w:rPr>
        <w:t>Commission</w:t>
      </w:r>
      <w:r>
        <w:rPr>
          <w:color w:val="231F20"/>
          <w:spacing w:val="-1"/>
        </w:rPr>
        <w:t xml:space="preserve"> </w:t>
      </w:r>
      <w:r>
        <w:rPr>
          <w:color w:val="231F20"/>
        </w:rPr>
        <w:t>was</w:t>
      </w:r>
      <w:r>
        <w:rPr>
          <w:color w:val="231F20"/>
          <w:spacing w:val="-1"/>
        </w:rPr>
        <w:t xml:space="preserve"> </w:t>
      </w:r>
      <w:r>
        <w:rPr>
          <w:color w:val="231F20"/>
        </w:rPr>
        <w:t>of</w:t>
      </w:r>
      <w:r>
        <w:rPr>
          <w:color w:val="231F20"/>
          <w:spacing w:val="-1"/>
        </w:rPr>
        <w:t xml:space="preserve"> </w:t>
      </w:r>
      <w:r>
        <w:rPr>
          <w:color w:val="231F20"/>
        </w:rPr>
        <w:t>the view</w:t>
      </w:r>
      <w:r>
        <w:rPr>
          <w:color w:val="231F20"/>
          <w:spacing w:val="-4"/>
        </w:rPr>
        <w:t xml:space="preserve"> </w:t>
      </w:r>
      <w:r>
        <w:rPr>
          <w:color w:val="231F20"/>
        </w:rPr>
        <w:t>that,</w:t>
      </w:r>
      <w:r>
        <w:rPr>
          <w:color w:val="231F20"/>
          <w:spacing w:val="-4"/>
        </w:rPr>
        <w:t xml:space="preserve"> </w:t>
      </w:r>
      <w:r>
        <w:rPr>
          <w:color w:val="231F20"/>
        </w:rPr>
        <w:t>despite</w:t>
      </w:r>
      <w:r>
        <w:rPr>
          <w:color w:val="231F20"/>
          <w:spacing w:val="-4"/>
        </w:rPr>
        <w:t xml:space="preserve"> </w:t>
      </w:r>
      <w:r>
        <w:rPr>
          <w:color w:val="231F20"/>
        </w:rPr>
        <w:t>MiFID</w:t>
      </w:r>
      <w:r>
        <w:rPr>
          <w:color w:val="231F20"/>
          <w:spacing w:val="-4"/>
        </w:rPr>
        <w:t xml:space="preserve"> </w:t>
      </w:r>
      <w:r>
        <w:rPr>
          <w:color w:val="231F20"/>
        </w:rPr>
        <w:t>and</w:t>
      </w:r>
      <w:r>
        <w:rPr>
          <w:color w:val="231F20"/>
          <w:spacing w:val="-4"/>
        </w:rPr>
        <w:t xml:space="preserve"> </w:t>
      </w:r>
      <w:r>
        <w:rPr>
          <w:color w:val="231F20"/>
        </w:rPr>
        <w:t>other</w:t>
      </w:r>
      <w:r>
        <w:rPr>
          <w:color w:val="231F20"/>
          <w:spacing w:val="-4"/>
        </w:rPr>
        <w:t xml:space="preserve"> </w:t>
      </w:r>
      <w:r>
        <w:rPr>
          <w:color w:val="231F20"/>
        </w:rPr>
        <w:t>developments,</w:t>
      </w:r>
      <w:r>
        <w:rPr>
          <w:color w:val="231F20"/>
          <w:spacing w:val="-4"/>
        </w:rPr>
        <w:t xml:space="preserve"> </w:t>
      </w:r>
      <w:r>
        <w:rPr>
          <w:color w:val="231F20"/>
        </w:rPr>
        <w:t>progress</w:t>
      </w:r>
      <w:r>
        <w:rPr>
          <w:color w:val="231F20"/>
          <w:spacing w:val="-4"/>
        </w:rPr>
        <w:t xml:space="preserve"> </w:t>
      </w:r>
      <w:r>
        <w:rPr>
          <w:color w:val="231F20"/>
        </w:rPr>
        <w:t>in</w:t>
      </w:r>
      <w:r>
        <w:rPr>
          <w:color w:val="231F20"/>
          <w:spacing w:val="-4"/>
        </w:rPr>
        <w:t xml:space="preserve"> </w:t>
      </w:r>
      <w:r>
        <w:rPr>
          <w:color w:val="231F20"/>
        </w:rPr>
        <w:t>improving</w:t>
      </w:r>
      <w:r>
        <w:rPr>
          <w:color w:val="231F20"/>
          <w:spacing w:val="-4"/>
        </w:rPr>
        <w:t xml:space="preserve"> </w:t>
      </w:r>
      <w:r>
        <w:rPr>
          <w:color w:val="231F20"/>
        </w:rPr>
        <w:t>the</w:t>
      </w:r>
      <w:r>
        <w:rPr>
          <w:color w:val="231F20"/>
          <w:spacing w:val="-4"/>
        </w:rPr>
        <w:t xml:space="preserve"> </w:t>
      </w:r>
      <w:r>
        <w:rPr>
          <w:color w:val="231F20"/>
        </w:rPr>
        <w:t>efficiency</w:t>
      </w:r>
      <w:r>
        <w:rPr>
          <w:color w:val="231F20"/>
          <w:spacing w:val="-4"/>
        </w:rPr>
        <w:t xml:space="preserve"> </w:t>
      </w:r>
      <w:r>
        <w:rPr>
          <w:color w:val="231F20"/>
        </w:rPr>
        <w:t>of</w:t>
      </w:r>
      <w:r>
        <w:rPr>
          <w:color w:val="231F20"/>
          <w:spacing w:val="-4"/>
        </w:rPr>
        <w:t xml:space="preserve"> </w:t>
      </w:r>
      <w:r>
        <w:rPr>
          <w:color w:val="231F20"/>
        </w:rPr>
        <w:t>European</w:t>
      </w:r>
      <w:r>
        <w:rPr>
          <w:color w:val="231F20"/>
          <w:spacing w:val="-4"/>
        </w:rPr>
        <w:t xml:space="preserve"> </w:t>
      </w:r>
      <w:r>
        <w:rPr>
          <w:color w:val="231F20"/>
        </w:rPr>
        <w:t xml:space="preserve">clearing </w:t>
      </w:r>
      <w:r>
        <w:rPr>
          <w:color w:val="231F20"/>
          <w:spacing w:val="-2"/>
        </w:rPr>
        <w:t xml:space="preserve">and settlement infrastructure had been insufficient. However, rather than implement another directive, it was </w:t>
      </w:r>
      <w:r>
        <w:rPr>
          <w:color w:val="231F20"/>
        </w:rPr>
        <w:t>decided that the industry be encouraged to develop the European Code.</w:t>
      </w:r>
    </w:p>
    <w:p w14:paraId="6C98A0C0" w14:textId="77777777" w:rsidR="000226A9" w:rsidRDefault="00B6619B">
      <w:pPr>
        <w:pStyle w:val="BodyText"/>
        <w:spacing w:before="75" w:line="300" w:lineRule="auto"/>
        <w:ind w:left="493" w:right="279"/>
        <w:jc w:val="both"/>
      </w:pPr>
      <w:r>
        <w:rPr>
          <w:color w:val="231F20"/>
        </w:rPr>
        <w:t>In</w:t>
      </w:r>
      <w:r>
        <w:rPr>
          <w:color w:val="231F20"/>
          <w:spacing w:val="-10"/>
        </w:rPr>
        <w:t xml:space="preserve"> </w:t>
      </w:r>
      <w:r>
        <w:rPr>
          <w:color w:val="231F20"/>
        </w:rPr>
        <w:t>a</w:t>
      </w:r>
      <w:r>
        <w:rPr>
          <w:color w:val="231F20"/>
          <w:spacing w:val="-10"/>
        </w:rPr>
        <w:t xml:space="preserve"> </w:t>
      </w:r>
      <w:r>
        <w:rPr>
          <w:color w:val="231F20"/>
        </w:rPr>
        <w:t>2009</w:t>
      </w:r>
      <w:r>
        <w:rPr>
          <w:color w:val="231F20"/>
          <w:spacing w:val="-10"/>
        </w:rPr>
        <w:t xml:space="preserve"> </w:t>
      </w:r>
      <w:r>
        <w:rPr>
          <w:color w:val="231F20"/>
        </w:rPr>
        <w:t>review</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European</w:t>
      </w:r>
      <w:r>
        <w:rPr>
          <w:color w:val="231F20"/>
          <w:spacing w:val="-10"/>
        </w:rPr>
        <w:t xml:space="preserve"> </w:t>
      </w:r>
      <w:r>
        <w:rPr>
          <w:color w:val="231F20"/>
        </w:rPr>
        <w:t>Code’s</w:t>
      </w:r>
      <w:r>
        <w:rPr>
          <w:color w:val="231F20"/>
          <w:spacing w:val="-10"/>
        </w:rPr>
        <w:t xml:space="preserve"> </w:t>
      </w:r>
      <w:r>
        <w:rPr>
          <w:color w:val="231F20"/>
        </w:rPr>
        <w:t>first</w:t>
      </w:r>
      <w:r>
        <w:rPr>
          <w:color w:val="231F20"/>
          <w:spacing w:val="-10"/>
        </w:rPr>
        <w:t xml:space="preserve"> </w:t>
      </w:r>
      <w:r>
        <w:rPr>
          <w:color w:val="231F20"/>
        </w:rPr>
        <w:t>three</w:t>
      </w:r>
      <w:r>
        <w:rPr>
          <w:color w:val="231F20"/>
          <w:spacing w:val="-10"/>
        </w:rPr>
        <w:t xml:space="preserve"> </w:t>
      </w:r>
      <w:r>
        <w:rPr>
          <w:color w:val="231F20"/>
        </w:rPr>
        <w:t>years</w:t>
      </w:r>
      <w:r>
        <w:rPr>
          <w:color w:val="231F20"/>
          <w:spacing w:val="-10"/>
        </w:rPr>
        <w:t xml:space="preserve"> </w:t>
      </w:r>
      <w:r>
        <w:rPr>
          <w:color w:val="231F20"/>
        </w:rPr>
        <w:t>of</w:t>
      </w:r>
      <w:r>
        <w:rPr>
          <w:color w:val="231F20"/>
          <w:spacing w:val="-10"/>
        </w:rPr>
        <w:t xml:space="preserve"> </w:t>
      </w:r>
      <w:r>
        <w:rPr>
          <w:color w:val="231F20"/>
        </w:rPr>
        <w:t>operation,</w:t>
      </w:r>
      <w:r>
        <w:rPr>
          <w:color w:val="231F20"/>
          <w:spacing w:val="-10"/>
        </w:rPr>
        <w:t xml:space="preserve"> </w:t>
      </w:r>
      <w:r>
        <w:rPr>
          <w:color w:val="231F20"/>
        </w:rPr>
        <w:t>it</w:t>
      </w:r>
      <w:r>
        <w:rPr>
          <w:color w:val="231F20"/>
          <w:spacing w:val="-10"/>
        </w:rPr>
        <w:t xml:space="preserve"> </w:t>
      </w:r>
      <w:r>
        <w:rPr>
          <w:color w:val="231F20"/>
        </w:rPr>
        <w:t>was</w:t>
      </w:r>
      <w:r>
        <w:rPr>
          <w:color w:val="231F20"/>
          <w:spacing w:val="-10"/>
        </w:rPr>
        <w:t xml:space="preserve"> </w:t>
      </w:r>
      <w:r>
        <w:rPr>
          <w:color w:val="231F20"/>
        </w:rPr>
        <w:t>found</w:t>
      </w:r>
      <w:r>
        <w:rPr>
          <w:color w:val="231F20"/>
          <w:spacing w:val="-10"/>
        </w:rPr>
        <w:t xml:space="preserve"> </w:t>
      </w:r>
      <w:r>
        <w:rPr>
          <w:color w:val="231F20"/>
        </w:rPr>
        <w:t>that</w:t>
      </w:r>
      <w:r>
        <w:rPr>
          <w:color w:val="231F20"/>
          <w:spacing w:val="-10"/>
        </w:rPr>
        <w:t xml:space="preserve"> </w:t>
      </w:r>
      <w:r>
        <w:rPr>
          <w:color w:val="231F20"/>
        </w:rPr>
        <w:t>the</w:t>
      </w:r>
      <w:r>
        <w:rPr>
          <w:color w:val="231F20"/>
          <w:spacing w:val="-10"/>
        </w:rPr>
        <w:t xml:space="preserve"> </w:t>
      </w:r>
      <w:r>
        <w:rPr>
          <w:color w:val="231F20"/>
        </w:rPr>
        <w:t>European</w:t>
      </w:r>
      <w:r>
        <w:rPr>
          <w:color w:val="231F20"/>
          <w:spacing w:val="-10"/>
        </w:rPr>
        <w:t xml:space="preserve"> </w:t>
      </w:r>
      <w:r>
        <w:rPr>
          <w:color w:val="231F20"/>
        </w:rPr>
        <w:t>Code had</w:t>
      </w:r>
      <w:r>
        <w:rPr>
          <w:color w:val="231F20"/>
          <w:spacing w:val="-7"/>
        </w:rPr>
        <w:t xml:space="preserve"> </w:t>
      </w:r>
      <w:r>
        <w:rPr>
          <w:color w:val="231F20"/>
        </w:rPr>
        <w:t>‘significantly</w:t>
      </w:r>
      <w:r>
        <w:rPr>
          <w:color w:val="231F20"/>
          <w:spacing w:val="-7"/>
        </w:rPr>
        <w:t xml:space="preserve"> </w:t>
      </w:r>
      <w:r>
        <w:rPr>
          <w:color w:val="231F20"/>
        </w:rPr>
        <w:t>enhanced</w:t>
      </w:r>
      <w:r>
        <w:rPr>
          <w:color w:val="231F20"/>
          <w:spacing w:val="-7"/>
        </w:rPr>
        <w:t xml:space="preserve"> </w:t>
      </w:r>
      <w:r>
        <w:rPr>
          <w:color w:val="231F20"/>
        </w:rPr>
        <w:t>price</w:t>
      </w:r>
      <w:r>
        <w:rPr>
          <w:color w:val="231F20"/>
          <w:spacing w:val="-7"/>
        </w:rPr>
        <w:t xml:space="preserve"> </w:t>
      </w:r>
      <w:r>
        <w:rPr>
          <w:color w:val="231F20"/>
        </w:rPr>
        <w:t>transparency’</w:t>
      </w:r>
      <w:r>
        <w:rPr>
          <w:color w:val="231F20"/>
          <w:spacing w:val="-7"/>
        </w:rPr>
        <w:t xml:space="preserve"> </w:t>
      </w:r>
      <w:r>
        <w:rPr>
          <w:color w:val="231F20"/>
        </w:rPr>
        <w:t>and</w:t>
      </w:r>
      <w:r>
        <w:rPr>
          <w:color w:val="231F20"/>
          <w:spacing w:val="-7"/>
        </w:rPr>
        <w:t xml:space="preserve"> </w:t>
      </w:r>
      <w:r>
        <w:rPr>
          <w:color w:val="231F20"/>
        </w:rPr>
        <w:t>that</w:t>
      </w:r>
      <w:r>
        <w:rPr>
          <w:color w:val="231F20"/>
          <w:spacing w:val="-7"/>
        </w:rPr>
        <w:t xml:space="preserve"> </w:t>
      </w:r>
      <w:r>
        <w:rPr>
          <w:color w:val="231F20"/>
        </w:rPr>
        <w:t>‘users</w:t>
      </w:r>
      <w:r>
        <w:rPr>
          <w:color w:val="231F20"/>
          <w:spacing w:val="-7"/>
        </w:rPr>
        <w:t xml:space="preserve"> </w:t>
      </w:r>
      <w:r>
        <w:rPr>
          <w:color w:val="231F20"/>
        </w:rPr>
        <w:t>are</w:t>
      </w:r>
      <w:r>
        <w:rPr>
          <w:color w:val="231F20"/>
          <w:spacing w:val="-7"/>
        </w:rPr>
        <w:t xml:space="preserve"> </w:t>
      </w:r>
      <w:r>
        <w:rPr>
          <w:color w:val="231F20"/>
        </w:rPr>
        <w:t>now</w:t>
      </w:r>
      <w:r>
        <w:rPr>
          <w:color w:val="231F20"/>
          <w:spacing w:val="-7"/>
        </w:rPr>
        <w:t xml:space="preserve"> </w:t>
      </w:r>
      <w:r>
        <w:rPr>
          <w:color w:val="231F20"/>
        </w:rPr>
        <w:t>formal</w:t>
      </w:r>
      <w:r>
        <w:rPr>
          <w:color w:val="231F20"/>
        </w:rPr>
        <w:t>ly</w:t>
      </w:r>
      <w:r>
        <w:rPr>
          <w:color w:val="231F20"/>
          <w:spacing w:val="-7"/>
        </w:rPr>
        <w:t xml:space="preserve"> </w:t>
      </w:r>
      <w:r>
        <w:rPr>
          <w:color w:val="231F20"/>
        </w:rPr>
        <w:t>able</w:t>
      </w:r>
      <w:r>
        <w:rPr>
          <w:color w:val="231F20"/>
          <w:spacing w:val="-7"/>
        </w:rPr>
        <w:t xml:space="preserve"> </w:t>
      </w:r>
      <w:r>
        <w:rPr>
          <w:color w:val="231F20"/>
        </w:rPr>
        <w:t>to</w:t>
      </w:r>
      <w:r>
        <w:rPr>
          <w:color w:val="231F20"/>
          <w:spacing w:val="-7"/>
        </w:rPr>
        <w:t xml:space="preserve"> </w:t>
      </w:r>
      <w:r>
        <w:rPr>
          <w:color w:val="231F20"/>
        </w:rPr>
        <w:t>buy</w:t>
      </w:r>
      <w:r>
        <w:rPr>
          <w:color w:val="231F20"/>
          <w:spacing w:val="-7"/>
        </w:rPr>
        <w:t xml:space="preserve"> </w:t>
      </w:r>
      <w:r>
        <w:rPr>
          <w:color w:val="231F20"/>
        </w:rPr>
        <w:t>separate</w:t>
      </w:r>
      <w:r>
        <w:rPr>
          <w:color w:val="231F20"/>
          <w:spacing w:val="-7"/>
        </w:rPr>
        <w:t xml:space="preserve"> </w:t>
      </w:r>
      <w:r>
        <w:rPr>
          <w:color w:val="231F20"/>
        </w:rPr>
        <w:t>trading, clearing and settlement services’, suggesting that the provisions around price transparency and service unbundling</w:t>
      </w:r>
      <w:r>
        <w:rPr>
          <w:color w:val="231F20"/>
          <w:spacing w:val="-7"/>
        </w:rPr>
        <w:t xml:space="preserve"> </w:t>
      </w:r>
      <w:r>
        <w:rPr>
          <w:color w:val="231F20"/>
        </w:rPr>
        <w:t>had</w:t>
      </w:r>
      <w:r>
        <w:rPr>
          <w:color w:val="231F20"/>
          <w:spacing w:val="-7"/>
        </w:rPr>
        <w:t xml:space="preserve"> </w:t>
      </w:r>
      <w:r>
        <w:rPr>
          <w:color w:val="231F20"/>
        </w:rPr>
        <w:t>been</w:t>
      </w:r>
      <w:r>
        <w:rPr>
          <w:color w:val="231F20"/>
          <w:spacing w:val="-7"/>
        </w:rPr>
        <w:t xml:space="preserve"> </w:t>
      </w:r>
      <w:r>
        <w:rPr>
          <w:color w:val="231F20"/>
        </w:rPr>
        <w:t>largely</w:t>
      </w:r>
      <w:r>
        <w:rPr>
          <w:color w:val="231F20"/>
          <w:spacing w:val="-7"/>
        </w:rPr>
        <w:t xml:space="preserve"> </w:t>
      </w:r>
      <w:r>
        <w:rPr>
          <w:color w:val="231F20"/>
        </w:rPr>
        <w:t>effective.</w:t>
      </w:r>
      <w:r>
        <w:rPr>
          <w:color w:val="231F20"/>
          <w:vertAlign w:val="superscript"/>
        </w:rPr>
        <w:t>28</w:t>
      </w:r>
      <w:r>
        <w:rPr>
          <w:color w:val="231F20"/>
          <w:spacing w:val="-7"/>
        </w:rPr>
        <w:t xml:space="preserve"> </w:t>
      </w:r>
      <w:r>
        <w:rPr>
          <w:color w:val="231F20"/>
        </w:rPr>
        <w:t>The</w:t>
      </w:r>
      <w:r>
        <w:rPr>
          <w:color w:val="231F20"/>
          <w:spacing w:val="-7"/>
        </w:rPr>
        <w:t xml:space="preserve"> </w:t>
      </w:r>
      <w:r>
        <w:rPr>
          <w:color w:val="231F20"/>
        </w:rPr>
        <w:t>European</w:t>
      </w:r>
      <w:r>
        <w:rPr>
          <w:color w:val="231F20"/>
          <w:spacing w:val="-7"/>
        </w:rPr>
        <w:t xml:space="preserve"> </w:t>
      </w:r>
      <w:r>
        <w:rPr>
          <w:color w:val="231F20"/>
        </w:rPr>
        <w:t>Code</w:t>
      </w:r>
      <w:r>
        <w:rPr>
          <w:color w:val="231F20"/>
          <w:spacing w:val="-7"/>
        </w:rPr>
        <w:t xml:space="preserve"> </w:t>
      </w:r>
      <w:r>
        <w:rPr>
          <w:color w:val="231F20"/>
        </w:rPr>
        <w:t>was,</w:t>
      </w:r>
      <w:r>
        <w:rPr>
          <w:color w:val="231F20"/>
          <w:spacing w:val="-7"/>
        </w:rPr>
        <w:t xml:space="preserve"> </w:t>
      </w:r>
      <w:r>
        <w:rPr>
          <w:color w:val="231F20"/>
        </w:rPr>
        <w:t>however,</w:t>
      </w:r>
      <w:r>
        <w:rPr>
          <w:color w:val="231F20"/>
          <w:spacing w:val="-7"/>
        </w:rPr>
        <w:t xml:space="preserve"> </w:t>
      </w:r>
      <w:r>
        <w:rPr>
          <w:color w:val="231F20"/>
        </w:rPr>
        <w:t>found</w:t>
      </w:r>
      <w:r>
        <w:rPr>
          <w:color w:val="231F20"/>
          <w:spacing w:val="-7"/>
        </w:rPr>
        <w:t xml:space="preserve"> </w:t>
      </w:r>
      <w:r>
        <w:rPr>
          <w:color w:val="231F20"/>
        </w:rPr>
        <w:t>to</w:t>
      </w:r>
      <w:r>
        <w:rPr>
          <w:color w:val="231F20"/>
          <w:spacing w:val="-7"/>
        </w:rPr>
        <w:t xml:space="preserve"> </w:t>
      </w:r>
      <w:r>
        <w:rPr>
          <w:color w:val="231F20"/>
        </w:rPr>
        <w:t>have</w:t>
      </w:r>
      <w:r>
        <w:rPr>
          <w:color w:val="231F20"/>
          <w:spacing w:val="-7"/>
        </w:rPr>
        <w:t xml:space="preserve"> </w:t>
      </w:r>
      <w:r>
        <w:rPr>
          <w:color w:val="231F20"/>
        </w:rPr>
        <w:t>been</w:t>
      </w:r>
      <w:r>
        <w:rPr>
          <w:color w:val="231F20"/>
          <w:spacing w:val="-7"/>
        </w:rPr>
        <w:t xml:space="preserve"> </w:t>
      </w:r>
      <w:r>
        <w:rPr>
          <w:color w:val="231F20"/>
        </w:rPr>
        <w:t>less</w:t>
      </w:r>
      <w:r>
        <w:rPr>
          <w:color w:val="231F20"/>
          <w:spacing w:val="-7"/>
        </w:rPr>
        <w:t xml:space="preserve"> </w:t>
      </w:r>
      <w:r>
        <w:rPr>
          <w:color w:val="231F20"/>
        </w:rPr>
        <w:t>effective in</w:t>
      </w:r>
      <w:r>
        <w:rPr>
          <w:color w:val="231F20"/>
          <w:spacing w:val="-12"/>
        </w:rPr>
        <w:t xml:space="preserve"> </w:t>
      </w:r>
      <w:r>
        <w:rPr>
          <w:color w:val="231F20"/>
        </w:rPr>
        <w:t>promoting</w:t>
      </w:r>
      <w:r>
        <w:rPr>
          <w:color w:val="231F20"/>
          <w:spacing w:val="-12"/>
        </w:rPr>
        <w:t xml:space="preserve"> </w:t>
      </w:r>
      <w:r>
        <w:rPr>
          <w:color w:val="231F20"/>
        </w:rPr>
        <w:t>widespread</w:t>
      </w:r>
      <w:r>
        <w:rPr>
          <w:color w:val="231F20"/>
          <w:spacing w:val="-12"/>
        </w:rPr>
        <w:t xml:space="preserve"> </w:t>
      </w:r>
      <w:r>
        <w:rPr>
          <w:color w:val="231F20"/>
        </w:rPr>
        <w:t>integration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clearing</w:t>
      </w:r>
      <w:r>
        <w:rPr>
          <w:color w:val="231F20"/>
          <w:spacing w:val="-12"/>
        </w:rPr>
        <w:t xml:space="preserve"> </w:t>
      </w:r>
      <w:r>
        <w:rPr>
          <w:color w:val="231F20"/>
        </w:rPr>
        <w:t>and</w:t>
      </w:r>
      <w:r>
        <w:rPr>
          <w:color w:val="231F20"/>
          <w:spacing w:val="-12"/>
        </w:rPr>
        <w:t xml:space="preserve"> </w:t>
      </w:r>
      <w:r>
        <w:rPr>
          <w:color w:val="231F20"/>
        </w:rPr>
        <w:t>settlement</w:t>
      </w:r>
      <w:r>
        <w:rPr>
          <w:color w:val="231F20"/>
          <w:spacing w:val="-12"/>
        </w:rPr>
        <w:t xml:space="preserve"> </w:t>
      </w:r>
      <w:r>
        <w:rPr>
          <w:color w:val="231F20"/>
        </w:rPr>
        <w:t>infrastructure.</w:t>
      </w:r>
      <w:r>
        <w:rPr>
          <w:color w:val="231F20"/>
          <w:spacing w:val="-12"/>
        </w:rPr>
        <w:t xml:space="preserve"> </w:t>
      </w:r>
      <w:r>
        <w:rPr>
          <w:color w:val="231F20"/>
        </w:rPr>
        <w:t>Although</w:t>
      </w:r>
      <w:r>
        <w:rPr>
          <w:color w:val="231F20"/>
          <w:spacing w:val="-12"/>
        </w:rPr>
        <w:t xml:space="preserve"> </w:t>
      </w:r>
      <w:r>
        <w:rPr>
          <w:color w:val="231F20"/>
        </w:rPr>
        <w:t>it</w:t>
      </w:r>
      <w:r>
        <w:rPr>
          <w:color w:val="231F20"/>
          <w:spacing w:val="-12"/>
        </w:rPr>
        <w:t xml:space="preserve"> </w:t>
      </w:r>
      <w:r>
        <w:rPr>
          <w:color w:val="231F20"/>
        </w:rPr>
        <w:t>had</w:t>
      </w:r>
      <w:r>
        <w:rPr>
          <w:color w:val="231F20"/>
          <w:spacing w:val="-12"/>
        </w:rPr>
        <w:t xml:space="preserve"> </w:t>
      </w:r>
      <w:r>
        <w:rPr>
          <w:color w:val="231F20"/>
        </w:rPr>
        <w:t>assisted</w:t>
      </w:r>
      <w:r>
        <w:rPr>
          <w:color w:val="231F20"/>
          <w:spacing w:val="-12"/>
        </w:rPr>
        <w:t xml:space="preserve"> </w:t>
      </w:r>
      <w:r>
        <w:rPr>
          <w:color w:val="231F20"/>
        </w:rPr>
        <w:t>in the</w:t>
      </w:r>
      <w:r>
        <w:rPr>
          <w:color w:val="231F20"/>
          <w:spacing w:val="-13"/>
        </w:rPr>
        <w:t xml:space="preserve"> </w:t>
      </w:r>
      <w:r>
        <w:rPr>
          <w:color w:val="231F20"/>
        </w:rPr>
        <w:t>introduction</w:t>
      </w:r>
      <w:r>
        <w:rPr>
          <w:color w:val="231F20"/>
          <w:spacing w:val="-12"/>
        </w:rPr>
        <w:t xml:space="preserve"> </w:t>
      </w:r>
      <w:r>
        <w:rPr>
          <w:color w:val="231F20"/>
        </w:rPr>
        <w:t>of</w:t>
      </w:r>
      <w:r>
        <w:rPr>
          <w:color w:val="231F20"/>
          <w:spacing w:val="-13"/>
        </w:rPr>
        <w:t xml:space="preserve"> </w:t>
      </w:r>
      <w:r>
        <w:rPr>
          <w:color w:val="231F20"/>
        </w:rPr>
        <w:t>interoperability</w:t>
      </w:r>
      <w:r>
        <w:rPr>
          <w:color w:val="231F20"/>
          <w:spacing w:val="-12"/>
        </w:rPr>
        <w:t xml:space="preserve"> </w:t>
      </w:r>
      <w:r>
        <w:rPr>
          <w:color w:val="231F20"/>
        </w:rPr>
        <w:t>in</w:t>
      </w:r>
      <w:r>
        <w:rPr>
          <w:color w:val="231F20"/>
          <w:spacing w:val="-13"/>
        </w:rPr>
        <w:t xml:space="preserve"> </w:t>
      </w:r>
      <w:r>
        <w:rPr>
          <w:color w:val="231F20"/>
        </w:rPr>
        <w:t>some</w:t>
      </w:r>
      <w:r>
        <w:rPr>
          <w:color w:val="231F20"/>
          <w:spacing w:val="-12"/>
        </w:rPr>
        <w:t xml:space="preserve"> </w:t>
      </w:r>
      <w:r>
        <w:rPr>
          <w:color w:val="231F20"/>
        </w:rPr>
        <w:t>cases,</w:t>
      </w:r>
      <w:r>
        <w:rPr>
          <w:color w:val="231F20"/>
          <w:spacing w:val="-13"/>
        </w:rPr>
        <w:t xml:space="preserve"> </w:t>
      </w:r>
      <w:r>
        <w:rPr>
          <w:color w:val="231F20"/>
        </w:rPr>
        <w:t>the</w:t>
      </w:r>
      <w:r>
        <w:rPr>
          <w:color w:val="231F20"/>
          <w:spacing w:val="-12"/>
        </w:rPr>
        <w:t xml:space="preserve"> </w:t>
      </w:r>
      <w:r>
        <w:rPr>
          <w:color w:val="231F20"/>
        </w:rPr>
        <w:t>number</w:t>
      </w:r>
      <w:r>
        <w:rPr>
          <w:color w:val="231F20"/>
          <w:spacing w:val="-13"/>
        </w:rPr>
        <w:t xml:space="preserve"> </w:t>
      </w:r>
      <w:r>
        <w:rPr>
          <w:color w:val="231F20"/>
        </w:rPr>
        <w:t>of</w:t>
      </w:r>
      <w:r>
        <w:rPr>
          <w:color w:val="231F20"/>
          <w:spacing w:val="-12"/>
        </w:rPr>
        <w:t xml:space="preserve"> </w:t>
      </w:r>
      <w:r>
        <w:rPr>
          <w:color w:val="231F20"/>
        </w:rPr>
        <w:t>links</w:t>
      </w:r>
      <w:r>
        <w:rPr>
          <w:color w:val="231F20"/>
          <w:spacing w:val="-13"/>
        </w:rPr>
        <w:t xml:space="preserve"> </w:t>
      </w:r>
      <w:r>
        <w:rPr>
          <w:color w:val="231F20"/>
        </w:rPr>
        <w:t>established</w:t>
      </w:r>
      <w:r>
        <w:rPr>
          <w:color w:val="231F20"/>
          <w:spacing w:val="-12"/>
        </w:rPr>
        <w:t xml:space="preserve"> </w:t>
      </w:r>
      <w:r>
        <w:rPr>
          <w:color w:val="231F20"/>
        </w:rPr>
        <w:t>was</w:t>
      </w:r>
      <w:r>
        <w:rPr>
          <w:color w:val="231F20"/>
          <w:spacing w:val="-13"/>
        </w:rPr>
        <w:t xml:space="preserve"> </w:t>
      </w:r>
      <w:r>
        <w:rPr>
          <w:color w:val="231F20"/>
        </w:rPr>
        <w:t>a</w:t>
      </w:r>
      <w:r>
        <w:rPr>
          <w:color w:val="231F20"/>
          <w:spacing w:val="-12"/>
        </w:rPr>
        <w:t xml:space="preserve"> </w:t>
      </w:r>
      <w:r>
        <w:rPr>
          <w:color w:val="231F20"/>
        </w:rPr>
        <w:t>relatively</w:t>
      </w:r>
      <w:r>
        <w:rPr>
          <w:color w:val="231F20"/>
          <w:spacing w:val="-13"/>
        </w:rPr>
        <w:t xml:space="preserve"> </w:t>
      </w:r>
      <w:r>
        <w:rPr>
          <w:color w:val="231F20"/>
        </w:rPr>
        <w:t>small</w:t>
      </w:r>
      <w:r>
        <w:rPr>
          <w:color w:val="231F20"/>
          <w:spacing w:val="-12"/>
        </w:rPr>
        <w:t xml:space="preserve"> </w:t>
      </w:r>
      <w:r>
        <w:rPr>
          <w:color w:val="231F20"/>
        </w:rPr>
        <w:t>share</w:t>
      </w:r>
    </w:p>
    <w:p w14:paraId="6C98A0C1" w14:textId="77777777" w:rsidR="000226A9" w:rsidRDefault="000226A9">
      <w:pPr>
        <w:pStyle w:val="BodyText"/>
        <w:rPr>
          <w:sz w:val="20"/>
        </w:rPr>
      </w:pPr>
    </w:p>
    <w:p w14:paraId="6C98A0C2" w14:textId="77777777" w:rsidR="000226A9" w:rsidRDefault="00B6619B">
      <w:pPr>
        <w:pStyle w:val="ListParagraph"/>
        <w:numPr>
          <w:ilvl w:val="0"/>
          <w:numId w:val="25"/>
        </w:numPr>
        <w:tabs>
          <w:tab w:val="left" w:pos="693"/>
        </w:tabs>
        <w:spacing w:before="166" w:line="285" w:lineRule="auto"/>
        <w:ind w:right="278"/>
        <w:jc w:val="left"/>
        <w:rPr>
          <w:sz w:val="13"/>
        </w:rPr>
      </w:pPr>
      <w:r>
        <w:rPr>
          <w:color w:val="231F20"/>
          <w:w w:val="95"/>
          <w:sz w:val="13"/>
        </w:rPr>
        <w:t>Giovannini Group (2001), Cross-Border Clearing and Settlement Arrangements in the European Union, First Report, November. Available at &lt;http://</w:t>
      </w:r>
      <w:r>
        <w:rPr>
          <w:color w:val="231F20"/>
          <w:spacing w:val="40"/>
          <w:sz w:val="13"/>
        </w:rPr>
        <w:t xml:space="preserve"> </w:t>
      </w:r>
      <w:r>
        <w:rPr>
          <w:color w:val="231F20"/>
          <w:spacing w:val="-2"/>
          <w:sz w:val="13"/>
        </w:rPr>
        <w:t>ec.europa.eu/internal_market/financial-markets/docs/clearing/first_giovannini_report_en.pdf&gt;.</w:t>
      </w:r>
    </w:p>
    <w:p w14:paraId="6C98A0C3" w14:textId="77777777" w:rsidR="000226A9" w:rsidRDefault="00B6619B">
      <w:pPr>
        <w:pStyle w:val="ListParagraph"/>
        <w:numPr>
          <w:ilvl w:val="0"/>
          <w:numId w:val="25"/>
        </w:numPr>
        <w:tabs>
          <w:tab w:val="left" w:pos="693"/>
        </w:tabs>
        <w:spacing w:before="58" w:line="285" w:lineRule="auto"/>
        <w:ind w:right="279"/>
        <w:jc w:val="left"/>
        <w:rPr>
          <w:sz w:val="13"/>
        </w:rPr>
      </w:pPr>
      <w:r>
        <w:rPr>
          <w:color w:val="231F20"/>
          <w:sz w:val="13"/>
        </w:rPr>
        <w:t>See</w:t>
      </w:r>
      <w:r>
        <w:rPr>
          <w:color w:val="231F20"/>
          <w:spacing w:val="13"/>
          <w:sz w:val="13"/>
        </w:rPr>
        <w:t xml:space="preserve"> </w:t>
      </w:r>
      <w:r>
        <w:rPr>
          <w:color w:val="231F20"/>
          <w:sz w:val="13"/>
        </w:rPr>
        <w:t>the</w:t>
      </w:r>
      <w:r>
        <w:rPr>
          <w:color w:val="231F20"/>
          <w:spacing w:val="13"/>
          <w:sz w:val="13"/>
        </w:rPr>
        <w:t xml:space="preserve"> </w:t>
      </w:r>
      <w:r>
        <w:rPr>
          <w:color w:val="231F20"/>
          <w:sz w:val="13"/>
        </w:rPr>
        <w:t>European</w:t>
      </w:r>
      <w:r>
        <w:rPr>
          <w:color w:val="231F20"/>
          <w:spacing w:val="13"/>
          <w:sz w:val="13"/>
        </w:rPr>
        <w:t xml:space="preserve"> </w:t>
      </w:r>
      <w:r>
        <w:rPr>
          <w:color w:val="231F20"/>
          <w:sz w:val="13"/>
        </w:rPr>
        <w:t>C</w:t>
      </w:r>
      <w:r>
        <w:rPr>
          <w:color w:val="231F20"/>
          <w:sz w:val="13"/>
        </w:rPr>
        <w:t>ommission’s</w:t>
      </w:r>
      <w:r>
        <w:rPr>
          <w:color w:val="231F20"/>
          <w:spacing w:val="13"/>
          <w:sz w:val="13"/>
        </w:rPr>
        <w:t xml:space="preserve"> </w:t>
      </w:r>
      <w:r>
        <w:rPr>
          <w:color w:val="231F20"/>
          <w:sz w:val="13"/>
        </w:rPr>
        <w:t>2009</w:t>
      </w:r>
      <w:r>
        <w:rPr>
          <w:color w:val="231F20"/>
          <w:spacing w:val="13"/>
          <w:sz w:val="13"/>
        </w:rPr>
        <w:t xml:space="preserve"> </w:t>
      </w:r>
      <w:r>
        <w:rPr>
          <w:color w:val="231F20"/>
          <w:sz w:val="13"/>
        </w:rPr>
        <w:t>report</w:t>
      </w:r>
      <w:r>
        <w:rPr>
          <w:color w:val="231F20"/>
          <w:spacing w:val="13"/>
          <w:sz w:val="13"/>
        </w:rPr>
        <w:t xml:space="preserve"> </w:t>
      </w:r>
      <w:r>
        <w:rPr>
          <w:color w:val="231F20"/>
          <w:sz w:val="13"/>
        </w:rPr>
        <w:t>on</w:t>
      </w:r>
      <w:r>
        <w:rPr>
          <w:color w:val="231F20"/>
          <w:spacing w:val="13"/>
          <w:sz w:val="13"/>
        </w:rPr>
        <w:t xml:space="preserve"> </w:t>
      </w:r>
      <w:r>
        <w:rPr>
          <w:i/>
          <w:color w:val="231F20"/>
          <w:sz w:val="13"/>
        </w:rPr>
        <w:t>The Code of Conduct for Clearing and Settlement: Three Years of Experience</w:t>
      </w:r>
      <w:r>
        <w:rPr>
          <w:color w:val="231F20"/>
          <w:sz w:val="13"/>
        </w:rPr>
        <w:t>,</w:t>
      </w:r>
      <w:r>
        <w:rPr>
          <w:color w:val="231F20"/>
          <w:spacing w:val="13"/>
          <w:sz w:val="13"/>
        </w:rPr>
        <w:t xml:space="preserve"> </w:t>
      </w:r>
      <w:r>
        <w:rPr>
          <w:color w:val="231F20"/>
          <w:sz w:val="13"/>
        </w:rPr>
        <w:t>available</w:t>
      </w:r>
      <w:r>
        <w:rPr>
          <w:color w:val="231F20"/>
          <w:spacing w:val="13"/>
          <w:sz w:val="13"/>
        </w:rPr>
        <w:t xml:space="preserve"> </w:t>
      </w:r>
      <w:r>
        <w:rPr>
          <w:color w:val="231F20"/>
          <w:sz w:val="13"/>
        </w:rPr>
        <w:t>at</w:t>
      </w:r>
      <w:r>
        <w:rPr>
          <w:color w:val="231F20"/>
          <w:spacing w:val="13"/>
          <w:sz w:val="13"/>
        </w:rPr>
        <w:t xml:space="preserve"> </w:t>
      </w:r>
      <w:r>
        <w:rPr>
          <w:color w:val="231F20"/>
          <w:sz w:val="13"/>
        </w:rPr>
        <w:t>&lt;http://</w:t>
      </w:r>
      <w:r>
        <w:rPr>
          <w:color w:val="231F20"/>
          <w:spacing w:val="40"/>
          <w:sz w:val="13"/>
        </w:rPr>
        <w:t xml:space="preserve"> </w:t>
      </w:r>
      <w:r>
        <w:rPr>
          <w:color w:val="231F20"/>
          <w:spacing w:val="-2"/>
          <w:sz w:val="13"/>
        </w:rPr>
        <w:t>ec.europa.eu/internal_market/financial-markets/docs/code/2009-11-06-code-report-ecofin_en.pdf&gt;.</w:t>
      </w:r>
    </w:p>
    <w:p w14:paraId="6C98A0C4" w14:textId="77777777" w:rsidR="000226A9" w:rsidRDefault="000226A9">
      <w:pPr>
        <w:spacing w:line="285" w:lineRule="auto"/>
        <w:rPr>
          <w:sz w:val="13"/>
        </w:rPr>
        <w:sectPr w:rsidR="000226A9">
          <w:footerReference w:type="even" r:id="rId49"/>
          <w:footerReference w:type="default" r:id="rId50"/>
          <w:pgSz w:w="9980" w:h="14180"/>
          <w:pgMar w:top="1000" w:right="740" w:bottom="720" w:left="640" w:header="0" w:footer="522" w:gutter="0"/>
          <w:pgNumType w:start="34"/>
          <w:cols w:space="720"/>
        </w:sectPr>
      </w:pPr>
    </w:p>
    <w:p w14:paraId="6C98A0C5" w14:textId="77777777" w:rsidR="000226A9" w:rsidRDefault="00B6619B">
      <w:pPr>
        <w:pStyle w:val="BodyText"/>
        <w:ind w:left="97"/>
        <w:rPr>
          <w:sz w:val="20"/>
        </w:rPr>
      </w:pPr>
      <w:r>
        <w:rPr>
          <w:sz w:val="20"/>
        </w:rPr>
      </w:r>
      <w:r>
        <w:rPr>
          <w:sz w:val="20"/>
        </w:rPr>
        <w:pict w14:anchorId="6C98A1D9">
          <v:group id="docshapegroup107" o:spid="_x0000_s1105" style="width:420.1pt;height:78.7pt;mso-position-horizontal-relative:char;mso-position-vertical-relative:line" coordsize="8402,1574">
            <v:rect id="docshape108" o:spid="_x0000_s1109" style="position:absolute;width:8391;height:114" fillcolor="#00446a" stroked="f"/>
            <v:rect id="docshape109" o:spid="_x0000_s1108" style="position:absolute;left:5;top:113;width:8385;height:1347" fillcolor="#edf5f8" stroked="f"/>
            <v:rect id="docshape110" o:spid="_x0000_s1107" style="position:absolute;left:5;top:1459;width:8397;height:114" fillcolor="#00446a" stroked="f"/>
            <v:shape id="docshape111" o:spid="_x0000_s1106" type="#_x0000_t202" style="position:absolute;left:5;top:113;width:8385;height:1347" filled="f" stroked="f">
              <v:textbox inset="0,0,0,0">
                <w:txbxContent>
                  <w:p w14:paraId="6C98A23A" w14:textId="77777777" w:rsidR="000226A9" w:rsidRDefault="000226A9">
                    <w:pPr>
                      <w:spacing w:before="7"/>
                      <w:rPr>
                        <w:sz w:val="21"/>
                      </w:rPr>
                    </w:pPr>
                  </w:p>
                  <w:p w14:paraId="6C98A23B" w14:textId="77777777" w:rsidR="000226A9" w:rsidRDefault="00B6619B">
                    <w:pPr>
                      <w:spacing w:line="300" w:lineRule="auto"/>
                      <w:ind w:left="277" w:right="283"/>
                      <w:jc w:val="both"/>
                      <w:rPr>
                        <w:sz w:val="18"/>
                      </w:rPr>
                    </w:pPr>
                    <w:r>
                      <w:rPr>
                        <w:color w:val="231F20"/>
                        <w:sz w:val="18"/>
                      </w:rPr>
                      <w:t>of</w:t>
                    </w:r>
                    <w:r>
                      <w:rPr>
                        <w:color w:val="231F20"/>
                        <w:spacing w:val="-5"/>
                        <w:sz w:val="18"/>
                      </w:rPr>
                      <w:t xml:space="preserve"> </w:t>
                    </w:r>
                    <w:r>
                      <w:rPr>
                        <w:color w:val="231F20"/>
                        <w:sz w:val="18"/>
                      </w:rPr>
                      <w:t>the</w:t>
                    </w:r>
                    <w:r>
                      <w:rPr>
                        <w:color w:val="231F20"/>
                        <w:spacing w:val="-5"/>
                        <w:sz w:val="18"/>
                      </w:rPr>
                      <w:t xml:space="preserve"> </w:t>
                    </w:r>
                    <w:r>
                      <w:rPr>
                        <w:color w:val="231F20"/>
                        <w:sz w:val="18"/>
                      </w:rPr>
                      <w:t>number</w:t>
                    </w:r>
                    <w:r>
                      <w:rPr>
                        <w:color w:val="231F20"/>
                        <w:spacing w:val="-5"/>
                        <w:sz w:val="18"/>
                      </w:rPr>
                      <w:t xml:space="preserve"> </w:t>
                    </w:r>
                    <w:r>
                      <w:rPr>
                        <w:color w:val="231F20"/>
                        <w:sz w:val="18"/>
                      </w:rPr>
                      <w:t>of</w:t>
                    </w:r>
                    <w:r>
                      <w:rPr>
                        <w:color w:val="231F20"/>
                        <w:spacing w:val="-5"/>
                        <w:sz w:val="18"/>
                      </w:rPr>
                      <w:t xml:space="preserve"> </w:t>
                    </w:r>
                    <w:r>
                      <w:rPr>
                        <w:color w:val="231F20"/>
                        <w:sz w:val="18"/>
                      </w:rPr>
                      <w:t>access</w:t>
                    </w:r>
                    <w:r>
                      <w:rPr>
                        <w:color w:val="231F20"/>
                        <w:spacing w:val="-5"/>
                        <w:sz w:val="18"/>
                      </w:rPr>
                      <w:t xml:space="preserve"> </w:t>
                    </w:r>
                    <w:r>
                      <w:rPr>
                        <w:color w:val="231F20"/>
                        <w:sz w:val="18"/>
                      </w:rPr>
                      <w:t>requests</w:t>
                    </w:r>
                    <w:r>
                      <w:rPr>
                        <w:color w:val="231F20"/>
                        <w:spacing w:val="-5"/>
                        <w:sz w:val="18"/>
                      </w:rPr>
                      <w:t xml:space="preserve"> </w:t>
                    </w:r>
                    <w:r>
                      <w:rPr>
                        <w:color w:val="231F20"/>
                        <w:sz w:val="18"/>
                      </w:rPr>
                      <w:t>that</w:t>
                    </w:r>
                    <w:r>
                      <w:rPr>
                        <w:color w:val="231F20"/>
                        <w:spacing w:val="-5"/>
                        <w:sz w:val="18"/>
                      </w:rPr>
                      <w:t xml:space="preserve"> </w:t>
                    </w:r>
                    <w:r>
                      <w:rPr>
                        <w:color w:val="231F20"/>
                        <w:sz w:val="18"/>
                      </w:rPr>
                      <w:t>have</w:t>
                    </w:r>
                    <w:r>
                      <w:rPr>
                        <w:color w:val="231F20"/>
                        <w:spacing w:val="-5"/>
                        <w:sz w:val="18"/>
                      </w:rPr>
                      <w:t xml:space="preserve"> </w:t>
                    </w:r>
                    <w:r>
                      <w:rPr>
                        <w:color w:val="231F20"/>
                        <w:sz w:val="18"/>
                      </w:rPr>
                      <w:t>been</w:t>
                    </w:r>
                    <w:r>
                      <w:rPr>
                        <w:color w:val="231F20"/>
                        <w:spacing w:val="-5"/>
                        <w:sz w:val="18"/>
                      </w:rPr>
                      <w:t xml:space="preserve"> </w:t>
                    </w:r>
                    <w:r>
                      <w:rPr>
                        <w:color w:val="231F20"/>
                        <w:sz w:val="18"/>
                      </w:rPr>
                      <w:t>made.</w:t>
                    </w:r>
                    <w:r>
                      <w:rPr>
                        <w:color w:val="231F20"/>
                        <w:spacing w:val="-5"/>
                        <w:sz w:val="18"/>
                      </w:rPr>
                      <w:t xml:space="preserve"> </w:t>
                    </w:r>
                    <w:r>
                      <w:rPr>
                        <w:color w:val="231F20"/>
                        <w:sz w:val="18"/>
                      </w:rPr>
                      <w:t>Signatories</w:t>
                    </w:r>
                    <w:r>
                      <w:rPr>
                        <w:color w:val="231F20"/>
                        <w:spacing w:val="-5"/>
                        <w:sz w:val="18"/>
                      </w:rPr>
                      <w:t xml:space="preserve"> </w:t>
                    </w:r>
                    <w:r>
                      <w:rPr>
                        <w:color w:val="231F20"/>
                        <w:sz w:val="18"/>
                      </w:rPr>
                      <w:t>are</w:t>
                    </w:r>
                    <w:r>
                      <w:rPr>
                        <w:color w:val="231F20"/>
                        <w:spacing w:val="-5"/>
                        <w:sz w:val="18"/>
                      </w:rPr>
                      <w:t xml:space="preserve"> </w:t>
                    </w:r>
                    <w:r>
                      <w:rPr>
                        <w:color w:val="231F20"/>
                        <w:sz w:val="18"/>
                      </w:rPr>
                      <w:t>under</w:t>
                    </w:r>
                    <w:r>
                      <w:rPr>
                        <w:color w:val="231F20"/>
                        <w:spacing w:val="-5"/>
                        <w:sz w:val="18"/>
                      </w:rPr>
                      <w:t xml:space="preserve"> </w:t>
                    </w:r>
                    <w:r>
                      <w:rPr>
                        <w:color w:val="231F20"/>
                        <w:sz w:val="18"/>
                      </w:rPr>
                      <w:t>no</w:t>
                    </w:r>
                    <w:r>
                      <w:rPr>
                        <w:color w:val="231F20"/>
                        <w:spacing w:val="-5"/>
                        <w:sz w:val="18"/>
                      </w:rPr>
                      <w:t xml:space="preserve"> </w:t>
                    </w:r>
                    <w:r>
                      <w:rPr>
                        <w:color w:val="231F20"/>
                        <w:sz w:val="18"/>
                      </w:rPr>
                      <w:t>legal</w:t>
                    </w:r>
                    <w:r>
                      <w:rPr>
                        <w:color w:val="231F20"/>
                        <w:spacing w:val="-5"/>
                        <w:sz w:val="18"/>
                      </w:rPr>
                      <w:t xml:space="preserve"> </w:t>
                    </w:r>
                    <w:r>
                      <w:rPr>
                        <w:color w:val="231F20"/>
                        <w:sz w:val="18"/>
                      </w:rPr>
                      <w:t>obligation</w:t>
                    </w:r>
                    <w:r>
                      <w:rPr>
                        <w:color w:val="231F20"/>
                        <w:spacing w:val="-5"/>
                        <w:sz w:val="18"/>
                      </w:rPr>
                      <w:t xml:space="preserve"> </w:t>
                    </w:r>
                    <w:r>
                      <w:rPr>
                        <w:color w:val="231F20"/>
                        <w:sz w:val="18"/>
                      </w:rPr>
                      <w:t>to</w:t>
                    </w:r>
                    <w:r>
                      <w:rPr>
                        <w:color w:val="231F20"/>
                        <w:spacing w:val="-5"/>
                        <w:sz w:val="18"/>
                      </w:rPr>
                      <w:t xml:space="preserve"> </w:t>
                    </w:r>
                    <w:r>
                      <w:rPr>
                        <w:color w:val="231F20"/>
                        <w:sz w:val="18"/>
                      </w:rPr>
                      <w:t xml:space="preserve">facilitate </w:t>
                    </w:r>
                    <w:r>
                      <w:rPr>
                        <w:color w:val="231F20"/>
                        <w:w w:val="95"/>
                        <w:sz w:val="18"/>
                      </w:rPr>
                      <w:t>links</w:t>
                    </w:r>
                    <w:r>
                      <w:rPr>
                        <w:color w:val="231F20"/>
                        <w:spacing w:val="-1"/>
                        <w:w w:val="95"/>
                        <w:sz w:val="18"/>
                      </w:rPr>
                      <w:t xml:space="preserve"> </w:t>
                    </w:r>
                    <w:r>
                      <w:rPr>
                        <w:color w:val="231F20"/>
                        <w:w w:val="95"/>
                        <w:sz w:val="18"/>
                      </w:rPr>
                      <w:t>with</w:t>
                    </w:r>
                    <w:r>
                      <w:rPr>
                        <w:color w:val="231F20"/>
                        <w:spacing w:val="-1"/>
                        <w:w w:val="95"/>
                        <w:sz w:val="18"/>
                      </w:rPr>
                      <w:t xml:space="preserve"> </w:t>
                    </w:r>
                    <w:r>
                      <w:rPr>
                        <w:color w:val="231F20"/>
                        <w:w w:val="95"/>
                        <w:sz w:val="18"/>
                      </w:rPr>
                      <w:t>each</w:t>
                    </w:r>
                    <w:r>
                      <w:rPr>
                        <w:color w:val="231F20"/>
                        <w:spacing w:val="-1"/>
                        <w:w w:val="95"/>
                        <w:sz w:val="18"/>
                      </w:rPr>
                      <w:t xml:space="preserve"> </w:t>
                    </w:r>
                    <w:r>
                      <w:rPr>
                        <w:color w:val="231F20"/>
                        <w:w w:val="95"/>
                        <w:sz w:val="18"/>
                      </w:rPr>
                      <w:t>other,</w:t>
                    </w:r>
                    <w:r>
                      <w:rPr>
                        <w:color w:val="231F20"/>
                        <w:spacing w:val="-1"/>
                        <w:w w:val="95"/>
                        <w:sz w:val="18"/>
                      </w:rPr>
                      <w:t xml:space="preserve"> </w:t>
                    </w:r>
                    <w:r>
                      <w:rPr>
                        <w:color w:val="231F20"/>
                        <w:w w:val="95"/>
                        <w:sz w:val="18"/>
                      </w:rPr>
                      <w:t>and</w:t>
                    </w:r>
                    <w:r>
                      <w:rPr>
                        <w:color w:val="231F20"/>
                        <w:spacing w:val="-1"/>
                        <w:w w:val="95"/>
                        <w:sz w:val="18"/>
                      </w:rPr>
                      <w:t xml:space="preserve"> </w:t>
                    </w:r>
                    <w:r>
                      <w:rPr>
                        <w:color w:val="231F20"/>
                        <w:w w:val="95"/>
                        <w:sz w:val="18"/>
                      </w:rPr>
                      <w:t>therefore</w:t>
                    </w:r>
                    <w:r>
                      <w:rPr>
                        <w:color w:val="231F20"/>
                        <w:spacing w:val="-1"/>
                        <w:w w:val="95"/>
                        <w:sz w:val="18"/>
                      </w:rPr>
                      <w:t xml:space="preserve"> </w:t>
                    </w:r>
                    <w:r>
                      <w:rPr>
                        <w:color w:val="231F20"/>
                        <w:w w:val="95"/>
                        <w:sz w:val="18"/>
                      </w:rPr>
                      <w:t>individual</w:t>
                    </w:r>
                    <w:r>
                      <w:rPr>
                        <w:color w:val="231F20"/>
                        <w:spacing w:val="-1"/>
                        <w:w w:val="95"/>
                        <w:sz w:val="18"/>
                      </w:rPr>
                      <w:t xml:space="preserve"> </w:t>
                    </w:r>
                    <w:r>
                      <w:rPr>
                        <w:color w:val="231F20"/>
                        <w:w w:val="95"/>
                        <w:sz w:val="18"/>
                      </w:rPr>
                      <w:t>CCPs</w:t>
                    </w:r>
                    <w:r>
                      <w:rPr>
                        <w:color w:val="231F20"/>
                        <w:spacing w:val="-1"/>
                        <w:w w:val="95"/>
                        <w:sz w:val="18"/>
                      </w:rPr>
                      <w:t xml:space="preserve"> </w:t>
                    </w:r>
                    <w:r>
                      <w:rPr>
                        <w:color w:val="231F20"/>
                        <w:w w:val="95"/>
                        <w:sz w:val="18"/>
                      </w:rPr>
                      <w:t>had</w:t>
                    </w:r>
                    <w:r>
                      <w:rPr>
                        <w:color w:val="231F20"/>
                        <w:spacing w:val="-1"/>
                        <w:w w:val="95"/>
                        <w:sz w:val="18"/>
                      </w:rPr>
                      <w:t xml:space="preserve"> </w:t>
                    </w:r>
                    <w:r>
                      <w:rPr>
                        <w:color w:val="231F20"/>
                        <w:w w:val="95"/>
                        <w:sz w:val="18"/>
                      </w:rPr>
                      <w:t>been</w:t>
                    </w:r>
                    <w:r>
                      <w:rPr>
                        <w:color w:val="231F20"/>
                        <w:spacing w:val="-1"/>
                        <w:w w:val="95"/>
                        <w:sz w:val="18"/>
                      </w:rPr>
                      <w:t xml:space="preserve"> </w:t>
                    </w:r>
                    <w:r>
                      <w:rPr>
                        <w:color w:val="231F20"/>
                        <w:w w:val="95"/>
                        <w:sz w:val="18"/>
                      </w:rPr>
                      <w:t>reluctant</w:t>
                    </w:r>
                    <w:r>
                      <w:rPr>
                        <w:color w:val="231F20"/>
                        <w:spacing w:val="-1"/>
                        <w:w w:val="95"/>
                        <w:sz w:val="18"/>
                      </w:rPr>
                      <w:t xml:space="preserve"> </w:t>
                    </w:r>
                    <w:r>
                      <w:rPr>
                        <w:color w:val="231F20"/>
                        <w:w w:val="95"/>
                        <w:sz w:val="18"/>
                      </w:rPr>
                      <w:t>to</w:t>
                    </w:r>
                    <w:r>
                      <w:rPr>
                        <w:color w:val="231F20"/>
                        <w:spacing w:val="-1"/>
                        <w:w w:val="95"/>
                        <w:sz w:val="18"/>
                      </w:rPr>
                      <w:t xml:space="preserve"> </w:t>
                    </w:r>
                    <w:r>
                      <w:rPr>
                        <w:color w:val="231F20"/>
                        <w:w w:val="95"/>
                        <w:sz w:val="18"/>
                      </w:rPr>
                      <w:t>create</w:t>
                    </w:r>
                    <w:r>
                      <w:rPr>
                        <w:color w:val="231F20"/>
                        <w:spacing w:val="-1"/>
                        <w:w w:val="95"/>
                        <w:sz w:val="18"/>
                      </w:rPr>
                      <w:t xml:space="preserve"> </w:t>
                    </w:r>
                    <w:r>
                      <w:rPr>
                        <w:color w:val="231F20"/>
                        <w:w w:val="95"/>
                        <w:sz w:val="18"/>
                      </w:rPr>
                      <w:t>links</w:t>
                    </w:r>
                    <w:r>
                      <w:rPr>
                        <w:color w:val="231F20"/>
                        <w:spacing w:val="-1"/>
                        <w:w w:val="95"/>
                        <w:sz w:val="18"/>
                      </w:rPr>
                      <w:t xml:space="preserve"> </w:t>
                    </w:r>
                    <w:r>
                      <w:rPr>
                        <w:color w:val="231F20"/>
                        <w:w w:val="95"/>
                        <w:sz w:val="18"/>
                      </w:rPr>
                      <w:t>that</w:t>
                    </w:r>
                    <w:r>
                      <w:rPr>
                        <w:color w:val="231F20"/>
                        <w:spacing w:val="-1"/>
                        <w:w w:val="95"/>
                        <w:sz w:val="18"/>
                      </w:rPr>
                      <w:t xml:space="preserve"> </w:t>
                    </w:r>
                    <w:r>
                      <w:rPr>
                        <w:color w:val="231F20"/>
                        <w:w w:val="95"/>
                        <w:sz w:val="18"/>
                      </w:rPr>
                      <w:t>would</w:t>
                    </w:r>
                    <w:r>
                      <w:rPr>
                        <w:color w:val="231F20"/>
                        <w:spacing w:val="-1"/>
                        <w:w w:val="95"/>
                        <w:sz w:val="18"/>
                      </w:rPr>
                      <w:t xml:space="preserve"> </w:t>
                    </w:r>
                    <w:r>
                      <w:rPr>
                        <w:color w:val="231F20"/>
                        <w:w w:val="95"/>
                        <w:sz w:val="18"/>
                      </w:rPr>
                      <w:t>open</w:t>
                    </w:r>
                    <w:r>
                      <w:rPr>
                        <w:color w:val="231F20"/>
                        <w:spacing w:val="-1"/>
                        <w:w w:val="95"/>
                        <w:sz w:val="18"/>
                      </w:rPr>
                      <w:t xml:space="preserve"> </w:t>
                    </w:r>
                    <w:r>
                      <w:rPr>
                        <w:color w:val="231F20"/>
                        <w:w w:val="95"/>
                        <w:sz w:val="18"/>
                      </w:rPr>
                      <w:t>up</w:t>
                    </w:r>
                    <w:r>
                      <w:rPr>
                        <w:color w:val="231F20"/>
                        <w:spacing w:val="-1"/>
                        <w:w w:val="95"/>
                        <w:sz w:val="18"/>
                      </w:rPr>
                      <w:t xml:space="preserve"> </w:t>
                    </w:r>
                    <w:r>
                      <w:rPr>
                        <w:color w:val="231F20"/>
                        <w:w w:val="95"/>
                        <w:sz w:val="18"/>
                      </w:rPr>
                      <w:t xml:space="preserve">their </w:t>
                    </w:r>
                    <w:r>
                      <w:rPr>
                        <w:color w:val="231F20"/>
                        <w:sz w:val="18"/>
                      </w:rPr>
                      <w:t>markets to (further) competition (see Section 4.3 and Box A).</w:t>
                    </w:r>
                  </w:p>
                </w:txbxContent>
              </v:textbox>
            </v:shape>
            <w10:anchorlock/>
          </v:group>
        </w:pict>
      </w:r>
    </w:p>
    <w:p w14:paraId="6C98A0C6" w14:textId="77777777" w:rsidR="000226A9" w:rsidRDefault="000226A9">
      <w:pPr>
        <w:pStyle w:val="BodyText"/>
        <w:spacing w:before="9"/>
        <w:rPr>
          <w:sz w:val="13"/>
        </w:rPr>
      </w:pPr>
    </w:p>
    <w:p w14:paraId="6C98A0C7" w14:textId="77777777" w:rsidR="000226A9" w:rsidRDefault="00B6619B">
      <w:pPr>
        <w:pStyle w:val="Heading7"/>
        <w:numPr>
          <w:ilvl w:val="2"/>
          <w:numId w:val="13"/>
        </w:numPr>
        <w:tabs>
          <w:tab w:val="left" w:pos="1101"/>
        </w:tabs>
        <w:spacing w:before="104"/>
        <w:ind w:hanging="721"/>
        <w:jc w:val="both"/>
      </w:pPr>
      <w:r>
        <w:rPr>
          <w:color w:val="007698"/>
          <w:w w:val="95"/>
        </w:rPr>
        <w:t>User</w:t>
      </w:r>
      <w:r>
        <w:rPr>
          <w:color w:val="007698"/>
          <w:spacing w:val="3"/>
        </w:rPr>
        <w:t xml:space="preserve"> </w:t>
      </w:r>
      <w:r>
        <w:rPr>
          <w:color w:val="007698"/>
          <w:w w:val="95"/>
        </w:rPr>
        <w:t>input</w:t>
      </w:r>
      <w:r>
        <w:rPr>
          <w:color w:val="007698"/>
          <w:spacing w:val="4"/>
        </w:rPr>
        <w:t xml:space="preserve"> </w:t>
      </w:r>
      <w:r>
        <w:rPr>
          <w:color w:val="007698"/>
          <w:w w:val="95"/>
        </w:rPr>
        <w:t>to</w:t>
      </w:r>
      <w:r>
        <w:rPr>
          <w:color w:val="007698"/>
          <w:spacing w:val="3"/>
        </w:rPr>
        <w:t xml:space="preserve"> </w:t>
      </w:r>
      <w:r>
        <w:rPr>
          <w:color w:val="007698"/>
          <w:spacing w:val="-2"/>
          <w:w w:val="95"/>
        </w:rPr>
        <w:t>governance</w:t>
      </w:r>
    </w:p>
    <w:p w14:paraId="6C98A0C8" w14:textId="77777777" w:rsidR="000226A9" w:rsidRDefault="00B6619B">
      <w:pPr>
        <w:pStyle w:val="BodyText"/>
        <w:spacing w:before="133" w:line="300" w:lineRule="auto"/>
        <w:ind w:left="380" w:right="392"/>
        <w:jc w:val="both"/>
      </w:pPr>
      <w:r>
        <w:rPr>
          <w:color w:val="231F20"/>
        </w:rPr>
        <w:t>In implementing this principle, the Code would be expected to provide for the establishment of a formal and</w:t>
      </w:r>
      <w:r>
        <w:rPr>
          <w:color w:val="231F20"/>
          <w:spacing w:val="-10"/>
        </w:rPr>
        <w:t xml:space="preserve"> </w:t>
      </w:r>
      <w:r>
        <w:rPr>
          <w:color w:val="231F20"/>
        </w:rPr>
        <w:t>permanent</w:t>
      </w:r>
      <w:r>
        <w:rPr>
          <w:color w:val="231F20"/>
          <w:spacing w:val="-10"/>
        </w:rPr>
        <w:t xml:space="preserve"> </w:t>
      </w:r>
      <w:r>
        <w:rPr>
          <w:color w:val="231F20"/>
        </w:rPr>
        <w:t>user</w:t>
      </w:r>
      <w:r>
        <w:rPr>
          <w:color w:val="231F20"/>
          <w:spacing w:val="-10"/>
        </w:rPr>
        <w:t xml:space="preserve"> </w:t>
      </w:r>
      <w:r>
        <w:rPr>
          <w:color w:val="231F20"/>
        </w:rPr>
        <w:t>group,</w:t>
      </w:r>
      <w:r>
        <w:rPr>
          <w:color w:val="231F20"/>
          <w:spacing w:val="-10"/>
        </w:rPr>
        <w:t xml:space="preserve"> </w:t>
      </w:r>
      <w:r>
        <w:rPr>
          <w:color w:val="231F20"/>
        </w:rPr>
        <w:t>or</w:t>
      </w:r>
      <w:r>
        <w:rPr>
          <w:color w:val="231F20"/>
          <w:spacing w:val="-10"/>
        </w:rPr>
        <w:t xml:space="preserve"> </w:t>
      </w:r>
      <w:r>
        <w:rPr>
          <w:color w:val="231F20"/>
        </w:rPr>
        <w:t>forum</w:t>
      </w:r>
      <w:r>
        <w:rPr>
          <w:color w:val="231F20"/>
          <w:spacing w:val="-10"/>
        </w:rPr>
        <w:t xml:space="preserve"> </w:t>
      </w:r>
      <w:r>
        <w:rPr>
          <w:color w:val="231F20"/>
        </w:rPr>
        <w:t>(the</w:t>
      </w:r>
      <w:r>
        <w:rPr>
          <w:color w:val="231F20"/>
          <w:spacing w:val="-10"/>
        </w:rPr>
        <w:t xml:space="preserve"> </w:t>
      </w:r>
      <w:r>
        <w:rPr>
          <w:color w:val="231F20"/>
        </w:rPr>
        <w:t>Forum).</w:t>
      </w:r>
      <w:r>
        <w:rPr>
          <w:color w:val="231F20"/>
          <w:spacing w:val="-10"/>
        </w:rPr>
        <w:t xml:space="preserve"> </w:t>
      </w:r>
      <w:r>
        <w:rPr>
          <w:color w:val="231F20"/>
        </w:rPr>
        <w:t>At</w:t>
      </w:r>
      <w:r>
        <w:rPr>
          <w:color w:val="231F20"/>
          <w:spacing w:val="-10"/>
        </w:rPr>
        <w:t xml:space="preserve"> </w:t>
      </w:r>
      <w:r>
        <w:rPr>
          <w:color w:val="231F20"/>
        </w:rPr>
        <w:t>a</w:t>
      </w:r>
      <w:r>
        <w:rPr>
          <w:color w:val="231F20"/>
          <w:spacing w:val="-10"/>
        </w:rPr>
        <w:t xml:space="preserve"> </w:t>
      </w:r>
      <w:r>
        <w:rPr>
          <w:color w:val="231F20"/>
        </w:rPr>
        <w:t>minimum,</w:t>
      </w:r>
      <w:r>
        <w:rPr>
          <w:color w:val="231F20"/>
          <w:spacing w:val="-10"/>
        </w:rPr>
        <w:t xml:space="preserve"> </w:t>
      </w:r>
      <w:r>
        <w:rPr>
          <w:color w:val="231F20"/>
        </w:rPr>
        <w:t>the</w:t>
      </w:r>
      <w:r>
        <w:rPr>
          <w:color w:val="231F20"/>
          <w:spacing w:val="-10"/>
        </w:rPr>
        <w:t xml:space="preserve"> </w:t>
      </w:r>
      <w:r>
        <w:rPr>
          <w:color w:val="231F20"/>
        </w:rPr>
        <w:t>Code</w:t>
      </w:r>
      <w:r>
        <w:rPr>
          <w:color w:val="231F20"/>
          <w:spacing w:val="-10"/>
        </w:rPr>
        <w:t xml:space="preserve"> </w:t>
      </w:r>
      <w:r>
        <w:rPr>
          <w:color w:val="231F20"/>
        </w:rPr>
        <w:t>would</w:t>
      </w:r>
      <w:r>
        <w:rPr>
          <w:color w:val="231F20"/>
          <w:spacing w:val="-10"/>
        </w:rPr>
        <w:t xml:space="preserve"> </w:t>
      </w:r>
      <w:r>
        <w:rPr>
          <w:color w:val="231F20"/>
        </w:rPr>
        <w:t>be</w:t>
      </w:r>
      <w:r>
        <w:rPr>
          <w:color w:val="231F20"/>
          <w:spacing w:val="-10"/>
        </w:rPr>
        <w:t xml:space="preserve"> </w:t>
      </w:r>
      <w:r>
        <w:rPr>
          <w:color w:val="231F20"/>
        </w:rPr>
        <w:t>expected</w:t>
      </w:r>
      <w:r>
        <w:rPr>
          <w:color w:val="231F20"/>
          <w:spacing w:val="-10"/>
        </w:rPr>
        <w:t xml:space="preserve"> </w:t>
      </w:r>
      <w:r>
        <w:rPr>
          <w:color w:val="231F20"/>
        </w:rPr>
        <w:t>to</w:t>
      </w:r>
      <w:r>
        <w:rPr>
          <w:color w:val="231F20"/>
          <w:spacing w:val="-10"/>
        </w:rPr>
        <w:t xml:space="preserve"> </w:t>
      </w:r>
      <w:r>
        <w:rPr>
          <w:color w:val="231F20"/>
        </w:rPr>
        <w:t>clarify</w:t>
      </w:r>
      <w:r>
        <w:rPr>
          <w:color w:val="231F20"/>
          <w:spacing w:val="-10"/>
        </w:rPr>
        <w:t xml:space="preserve"> </w:t>
      </w:r>
      <w:r>
        <w:rPr>
          <w:color w:val="231F20"/>
        </w:rPr>
        <w:t>the objectives</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Forum,</w:t>
      </w:r>
      <w:r>
        <w:rPr>
          <w:color w:val="231F20"/>
          <w:spacing w:val="-12"/>
        </w:rPr>
        <w:t xml:space="preserve"> </w:t>
      </w:r>
      <w:r>
        <w:rPr>
          <w:color w:val="231F20"/>
        </w:rPr>
        <w:t>its</w:t>
      </w:r>
      <w:r>
        <w:rPr>
          <w:color w:val="231F20"/>
          <w:spacing w:val="-13"/>
        </w:rPr>
        <w:t xml:space="preserve"> </w:t>
      </w:r>
      <w:r>
        <w:rPr>
          <w:color w:val="231F20"/>
        </w:rPr>
        <w:t>composition</w:t>
      </w:r>
      <w:r>
        <w:rPr>
          <w:color w:val="231F20"/>
          <w:spacing w:val="-13"/>
        </w:rPr>
        <w:t xml:space="preserve"> </w:t>
      </w:r>
      <w:r>
        <w:rPr>
          <w:color w:val="231F20"/>
        </w:rPr>
        <w:t>and</w:t>
      </w:r>
      <w:r>
        <w:rPr>
          <w:color w:val="231F20"/>
          <w:spacing w:val="-12"/>
        </w:rPr>
        <w:t xml:space="preserve"> </w:t>
      </w:r>
      <w:r>
        <w:rPr>
          <w:color w:val="231F20"/>
        </w:rPr>
        <w:t>operating</w:t>
      </w:r>
      <w:r>
        <w:rPr>
          <w:color w:val="231F20"/>
          <w:spacing w:val="-13"/>
        </w:rPr>
        <w:t xml:space="preserve"> </w:t>
      </w:r>
      <w:r>
        <w:rPr>
          <w:color w:val="231F20"/>
        </w:rPr>
        <w:t>processes,</w:t>
      </w:r>
      <w:r>
        <w:rPr>
          <w:color w:val="231F20"/>
          <w:spacing w:val="-12"/>
        </w:rPr>
        <w:t xml:space="preserve"> </w:t>
      </w:r>
      <w:r>
        <w:rPr>
          <w:color w:val="231F20"/>
        </w:rPr>
        <w:t>and</w:t>
      </w:r>
      <w:r>
        <w:rPr>
          <w:color w:val="231F20"/>
          <w:spacing w:val="-13"/>
        </w:rPr>
        <w:t xml:space="preserve"> </w:t>
      </w:r>
      <w:r>
        <w:rPr>
          <w:color w:val="231F20"/>
        </w:rPr>
        <w:t>its</w:t>
      </w:r>
      <w:r>
        <w:rPr>
          <w:color w:val="231F20"/>
          <w:spacing w:val="-12"/>
        </w:rPr>
        <w:t xml:space="preserve"> </w:t>
      </w:r>
      <w:r>
        <w:rPr>
          <w:color w:val="231F20"/>
        </w:rPr>
        <w:t>interaction</w:t>
      </w:r>
      <w:r>
        <w:rPr>
          <w:color w:val="231F20"/>
          <w:spacing w:val="-13"/>
        </w:rPr>
        <w:t xml:space="preserve"> </w:t>
      </w:r>
      <w:r>
        <w:rPr>
          <w:color w:val="231F20"/>
        </w:rPr>
        <w:t>with</w:t>
      </w:r>
      <w:r>
        <w:rPr>
          <w:color w:val="231F20"/>
          <w:spacing w:val="-12"/>
        </w:rPr>
        <w:t xml:space="preserve"> </w:t>
      </w:r>
      <w:r>
        <w:rPr>
          <w:color w:val="231F20"/>
        </w:rPr>
        <w:t>ASX’s</w:t>
      </w:r>
      <w:r>
        <w:rPr>
          <w:color w:val="231F20"/>
          <w:spacing w:val="-13"/>
        </w:rPr>
        <w:t xml:space="preserve"> </w:t>
      </w:r>
      <w:r>
        <w:rPr>
          <w:color w:val="231F20"/>
        </w:rPr>
        <w:t>Clearing</w:t>
      </w:r>
      <w:r>
        <w:rPr>
          <w:color w:val="231F20"/>
          <w:spacing w:val="-12"/>
        </w:rPr>
        <w:t xml:space="preserve"> </w:t>
      </w:r>
      <w:r>
        <w:rPr>
          <w:color w:val="231F20"/>
        </w:rPr>
        <w:t>and Settlement</w:t>
      </w:r>
      <w:r>
        <w:rPr>
          <w:color w:val="231F20"/>
          <w:spacing w:val="-13"/>
        </w:rPr>
        <w:t xml:space="preserve"> </w:t>
      </w:r>
      <w:r>
        <w:rPr>
          <w:color w:val="231F20"/>
        </w:rPr>
        <w:t>Boards:</w:t>
      </w:r>
    </w:p>
    <w:p w14:paraId="6C98A0C9" w14:textId="77777777" w:rsidR="000226A9" w:rsidRDefault="00B6619B">
      <w:pPr>
        <w:pStyle w:val="ListParagraph"/>
        <w:numPr>
          <w:ilvl w:val="0"/>
          <w:numId w:val="28"/>
        </w:numPr>
        <w:tabs>
          <w:tab w:val="left" w:pos="664"/>
        </w:tabs>
        <w:spacing w:before="58"/>
        <w:rPr>
          <w:sz w:val="18"/>
        </w:rPr>
      </w:pPr>
      <w:r>
        <w:rPr>
          <w:i/>
          <w:color w:val="231F20"/>
          <w:sz w:val="18"/>
        </w:rPr>
        <w:t>Objectives.</w:t>
      </w:r>
      <w:r>
        <w:rPr>
          <w:i/>
          <w:color w:val="231F20"/>
          <w:spacing w:val="-18"/>
          <w:sz w:val="18"/>
        </w:rPr>
        <w:t xml:space="preserve"> </w:t>
      </w:r>
      <w:r>
        <w:rPr>
          <w:color w:val="231F20"/>
          <w:sz w:val="18"/>
        </w:rPr>
        <w:t>The</w:t>
      </w:r>
      <w:r>
        <w:rPr>
          <w:color w:val="231F20"/>
          <w:spacing w:val="-13"/>
          <w:sz w:val="18"/>
        </w:rPr>
        <w:t xml:space="preserve"> </w:t>
      </w:r>
      <w:r>
        <w:rPr>
          <w:color w:val="231F20"/>
          <w:sz w:val="18"/>
        </w:rPr>
        <w:t>objectives</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Forum</w:t>
      </w:r>
      <w:r>
        <w:rPr>
          <w:color w:val="231F20"/>
          <w:spacing w:val="-12"/>
          <w:sz w:val="18"/>
        </w:rPr>
        <w:t xml:space="preserve"> </w:t>
      </w:r>
      <w:r>
        <w:rPr>
          <w:color w:val="231F20"/>
          <w:sz w:val="18"/>
        </w:rPr>
        <w:t>would,</w:t>
      </w:r>
      <w:r>
        <w:rPr>
          <w:color w:val="231F20"/>
          <w:spacing w:val="-12"/>
          <w:sz w:val="18"/>
        </w:rPr>
        <w:t xml:space="preserve"> </w:t>
      </w:r>
      <w:r>
        <w:rPr>
          <w:color w:val="231F20"/>
          <w:sz w:val="18"/>
        </w:rPr>
        <w:t>at</w:t>
      </w:r>
      <w:r>
        <w:rPr>
          <w:color w:val="231F20"/>
          <w:spacing w:val="-12"/>
          <w:sz w:val="18"/>
        </w:rPr>
        <w:t xml:space="preserve"> </w:t>
      </w:r>
      <w:r>
        <w:rPr>
          <w:color w:val="231F20"/>
          <w:sz w:val="18"/>
        </w:rPr>
        <w:t>a</w:t>
      </w:r>
      <w:r>
        <w:rPr>
          <w:color w:val="231F20"/>
          <w:spacing w:val="-12"/>
          <w:sz w:val="18"/>
        </w:rPr>
        <w:t xml:space="preserve"> </w:t>
      </w:r>
      <w:r>
        <w:rPr>
          <w:color w:val="231F20"/>
          <w:sz w:val="18"/>
        </w:rPr>
        <w:t>minimum,</w:t>
      </w:r>
      <w:r>
        <w:rPr>
          <w:color w:val="231F20"/>
          <w:spacing w:val="-12"/>
          <w:sz w:val="18"/>
        </w:rPr>
        <w:t xml:space="preserve"> </w:t>
      </w:r>
      <w:r>
        <w:rPr>
          <w:color w:val="231F20"/>
          <w:sz w:val="18"/>
        </w:rPr>
        <w:t>be</w:t>
      </w:r>
      <w:r>
        <w:rPr>
          <w:color w:val="231F20"/>
          <w:spacing w:val="-12"/>
          <w:sz w:val="18"/>
        </w:rPr>
        <w:t xml:space="preserve"> </w:t>
      </w:r>
      <w:r>
        <w:rPr>
          <w:color w:val="231F20"/>
          <w:sz w:val="18"/>
        </w:rPr>
        <w:t>expected</w:t>
      </w:r>
      <w:r>
        <w:rPr>
          <w:color w:val="231F20"/>
          <w:spacing w:val="-12"/>
          <w:sz w:val="18"/>
        </w:rPr>
        <w:t xml:space="preserve"> </w:t>
      </w:r>
      <w:r>
        <w:rPr>
          <w:color w:val="231F20"/>
          <w:sz w:val="18"/>
        </w:rPr>
        <w:t>to</w:t>
      </w:r>
      <w:r>
        <w:rPr>
          <w:color w:val="231F20"/>
          <w:spacing w:val="-12"/>
          <w:sz w:val="18"/>
        </w:rPr>
        <w:t xml:space="preserve"> </w:t>
      </w:r>
      <w:r>
        <w:rPr>
          <w:color w:val="231F20"/>
          <w:spacing w:val="-2"/>
          <w:sz w:val="18"/>
        </w:rPr>
        <w:t>include:</w:t>
      </w:r>
    </w:p>
    <w:p w14:paraId="6C98A0CA" w14:textId="77777777" w:rsidR="000226A9" w:rsidRDefault="00B6619B">
      <w:pPr>
        <w:pStyle w:val="ListParagraph"/>
        <w:numPr>
          <w:ilvl w:val="1"/>
          <w:numId w:val="28"/>
        </w:numPr>
        <w:tabs>
          <w:tab w:val="left" w:pos="948"/>
        </w:tabs>
        <w:spacing w:before="136" w:line="300" w:lineRule="auto"/>
        <w:ind w:left="947" w:right="393"/>
        <w:rPr>
          <w:sz w:val="18"/>
        </w:rPr>
      </w:pPr>
      <w:r>
        <w:rPr>
          <w:color w:val="231F20"/>
          <w:sz w:val="18"/>
        </w:rPr>
        <w:t>The</w:t>
      </w:r>
      <w:r>
        <w:rPr>
          <w:color w:val="231F20"/>
          <w:spacing w:val="-13"/>
          <w:sz w:val="18"/>
        </w:rPr>
        <w:t xml:space="preserve"> </w:t>
      </w:r>
      <w:r>
        <w:rPr>
          <w:color w:val="231F20"/>
          <w:sz w:val="18"/>
        </w:rPr>
        <w:t>provision</w:t>
      </w:r>
      <w:r>
        <w:rPr>
          <w:color w:val="231F20"/>
          <w:spacing w:val="-12"/>
          <w:sz w:val="18"/>
        </w:rPr>
        <w:t xml:space="preserve"> </w:t>
      </w:r>
      <w:r>
        <w:rPr>
          <w:color w:val="231F20"/>
          <w:sz w:val="18"/>
        </w:rPr>
        <w:t>of</w:t>
      </w:r>
      <w:r>
        <w:rPr>
          <w:color w:val="231F20"/>
          <w:spacing w:val="-13"/>
          <w:sz w:val="18"/>
        </w:rPr>
        <w:t xml:space="preserve"> </w:t>
      </w:r>
      <w:r>
        <w:rPr>
          <w:color w:val="231F20"/>
          <w:sz w:val="18"/>
        </w:rPr>
        <w:t>consistent</w:t>
      </w:r>
      <w:r>
        <w:rPr>
          <w:color w:val="231F20"/>
          <w:spacing w:val="-12"/>
          <w:sz w:val="18"/>
        </w:rPr>
        <w:t xml:space="preserve"> </w:t>
      </w:r>
      <w:r>
        <w:rPr>
          <w:color w:val="231F20"/>
          <w:sz w:val="18"/>
        </w:rPr>
        <w:t>and</w:t>
      </w:r>
      <w:r>
        <w:rPr>
          <w:color w:val="231F20"/>
          <w:spacing w:val="-13"/>
          <w:sz w:val="18"/>
        </w:rPr>
        <w:t xml:space="preserve"> </w:t>
      </w:r>
      <w:r>
        <w:rPr>
          <w:color w:val="231F20"/>
          <w:sz w:val="18"/>
        </w:rPr>
        <w:t>formal</w:t>
      </w:r>
      <w:r>
        <w:rPr>
          <w:color w:val="231F20"/>
          <w:spacing w:val="-13"/>
          <w:sz w:val="18"/>
        </w:rPr>
        <w:t xml:space="preserve"> </w:t>
      </w:r>
      <w:r>
        <w:rPr>
          <w:color w:val="231F20"/>
          <w:sz w:val="18"/>
        </w:rPr>
        <w:t>input</w:t>
      </w:r>
      <w:r>
        <w:rPr>
          <w:color w:val="231F20"/>
          <w:spacing w:val="-12"/>
          <w:sz w:val="18"/>
        </w:rPr>
        <w:t xml:space="preserve"> </w:t>
      </w:r>
      <w:r>
        <w:rPr>
          <w:color w:val="231F20"/>
          <w:sz w:val="18"/>
        </w:rPr>
        <w:t>to</w:t>
      </w:r>
      <w:r>
        <w:rPr>
          <w:color w:val="231F20"/>
          <w:spacing w:val="-13"/>
          <w:sz w:val="18"/>
        </w:rPr>
        <w:t xml:space="preserve"> </w:t>
      </w:r>
      <w:r>
        <w:rPr>
          <w:color w:val="231F20"/>
          <w:sz w:val="18"/>
        </w:rPr>
        <w:t>the</w:t>
      </w:r>
      <w:r>
        <w:rPr>
          <w:color w:val="231F20"/>
          <w:spacing w:val="-12"/>
          <w:sz w:val="18"/>
        </w:rPr>
        <w:t xml:space="preserve"> </w:t>
      </w:r>
      <w:r>
        <w:rPr>
          <w:color w:val="231F20"/>
          <w:sz w:val="18"/>
        </w:rPr>
        <w:t>ASX</w:t>
      </w:r>
      <w:r>
        <w:rPr>
          <w:color w:val="231F20"/>
          <w:spacing w:val="-13"/>
          <w:sz w:val="18"/>
        </w:rPr>
        <w:t xml:space="preserve"> </w:t>
      </w:r>
      <w:r>
        <w:rPr>
          <w:color w:val="231F20"/>
          <w:sz w:val="18"/>
        </w:rPr>
        <w:t>Clearing</w:t>
      </w:r>
      <w:r>
        <w:rPr>
          <w:color w:val="231F20"/>
          <w:spacing w:val="-12"/>
          <w:sz w:val="18"/>
        </w:rPr>
        <w:t xml:space="preserve"> </w:t>
      </w:r>
      <w:r>
        <w:rPr>
          <w:color w:val="231F20"/>
          <w:sz w:val="18"/>
        </w:rPr>
        <w:t>and</w:t>
      </w:r>
      <w:r>
        <w:rPr>
          <w:color w:val="231F20"/>
          <w:spacing w:val="-13"/>
          <w:sz w:val="18"/>
        </w:rPr>
        <w:t xml:space="preserve"> </w:t>
      </w:r>
      <w:r>
        <w:rPr>
          <w:color w:val="231F20"/>
          <w:sz w:val="18"/>
        </w:rPr>
        <w:t>Settlement</w:t>
      </w:r>
      <w:r>
        <w:rPr>
          <w:color w:val="231F20"/>
          <w:spacing w:val="-12"/>
          <w:sz w:val="18"/>
        </w:rPr>
        <w:t xml:space="preserve"> </w:t>
      </w:r>
      <w:r>
        <w:rPr>
          <w:color w:val="231F20"/>
          <w:sz w:val="18"/>
        </w:rPr>
        <w:t>Boards</w:t>
      </w:r>
      <w:r>
        <w:rPr>
          <w:color w:val="231F20"/>
          <w:spacing w:val="-13"/>
          <w:sz w:val="18"/>
        </w:rPr>
        <w:t xml:space="preserve"> </w:t>
      </w:r>
      <w:r>
        <w:rPr>
          <w:color w:val="231F20"/>
          <w:sz w:val="18"/>
        </w:rPr>
        <w:t>from</w:t>
      </w:r>
      <w:r>
        <w:rPr>
          <w:color w:val="231F20"/>
          <w:spacing w:val="-12"/>
          <w:sz w:val="18"/>
        </w:rPr>
        <w:t xml:space="preserve"> </w:t>
      </w:r>
      <w:r>
        <w:rPr>
          <w:color w:val="231F20"/>
          <w:sz w:val="18"/>
        </w:rPr>
        <w:t>the</w:t>
      </w:r>
      <w:r>
        <w:rPr>
          <w:color w:val="231F20"/>
          <w:spacing w:val="-13"/>
          <w:sz w:val="18"/>
        </w:rPr>
        <w:t xml:space="preserve"> </w:t>
      </w:r>
      <w:r>
        <w:rPr>
          <w:color w:val="231F20"/>
          <w:sz w:val="18"/>
        </w:rPr>
        <w:t>full range</w:t>
      </w:r>
      <w:r>
        <w:rPr>
          <w:color w:val="231F20"/>
          <w:spacing w:val="-8"/>
          <w:sz w:val="18"/>
        </w:rPr>
        <w:t xml:space="preserve"> </w:t>
      </w:r>
      <w:r>
        <w:rPr>
          <w:color w:val="231F20"/>
          <w:sz w:val="18"/>
        </w:rPr>
        <w:t>of</w:t>
      </w:r>
      <w:r>
        <w:rPr>
          <w:color w:val="231F20"/>
          <w:spacing w:val="-8"/>
          <w:sz w:val="18"/>
        </w:rPr>
        <w:t xml:space="preserve"> </w:t>
      </w:r>
      <w:r>
        <w:rPr>
          <w:color w:val="231F20"/>
          <w:sz w:val="18"/>
        </w:rPr>
        <w:t>users</w:t>
      </w:r>
      <w:r>
        <w:rPr>
          <w:color w:val="231F20"/>
          <w:spacing w:val="-8"/>
          <w:sz w:val="18"/>
        </w:rPr>
        <w:t xml:space="preserve"> </w:t>
      </w:r>
      <w:r>
        <w:rPr>
          <w:color w:val="231F20"/>
          <w:sz w:val="18"/>
        </w:rPr>
        <w:t>to</w:t>
      </w:r>
      <w:r>
        <w:rPr>
          <w:color w:val="231F20"/>
          <w:spacing w:val="-8"/>
          <w:sz w:val="18"/>
        </w:rPr>
        <w:t xml:space="preserve"> </w:t>
      </w:r>
      <w:r>
        <w:rPr>
          <w:color w:val="231F20"/>
          <w:sz w:val="18"/>
        </w:rPr>
        <w:t>assist</w:t>
      </w:r>
      <w:r>
        <w:rPr>
          <w:color w:val="231F20"/>
          <w:spacing w:val="-8"/>
          <w:sz w:val="18"/>
        </w:rPr>
        <w:t xml:space="preserve"> </w:t>
      </w: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development</w:t>
      </w:r>
      <w:r>
        <w:rPr>
          <w:color w:val="231F20"/>
          <w:spacing w:val="-8"/>
          <w:sz w:val="18"/>
        </w:rPr>
        <w:t xml:space="preserve"> </w:t>
      </w:r>
      <w:r>
        <w:rPr>
          <w:color w:val="231F20"/>
          <w:sz w:val="18"/>
        </w:rPr>
        <w:t>of</w:t>
      </w:r>
      <w:r>
        <w:rPr>
          <w:color w:val="231F20"/>
          <w:spacing w:val="-8"/>
          <w:sz w:val="18"/>
        </w:rPr>
        <w:t xml:space="preserve"> </w:t>
      </w:r>
      <w:r>
        <w:rPr>
          <w:color w:val="231F20"/>
          <w:sz w:val="18"/>
        </w:rPr>
        <w:t>medium-</w:t>
      </w:r>
      <w:r>
        <w:rPr>
          <w:color w:val="231F20"/>
          <w:spacing w:val="-8"/>
          <w:sz w:val="18"/>
        </w:rPr>
        <w:t xml:space="preserve"> </w:t>
      </w:r>
      <w:r>
        <w:rPr>
          <w:color w:val="231F20"/>
          <w:sz w:val="18"/>
        </w:rPr>
        <w:t>to</w:t>
      </w:r>
      <w:r>
        <w:rPr>
          <w:color w:val="231F20"/>
          <w:spacing w:val="-8"/>
          <w:sz w:val="18"/>
        </w:rPr>
        <w:t xml:space="preserve"> </w:t>
      </w:r>
      <w:r>
        <w:rPr>
          <w:color w:val="231F20"/>
          <w:sz w:val="18"/>
        </w:rPr>
        <w:t>long-term</w:t>
      </w:r>
      <w:r>
        <w:rPr>
          <w:color w:val="231F20"/>
          <w:spacing w:val="-8"/>
          <w:sz w:val="18"/>
        </w:rPr>
        <w:t xml:space="preserve"> </w:t>
      </w:r>
      <w:r>
        <w:rPr>
          <w:color w:val="231F20"/>
          <w:sz w:val="18"/>
        </w:rPr>
        <w:t>strategic</w:t>
      </w:r>
      <w:r>
        <w:rPr>
          <w:color w:val="231F20"/>
          <w:spacing w:val="-8"/>
          <w:sz w:val="18"/>
        </w:rPr>
        <w:t xml:space="preserve"> </w:t>
      </w:r>
      <w:r>
        <w:rPr>
          <w:color w:val="231F20"/>
          <w:sz w:val="18"/>
        </w:rPr>
        <w:t>plans</w:t>
      </w:r>
      <w:r>
        <w:rPr>
          <w:color w:val="231F20"/>
          <w:spacing w:val="-8"/>
          <w:sz w:val="18"/>
        </w:rPr>
        <w:t xml:space="preserve"> </w:t>
      </w:r>
      <w:r>
        <w:rPr>
          <w:color w:val="231F20"/>
          <w:sz w:val="18"/>
        </w:rPr>
        <w:t>for</w:t>
      </w:r>
      <w:r>
        <w:rPr>
          <w:color w:val="231F20"/>
          <w:spacing w:val="-8"/>
          <w:sz w:val="18"/>
        </w:rPr>
        <w:t xml:space="preserve"> </w:t>
      </w:r>
      <w:r>
        <w:rPr>
          <w:color w:val="231F20"/>
          <w:sz w:val="18"/>
        </w:rPr>
        <w:t>new</w:t>
      </w:r>
      <w:r>
        <w:rPr>
          <w:color w:val="231F20"/>
          <w:spacing w:val="-8"/>
          <w:sz w:val="18"/>
        </w:rPr>
        <w:t xml:space="preserve"> </w:t>
      </w:r>
      <w:r>
        <w:rPr>
          <w:color w:val="231F20"/>
          <w:sz w:val="18"/>
        </w:rPr>
        <w:t>services and</w:t>
      </w:r>
      <w:r>
        <w:rPr>
          <w:color w:val="231F20"/>
          <w:spacing w:val="-4"/>
          <w:sz w:val="18"/>
        </w:rPr>
        <w:t xml:space="preserve"> </w:t>
      </w:r>
      <w:r>
        <w:rPr>
          <w:color w:val="231F20"/>
          <w:sz w:val="18"/>
        </w:rPr>
        <w:t>products,</w:t>
      </w:r>
      <w:r>
        <w:rPr>
          <w:color w:val="231F20"/>
          <w:spacing w:val="-4"/>
          <w:sz w:val="18"/>
        </w:rPr>
        <w:t xml:space="preserve"> </w:t>
      </w:r>
      <w:r>
        <w:rPr>
          <w:color w:val="231F20"/>
          <w:sz w:val="18"/>
        </w:rPr>
        <w:t>as</w:t>
      </w:r>
      <w:r>
        <w:rPr>
          <w:color w:val="231F20"/>
          <w:spacing w:val="-4"/>
          <w:sz w:val="18"/>
        </w:rPr>
        <w:t xml:space="preserve"> </w:t>
      </w:r>
      <w:r>
        <w:rPr>
          <w:color w:val="231F20"/>
          <w:sz w:val="18"/>
        </w:rPr>
        <w:t>well</w:t>
      </w:r>
      <w:r>
        <w:rPr>
          <w:color w:val="231F20"/>
          <w:spacing w:val="-4"/>
          <w:sz w:val="18"/>
        </w:rPr>
        <w:t xml:space="preserve"> </w:t>
      </w:r>
      <w:r>
        <w:rPr>
          <w:color w:val="231F20"/>
          <w:sz w:val="18"/>
        </w:rPr>
        <w:t>as</w:t>
      </w:r>
      <w:r>
        <w:rPr>
          <w:color w:val="231F20"/>
          <w:spacing w:val="-4"/>
          <w:sz w:val="18"/>
        </w:rPr>
        <w:t xml:space="preserve"> </w:t>
      </w:r>
      <w:r>
        <w:rPr>
          <w:color w:val="231F20"/>
          <w:sz w:val="18"/>
        </w:rPr>
        <w:t>the</w:t>
      </w:r>
      <w:r>
        <w:rPr>
          <w:color w:val="231F20"/>
          <w:spacing w:val="-4"/>
          <w:sz w:val="18"/>
        </w:rPr>
        <w:t xml:space="preserve"> </w:t>
      </w:r>
      <w:r>
        <w:rPr>
          <w:color w:val="231F20"/>
          <w:sz w:val="18"/>
        </w:rPr>
        <w:t>design</w:t>
      </w:r>
      <w:r>
        <w:rPr>
          <w:color w:val="231F20"/>
          <w:spacing w:val="-4"/>
          <w:sz w:val="18"/>
        </w:rPr>
        <w:t xml:space="preserve"> </w:t>
      </w:r>
      <w:r>
        <w:rPr>
          <w:color w:val="231F20"/>
          <w:sz w:val="18"/>
        </w:rPr>
        <w:t>and</w:t>
      </w:r>
      <w:r>
        <w:rPr>
          <w:color w:val="231F20"/>
          <w:spacing w:val="-4"/>
          <w:sz w:val="18"/>
        </w:rPr>
        <w:t xml:space="preserve"> </w:t>
      </w:r>
      <w:r>
        <w:rPr>
          <w:color w:val="231F20"/>
          <w:sz w:val="18"/>
        </w:rPr>
        <w:t>operation</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4"/>
          <w:sz w:val="18"/>
        </w:rPr>
        <w:t xml:space="preserve"> </w:t>
      </w:r>
      <w:r>
        <w:rPr>
          <w:color w:val="231F20"/>
          <w:sz w:val="18"/>
        </w:rPr>
        <w:t>clearing</w:t>
      </w:r>
      <w:r>
        <w:rPr>
          <w:color w:val="231F20"/>
          <w:spacing w:val="-4"/>
          <w:sz w:val="18"/>
        </w:rPr>
        <w:t xml:space="preserve"> </w:t>
      </w:r>
      <w:r>
        <w:rPr>
          <w:color w:val="231F20"/>
          <w:sz w:val="18"/>
        </w:rPr>
        <w:t>and</w:t>
      </w:r>
      <w:r>
        <w:rPr>
          <w:color w:val="231F20"/>
          <w:spacing w:val="-4"/>
          <w:sz w:val="18"/>
        </w:rPr>
        <w:t xml:space="preserve"> </w:t>
      </w:r>
      <w:r>
        <w:rPr>
          <w:color w:val="231F20"/>
          <w:sz w:val="18"/>
        </w:rPr>
        <w:t>settlement</w:t>
      </w:r>
      <w:r>
        <w:rPr>
          <w:color w:val="231F20"/>
          <w:spacing w:val="-4"/>
          <w:sz w:val="18"/>
        </w:rPr>
        <w:t xml:space="preserve"> </w:t>
      </w:r>
      <w:r>
        <w:rPr>
          <w:color w:val="231F20"/>
          <w:sz w:val="18"/>
        </w:rPr>
        <w:t>services</w:t>
      </w:r>
      <w:r>
        <w:rPr>
          <w:color w:val="231F20"/>
          <w:spacing w:val="-4"/>
          <w:sz w:val="18"/>
        </w:rPr>
        <w:t xml:space="preserve"> </w:t>
      </w:r>
      <w:r>
        <w:rPr>
          <w:color w:val="231F20"/>
          <w:sz w:val="18"/>
        </w:rPr>
        <w:t>supporting the Australian cash equity market and ongoing investment to meet the evolving needs of users.</w:t>
      </w:r>
    </w:p>
    <w:p w14:paraId="6C98A0CB" w14:textId="77777777" w:rsidR="000226A9" w:rsidRDefault="00B6619B">
      <w:pPr>
        <w:pStyle w:val="ListParagraph"/>
        <w:numPr>
          <w:ilvl w:val="1"/>
          <w:numId w:val="28"/>
        </w:numPr>
        <w:tabs>
          <w:tab w:val="left" w:pos="948"/>
        </w:tabs>
        <w:spacing w:before="81" w:line="300" w:lineRule="auto"/>
        <w:ind w:left="947" w:right="394"/>
        <w:rPr>
          <w:sz w:val="18"/>
        </w:rPr>
      </w:pPr>
      <w:r>
        <w:rPr>
          <w:color w:val="231F20"/>
          <w:w w:val="95"/>
          <w:sz w:val="18"/>
        </w:rPr>
        <w:t xml:space="preserve">To establish formal mechanisms for accountability of the ASX Clearing and Settlement Boards to users, </w:t>
      </w:r>
      <w:r>
        <w:rPr>
          <w:color w:val="231F20"/>
          <w:sz w:val="18"/>
        </w:rPr>
        <w:t>in relation to the Boards’ strategic decisions.</w:t>
      </w:r>
    </w:p>
    <w:p w14:paraId="6C98A0CC" w14:textId="77777777" w:rsidR="000226A9" w:rsidRDefault="00B6619B">
      <w:pPr>
        <w:pStyle w:val="ListParagraph"/>
        <w:numPr>
          <w:ilvl w:val="0"/>
          <w:numId w:val="28"/>
        </w:numPr>
        <w:tabs>
          <w:tab w:val="left" w:pos="664"/>
        </w:tabs>
        <w:spacing w:before="59" w:line="288" w:lineRule="auto"/>
        <w:ind w:right="391"/>
        <w:rPr>
          <w:sz w:val="18"/>
        </w:rPr>
      </w:pPr>
      <w:r>
        <w:rPr>
          <w:i/>
          <w:color w:val="231F20"/>
          <w:sz w:val="18"/>
        </w:rPr>
        <w:t>C</w:t>
      </w:r>
      <w:r>
        <w:rPr>
          <w:i/>
          <w:color w:val="231F20"/>
          <w:sz w:val="18"/>
        </w:rPr>
        <w:t>omposition</w:t>
      </w:r>
      <w:r>
        <w:rPr>
          <w:i/>
          <w:color w:val="231F20"/>
          <w:spacing w:val="-13"/>
          <w:sz w:val="18"/>
        </w:rPr>
        <w:t xml:space="preserve"> </w:t>
      </w:r>
      <w:r>
        <w:rPr>
          <w:i/>
          <w:color w:val="231F20"/>
          <w:sz w:val="18"/>
        </w:rPr>
        <w:t>and</w:t>
      </w:r>
      <w:r>
        <w:rPr>
          <w:i/>
          <w:color w:val="231F20"/>
          <w:spacing w:val="-12"/>
          <w:sz w:val="18"/>
        </w:rPr>
        <w:t xml:space="preserve"> </w:t>
      </w:r>
      <w:r>
        <w:rPr>
          <w:i/>
          <w:color w:val="231F20"/>
          <w:sz w:val="18"/>
        </w:rPr>
        <w:t>operating</w:t>
      </w:r>
      <w:r>
        <w:rPr>
          <w:i/>
          <w:color w:val="231F20"/>
          <w:spacing w:val="-13"/>
          <w:sz w:val="18"/>
        </w:rPr>
        <w:t xml:space="preserve"> </w:t>
      </w:r>
      <w:r>
        <w:rPr>
          <w:i/>
          <w:color w:val="231F20"/>
          <w:sz w:val="18"/>
        </w:rPr>
        <w:t>processes.</w:t>
      </w:r>
      <w:r>
        <w:rPr>
          <w:i/>
          <w:color w:val="231F20"/>
          <w:spacing w:val="-12"/>
          <w:sz w:val="18"/>
        </w:rPr>
        <w:t xml:space="preserve"> </w:t>
      </w:r>
      <w:r>
        <w:rPr>
          <w:color w:val="231F20"/>
          <w:sz w:val="18"/>
        </w:rPr>
        <w:t>The</w:t>
      </w:r>
      <w:r>
        <w:rPr>
          <w:color w:val="231F20"/>
          <w:spacing w:val="-13"/>
          <w:sz w:val="18"/>
        </w:rPr>
        <w:t xml:space="preserve"> </w:t>
      </w:r>
      <w:r>
        <w:rPr>
          <w:color w:val="231F20"/>
          <w:sz w:val="18"/>
        </w:rPr>
        <w:t>composition</w:t>
      </w:r>
      <w:r>
        <w:rPr>
          <w:color w:val="231F20"/>
          <w:spacing w:val="-13"/>
          <w:sz w:val="18"/>
        </w:rPr>
        <w:t xml:space="preserve"> </w:t>
      </w:r>
      <w:r>
        <w:rPr>
          <w:color w:val="231F20"/>
          <w:sz w:val="18"/>
        </w:rPr>
        <w:t>of</w:t>
      </w:r>
      <w:r>
        <w:rPr>
          <w:color w:val="231F20"/>
          <w:spacing w:val="-12"/>
          <w:sz w:val="18"/>
        </w:rPr>
        <w:t xml:space="preserve"> </w:t>
      </w:r>
      <w:r>
        <w:rPr>
          <w:color w:val="231F20"/>
          <w:sz w:val="18"/>
        </w:rPr>
        <w:t>the</w:t>
      </w:r>
      <w:r>
        <w:rPr>
          <w:color w:val="231F20"/>
          <w:spacing w:val="-13"/>
          <w:sz w:val="18"/>
        </w:rPr>
        <w:t xml:space="preserve"> </w:t>
      </w:r>
      <w:r>
        <w:rPr>
          <w:color w:val="231F20"/>
          <w:sz w:val="18"/>
        </w:rPr>
        <w:t>Forum</w:t>
      </w:r>
      <w:r>
        <w:rPr>
          <w:color w:val="231F20"/>
          <w:spacing w:val="-12"/>
          <w:sz w:val="18"/>
        </w:rPr>
        <w:t xml:space="preserve"> </w:t>
      </w:r>
      <w:r>
        <w:rPr>
          <w:color w:val="231F20"/>
          <w:sz w:val="18"/>
        </w:rPr>
        <w:t>should</w:t>
      </w:r>
      <w:r>
        <w:rPr>
          <w:color w:val="231F20"/>
          <w:spacing w:val="-13"/>
          <w:sz w:val="18"/>
        </w:rPr>
        <w:t xml:space="preserve"> </w:t>
      </w:r>
      <w:r>
        <w:rPr>
          <w:color w:val="231F20"/>
          <w:sz w:val="18"/>
        </w:rPr>
        <w:t>aim</w:t>
      </w:r>
      <w:r>
        <w:rPr>
          <w:color w:val="231F20"/>
          <w:spacing w:val="-12"/>
          <w:sz w:val="18"/>
        </w:rPr>
        <w:t xml:space="preserve"> </w:t>
      </w:r>
      <w:r>
        <w:rPr>
          <w:color w:val="231F20"/>
          <w:sz w:val="18"/>
        </w:rPr>
        <w:t>to</w:t>
      </w:r>
      <w:r>
        <w:rPr>
          <w:color w:val="231F20"/>
          <w:spacing w:val="-13"/>
          <w:sz w:val="18"/>
        </w:rPr>
        <w:t xml:space="preserve"> </w:t>
      </w:r>
      <w:r>
        <w:rPr>
          <w:color w:val="231F20"/>
          <w:sz w:val="18"/>
        </w:rPr>
        <w:t>establish</w:t>
      </w:r>
      <w:r>
        <w:rPr>
          <w:color w:val="231F20"/>
          <w:spacing w:val="-12"/>
          <w:sz w:val="18"/>
        </w:rPr>
        <w:t xml:space="preserve"> </w:t>
      </w:r>
      <w:r>
        <w:rPr>
          <w:color w:val="231F20"/>
          <w:sz w:val="18"/>
        </w:rPr>
        <w:t>an</w:t>
      </w:r>
      <w:r>
        <w:rPr>
          <w:color w:val="231F20"/>
          <w:spacing w:val="-13"/>
          <w:sz w:val="18"/>
        </w:rPr>
        <w:t xml:space="preserve"> </w:t>
      </w:r>
      <w:r>
        <w:rPr>
          <w:color w:val="231F20"/>
          <w:sz w:val="18"/>
        </w:rPr>
        <w:t>appropriate balance among the interests of the different users of the ASX’s clearing and settlement services and facilities</w:t>
      </w:r>
      <w:r>
        <w:rPr>
          <w:color w:val="231F20"/>
          <w:spacing w:val="-13"/>
          <w:sz w:val="18"/>
        </w:rPr>
        <w:t xml:space="preserve"> </w:t>
      </w:r>
      <w:r>
        <w:rPr>
          <w:color w:val="231F20"/>
          <w:sz w:val="18"/>
        </w:rPr>
        <w:t>in</w:t>
      </w:r>
      <w:r>
        <w:rPr>
          <w:color w:val="231F20"/>
          <w:spacing w:val="-12"/>
          <w:sz w:val="18"/>
        </w:rPr>
        <w:t xml:space="preserve"> </w:t>
      </w:r>
      <w:r>
        <w:rPr>
          <w:color w:val="231F20"/>
          <w:sz w:val="18"/>
        </w:rPr>
        <w:t>the</w:t>
      </w:r>
      <w:r>
        <w:rPr>
          <w:color w:val="231F20"/>
          <w:spacing w:val="-13"/>
          <w:sz w:val="18"/>
        </w:rPr>
        <w:t xml:space="preserve"> </w:t>
      </w:r>
      <w:r>
        <w:rPr>
          <w:color w:val="231F20"/>
          <w:sz w:val="18"/>
        </w:rPr>
        <w:t>cash</w:t>
      </w:r>
      <w:r>
        <w:rPr>
          <w:color w:val="231F20"/>
          <w:spacing w:val="-12"/>
          <w:sz w:val="18"/>
        </w:rPr>
        <w:t xml:space="preserve"> </w:t>
      </w:r>
      <w:r>
        <w:rPr>
          <w:color w:val="231F20"/>
          <w:sz w:val="18"/>
        </w:rPr>
        <w:t>equity</w:t>
      </w:r>
      <w:r>
        <w:rPr>
          <w:color w:val="231F20"/>
          <w:spacing w:val="-13"/>
          <w:sz w:val="18"/>
        </w:rPr>
        <w:t xml:space="preserve"> </w:t>
      </w:r>
      <w:r>
        <w:rPr>
          <w:color w:val="231F20"/>
          <w:sz w:val="18"/>
        </w:rPr>
        <w:t>market.</w:t>
      </w:r>
      <w:r>
        <w:rPr>
          <w:color w:val="231F20"/>
          <w:spacing w:val="-13"/>
          <w:sz w:val="18"/>
        </w:rPr>
        <w:t xml:space="preserve"> </w:t>
      </w:r>
      <w:r>
        <w:rPr>
          <w:color w:val="231F20"/>
          <w:sz w:val="18"/>
        </w:rPr>
        <w:t>The</w:t>
      </w:r>
      <w:r>
        <w:rPr>
          <w:color w:val="231F20"/>
          <w:spacing w:val="-12"/>
          <w:sz w:val="18"/>
        </w:rPr>
        <w:t xml:space="preserve"> </w:t>
      </w:r>
      <w:r>
        <w:rPr>
          <w:color w:val="231F20"/>
          <w:sz w:val="18"/>
        </w:rPr>
        <w:t>Code</w:t>
      </w:r>
      <w:r>
        <w:rPr>
          <w:color w:val="231F20"/>
          <w:spacing w:val="-13"/>
          <w:sz w:val="18"/>
        </w:rPr>
        <w:t xml:space="preserve"> </w:t>
      </w:r>
      <w:r>
        <w:rPr>
          <w:color w:val="231F20"/>
          <w:sz w:val="18"/>
        </w:rPr>
        <w:t>would</w:t>
      </w:r>
      <w:r>
        <w:rPr>
          <w:color w:val="231F20"/>
          <w:spacing w:val="-12"/>
          <w:sz w:val="18"/>
        </w:rPr>
        <w:t xml:space="preserve"> </w:t>
      </w:r>
      <w:r>
        <w:rPr>
          <w:color w:val="231F20"/>
          <w:sz w:val="18"/>
        </w:rPr>
        <w:t>be</w:t>
      </w:r>
      <w:r>
        <w:rPr>
          <w:color w:val="231F20"/>
          <w:spacing w:val="-13"/>
          <w:sz w:val="18"/>
        </w:rPr>
        <w:t xml:space="preserve"> </w:t>
      </w:r>
      <w:r>
        <w:rPr>
          <w:color w:val="231F20"/>
          <w:sz w:val="18"/>
        </w:rPr>
        <w:t>expected</w:t>
      </w:r>
      <w:r>
        <w:rPr>
          <w:color w:val="231F20"/>
          <w:spacing w:val="-12"/>
          <w:sz w:val="18"/>
        </w:rPr>
        <w:t xml:space="preserve"> </w:t>
      </w:r>
      <w:r>
        <w:rPr>
          <w:color w:val="231F20"/>
          <w:sz w:val="18"/>
        </w:rPr>
        <w:t>to</w:t>
      </w:r>
      <w:r>
        <w:rPr>
          <w:color w:val="231F20"/>
          <w:spacing w:val="-13"/>
          <w:sz w:val="18"/>
        </w:rPr>
        <w:t xml:space="preserve"> </w:t>
      </w:r>
      <w:r>
        <w:rPr>
          <w:color w:val="231F20"/>
          <w:sz w:val="18"/>
        </w:rPr>
        <w:t>set</w:t>
      </w:r>
      <w:r>
        <w:rPr>
          <w:color w:val="231F20"/>
          <w:spacing w:val="-12"/>
          <w:sz w:val="18"/>
        </w:rPr>
        <w:t xml:space="preserve"> </w:t>
      </w:r>
      <w:r>
        <w:rPr>
          <w:color w:val="231F20"/>
          <w:sz w:val="18"/>
        </w:rPr>
        <w:t>out</w:t>
      </w:r>
      <w:r>
        <w:rPr>
          <w:color w:val="231F20"/>
          <w:spacing w:val="-13"/>
          <w:sz w:val="18"/>
        </w:rPr>
        <w:t xml:space="preserve"> </w:t>
      </w:r>
      <w:r>
        <w:rPr>
          <w:color w:val="231F20"/>
          <w:sz w:val="18"/>
        </w:rPr>
        <w:t>clearly</w:t>
      </w:r>
      <w:r>
        <w:rPr>
          <w:color w:val="231F20"/>
          <w:spacing w:val="-12"/>
          <w:sz w:val="18"/>
        </w:rPr>
        <w:t xml:space="preserve"> </w:t>
      </w:r>
      <w:r>
        <w:rPr>
          <w:color w:val="231F20"/>
          <w:sz w:val="18"/>
        </w:rPr>
        <w:t>the</w:t>
      </w:r>
      <w:r>
        <w:rPr>
          <w:color w:val="231F20"/>
          <w:spacing w:val="-13"/>
          <w:sz w:val="18"/>
        </w:rPr>
        <w:t xml:space="preserve"> </w:t>
      </w:r>
      <w:r>
        <w:rPr>
          <w:color w:val="231F20"/>
          <w:sz w:val="18"/>
        </w:rPr>
        <w:t>composition</w:t>
      </w:r>
      <w:r>
        <w:rPr>
          <w:color w:val="231F20"/>
          <w:spacing w:val="-12"/>
          <w:sz w:val="18"/>
        </w:rPr>
        <w:t xml:space="preserve"> </w:t>
      </w:r>
      <w:r>
        <w:rPr>
          <w:color w:val="231F20"/>
          <w:sz w:val="18"/>
        </w:rPr>
        <w:t>of</w:t>
      </w:r>
      <w:r>
        <w:rPr>
          <w:color w:val="231F20"/>
          <w:spacing w:val="-13"/>
          <w:sz w:val="18"/>
        </w:rPr>
        <w:t xml:space="preserve"> </w:t>
      </w:r>
      <w:r>
        <w:rPr>
          <w:color w:val="231F20"/>
          <w:sz w:val="18"/>
        </w:rPr>
        <w:t>the Forum,</w:t>
      </w:r>
      <w:r>
        <w:rPr>
          <w:color w:val="231F20"/>
          <w:spacing w:val="-13"/>
          <w:sz w:val="18"/>
        </w:rPr>
        <w:t xml:space="preserve"> </w:t>
      </w:r>
      <w:r>
        <w:rPr>
          <w:color w:val="231F20"/>
          <w:sz w:val="18"/>
        </w:rPr>
        <w:t>including</w:t>
      </w:r>
      <w:r>
        <w:rPr>
          <w:color w:val="231F20"/>
          <w:spacing w:val="-12"/>
          <w:sz w:val="18"/>
        </w:rPr>
        <w:t xml:space="preserve"> </w:t>
      </w:r>
      <w:r>
        <w:rPr>
          <w:color w:val="231F20"/>
          <w:sz w:val="18"/>
        </w:rPr>
        <w:t>not</w:t>
      </w:r>
      <w:r>
        <w:rPr>
          <w:color w:val="231F20"/>
          <w:spacing w:val="-13"/>
          <w:sz w:val="18"/>
        </w:rPr>
        <w:t xml:space="preserve"> </w:t>
      </w:r>
      <w:r>
        <w:rPr>
          <w:color w:val="231F20"/>
          <w:sz w:val="18"/>
        </w:rPr>
        <w:t>only</w:t>
      </w:r>
      <w:r>
        <w:rPr>
          <w:color w:val="231F20"/>
          <w:spacing w:val="-12"/>
          <w:sz w:val="18"/>
        </w:rPr>
        <w:t xml:space="preserve"> </w:t>
      </w:r>
      <w:r>
        <w:rPr>
          <w:color w:val="231F20"/>
          <w:sz w:val="18"/>
        </w:rPr>
        <w:t>the</w:t>
      </w:r>
      <w:r>
        <w:rPr>
          <w:color w:val="231F20"/>
          <w:spacing w:val="-13"/>
          <w:sz w:val="18"/>
        </w:rPr>
        <w:t xml:space="preserve"> </w:t>
      </w:r>
      <w:r>
        <w:rPr>
          <w:color w:val="231F20"/>
          <w:sz w:val="18"/>
        </w:rPr>
        <w:t>total</w:t>
      </w:r>
      <w:r>
        <w:rPr>
          <w:color w:val="231F20"/>
          <w:spacing w:val="-13"/>
          <w:sz w:val="18"/>
        </w:rPr>
        <w:t xml:space="preserve"> </w:t>
      </w:r>
      <w:r>
        <w:rPr>
          <w:color w:val="231F20"/>
          <w:sz w:val="18"/>
        </w:rPr>
        <w:t>number</w:t>
      </w:r>
      <w:r>
        <w:rPr>
          <w:color w:val="231F20"/>
          <w:spacing w:val="-12"/>
          <w:sz w:val="18"/>
        </w:rPr>
        <w:t xml:space="preserve"> </w:t>
      </w:r>
      <w:r>
        <w:rPr>
          <w:color w:val="231F20"/>
          <w:sz w:val="18"/>
        </w:rPr>
        <w:t>of</w:t>
      </w:r>
      <w:r>
        <w:rPr>
          <w:color w:val="231F20"/>
          <w:spacing w:val="-13"/>
          <w:sz w:val="18"/>
        </w:rPr>
        <w:t xml:space="preserve"> </w:t>
      </w:r>
      <w:r>
        <w:rPr>
          <w:color w:val="231F20"/>
          <w:sz w:val="18"/>
        </w:rPr>
        <w:t>members,</w:t>
      </w:r>
      <w:r>
        <w:rPr>
          <w:color w:val="231F20"/>
          <w:spacing w:val="-12"/>
          <w:sz w:val="18"/>
        </w:rPr>
        <w:t xml:space="preserve"> </w:t>
      </w:r>
      <w:r>
        <w:rPr>
          <w:color w:val="231F20"/>
          <w:sz w:val="18"/>
        </w:rPr>
        <w:t>but</w:t>
      </w:r>
      <w:r>
        <w:rPr>
          <w:color w:val="231F20"/>
          <w:spacing w:val="-13"/>
          <w:sz w:val="18"/>
        </w:rPr>
        <w:t xml:space="preserve"> </w:t>
      </w:r>
      <w:r>
        <w:rPr>
          <w:color w:val="231F20"/>
          <w:sz w:val="18"/>
        </w:rPr>
        <w:t>also</w:t>
      </w:r>
      <w:r>
        <w:rPr>
          <w:color w:val="231F20"/>
          <w:spacing w:val="-12"/>
          <w:sz w:val="18"/>
        </w:rPr>
        <w:t xml:space="preserve"> </w:t>
      </w:r>
      <w:r>
        <w:rPr>
          <w:color w:val="231F20"/>
          <w:sz w:val="18"/>
        </w:rPr>
        <w:t>the</w:t>
      </w:r>
      <w:r>
        <w:rPr>
          <w:color w:val="231F20"/>
          <w:spacing w:val="-13"/>
          <w:sz w:val="18"/>
        </w:rPr>
        <w:t xml:space="preserve"> </w:t>
      </w:r>
      <w:r>
        <w:rPr>
          <w:color w:val="231F20"/>
          <w:sz w:val="18"/>
        </w:rPr>
        <w:t>minimum</w:t>
      </w:r>
      <w:r>
        <w:rPr>
          <w:color w:val="231F20"/>
          <w:spacing w:val="-12"/>
          <w:sz w:val="18"/>
        </w:rPr>
        <w:t xml:space="preserve"> </w:t>
      </w:r>
      <w:r>
        <w:rPr>
          <w:color w:val="231F20"/>
          <w:sz w:val="18"/>
        </w:rPr>
        <w:t>number</w:t>
      </w:r>
      <w:r>
        <w:rPr>
          <w:color w:val="231F20"/>
          <w:spacing w:val="-13"/>
          <w:sz w:val="18"/>
        </w:rPr>
        <w:t xml:space="preserve"> </w:t>
      </w:r>
      <w:r>
        <w:rPr>
          <w:color w:val="231F20"/>
          <w:sz w:val="18"/>
        </w:rPr>
        <w:t>representing</w:t>
      </w:r>
      <w:r>
        <w:rPr>
          <w:color w:val="231F20"/>
          <w:spacing w:val="-12"/>
          <w:sz w:val="18"/>
        </w:rPr>
        <w:t xml:space="preserve"> </w:t>
      </w:r>
      <w:r>
        <w:rPr>
          <w:color w:val="231F20"/>
          <w:sz w:val="18"/>
        </w:rPr>
        <w:t>each category</w:t>
      </w:r>
      <w:r>
        <w:rPr>
          <w:color w:val="231F20"/>
          <w:spacing w:val="-8"/>
          <w:sz w:val="18"/>
        </w:rPr>
        <w:t xml:space="preserve"> </w:t>
      </w:r>
      <w:r>
        <w:rPr>
          <w:color w:val="231F20"/>
          <w:sz w:val="18"/>
        </w:rPr>
        <w:t>of</w:t>
      </w:r>
      <w:r>
        <w:rPr>
          <w:color w:val="231F20"/>
          <w:spacing w:val="-8"/>
          <w:sz w:val="18"/>
        </w:rPr>
        <w:t xml:space="preserve"> </w:t>
      </w:r>
      <w:r>
        <w:rPr>
          <w:color w:val="231F20"/>
          <w:sz w:val="18"/>
        </w:rPr>
        <w:t>user.</w:t>
      </w:r>
      <w:r>
        <w:rPr>
          <w:color w:val="231F20"/>
          <w:spacing w:val="-8"/>
          <w:sz w:val="18"/>
        </w:rPr>
        <w:t xml:space="preserve"> </w:t>
      </w:r>
      <w:r>
        <w:rPr>
          <w:color w:val="231F20"/>
          <w:sz w:val="18"/>
        </w:rPr>
        <w:t>Users</w:t>
      </w:r>
      <w:r>
        <w:rPr>
          <w:color w:val="231F20"/>
          <w:spacing w:val="-8"/>
          <w:sz w:val="18"/>
        </w:rPr>
        <w:t xml:space="preserve"> </w:t>
      </w:r>
      <w:r>
        <w:rPr>
          <w:color w:val="231F20"/>
          <w:sz w:val="18"/>
        </w:rPr>
        <w:t>represented</w:t>
      </w:r>
      <w:r>
        <w:rPr>
          <w:color w:val="231F20"/>
          <w:spacing w:val="-8"/>
          <w:sz w:val="18"/>
        </w:rPr>
        <w:t xml:space="preserve"> </w:t>
      </w:r>
      <w:r>
        <w:rPr>
          <w:color w:val="231F20"/>
          <w:sz w:val="18"/>
        </w:rPr>
        <w:t>on</w:t>
      </w:r>
      <w:r>
        <w:rPr>
          <w:color w:val="231F20"/>
          <w:spacing w:val="-8"/>
          <w:sz w:val="18"/>
        </w:rPr>
        <w:t xml:space="preserve"> </w:t>
      </w:r>
      <w:r>
        <w:rPr>
          <w:color w:val="231F20"/>
          <w:sz w:val="18"/>
        </w:rPr>
        <w:t>the</w:t>
      </w:r>
      <w:r>
        <w:rPr>
          <w:color w:val="231F20"/>
          <w:spacing w:val="-8"/>
          <w:sz w:val="18"/>
        </w:rPr>
        <w:t xml:space="preserve"> </w:t>
      </w:r>
      <w:r>
        <w:rPr>
          <w:color w:val="231F20"/>
          <w:sz w:val="18"/>
        </w:rPr>
        <w:t>Forum</w:t>
      </w:r>
      <w:r>
        <w:rPr>
          <w:color w:val="231F20"/>
          <w:spacing w:val="-8"/>
          <w:sz w:val="18"/>
        </w:rPr>
        <w:t xml:space="preserve"> </w:t>
      </w:r>
      <w:r>
        <w:rPr>
          <w:color w:val="231F20"/>
          <w:sz w:val="18"/>
        </w:rPr>
        <w:t>should</w:t>
      </w:r>
      <w:r>
        <w:rPr>
          <w:color w:val="231F20"/>
          <w:spacing w:val="-8"/>
          <w:sz w:val="18"/>
        </w:rPr>
        <w:t xml:space="preserve"> </w:t>
      </w:r>
      <w:r>
        <w:rPr>
          <w:color w:val="231F20"/>
          <w:sz w:val="18"/>
        </w:rPr>
        <w:t>include,</w:t>
      </w:r>
      <w:r>
        <w:rPr>
          <w:color w:val="231F20"/>
          <w:spacing w:val="-8"/>
          <w:sz w:val="18"/>
        </w:rPr>
        <w:t xml:space="preserve"> </w:t>
      </w:r>
      <w:r>
        <w:rPr>
          <w:color w:val="231F20"/>
          <w:sz w:val="18"/>
        </w:rPr>
        <w:t>at</w:t>
      </w:r>
      <w:r>
        <w:rPr>
          <w:color w:val="231F20"/>
          <w:spacing w:val="-8"/>
          <w:sz w:val="18"/>
        </w:rPr>
        <w:t xml:space="preserve"> </w:t>
      </w:r>
      <w:r>
        <w:rPr>
          <w:color w:val="231F20"/>
          <w:sz w:val="18"/>
        </w:rPr>
        <w:t>a</w:t>
      </w:r>
      <w:r>
        <w:rPr>
          <w:color w:val="231F20"/>
          <w:spacing w:val="-8"/>
          <w:sz w:val="18"/>
        </w:rPr>
        <w:t xml:space="preserve"> </w:t>
      </w:r>
      <w:r>
        <w:rPr>
          <w:color w:val="231F20"/>
          <w:sz w:val="18"/>
        </w:rPr>
        <w:t>minimum,</w:t>
      </w:r>
      <w:r>
        <w:rPr>
          <w:color w:val="231F20"/>
          <w:spacing w:val="-8"/>
          <w:sz w:val="18"/>
        </w:rPr>
        <w:t xml:space="preserve"> </w:t>
      </w:r>
      <w:r>
        <w:rPr>
          <w:color w:val="231F20"/>
          <w:sz w:val="18"/>
        </w:rPr>
        <w:t>direct</w:t>
      </w:r>
      <w:r>
        <w:rPr>
          <w:color w:val="231F20"/>
          <w:spacing w:val="-8"/>
          <w:sz w:val="18"/>
        </w:rPr>
        <w:t xml:space="preserve"> </w:t>
      </w:r>
      <w:r>
        <w:rPr>
          <w:color w:val="231F20"/>
          <w:sz w:val="18"/>
        </w:rPr>
        <w:t>users</w:t>
      </w:r>
      <w:r>
        <w:rPr>
          <w:color w:val="231F20"/>
          <w:spacing w:val="-8"/>
          <w:sz w:val="18"/>
        </w:rPr>
        <w:t xml:space="preserve"> </w:t>
      </w:r>
      <w:r>
        <w:rPr>
          <w:color w:val="231F20"/>
          <w:sz w:val="18"/>
        </w:rPr>
        <w:t>of</w:t>
      </w:r>
      <w:r>
        <w:rPr>
          <w:color w:val="231F20"/>
          <w:spacing w:val="-8"/>
          <w:sz w:val="18"/>
        </w:rPr>
        <w:t xml:space="preserve"> </w:t>
      </w:r>
      <w:r>
        <w:rPr>
          <w:color w:val="231F20"/>
          <w:sz w:val="18"/>
        </w:rPr>
        <w:t>clearing infrastructure</w:t>
      </w:r>
      <w:r>
        <w:rPr>
          <w:color w:val="231F20"/>
          <w:spacing w:val="-1"/>
          <w:sz w:val="18"/>
        </w:rPr>
        <w:t xml:space="preserve"> </w:t>
      </w:r>
      <w:r>
        <w:rPr>
          <w:color w:val="231F20"/>
          <w:sz w:val="18"/>
        </w:rPr>
        <w:t>(clearing</w:t>
      </w:r>
      <w:r>
        <w:rPr>
          <w:color w:val="231F20"/>
          <w:spacing w:val="-1"/>
          <w:sz w:val="18"/>
        </w:rPr>
        <w:t xml:space="preserve"> </w:t>
      </w:r>
      <w:r>
        <w:rPr>
          <w:color w:val="231F20"/>
          <w:sz w:val="18"/>
        </w:rPr>
        <w:t>participants),</w:t>
      </w:r>
      <w:r>
        <w:rPr>
          <w:color w:val="231F20"/>
          <w:spacing w:val="-1"/>
          <w:sz w:val="18"/>
        </w:rPr>
        <w:t xml:space="preserve"> </w:t>
      </w:r>
      <w:r>
        <w:rPr>
          <w:color w:val="231F20"/>
          <w:sz w:val="18"/>
        </w:rPr>
        <w:t>direct</w:t>
      </w:r>
      <w:r>
        <w:rPr>
          <w:color w:val="231F20"/>
          <w:spacing w:val="-1"/>
          <w:sz w:val="18"/>
        </w:rPr>
        <w:t xml:space="preserve"> </w:t>
      </w:r>
      <w:r>
        <w:rPr>
          <w:color w:val="231F20"/>
          <w:sz w:val="18"/>
        </w:rPr>
        <w:t>users</w:t>
      </w:r>
      <w:r>
        <w:rPr>
          <w:color w:val="231F20"/>
          <w:spacing w:val="-1"/>
          <w:sz w:val="18"/>
        </w:rPr>
        <w:t xml:space="preserve"> </w:t>
      </w:r>
      <w:r>
        <w:rPr>
          <w:color w:val="231F20"/>
          <w:sz w:val="18"/>
        </w:rPr>
        <w:t>of</w:t>
      </w:r>
      <w:r>
        <w:rPr>
          <w:color w:val="231F20"/>
          <w:spacing w:val="-1"/>
          <w:sz w:val="18"/>
        </w:rPr>
        <w:t xml:space="preserve"> </w:t>
      </w:r>
      <w:r>
        <w:rPr>
          <w:color w:val="231F20"/>
          <w:sz w:val="18"/>
        </w:rPr>
        <w:t>settlement</w:t>
      </w:r>
      <w:r>
        <w:rPr>
          <w:color w:val="231F20"/>
          <w:spacing w:val="-1"/>
          <w:sz w:val="18"/>
        </w:rPr>
        <w:t xml:space="preserve"> </w:t>
      </w:r>
      <w:r>
        <w:rPr>
          <w:color w:val="231F20"/>
          <w:sz w:val="18"/>
        </w:rPr>
        <w:t>infrastructure</w:t>
      </w:r>
      <w:r>
        <w:rPr>
          <w:color w:val="231F20"/>
          <w:spacing w:val="-1"/>
          <w:sz w:val="18"/>
        </w:rPr>
        <w:t xml:space="preserve"> </w:t>
      </w:r>
      <w:r>
        <w:rPr>
          <w:color w:val="231F20"/>
          <w:sz w:val="18"/>
        </w:rPr>
        <w:t>(settlement</w:t>
      </w:r>
      <w:r>
        <w:rPr>
          <w:color w:val="231F20"/>
          <w:spacing w:val="-1"/>
          <w:sz w:val="18"/>
        </w:rPr>
        <w:t xml:space="preserve"> </w:t>
      </w:r>
      <w:r>
        <w:rPr>
          <w:color w:val="231F20"/>
          <w:sz w:val="18"/>
        </w:rPr>
        <w:t>participants), alternative</w:t>
      </w:r>
      <w:r>
        <w:rPr>
          <w:color w:val="231F20"/>
          <w:spacing w:val="-6"/>
          <w:sz w:val="18"/>
        </w:rPr>
        <w:t xml:space="preserve"> </w:t>
      </w:r>
      <w:r>
        <w:rPr>
          <w:color w:val="231F20"/>
          <w:sz w:val="18"/>
        </w:rPr>
        <w:t>market</w:t>
      </w:r>
      <w:r>
        <w:rPr>
          <w:color w:val="231F20"/>
          <w:spacing w:val="-6"/>
          <w:sz w:val="18"/>
        </w:rPr>
        <w:t xml:space="preserve"> </w:t>
      </w:r>
      <w:r>
        <w:rPr>
          <w:color w:val="231F20"/>
          <w:sz w:val="18"/>
        </w:rPr>
        <w:t>operators,</w:t>
      </w:r>
      <w:r>
        <w:rPr>
          <w:color w:val="231F20"/>
          <w:spacing w:val="-6"/>
          <w:sz w:val="18"/>
        </w:rPr>
        <w:t xml:space="preserve"> </w:t>
      </w:r>
      <w:r>
        <w:rPr>
          <w:color w:val="231F20"/>
          <w:sz w:val="18"/>
        </w:rPr>
        <w:t>back</w:t>
      </w:r>
      <w:r>
        <w:rPr>
          <w:color w:val="231F20"/>
          <w:spacing w:val="-6"/>
          <w:sz w:val="18"/>
        </w:rPr>
        <w:t xml:space="preserve"> </w:t>
      </w:r>
      <w:r>
        <w:rPr>
          <w:color w:val="231F20"/>
          <w:sz w:val="18"/>
        </w:rPr>
        <w:t>office</w:t>
      </w:r>
      <w:r>
        <w:rPr>
          <w:color w:val="231F20"/>
          <w:spacing w:val="-6"/>
          <w:sz w:val="18"/>
        </w:rPr>
        <w:t xml:space="preserve"> </w:t>
      </w:r>
      <w:r>
        <w:rPr>
          <w:color w:val="231F20"/>
          <w:sz w:val="18"/>
        </w:rPr>
        <w:t>service</w:t>
      </w:r>
      <w:r>
        <w:rPr>
          <w:color w:val="231F20"/>
          <w:spacing w:val="-6"/>
          <w:sz w:val="18"/>
        </w:rPr>
        <w:t xml:space="preserve"> </w:t>
      </w:r>
      <w:r>
        <w:rPr>
          <w:color w:val="231F20"/>
          <w:sz w:val="18"/>
        </w:rPr>
        <w:t>providers,</w:t>
      </w:r>
      <w:r>
        <w:rPr>
          <w:color w:val="231F20"/>
          <w:spacing w:val="-6"/>
          <w:sz w:val="18"/>
        </w:rPr>
        <w:t xml:space="preserve"> </w:t>
      </w:r>
      <w:r>
        <w:rPr>
          <w:color w:val="231F20"/>
          <w:sz w:val="18"/>
        </w:rPr>
        <w:t>and</w:t>
      </w:r>
      <w:r>
        <w:rPr>
          <w:color w:val="231F20"/>
          <w:spacing w:val="-6"/>
          <w:sz w:val="18"/>
        </w:rPr>
        <w:t xml:space="preserve"> </w:t>
      </w:r>
      <w:r>
        <w:rPr>
          <w:color w:val="231F20"/>
          <w:sz w:val="18"/>
        </w:rPr>
        <w:t>end-users.</w:t>
      </w:r>
    </w:p>
    <w:p w14:paraId="6C98A0CD" w14:textId="77777777" w:rsidR="000226A9" w:rsidRDefault="00B6619B">
      <w:pPr>
        <w:pStyle w:val="ListParagraph"/>
        <w:numPr>
          <w:ilvl w:val="0"/>
          <w:numId w:val="28"/>
        </w:numPr>
        <w:tabs>
          <w:tab w:val="left" w:pos="664"/>
        </w:tabs>
        <w:spacing w:before="66" w:line="285" w:lineRule="auto"/>
        <w:ind w:right="391"/>
        <w:rPr>
          <w:sz w:val="18"/>
        </w:rPr>
      </w:pPr>
      <w:r>
        <w:rPr>
          <w:i/>
          <w:color w:val="231F20"/>
          <w:sz w:val="18"/>
        </w:rPr>
        <w:t>Interaction</w:t>
      </w:r>
      <w:r>
        <w:rPr>
          <w:i/>
          <w:color w:val="231F20"/>
          <w:spacing w:val="-5"/>
          <w:sz w:val="18"/>
        </w:rPr>
        <w:t xml:space="preserve"> </w:t>
      </w:r>
      <w:r>
        <w:rPr>
          <w:i/>
          <w:color w:val="231F20"/>
          <w:sz w:val="18"/>
        </w:rPr>
        <w:t>with</w:t>
      </w:r>
      <w:r>
        <w:rPr>
          <w:i/>
          <w:color w:val="231F20"/>
          <w:spacing w:val="-5"/>
          <w:sz w:val="18"/>
        </w:rPr>
        <w:t xml:space="preserve"> </w:t>
      </w:r>
      <w:r>
        <w:rPr>
          <w:i/>
          <w:color w:val="231F20"/>
          <w:sz w:val="18"/>
        </w:rPr>
        <w:t>the</w:t>
      </w:r>
      <w:r>
        <w:rPr>
          <w:i/>
          <w:color w:val="231F20"/>
          <w:spacing w:val="-5"/>
          <w:sz w:val="18"/>
        </w:rPr>
        <w:t xml:space="preserve"> </w:t>
      </w:r>
      <w:r>
        <w:rPr>
          <w:i/>
          <w:color w:val="231F20"/>
          <w:sz w:val="18"/>
        </w:rPr>
        <w:t>Clearing</w:t>
      </w:r>
      <w:r>
        <w:rPr>
          <w:i/>
          <w:color w:val="231F20"/>
          <w:spacing w:val="-5"/>
          <w:sz w:val="18"/>
        </w:rPr>
        <w:t xml:space="preserve"> </w:t>
      </w:r>
      <w:r>
        <w:rPr>
          <w:i/>
          <w:color w:val="231F20"/>
          <w:sz w:val="18"/>
        </w:rPr>
        <w:t>and</w:t>
      </w:r>
      <w:r>
        <w:rPr>
          <w:i/>
          <w:color w:val="231F20"/>
          <w:spacing w:val="-5"/>
          <w:sz w:val="18"/>
        </w:rPr>
        <w:t xml:space="preserve"> </w:t>
      </w:r>
      <w:r>
        <w:rPr>
          <w:i/>
          <w:color w:val="231F20"/>
          <w:sz w:val="18"/>
        </w:rPr>
        <w:t>Settlement</w:t>
      </w:r>
      <w:r>
        <w:rPr>
          <w:i/>
          <w:color w:val="231F20"/>
          <w:spacing w:val="-5"/>
          <w:sz w:val="18"/>
        </w:rPr>
        <w:t xml:space="preserve"> </w:t>
      </w:r>
      <w:r>
        <w:rPr>
          <w:i/>
          <w:color w:val="231F20"/>
          <w:sz w:val="18"/>
        </w:rPr>
        <w:t>Boards.</w:t>
      </w:r>
      <w:r>
        <w:rPr>
          <w:i/>
          <w:color w:val="231F20"/>
          <w:spacing w:val="-3"/>
          <w:sz w:val="18"/>
        </w:rPr>
        <w:t xml:space="preserve"> </w:t>
      </w:r>
      <w:r>
        <w:rPr>
          <w:color w:val="231F20"/>
          <w:sz w:val="18"/>
        </w:rPr>
        <w:t>To ensure the effectiveness of the Forum, it is critical that</w:t>
      </w:r>
      <w:r>
        <w:rPr>
          <w:color w:val="231F20"/>
          <w:spacing w:val="-12"/>
          <w:sz w:val="18"/>
        </w:rPr>
        <w:t xml:space="preserve"> </w:t>
      </w:r>
      <w:r>
        <w:rPr>
          <w:color w:val="231F20"/>
          <w:sz w:val="18"/>
        </w:rPr>
        <w:t>the</w:t>
      </w:r>
      <w:r>
        <w:rPr>
          <w:color w:val="231F20"/>
          <w:spacing w:val="-12"/>
          <w:sz w:val="18"/>
        </w:rPr>
        <w:t xml:space="preserve"> </w:t>
      </w:r>
      <w:r>
        <w:rPr>
          <w:color w:val="231F20"/>
          <w:sz w:val="18"/>
        </w:rPr>
        <w:t>Code</w:t>
      </w:r>
      <w:r>
        <w:rPr>
          <w:color w:val="231F20"/>
          <w:spacing w:val="-12"/>
          <w:sz w:val="18"/>
        </w:rPr>
        <w:t xml:space="preserve"> </w:t>
      </w:r>
      <w:r>
        <w:rPr>
          <w:color w:val="231F20"/>
          <w:sz w:val="18"/>
        </w:rPr>
        <w:t>establishes</w:t>
      </w:r>
      <w:r>
        <w:rPr>
          <w:color w:val="231F20"/>
          <w:spacing w:val="-12"/>
          <w:sz w:val="18"/>
        </w:rPr>
        <w:t xml:space="preserve"> </w:t>
      </w:r>
      <w:r>
        <w:rPr>
          <w:color w:val="231F20"/>
          <w:sz w:val="18"/>
        </w:rPr>
        <w:t>a</w:t>
      </w:r>
      <w:r>
        <w:rPr>
          <w:color w:val="231F20"/>
          <w:spacing w:val="-12"/>
          <w:sz w:val="18"/>
        </w:rPr>
        <w:t xml:space="preserve"> </w:t>
      </w:r>
      <w:r>
        <w:rPr>
          <w:color w:val="231F20"/>
          <w:sz w:val="18"/>
        </w:rPr>
        <w:t>formal,</w:t>
      </w:r>
      <w:r>
        <w:rPr>
          <w:color w:val="231F20"/>
          <w:spacing w:val="-12"/>
          <w:sz w:val="18"/>
        </w:rPr>
        <w:t xml:space="preserve"> </w:t>
      </w:r>
      <w:r>
        <w:rPr>
          <w:color w:val="231F20"/>
          <w:sz w:val="18"/>
        </w:rPr>
        <w:t>publicly</w:t>
      </w:r>
      <w:r>
        <w:rPr>
          <w:color w:val="231F20"/>
          <w:spacing w:val="-12"/>
          <w:sz w:val="18"/>
        </w:rPr>
        <w:t xml:space="preserve"> </w:t>
      </w:r>
      <w:r>
        <w:rPr>
          <w:color w:val="231F20"/>
          <w:sz w:val="18"/>
        </w:rPr>
        <w:t>available</w:t>
      </w:r>
      <w:r>
        <w:rPr>
          <w:color w:val="231F20"/>
          <w:spacing w:val="-12"/>
          <w:sz w:val="18"/>
        </w:rPr>
        <w:t xml:space="preserve"> </w:t>
      </w:r>
      <w:r>
        <w:rPr>
          <w:color w:val="231F20"/>
          <w:sz w:val="18"/>
        </w:rPr>
        <w:t>and</w:t>
      </w:r>
      <w:r>
        <w:rPr>
          <w:color w:val="231F20"/>
          <w:spacing w:val="-12"/>
          <w:sz w:val="18"/>
        </w:rPr>
        <w:t xml:space="preserve"> </w:t>
      </w:r>
      <w:r>
        <w:rPr>
          <w:color w:val="231F20"/>
          <w:sz w:val="18"/>
        </w:rPr>
        <w:t>auditable</w:t>
      </w:r>
      <w:r>
        <w:rPr>
          <w:color w:val="231F20"/>
          <w:spacing w:val="-12"/>
          <w:sz w:val="18"/>
        </w:rPr>
        <w:t xml:space="preserve"> </w:t>
      </w:r>
      <w:r>
        <w:rPr>
          <w:color w:val="231F20"/>
          <w:sz w:val="18"/>
        </w:rPr>
        <w:t>mechanism</w:t>
      </w:r>
      <w:r>
        <w:rPr>
          <w:color w:val="231F20"/>
          <w:spacing w:val="-12"/>
          <w:sz w:val="18"/>
        </w:rPr>
        <w:t xml:space="preserve"> </w:t>
      </w:r>
      <w:r>
        <w:rPr>
          <w:color w:val="231F20"/>
          <w:sz w:val="18"/>
        </w:rPr>
        <w:t>by</w:t>
      </w:r>
      <w:r>
        <w:rPr>
          <w:color w:val="231F20"/>
          <w:spacing w:val="-12"/>
          <w:sz w:val="18"/>
        </w:rPr>
        <w:t xml:space="preserve"> </w:t>
      </w:r>
      <w:r>
        <w:rPr>
          <w:color w:val="231F20"/>
          <w:sz w:val="18"/>
        </w:rPr>
        <w:t>which</w:t>
      </w:r>
      <w:r>
        <w:rPr>
          <w:color w:val="231F20"/>
          <w:spacing w:val="-12"/>
          <w:sz w:val="18"/>
        </w:rPr>
        <w:t xml:space="preserve"> </w:t>
      </w:r>
      <w:r>
        <w:rPr>
          <w:color w:val="231F20"/>
          <w:sz w:val="18"/>
        </w:rPr>
        <w:t>the</w:t>
      </w:r>
      <w:r>
        <w:rPr>
          <w:color w:val="231F20"/>
          <w:spacing w:val="-12"/>
          <w:sz w:val="18"/>
        </w:rPr>
        <w:t xml:space="preserve"> </w:t>
      </w:r>
      <w:r>
        <w:rPr>
          <w:color w:val="231F20"/>
          <w:sz w:val="18"/>
        </w:rPr>
        <w:t>ASX</w:t>
      </w:r>
      <w:r>
        <w:rPr>
          <w:color w:val="231F20"/>
          <w:spacing w:val="-12"/>
          <w:sz w:val="18"/>
        </w:rPr>
        <w:t xml:space="preserve"> </w:t>
      </w:r>
      <w:r>
        <w:rPr>
          <w:color w:val="231F20"/>
          <w:sz w:val="18"/>
        </w:rPr>
        <w:t>Clearing and</w:t>
      </w:r>
      <w:r>
        <w:rPr>
          <w:color w:val="231F20"/>
          <w:spacing w:val="-12"/>
          <w:sz w:val="18"/>
        </w:rPr>
        <w:t xml:space="preserve"> </w:t>
      </w:r>
      <w:r>
        <w:rPr>
          <w:color w:val="231F20"/>
          <w:sz w:val="18"/>
        </w:rPr>
        <w:t>Settlement</w:t>
      </w:r>
      <w:r>
        <w:rPr>
          <w:color w:val="231F20"/>
          <w:spacing w:val="-12"/>
          <w:sz w:val="18"/>
        </w:rPr>
        <w:t xml:space="preserve"> </w:t>
      </w:r>
      <w:r>
        <w:rPr>
          <w:color w:val="231F20"/>
          <w:sz w:val="18"/>
        </w:rPr>
        <w:t>Boards</w:t>
      </w:r>
      <w:r>
        <w:rPr>
          <w:color w:val="231F20"/>
          <w:spacing w:val="-12"/>
          <w:sz w:val="18"/>
        </w:rPr>
        <w:t xml:space="preserve"> </w:t>
      </w:r>
      <w:r>
        <w:rPr>
          <w:color w:val="231F20"/>
          <w:sz w:val="18"/>
        </w:rPr>
        <w:t>are</w:t>
      </w:r>
      <w:r>
        <w:rPr>
          <w:color w:val="231F20"/>
          <w:spacing w:val="-12"/>
          <w:sz w:val="18"/>
        </w:rPr>
        <w:t xml:space="preserve"> </w:t>
      </w:r>
      <w:r>
        <w:rPr>
          <w:color w:val="231F20"/>
          <w:sz w:val="18"/>
        </w:rPr>
        <w:t>accountable</w:t>
      </w:r>
      <w:r>
        <w:rPr>
          <w:color w:val="231F20"/>
          <w:spacing w:val="-12"/>
          <w:sz w:val="18"/>
        </w:rPr>
        <w:t xml:space="preserve"> </w:t>
      </w:r>
      <w:r>
        <w:rPr>
          <w:color w:val="231F20"/>
          <w:sz w:val="18"/>
        </w:rPr>
        <w:t>to</w:t>
      </w:r>
      <w:r>
        <w:rPr>
          <w:color w:val="231F20"/>
          <w:spacing w:val="-12"/>
          <w:sz w:val="18"/>
        </w:rPr>
        <w:t xml:space="preserve"> </w:t>
      </w:r>
      <w:r>
        <w:rPr>
          <w:color w:val="231F20"/>
          <w:sz w:val="18"/>
        </w:rPr>
        <w:t>the</w:t>
      </w:r>
      <w:r>
        <w:rPr>
          <w:color w:val="231F20"/>
          <w:spacing w:val="-12"/>
          <w:sz w:val="18"/>
        </w:rPr>
        <w:t xml:space="preserve"> </w:t>
      </w:r>
      <w:r>
        <w:rPr>
          <w:color w:val="231F20"/>
          <w:sz w:val="18"/>
        </w:rPr>
        <w:t>Forum.</w:t>
      </w:r>
      <w:r>
        <w:rPr>
          <w:color w:val="231F20"/>
          <w:spacing w:val="-12"/>
          <w:sz w:val="18"/>
        </w:rPr>
        <w:t xml:space="preserve"> </w:t>
      </w:r>
      <w:r>
        <w:rPr>
          <w:color w:val="231F20"/>
          <w:sz w:val="18"/>
        </w:rPr>
        <w:t>A</w:t>
      </w:r>
      <w:r>
        <w:rPr>
          <w:color w:val="231F20"/>
          <w:spacing w:val="-12"/>
          <w:sz w:val="18"/>
        </w:rPr>
        <w:t xml:space="preserve"> </w:t>
      </w:r>
      <w:r>
        <w:rPr>
          <w:color w:val="231F20"/>
          <w:sz w:val="18"/>
        </w:rPr>
        <w:t>number</w:t>
      </w:r>
      <w:r>
        <w:rPr>
          <w:color w:val="231F20"/>
          <w:spacing w:val="-12"/>
          <w:sz w:val="18"/>
        </w:rPr>
        <w:t xml:space="preserve"> </w:t>
      </w:r>
      <w:r>
        <w:rPr>
          <w:color w:val="231F20"/>
          <w:sz w:val="18"/>
        </w:rPr>
        <w:t>of</w:t>
      </w:r>
      <w:r>
        <w:rPr>
          <w:color w:val="231F20"/>
          <w:spacing w:val="-12"/>
          <w:sz w:val="18"/>
        </w:rPr>
        <w:t xml:space="preserve"> </w:t>
      </w:r>
      <w:r>
        <w:rPr>
          <w:color w:val="231F20"/>
          <w:sz w:val="18"/>
        </w:rPr>
        <w:t>(non-mutually</w:t>
      </w:r>
      <w:r>
        <w:rPr>
          <w:color w:val="231F20"/>
          <w:spacing w:val="-12"/>
          <w:sz w:val="18"/>
        </w:rPr>
        <w:t xml:space="preserve"> </w:t>
      </w:r>
      <w:r>
        <w:rPr>
          <w:color w:val="231F20"/>
          <w:sz w:val="18"/>
        </w:rPr>
        <w:t>exclusive)</w:t>
      </w:r>
      <w:r>
        <w:rPr>
          <w:color w:val="231F20"/>
          <w:spacing w:val="-12"/>
          <w:sz w:val="18"/>
        </w:rPr>
        <w:t xml:space="preserve"> </w:t>
      </w:r>
      <w:r>
        <w:rPr>
          <w:color w:val="231F20"/>
          <w:sz w:val="18"/>
        </w:rPr>
        <w:t>mechanisms might be considered:</w:t>
      </w:r>
    </w:p>
    <w:p w14:paraId="6C98A0CE" w14:textId="77777777" w:rsidR="000226A9" w:rsidRDefault="00B6619B">
      <w:pPr>
        <w:pStyle w:val="ListParagraph"/>
        <w:numPr>
          <w:ilvl w:val="1"/>
          <w:numId w:val="28"/>
        </w:numPr>
        <w:tabs>
          <w:tab w:val="left" w:pos="948"/>
        </w:tabs>
        <w:spacing w:before="99" w:line="300" w:lineRule="auto"/>
        <w:ind w:left="947" w:right="392"/>
        <w:rPr>
          <w:sz w:val="18"/>
        </w:rPr>
      </w:pPr>
      <w:r>
        <w:rPr>
          <w:color w:val="231F20"/>
          <w:sz w:val="18"/>
        </w:rPr>
        <w:t>The</w:t>
      </w:r>
      <w:r>
        <w:rPr>
          <w:color w:val="231F20"/>
          <w:spacing w:val="-10"/>
          <w:sz w:val="18"/>
        </w:rPr>
        <w:t xml:space="preserve"> </w:t>
      </w:r>
      <w:r>
        <w:rPr>
          <w:color w:val="231F20"/>
          <w:sz w:val="18"/>
        </w:rPr>
        <w:t>Forum</w:t>
      </w:r>
      <w:r>
        <w:rPr>
          <w:color w:val="231F20"/>
          <w:spacing w:val="-10"/>
          <w:sz w:val="18"/>
        </w:rPr>
        <w:t xml:space="preserve"> </w:t>
      </w:r>
      <w:r>
        <w:rPr>
          <w:color w:val="231F20"/>
          <w:sz w:val="18"/>
        </w:rPr>
        <w:t>could</w:t>
      </w:r>
      <w:r>
        <w:rPr>
          <w:color w:val="231F20"/>
          <w:spacing w:val="-10"/>
          <w:sz w:val="18"/>
        </w:rPr>
        <w:t xml:space="preserve"> </w:t>
      </w:r>
      <w:r>
        <w:rPr>
          <w:color w:val="231F20"/>
          <w:sz w:val="18"/>
        </w:rPr>
        <w:t>be</w:t>
      </w:r>
      <w:r>
        <w:rPr>
          <w:color w:val="231F20"/>
          <w:spacing w:val="-10"/>
          <w:sz w:val="18"/>
        </w:rPr>
        <w:t xml:space="preserve"> </w:t>
      </w:r>
      <w:r>
        <w:rPr>
          <w:color w:val="231F20"/>
          <w:sz w:val="18"/>
        </w:rPr>
        <w:t>chaired</w:t>
      </w:r>
      <w:r>
        <w:rPr>
          <w:color w:val="231F20"/>
          <w:spacing w:val="-10"/>
          <w:sz w:val="18"/>
        </w:rPr>
        <w:t xml:space="preserve"> </w:t>
      </w:r>
      <w:r>
        <w:rPr>
          <w:color w:val="231F20"/>
          <w:sz w:val="18"/>
        </w:rPr>
        <w:t>by</w:t>
      </w:r>
      <w:r>
        <w:rPr>
          <w:color w:val="231F20"/>
          <w:spacing w:val="-10"/>
          <w:sz w:val="18"/>
        </w:rPr>
        <w:t xml:space="preserve"> </w:t>
      </w:r>
      <w:r>
        <w:rPr>
          <w:color w:val="231F20"/>
          <w:sz w:val="18"/>
        </w:rPr>
        <w:t>an</w:t>
      </w:r>
      <w:r>
        <w:rPr>
          <w:color w:val="231F20"/>
          <w:spacing w:val="-10"/>
          <w:sz w:val="18"/>
        </w:rPr>
        <w:t xml:space="preserve"> </w:t>
      </w:r>
      <w:r>
        <w:rPr>
          <w:color w:val="231F20"/>
          <w:sz w:val="18"/>
        </w:rPr>
        <w:t>ASX</w:t>
      </w:r>
      <w:r>
        <w:rPr>
          <w:color w:val="231F20"/>
          <w:spacing w:val="-10"/>
          <w:sz w:val="18"/>
        </w:rPr>
        <w:t xml:space="preserve"> </w:t>
      </w:r>
      <w:r>
        <w:rPr>
          <w:color w:val="231F20"/>
          <w:sz w:val="18"/>
        </w:rPr>
        <w:t>Clearin</w:t>
      </w:r>
      <w:r>
        <w:rPr>
          <w:color w:val="231F20"/>
          <w:sz w:val="18"/>
        </w:rPr>
        <w:t>g</w:t>
      </w:r>
      <w:r>
        <w:rPr>
          <w:color w:val="231F20"/>
          <w:spacing w:val="-10"/>
          <w:sz w:val="18"/>
        </w:rPr>
        <w:t xml:space="preserve"> </w:t>
      </w:r>
      <w:r>
        <w:rPr>
          <w:color w:val="231F20"/>
          <w:sz w:val="18"/>
        </w:rPr>
        <w:t>and</w:t>
      </w:r>
      <w:r>
        <w:rPr>
          <w:color w:val="231F20"/>
          <w:spacing w:val="-10"/>
          <w:sz w:val="18"/>
        </w:rPr>
        <w:t xml:space="preserve"> </w:t>
      </w:r>
      <w:r>
        <w:rPr>
          <w:color w:val="231F20"/>
          <w:sz w:val="18"/>
        </w:rPr>
        <w:t>Settlement</w:t>
      </w:r>
      <w:r>
        <w:rPr>
          <w:color w:val="231F20"/>
          <w:spacing w:val="-10"/>
          <w:sz w:val="18"/>
        </w:rPr>
        <w:t xml:space="preserve"> </w:t>
      </w:r>
      <w:r>
        <w:rPr>
          <w:color w:val="231F20"/>
          <w:sz w:val="18"/>
        </w:rPr>
        <w:t>Board</w:t>
      </w:r>
      <w:r>
        <w:rPr>
          <w:color w:val="231F20"/>
          <w:spacing w:val="-10"/>
          <w:sz w:val="18"/>
        </w:rPr>
        <w:t xml:space="preserve"> </w:t>
      </w:r>
      <w:r>
        <w:rPr>
          <w:color w:val="231F20"/>
          <w:sz w:val="18"/>
        </w:rPr>
        <w:t>member,</w:t>
      </w:r>
      <w:r>
        <w:rPr>
          <w:color w:val="231F20"/>
          <w:spacing w:val="-10"/>
          <w:sz w:val="18"/>
        </w:rPr>
        <w:t xml:space="preserve"> </w:t>
      </w:r>
      <w:r>
        <w:rPr>
          <w:color w:val="231F20"/>
          <w:sz w:val="18"/>
        </w:rPr>
        <w:t>ensuring</w:t>
      </w:r>
      <w:r>
        <w:rPr>
          <w:color w:val="231F20"/>
          <w:spacing w:val="-10"/>
          <w:sz w:val="18"/>
        </w:rPr>
        <w:t xml:space="preserve"> </w:t>
      </w:r>
      <w:r>
        <w:rPr>
          <w:color w:val="231F20"/>
          <w:sz w:val="18"/>
        </w:rPr>
        <w:t>that</w:t>
      </w:r>
      <w:r>
        <w:rPr>
          <w:color w:val="231F20"/>
          <w:spacing w:val="-10"/>
          <w:sz w:val="18"/>
        </w:rPr>
        <w:t xml:space="preserve"> </w:t>
      </w:r>
      <w:r>
        <w:rPr>
          <w:color w:val="231F20"/>
          <w:sz w:val="18"/>
        </w:rPr>
        <w:t>users’ views articulated in the Forum were considered at the highest level. Further, a report of Forum discussions,</w:t>
      </w:r>
      <w:r>
        <w:rPr>
          <w:color w:val="231F20"/>
          <w:spacing w:val="-2"/>
          <w:sz w:val="18"/>
        </w:rPr>
        <w:t xml:space="preserve"> </w:t>
      </w:r>
      <w:r>
        <w:rPr>
          <w:color w:val="231F20"/>
          <w:sz w:val="18"/>
        </w:rPr>
        <w:t>delivered</w:t>
      </w:r>
      <w:r>
        <w:rPr>
          <w:color w:val="231F20"/>
          <w:spacing w:val="-2"/>
          <w:sz w:val="18"/>
        </w:rPr>
        <w:t xml:space="preserve"> </w:t>
      </w:r>
      <w:r>
        <w:rPr>
          <w:color w:val="231F20"/>
          <w:sz w:val="18"/>
        </w:rPr>
        <w:t>by</w:t>
      </w:r>
      <w:r>
        <w:rPr>
          <w:color w:val="231F20"/>
          <w:spacing w:val="-2"/>
          <w:sz w:val="18"/>
        </w:rPr>
        <w:t xml:space="preserve"> </w:t>
      </w:r>
      <w:r>
        <w:rPr>
          <w:color w:val="231F20"/>
          <w:sz w:val="18"/>
        </w:rPr>
        <w:t>the</w:t>
      </w:r>
      <w:r>
        <w:rPr>
          <w:color w:val="231F20"/>
          <w:spacing w:val="-2"/>
          <w:sz w:val="18"/>
        </w:rPr>
        <w:t xml:space="preserve"> </w:t>
      </w:r>
      <w:r>
        <w:rPr>
          <w:color w:val="231F20"/>
          <w:sz w:val="18"/>
        </w:rPr>
        <w:t>Chair</w:t>
      </w:r>
      <w:r>
        <w:rPr>
          <w:color w:val="231F20"/>
          <w:spacing w:val="-2"/>
          <w:sz w:val="18"/>
        </w:rPr>
        <w:t xml:space="preserve"> </w:t>
      </w:r>
      <w:r>
        <w:rPr>
          <w:color w:val="231F20"/>
          <w:sz w:val="18"/>
        </w:rPr>
        <w:t>of</w:t>
      </w:r>
      <w:r>
        <w:rPr>
          <w:color w:val="231F20"/>
          <w:spacing w:val="-2"/>
          <w:sz w:val="18"/>
        </w:rPr>
        <w:t xml:space="preserve"> </w:t>
      </w:r>
      <w:r>
        <w:rPr>
          <w:color w:val="231F20"/>
          <w:sz w:val="18"/>
        </w:rPr>
        <w:t>the</w:t>
      </w:r>
      <w:r>
        <w:rPr>
          <w:color w:val="231F20"/>
          <w:spacing w:val="-2"/>
          <w:sz w:val="18"/>
        </w:rPr>
        <w:t xml:space="preserve"> </w:t>
      </w:r>
      <w:r>
        <w:rPr>
          <w:color w:val="231F20"/>
          <w:sz w:val="18"/>
        </w:rPr>
        <w:t>Forum,</w:t>
      </w:r>
      <w:r>
        <w:rPr>
          <w:color w:val="231F20"/>
          <w:spacing w:val="-2"/>
          <w:sz w:val="18"/>
        </w:rPr>
        <w:t xml:space="preserve"> </w:t>
      </w:r>
      <w:r>
        <w:rPr>
          <w:color w:val="231F20"/>
          <w:sz w:val="18"/>
        </w:rPr>
        <w:t>could</w:t>
      </w:r>
      <w:r>
        <w:rPr>
          <w:color w:val="231F20"/>
          <w:spacing w:val="-2"/>
          <w:sz w:val="18"/>
        </w:rPr>
        <w:t xml:space="preserve"> </w:t>
      </w:r>
      <w:r>
        <w:rPr>
          <w:color w:val="231F20"/>
          <w:sz w:val="18"/>
        </w:rPr>
        <w:t>be</w:t>
      </w:r>
      <w:r>
        <w:rPr>
          <w:color w:val="231F20"/>
          <w:spacing w:val="-2"/>
          <w:sz w:val="18"/>
        </w:rPr>
        <w:t xml:space="preserve"> </w:t>
      </w:r>
      <w:r>
        <w:rPr>
          <w:color w:val="231F20"/>
          <w:sz w:val="18"/>
        </w:rPr>
        <w:t>a</w:t>
      </w:r>
      <w:r>
        <w:rPr>
          <w:color w:val="231F20"/>
          <w:spacing w:val="-2"/>
          <w:sz w:val="18"/>
        </w:rPr>
        <w:t xml:space="preserve"> </w:t>
      </w:r>
      <w:r>
        <w:rPr>
          <w:color w:val="231F20"/>
          <w:sz w:val="18"/>
        </w:rPr>
        <w:t>regular</w:t>
      </w:r>
      <w:r>
        <w:rPr>
          <w:color w:val="231F20"/>
          <w:spacing w:val="-2"/>
          <w:sz w:val="18"/>
        </w:rPr>
        <w:t xml:space="preserve"> </w:t>
      </w:r>
      <w:r>
        <w:rPr>
          <w:color w:val="231F20"/>
          <w:sz w:val="18"/>
        </w:rPr>
        <w:t>item</w:t>
      </w:r>
      <w:r>
        <w:rPr>
          <w:color w:val="231F20"/>
          <w:spacing w:val="-2"/>
          <w:sz w:val="18"/>
        </w:rPr>
        <w:t xml:space="preserve"> </w:t>
      </w:r>
      <w:r>
        <w:rPr>
          <w:color w:val="231F20"/>
          <w:sz w:val="18"/>
        </w:rPr>
        <w:t>on</w:t>
      </w:r>
      <w:r>
        <w:rPr>
          <w:color w:val="231F20"/>
          <w:spacing w:val="-2"/>
          <w:sz w:val="18"/>
        </w:rPr>
        <w:t xml:space="preserve"> </w:t>
      </w:r>
      <w:r>
        <w:rPr>
          <w:color w:val="231F20"/>
          <w:sz w:val="18"/>
        </w:rPr>
        <w:t>the</w:t>
      </w:r>
      <w:r>
        <w:rPr>
          <w:color w:val="231F20"/>
          <w:spacing w:val="-2"/>
          <w:sz w:val="18"/>
        </w:rPr>
        <w:t xml:space="preserve"> </w:t>
      </w:r>
      <w:r>
        <w:rPr>
          <w:color w:val="231F20"/>
          <w:sz w:val="18"/>
        </w:rPr>
        <w:t>agenda</w:t>
      </w:r>
      <w:r>
        <w:rPr>
          <w:color w:val="231F20"/>
          <w:spacing w:val="-2"/>
          <w:sz w:val="18"/>
        </w:rPr>
        <w:t xml:space="preserve"> </w:t>
      </w:r>
      <w:r>
        <w:rPr>
          <w:color w:val="231F20"/>
          <w:sz w:val="18"/>
        </w:rPr>
        <w:t>of</w:t>
      </w:r>
      <w:r>
        <w:rPr>
          <w:color w:val="231F20"/>
          <w:spacing w:val="-2"/>
          <w:sz w:val="18"/>
        </w:rPr>
        <w:t xml:space="preserve"> </w:t>
      </w:r>
      <w:r>
        <w:rPr>
          <w:color w:val="231F20"/>
          <w:sz w:val="18"/>
        </w:rPr>
        <w:t>the</w:t>
      </w:r>
      <w:r>
        <w:rPr>
          <w:color w:val="231F20"/>
          <w:spacing w:val="-2"/>
          <w:sz w:val="18"/>
        </w:rPr>
        <w:t xml:space="preserve"> </w:t>
      </w:r>
      <w:r>
        <w:rPr>
          <w:color w:val="231F20"/>
          <w:sz w:val="18"/>
        </w:rPr>
        <w:t>ASX Clearing and Settlement Boards.</w:t>
      </w:r>
    </w:p>
    <w:p w14:paraId="6C98A0CF" w14:textId="77777777" w:rsidR="000226A9" w:rsidRDefault="00B6619B">
      <w:pPr>
        <w:pStyle w:val="ListParagraph"/>
        <w:numPr>
          <w:ilvl w:val="1"/>
          <w:numId w:val="28"/>
        </w:numPr>
        <w:tabs>
          <w:tab w:val="left" w:pos="948"/>
        </w:tabs>
        <w:spacing w:before="81" w:line="300" w:lineRule="auto"/>
        <w:ind w:left="947" w:right="392"/>
        <w:rPr>
          <w:sz w:val="18"/>
        </w:rPr>
      </w:pPr>
      <w:r>
        <w:rPr>
          <w:color w:val="231F20"/>
          <w:sz w:val="18"/>
        </w:rPr>
        <w:t>Individual</w:t>
      </w:r>
      <w:r>
        <w:rPr>
          <w:color w:val="231F20"/>
          <w:spacing w:val="-12"/>
          <w:sz w:val="18"/>
        </w:rPr>
        <w:t xml:space="preserve"> </w:t>
      </w:r>
      <w:r>
        <w:rPr>
          <w:color w:val="231F20"/>
          <w:sz w:val="18"/>
        </w:rPr>
        <w:t>members</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Forum</w:t>
      </w:r>
      <w:r>
        <w:rPr>
          <w:color w:val="231F20"/>
          <w:spacing w:val="-12"/>
          <w:sz w:val="18"/>
        </w:rPr>
        <w:t xml:space="preserve"> </w:t>
      </w:r>
      <w:r>
        <w:rPr>
          <w:color w:val="231F20"/>
          <w:sz w:val="18"/>
        </w:rPr>
        <w:t>could</w:t>
      </w:r>
      <w:r>
        <w:rPr>
          <w:color w:val="231F20"/>
          <w:spacing w:val="-12"/>
          <w:sz w:val="18"/>
        </w:rPr>
        <w:t xml:space="preserve"> </w:t>
      </w:r>
      <w:r>
        <w:rPr>
          <w:color w:val="231F20"/>
          <w:sz w:val="18"/>
        </w:rPr>
        <w:t>have</w:t>
      </w:r>
      <w:r>
        <w:rPr>
          <w:color w:val="231F20"/>
          <w:spacing w:val="-12"/>
          <w:sz w:val="18"/>
        </w:rPr>
        <w:t xml:space="preserve"> </w:t>
      </w:r>
      <w:r>
        <w:rPr>
          <w:color w:val="231F20"/>
          <w:sz w:val="18"/>
        </w:rPr>
        <w:t>the</w:t>
      </w:r>
      <w:r>
        <w:rPr>
          <w:color w:val="231F20"/>
          <w:spacing w:val="-12"/>
          <w:sz w:val="18"/>
        </w:rPr>
        <w:t xml:space="preserve"> </w:t>
      </w:r>
      <w:r>
        <w:rPr>
          <w:color w:val="231F20"/>
          <w:sz w:val="18"/>
        </w:rPr>
        <w:t>right</w:t>
      </w:r>
      <w:r>
        <w:rPr>
          <w:color w:val="231F20"/>
          <w:spacing w:val="-12"/>
          <w:sz w:val="18"/>
        </w:rPr>
        <w:t xml:space="preserve"> </w:t>
      </w:r>
      <w:r>
        <w:rPr>
          <w:color w:val="231F20"/>
          <w:sz w:val="18"/>
        </w:rPr>
        <w:t>to</w:t>
      </w:r>
      <w:r>
        <w:rPr>
          <w:color w:val="231F20"/>
          <w:spacing w:val="-12"/>
          <w:sz w:val="18"/>
        </w:rPr>
        <w:t xml:space="preserve"> </w:t>
      </w:r>
      <w:r>
        <w:rPr>
          <w:color w:val="231F20"/>
          <w:sz w:val="18"/>
        </w:rPr>
        <w:t>place</w:t>
      </w:r>
      <w:r>
        <w:rPr>
          <w:color w:val="231F20"/>
          <w:spacing w:val="-12"/>
          <w:sz w:val="18"/>
        </w:rPr>
        <w:t xml:space="preserve"> </w:t>
      </w:r>
      <w:r>
        <w:rPr>
          <w:color w:val="231F20"/>
          <w:sz w:val="18"/>
        </w:rPr>
        <w:t>items</w:t>
      </w:r>
      <w:r>
        <w:rPr>
          <w:color w:val="231F20"/>
          <w:spacing w:val="-12"/>
          <w:sz w:val="18"/>
        </w:rPr>
        <w:t xml:space="preserve"> </w:t>
      </w:r>
      <w:r>
        <w:rPr>
          <w:color w:val="231F20"/>
          <w:sz w:val="18"/>
        </w:rPr>
        <w:t>on</w:t>
      </w:r>
      <w:r>
        <w:rPr>
          <w:color w:val="231F20"/>
          <w:spacing w:val="-12"/>
          <w:sz w:val="18"/>
        </w:rPr>
        <w:t xml:space="preserve"> </w:t>
      </w:r>
      <w:r>
        <w:rPr>
          <w:color w:val="231F20"/>
          <w:sz w:val="18"/>
        </w:rPr>
        <w:t>the</w:t>
      </w:r>
      <w:r>
        <w:rPr>
          <w:color w:val="231F20"/>
          <w:spacing w:val="-12"/>
          <w:sz w:val="18"/>
        </w:rPr>
        <w:t xml:space="preserve"> </w:t>
      </w:r>
      <w:r>
        <w:rPr>
          <w:color w:val="231F20"/>
          <w:sz w:val="18"/>
        </w:rPr>
        <w:t>meeting</w:t>
      </w:r>
      <w:r>
        <w:rPr>
          <w:color w:val="231F20"/>
          <w:spacing w:val="-12"/>
          <w:sz w:val="18"/>
        </w:rPr>
        <w:t xml:space="preserve"> </w:t>
      </w:r>
      <w:r>
        <w:rPr>
          <w:color w:val="231F20"/>
          <w:sz w:val="18"/>
        </w:rPr>
        <w:t>agenda.</w:t>
      </w:r>
      <w:r>
        <w:rPr>
          <w:color w:val="231F20"/>
          <w:spacing w:val="-12"/>
          <w:sz w:val="18"/>
        </w:rPr>
        <w:t xml:space="preserve"> </w:t>
      </w:r>
      <w:r>
        <w:rPr>
          <w:color w:val="231F20"/>
          <w:sz w:val="18"/>
        </w:rPr>
        <w:t>Agendas and minutes of Forum meetings could be made publicly available.</w:t>
      </w:r>
    </w:p>
    <w:p w14:paraId="6C98A0D0" w14:textId="77777777" w:rsidR="000226A9" w:rsidRDefault="00B6619B">
      <w:pPr>
        <w:pStyle w:val="ListParagraph"/>
        <w:numPr>
          <w:ilvl w:val="1"/>
          <w:numId w:val="28"/>
        </w:numPr>
        <w:tabs>
          <w:tab w:val="left" w:pos="948"/>
        </w:tabs>
        <w:spacing w:before="83" w:line="300" w:lineRule="auto"/>
        <w:ind w:left="947" w:right="392"/>
        <w:rPr>
          <w:sz w:val="18"/>
        </w:rPr>
      </w:pPr>
      <w:r>
        <w:rPr>
          <w:color w:val="231F20"/>
          <w:sz w:val="18"/>
        </w:rPr>
        <w:t>The Chair of the Forum could feed back to the Forum the outcome of Board discussions relevant to matters considered</w:t>
      </w:r>
      <w:r>
        <w:rPr>
          <w:color w:val="231F20"/>
          <w:sz w:val="18"/>
        </w:rPr>
        <w:t xml:space="preserve"> by the Forum and explain how recommendations of the Forum were being addressed. This could include feedback on matters such as product development programs, </w:t>
      </w:r>
      <w:r>
        <w:rPr>
          <w:color w:val="231F20"/>
          <w:w w:val="95"/>
          <w:sz w:val="18"/>
        </w:rPr>
        <w:t xml:space="preserve">operational enhancements, and the forward investment program for CHESS. Where recommendations </w:t>
      </w:r>
      <w:r>
        <w:rPr>
          <w:color w:val="231F20"/>
          <w:sz w:val="18"/>
        </w:rPr>
        <w:t>were</w:t>
      </w:r>
      <w:r>
        <w:rPr>
          <w:color w:val="231F20"/>
          <w:spacing w:val="-3"/>
          <w:sz w:val="18"/>
        </w:rPr>
        <w:t xml:space="preserve"> </w:t>
      </w:r>
      <w:r>
        <w:rPr>
          <w:color w:val="231F20"/>
          <w:sz w:val="18"/>
        </w:rPr>
        <w:t>not</w:t>
      </w:r>
      <w:r>
        <w:rPr>
          <w:color w:val="231F20"/>
          <w:spacing w:val="-3"/>
          <w:sz w:val="18"/>
        </w:rPr>
        <w:t xml:space="preserve"> </w:t>
      </w:r>
      <w:r>
        <w:rPr>
          <w:color w:val="231F20"/>
          <w:sz w:val="18"/>
        </w:rPr>
        <w:t>being</w:t>
      </w:r>
      <w:r>
        <w:rPr>
          <w:color w:val="231F20"/>
          <w:spacing w:val="-3"/>
          <w:sz w:val="18"/>
        </w:rPr>
        <w:t xml:space="preserve"> </w:t>
      </w:r>
      <w:r>
        <w:rPr>
          <w:color w:val="231F20"/>
          <w:sz w:val="18"/>
        </w:rPr>
        <w:t>pursued,</w:t>
      </w:r>
      <w:r>
        <w:rPr>
          <w:color w:val="231F20"/>
          <w:spacing w:val="-3"/>
          <w:sz w:val="18"/>
        </w:rPr>
        <w:t xml:space="preserve"> </w:t>
      </w:r>
      <w:r>
        <w:rPr>
          <w:color w:val="231F20"/>
          <w:sz w:val="18"/>
        </w:rPr>
        <w:t>the</w:t>
      </w:r>
      <w:r>
        <w:rPr>
          <w:color w:val="231F20"/>
          <w:spacing w:val="-3"/>
          <w:sz w:val="18"/>
        </w:rPr>
        <w:t xml:space="preserve"> </w:t>
      </w:r>
      <w:r>
        <w:rPr>
          <w:color w:val="231F20"/>
          <w:sz w:val="18"/>
        </w:rPr>
        <w:t>Chair,</w:t>
      </w:r>
      <w:r>
        <w:rPr>
          <w:color w:val="231F20"/>
          <w:spacing w:val="-3"/>
          <w:sz w:val="18"/>
        </w:rPr>
        <w:t xml:space="preserve"> </w:t>
      </w:r>
      <w:r>
        <w:rPr>
          <w:color w:val="231F20"/>
          <w:sz w:val="18"/>
        </w:rPr>
        <w:t>or</w:t>
      </w:r>
      <w:r>
        <w:rPr>
          <w:color w:val="231F20"/>
          <w:spacing w:val="-3"/>
          <w:sz w:val="18"/>
        </w:rPr>
        <w:t xml:space="preserve"> </w:t>
      </w:r>
      <w:r>
        <w:rPr>
          <w:color w:val="231F20"/>
          <w:sz w:val="18"/>
        </w:rPr>
        <w:t>other</w:t>
      </w:r>
      <w:r>
        <w:rPr>
          <w:color w:val="231F20"/>
          <w:spacing w:val="-3"/>
          <w:sz w:val="18"/>
        </w:rPr>
        <w:t xml:space="preserve"> </w:t>
      </w:r>
      <w:r>
        <w:rPr>
          <w:color w:val="231F20"/>
          <w:sz w:val="18"/>
        </w:rPr>
        <w:t>invited</w:t>
      </w:r>
      <w:r>
        <w:rPr>
          <w:color w:val="231F20"/>
          <w:spacing w:val="-3"/>
          <w:sz w:val="18"/>
        </w:rPr>
        <w:t xml:space="preserve"> </w:t>
      </w:r>
      <w:r>
        <w:rPr>
          <w:color w:val="231F20"/>
          <w:sz w:val="18"/>
        </w:rPr>
        <w:t>executives</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ASX</w:t>
      </w:r>
      <w:r>
        <w:rPr>
          <w:color w:val="231F20"/>
          <w:spacing w:val="-3"/>
          <w:sz w:val="18"/>
        </w:rPr>
        <w:t xml:space="preserve"> </w:t>
      </w:r>
      <w:r>
        <w:rPr>
          <w:color w:val="231F20"/>
          <w:sz w:val="18"/>
        </w:rPr>
        <w:t>Clearing</w:t>
      </w:r>
      <w:r>
        <w:rPr>
          <w:color w:val="231F20"/>
          <w:spacing w:val="-3"/>
          <w:sz w:val="18"/>
        </w:rPr>
        <w:t xml:space="preserve"> </w:t>
      </w:r>
      <w:r>
        <w:rPr>
          <w:color w:val="231F20"/>
          <w:sz w:val="18"/>
        </w:rPr>
        <w:t>and</w:t>
      </w:r>
      <w:r>
        <w:rPr>
          <w:color w:val="231F20"/>
          <w:spacing w:val="-3"/>
          <w:sz w:val="18"/>
        </w:rPr>
        <w:t xml:space="preserve"> </w:t>
      </w:r>
      <w:r>
        <w:rPr>
          <w:color w:val="231F20"/>
          <w:sz w:val="18"/>
        </w:rPr>
        <w:t>Settlement Boards,</w:t>
      </w:r>
      <w:r>
        <w:rPr>
          <w:color w:val="231F20"/>
          <w:spacing w:val="-5"/>
          <w:sz w:val="18"/>
        </w:rPr>
        <w:t xml:space="preserve"> </w:t>
      </w:r>
      <w:r>
        <w:rPr>
          <w:color w:val="231F20"/>
          <w:sz w:val="18"/>
        </w:rPr>
        <w:t>would</w:t>
      </w:r>
      <w:r>
        <w:rPr>
          <w:color w:val="231F20"/>
          <w:spacing w:val="-5"/>
          <w:sz w:val="18"/>
        </w:rPr>
        <w:t xml:space="preserve"> </w:t>
      </w:r>
      <w:r>
        <w:rPr>
          <w:color w:val="231F20"/>
          <w:sz w:val="18"/>
        </w:rPr>
        <w:t>be</w:t>
      </w:r>
      <w:r>
        <w:rPr>
          <w:color w:val="231F20"/>
          <w:spacing w:val="-5"/>
          <w:sz w:val="18"/>
        </w:rPr>
        <w:t xml:space="preserve"> </w:t>
      </w:r>
      <w:r>
        <w:rPr>
          <w:color w:val="231F20"/>
          <w:sz w:val="18"/>
        </w:rPr>
        <w:t>expected</w:t>
      </w:r>
      <w:r>
        <w:rPr>
          <w:color w:val="231F20"/>
          <w:spacing w:val="-5"/>
          <w:sz w:val="18"/>
        </w:rPr>
        <w:t xml:space="preserve"> </w:t>
      </w:r>
      <w:r>
        <w:rPr>
          <w:color w:val="231F20"/>
          <w:sz w:val="18"/>
        </w:rPr>
        <w:t>to</w:t>
      </w:r>
      <w:r>
        <w:rPr>
          <w:color w:val="231F20"/>
          <w:spacing w:val="-5"/>
          <w:sz w:val="18"/>
        </w:rPr>
        <w:t xml:space="preserve"> </w:t>
      </w:r>
      <w:r>
        <w:rPr>
          <w:color w:val="231F20"/>
          <w:sz w:val="18"/>
        </w:rPr>
        <w:t>articulate</w:t>
      </w:r>
      <w:r>
        <w:rPr>
          <w:color w:val="231F20"/>
          <w:spacing w:val="-5"/>
          <w:sz w:val="18"/>
        </w:rPr>
        <w:t xml:space="preserve"> </w:t>
      </w:r>
      <w:r>
        <w:rPr>
          <w:color w:val="231F20"/>
          <w:sz w:val="18"/>
        </w:rPr>
        <w:t>to</w:t>
      </w:r>
      <w:r>
        <w:rPr>
          <w:color w:val="231F20"/>
          <w:spacing w:val="-5"/>
          <w:sz w:val="18"/>
        </w:rPr>
        <w:t xml:space="preserve"> </w:t>
      </w:r>
      <w:r>
        <w:rPr>
          <w:color w:val="231F20"/>
          <w:sz w:val="18"/>
        </w:rPr>
        <w:t>the</w:t>
      </w:r>
      <w:r>
        <w:rPr>
          <w:color w:val="231F20"/>
          <w:spacing w:val="-5"/>
          <w:sz w:val="18"/>
        </w:rPr>
        <w:t xml:space="preserve"> </w:t>
      </w:r>
      <w:r>
        <w:rPr>
          <w:color w:val="231F20"/>
          <w:sz w:val="18"/>
        </w:rPr>
        <w:t>Forum</w:t>
      </w:r>
      <w:r>
        <w:rPr>
          <w:color w:val="231F20"/>
          <w:spacing w:val="-5"/>
          <w:sz w:val="18"/>
        </w:rPr>
        <w:t xml:space="preserve"> </w:t>
      </w:r>
      <w:r>
        <w:rPr>
          <w:color w:val="231F20"/>
          <w:sz w:val="18"/>
        </w:rPr>
        <w:t>the</w:t>
      </w:r>
      <w:r>
        <w:rPr>
          <w:color w:val="231F20"/>
          <w:spacing w:val="-5"/>
          <w:sz w:val="18"/>
        </w:rPr>
        <w:t xml:space="preserve"> </w:t>
      </w:r>
      <w:r>
        <w:rPr>
          <w:color w:val="231F20"/>
          <w:sz w:val="18"/>
        </w:rPr>
        <w:t>reasons</w:t>
      </w:r>
      <w:r>
        <w:rPr>
          <w:color w:val="231F20"/>
          <w:spacing w:val="-5"/>
          <w:sz w:val="18"/>
        </w:rPr>
        <w:t xml:space="preserve"> </w:t>
      </w:r>
      <w:r>
        <w:rPr>
          <w:color w:val="231F20"/>
          <w:sz w:val="18"/>
        </w:rPr>
        <w:t>for</w:t>
      </w:r>
      <w:r>
        <w:rPr>
          <w:color w:val="231F20"/>
          <w:spacing w:val="-5"/>
          <w:sz w:val="18"/>
        </w:rPr>
        <w:t xml:space="preserve"> </w:t>
      </w:r>
      <w:r>
        <w:rPr>
          <w:color w:val="231F20"/>
          <w:sz w:val="18"/>
        </w:rPr>
        <w:t>not</w:t>
      </w:r>
      <w:r>
        <w:rPr>
          <w:color w:val="231F20"/>
          <w:spacing w:val="-5"/>
          <w:sz w:val="18"/>
        </w:rPr>
        <w:t xml:space="preserve"> </w:t>
      </w:r>
      <w:r>
        <w:rPr>
          <w:color w:val="231F20"/>
          <w:sz w:val="18"/>
        </w:rPr>
        <w:t>doing</w:t>
      </w:r>
      <w:r>
        <w:rPr>
          <w:color w:val="231F20"/>
          <w:spacing w:val="-5"/>
          <w:sz w:val="18"/>
        </w:rPr>
        <w:t xml:space="preserve"> </w:t>
      </w:r>
      <w:r>
        <w:rPr>
          <w:color w:val="231F20"/>
          <w:sz w:val="18"/>
        </w:rPr>
        <w:t>so.</w:t>
      </w:r>
    </w:p>
    <w:p w14:paraId="6C98A0D1" w14:textId="77777777" w:rsidR="000226A9" w:rsidRDefault="000226A9">
      <w:pPr>
        <w:spacing w:line="300" w:lineRule="auto"/>
        <w:jc w:val="both"/>
        <w:rPr>
          <w:sz w:val="18"/>
        </w:rPr>
        <w:sectPr w:rsidR="000226A9">
          <w:pgSz w:w="9980" w:h="14180"/>
          <w:pgMar w:top="1000" w:right="740" w:bottom="720" w:left="640" w:header="0" w:footer="522" w:gutter="0"/>
          <w:cols w:space="720"/>
        </w:sectPr>
      </w:pPr>
    </w:p>
    <w:p w14:paraId="6C98A0D2" w14:textId="77777777" w:rsidR="000226A9" w:rsidRDefault="00B6619B">
      <w:pPr>
        <w:pStyle w:val="BodyText"/>
        <w:spacing w:before="72" w:line="300" w:lineRule="auto"/>
        <w:ind w:left="380" w:right="392"/>
        <w:jc w:val="both"/>
      </w:pPr>
      <w:r>
        <w:rPr>
          <w:color w:val="231F20"/>
        </w:rPr>
        <w:lastRenderedPageBreak/>
        <w:t xml:space="preserve">In developing the Code, ASX should also consider establishing review processes, designed to ensure the </w:t>
      </w:r>
      <w:r>
        <w:rPr>
          <w:color w:val="231F20"/>
          <w:w w:val="95"/>
        </w:rPr>
        <w:t>effectiveness of the Forum in achieving its objectives. For instance, recently established arrangements for CDS</w:t>
      </w:r>
      <w:r>
        <w:rPr>
          <w:color w:val="231F20"/>
          <w:spacing w:val="80"/>
        </w:rPr>
        <w:t xml:space="preserve"> </w:t>
      </w:r>
      <w:r>
        <w:rPr>
          <w:color w:val="231F20"/>
        </w:rPr>
        <w:t>in Canada specify that an independent rev</w:t>
      </w:r>
      <w:r>
        <w:rPr>
          <w:color w:val="231F20"/>
        </w:rPr>
        <w:t>iew of governance arrangements should take place within three years (see Appendix C).</w:t>
      </w:r>
    </w:p>
    <w:p w14:paraId="6C98A0D3" w14:textId="77777777" w:rsidR="000226A9" w:rsidRDefault="00B6619B">
      <w:pPr>
        <w:pStyle w:val="Heading7"/>
        <w:numPr>
          <w:ilvl w:val="2"/>
          <w:numId w:val="13"/>
        </w:numPr>
        <w:tabs>
          <w:tab w:val="left" w:pos="1100"/>
          <w:tab w:val="left" w:pos="1101"/>
        </w:tabs>
        <w:spacing w:before="123"/>
        <w:ind w:hanging="721"/>
      </w:pPr>
      <w:r>
        <w:rPr>
          <w:color w:val="007698"/>
          <w:w w:val="90"/>
        </w:rPr>
        <w:t>Transparent</w:t>
      </w:r>
      <w:r>
        <w:rPr>
          <w:color w:val="007698"/>
          <w:spacing w:val="44"/>
        </w:rPr>
        <w:t xml:space="preserve"> </w:t>
      </w:r>
      <w:r>
        <w:rPr>
          <w:color w:val="007698"/>
          <w:w w:val="90"/>
        </w:rPr>
        <w:t>and</w:t>
      </w:r>
      <w:r>
        <w:rPr>
          <w:color w:val="007698"/>
          <w:spacing w:val="44"/>
        </w:rPr>
        <w:t xml:space="preserve"> </w:t>
      </w:r>
      <w:r>
        <w:rPr>
          <w:color w:val="007698"/>
          <w:w w:val="90"/>
        </w:rPr>
        <w:t>non-discriminatory</w:t>
      </w:r>
      <w:r>
        <w:rPr>
          <w:color w:val="007698"/>
          <w:spacing w:val="44"/>
        </w:rPr>
        <w:t xml:space="preserve"> </w:t>
      </w:r>
      <w:r>
        <w:rPr>
          <w:color w:val="007698"/>
          <w:spacing w:val="-2"/>
          <w:w w:val="90"/>
        </w:rPr>
        <w:t>pricing</w:t>
      </w:r>
    </w:p>
    <w:p w14:paraId="6C98A0D4" w14:textId="77777777" w:rsidR="000226A9" w:rsidRDefault="00B6619B">
      <w:pPr>
        <w:pStyle w:val="BodyText"/>
        <w:spacing w:before="133" w:line="300" w:lineRule="auto"/>
        <w:ind w:left="380" w:right="393"/>
        <w:jc w:val="both"/>
      </w:pPr>
      <w:r>
        <w:rPr>
          <w:color w:val="231F20"/>
          <w:w w:val="95"/>
        </w:rPr>
        <w:t xml:space="preserve">The Code would be expected to provide for ASX’s commitment to a minimum level of transparency of pricing </w:t>
      </w:r>
      <w:r>
        <w:rPr>
          <w:color w:val="231F20"/>
        </w:rPr>
        <w:t>across</w:t>
      </w:r>
      <w:r>
        <w:rPr>
          <w:color w:val="231F20"/>
          <w:spacing w:val="-7"/>
        </w:rPr>
        <w:t xml:space="preserve"> </w:t>
      </w:r>
      <w:r>
        <w:rPr>
          <w:color w:val="231F20"/>
        </w:rPr>
        <w:t>the</w:t>
      </w:r>
      <w:r>
        <w:rPr>
          <w:color w:val="231F20"/>
          <w:spacing w:val="-7"/>
        </w:rPr>
        <w:t xml:space="preserve"> </w:t>
      </w:r>
      <w:r>
        <w:rPr>
          <w:color w:val="231F20"/>
        </w:rPr>
        <w:t>range</w:t>
      </w:r>
      <w:r>
        <w:rPr>
          <w:color w:val="231F20"/>
          <w:spacing w:val="-7"/>
        </w:rPr>
        <w:t xml:space="preserve"> </w:t>
      </w:r>
      <w:r>
        <w:rPr>
          <w:color w:val="231F20"/>
        </w:rPr>
        <w:t>of</w:t>
      </w:r>
      <w:r>
        <w:rPr>
          <w:color w:val="231F20"/>
          <w:spacing w:val="-7"/>
        </w:rPr>
        <w:t xml:space="preserve"> </w:t>
      </w:r>
      <w:r>
        <w:rPr>
          <w:color w:val="231F20"/>
        </w:rPr>
        <w:t>individually</w:t>
      </w:r>
      <w:r>
        <w:rPr>
          <w:color w:val="231F20"/>
          <w:spacing w:val="-7"/>
        </w:rPr>
        <w:t xml:space="preserve"> </w:t>
      </w:r>
      <w:r>
        <w:rPr>
          <w:color w:val="231F20"/>
        </w:rPr>
        <w:t>unbundled</w:t>
      </w:r>
      <w:r>
        <w:rPr>
          <w:color w:val="231F20"/>
          <w:spacing w:val="-7"/>
        </w:rPr>
        <w:t xml:space="preserve"> </w:t>
      </w:r>
      <w:r>
        <w:rPr>
          <w:color w:val="231F20"/>
        </w:rPr>
        <w:t>clearing</w:t>
      </w:r>
      <w:r>
        <w:rPr>
          <w:color w:val="231F20"/>
          <w:spacing w:val="-7"/>
        </w:rPr>
        <w:t xml:space="preserve"> </w:t>
      </w:r>
      <w:r>
        <w:rPr>
          <w:color w:val="231F20"/>
        </w:rPr>
        <w:t>and</w:t>
      </w:r>
      <w:r>
        <w:rPr>
          <w:color w:val="231F20"/>
          <w:spacing w:val="-7"/>
        </w:rPr>
        <w:t xml:space="preserve"> </w:t>
      </w:r>
      <w:r>
        <w:rPr>
          <w:color w:val="231F20"/>
        </w:rPr>
        <w:t>settlement</w:t>
      </w:r>
      <w:r>
        <w:rPr>
          <w:color w:val="231F20"/>
          <w:spacing w:val="-7"/>
        </w:rPr>
        <w:t xml:space="preserve"> </w:t>
      </w:r>
      <w:r>
        <w:rPr>
          <w:color w:val="231F20"/>
        </w:rPr>
        <w:t>services.</w:t>
      </w:r>
      <w:r>
        <w:rPr>
          <w:color w:val="231F20"/>
          <w:spacing w:val="-7"/>
        </w:rPr>
        <w:t xml:space="preserve"> </w:t>
      </w:r>
      <w:r>
        <w:rPr>
          <w:color w:val="231F20"/>
        </w:rPr>
        <w:t>In</w:t>
      </w:r>
      <w:r>
        <w:rPr>
          <w:color w:val="231F20"/>
          <w:spacing w:val="-7"/>
        </w:rPr>
        <w:t xml:space="preserve"> </w:t>
      </w:r>
      <w:r>
        <w:rPr>
          <w:color w:val="231F20"/>
        </w:rPr>
        <w:t>particular,</w:t>
      </w:r>
      <w:r>
        <w:rPr>
          <w:color w:val="231F20"/>
          <w:spacing w:val="-7"/>
        </w:rPr>
        <w:t xml:space="preserve"> </w:t>
      </w:r>
      <w:r>
        <w:rPr>
          <w:color w:val="231F20"/>
        </w:rPr>
        <w:t>consistent</w:t>
      </w:r>
      <w:r>
        <w:rPr>
          <w:color w:val="231F20"/>
          <w:spacing w:val="-7"/>
        </w:rPr>
        <w:t xml:space="preserve"> </w:t>
      </w:r>
      <w:r>
        <w:rPr>
          <w:color w:val="231F20"/>
        </w:rPr>
        <w:t>with</w:t>
      </w:r>
      <w:r>
        <w:rPr>
          <w:color w:val="231F20"/>
          <w:spacing w:val="-7"/>
        </w:rPr>
        <w:t xml:space="preserve"> </w:t>
      </w:r>
      <w:r>
        <w:rPr>
          <w:color w:val="231F20"/>
        </w:rPr>
        <w:t>the relevant</w:t>
      </w:r>
      <w:r>
        <w:rPr>
          <w:color w:val="231F20"/>
          <w:spacing w:val="-4"/>
        </w:rPr>
        <w:t xml:space="preserve"> </w:t>
      </w:r>
      <w:r>
        <w:rPr>
          <w:color w:val="231F20"/>
        </w:rPr>
        <w:t>principle,</w:t>
      </w:r>
      <w:r>
        <w:rPr>
          <w:color w:val="231F20"/>
          <w:spacing w:val="-4"/>
        </w:rPr>
        <w:t xml:space="preserve"> </w:t>
      </w:r>
      <w:r>
        <w:rPr>
          <w:color w:val="231F20"/>
        </w:rPr>
        <w:t>the</w:t>
      </w:r>
      <w:r>
        <w:rPr>
          <w:color w:val="231F20"/>
          <w:spacing w:val="-4"/>
        </w:rPr>
        <w:t xml:space="preserve"> </w:t>
      </w:r>
      <w:r>
        <w:rPr>
          <w:color w:val="231F20"/>
        </w:rPr>
        <w:t>Code</w:t>
      </w:r>
      <w:r>
        <w:rPr>
          <w:color w:val="231F20"/>
          <w:spacing w:val="-4"/>
        </w:rPr>
        <w:t xml:space="preserve"> </w:t>
      </w:r>
      <w:r>
        <w:rPr>
          <w:color w:val="231F20"/>
        </w:rPr>
        <w:t>would</w:t>
      </w:r>
      <w:r>
        <w:rPr>
          <w:color w:val="231F20"/>
          <w:spacing w:val="-4"/>
        </w:rPr>
        <w:t xml:space="preserve"> </w:t>
      </w:r>
      <w:r>
        <w:rPr>
          <w:color w:val="231F20"/>
        </w:rPr>
        <w:t>be</w:t>
      </w:r>
      <w:r>
        <w:rPr>
          <w:color w:val="231F20"/>
          <w:spacing w:val="-4"/>
        </w:rPr>
        <w:t xml:space="preserve"> </w:t>
      </w:r>
      <w:r>
        <w:rPr>
          <w:color w:val="231F20"/>
        </w:rPr>
        <w:t>e</w:t>
      </w:r>
      <w:r>
        <w:rPr>
          <w:color w:val="231F20"/>
        </w:rPr>
        <w:t>xpected</w:t>
      </w:r>
      <w:r>
        <w:rPr>
          <w:color w:val="231F20"/>
          <w:spacing w:val="-4"/>
        </w:rPr>
        <w:t xml:space="preserve"> </w:t>
      </w:r>
      <w:r>
        <w:rPr>
          <w:color w:val="231F20"/>
        </w:rPr>
        <w:t>to</w:t>
      </w:r>
      <w:r>
        <w:rPr>
          <w:color w:val="231F20"/>
          <w:spacing w:val="-4"/>
        </w:rPr>
        <w:t xml:space="preserve"> </w:t>
      </w:r>
      <w:r>
        <w:rPr>
          <w:color w:val="231F20"/>
        </w:rPr>
        <w:t>set</w:t>
      </w:r>
      <w:r>
        <w:rPr>
          <w:color w:val="231F20"/>
          <w:spacing w:val="-4"/>
        </w:rPr>
        <w:t xml:space="preserve"> </w:t>
      </w:r>
      <w:r>
        <w:rPr>
          <w:color w:val="231F20"/>
        </w:rPr>
        <w:t>out</w:t>
      </w:r>
      <w:r>
        <w:rPr>
          <w:color w:val="231F20"/>
          <w:spacing w:val="-4"/>
        </w:rPr>
        <w:t xml:space="preserve"> </w:t>
      </w:r>
      <w:r>
        <w:rPr>
          <w:color w:val="231F20"/>
        </w:rPr>
        <w:t>the</w:t>
      </w:r>
      <w:r>
        <w:rPr>
          <w:color w:val="231F20"/>
          <w:spacing w:val="-4"/>
        </w:rPr>
        <w:t xml:space="preserve"> </w:t>
      </w:r>
      <w:r>
        <w:rPr>
          <w:color w:val="231F20"/>
        </w:rPr>
        <w:t>scope</w:t>
      </w:r>
      <w:r>
        <w:rPr>
          <w:color w:val="231F20"/>
          <w:spacing w:val="-4"/>
        </w:rPr>
        <w:t xml:space="preserve"> </w:t>
      </w:r>
      <w:r>
        <w:rPr>
          <w:color w:val="231F20"/>
        </w:rPr>
        <w:t>of</w:t>
      </w:r>
      <w:r>
        <w:rPr>
          <w:color w:val="231F20"/>
          <w:spacing w:val="-4"/>
        </w:rPr>
        <w:t xml:space="preserve"> </w:t>
      </w:r>
      <w:r>
        <w:rPr>
          <w:color w:val="231F20"/>
        </w:rPr>
        <w:t>fees</w:t>
      </w:r>
      <w:r>
        <w:rPr>
          <w:color w:val="231F20"/>
          <w:spacing w:val="-4"/>
        </w:rPr>
        <w:t xml:space="preserve"> </w:t>
      </w:r>
      <w:r>
        <w:rPr>
          <w:color w:val="231F20"/>
        </w:rPr>
        <w:t>captured</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Code,</w:t>
      </w:r>
      <w:r>
        <w:rPr>
          <w:color w:val="231F20"/>
          <w:spacing w:val="-4"/>
        </w:rPr>
        <w:t xml:space="preserve"> </w:t>
      </w:r>
      <w:r>
        <w:rPr>
          <w:color w:val="231F20"/>
        </w:rPr>
        <w:t>provide for accessibility of the fees to users, and establish both a commitment to non-discriminatory pricing and appropriate internal cost allocation models and policies.</w:t>
      </w:r>
    </w:p>
    <w:p w14:paraId="6C98A0D5" w14:textId="77777777" w:rsidR="000226A9" w:rsidRDefault="00B6619B">
      <w:pPr>
        <w:pStyle w:val="ListParagraph"/>
        <w:numPr>
          <w:ilvl w:val="0"/>
          <w:numId w:val="28"/>
        </w:numPr>
        <w:tabs>
          <w:tab w:val="left" w:pos="664"/>
        </w:tabs>
        <w:spacing w:before="57" w:line="285" w:lineRule="auto"/>
        <w:ind w:right="391"/>
        <w:rPr>
          <w:sz w:val="18"/>
        </w:rPr>
      </w:pPr>
      <w:r>
        <w:rPr>
          <w:i/>
          <w:color w:val="231F20"/>
          <w:sz w:val="18"/>
        </w:rPr>
        <w:t>Scope.</w:t>
      </w:r>
      <w:r>
        <w:rPr>
          <w:i/>
          <w:color w:val="231F20"/>
          <w:spacing w:val="-1"/>
          <w:sz w:val="18"/>
        </w:rPr>
        <w:t xml:space="preserve"> </w:t>
      </w:r>
      <w:r>
        <w:rPr>
          <w:color w:val="231F20"/>
          <w:sz w:val="18"/>
        </w:rPr>
        <w:t xml:space="preserve">The Code would be </w:t>
      </w:r>
      <w:r>
        <w:rPr>
          <w:color w:val="231F20"/>
          <w:sz w:val="18"/>
        </w:rPr>
        <w:t>expected to provide for the publication, in a clear and accessible form, of the full range of applicable fees for its unbundled clearing and settlement services, including those for: transaction-related services (e.g. clearing, DvP settlement, free-of-paym</w:t>
      </w:r>
      <w:r>
        <w:rPr>
          <w:color w:val="231F20"/>
          <w:sz w:val="18"/>
        </w:rPr>
        <w:t xml:space="preserve">ent transfers and assignments); </w:t>
      </w:r>
      <w:r>
        <w:rPr>
          <w:color w:val="231F20"/>
          <w:w w:val="95"/>
          <w:sz w:val="18"/>
        </w:rPr>
        <w:t xml:space="preserve">custody services; and ancillary services (e.g. corporate actions). All discounts, rebates and revenue-sharing </w:t>
      </w:r>
      <w:r>
        <w:rPr>
          <w:color w:val="231F20"/>
          <w:sz w:val="18"/>
        </w:rPr>
        <w:t>schemes, and applicable eligibility criteria, would be expected to be clearly specified.</w:t>
      </w:r>
    </w:p>
    <w:p w14:paraId="6C98A0D6" w14:textId="77777777" w:rsidR="000226A9" w:rsidRDefault="00B6619B">
      <w:pPr>
        <w:pStyle w:val="ListParagraph"/>
        <w:numPr>
          <w:ilvl w:val="0"/>
          <w:numId w:val="28"/>
        </w:numPr>
        <w:tabs>
          <w:tab w:val="left" w:pos="664"/>
        </w:tabs>
        <w:spacing w:before="77" w:line="288" w:lineRule="auto"/>
        <w:ind w:right="390"/>
        <w:rPr>
          <w:sz w:val="18"/>
        </w:rPr>
      </w:pPr>
      <w:r>
        <w:rPr>
          <w:i/>
          <w:color w:val="231F20"/>
          <w:sz w:val="18"/>
        </w:rPr>
        <w:t>Accessibility.</w:t>
      </w:r>
      <w:r>
        <w:rPr>
          <w:i/>
          <w:color w:val="231F20"/>
          <w:spacing w:val="-13"/>
          <w:sz w:val="18"/>
        </w:rPr>
        <w:t xml:space="preserve"> </w:t>
      </w:r>
      <w:r>
        <w:rPr>
          <w:color w:val="231F20"/>
          <w:sz w:val="18"/>
        </w:rPr>
        <w:t>The</w:t>
      </w:r>
      <w:r>
        <w:rPr>
          <w:color w:val="231F20"/>
          <w:spacing w:val="-12"/>
          <w:sz w:val="18"/>
        </w:rPr>
        <w:t xml:space="preserve"> </w:t>
      </w:r>
      <w:r>
        <w:rPr>
          <w:color w:val="231F20"/>
          <w:sz w:val="18"/>
        </w:rPr>
        <w:t>code</w:t>
      </w:r>
      <w:r>
        <w:rPr>
          <w:color w:val="231F20"/>
          <w:spacing w:val="-13"/>
          <w:sz w:val="18"/>
        </w:rPr>
        <w:t xml:space="preserve"> </w:t>
      </w:r>
      <w:r>
        <w:rPr>
          <w:color w:val="231F20"/>
          <w:sz w:val="18"/>
        </w:rPr>
        <w:t>would</w:t>
      </w:r>
      <w:r>
        <w:rPr>
          <w:color w:val="231F20"/>
          <w:spacing w:val="-10"/>
          <w:sz w:val="18"/>
        </w:rPr>
        <w:t xml:space="preserve"> </w:t>
      </w:r>
      <w:r>
        <w:rPr>
          <w:color w:val="231F20"/>
          <w:sz w:val="18"/>
        </w:rPr>
        <w:t>also</w:t>
      </w:r>
      <w:r>
        <w:rPr>
          <w:color w:val="231F20"/>
          <w:spacing w:val="-11"/>
          <w:sz w:val="18"/>
        </w:rPr>
        <w:t xml:space="preserve"> </w:t>
      </w:r>
      <w:r>
        <w:rPr>
          <w:color w:val="231F20"/>
          <w:sz w:val="18"/>
        </w:rPr>
        <w:t>be</w:t>
      </w:r>
      <w:r>
        <w:rPr>
          <w:color w:val="231F20"/>
          <w:spacing w:val="-11"/>
          <w:sz w:val="18"/>
        </w:rPr>
        <w:t xml:space="preserve"> </w:t>
      </w:r>
      <w:r>
        <w:rPr>
          <w:color w:val="231F20"/>
          <w:sz w:val="18"/>
        </w:rPr>
        <w:t>expected</w:t>
      </w:r>
      <w:r>
        <w:rPr>
          <w:color w:val="231F20"/>
          <w:spacing w:val="-11"/>
          <w:sz w:val="18"/>
        </w:rPr>
        <w:t xml:space="preserve"> </w:t>
      </w:r>
      <w:r>
        <w:rPr>
          <w:color w:val="231F20"/>
          <w:sz w:val="18"/>
        </w:rPr>
        <w:t>to</w:t>
      </w:r>
      <w:r>
        <w:rPr>
          <w:color w:val="231F20"/>
          <w:spacing w:val="-11"/>
          <w:sz w:val="18"/>
        </w:rPr>
        <w:t xml:space="preserve"> </w:t>
      </w:r>
      <w:r>
        <w:rPr>
          <w:color w:val="231F20"/>
          <w:sz w:val="18"/>
        </w:rPr>
        <w:t>provide</w:t>
      </w:r>
      <w:r>
        <w:rPr>
          <w:color w:val="231F20"/>
          <w:spacing w:val="-11"/>
          <w:sz w:val="18"/>
        </w:rPr>
        <w:t xml:space="preserve"> </w:t>
      </w:r>
      <w:r>
        <w:rPr>
          <w:color w:val="231F20"/>
          <w:sz w:val="18"/>
        </w:rPr>
        <w:t>for</w:t>
      </w:r>
      <w:r>
        <w:rPr>
          <w:color w:val="231F20"/>
          <w:spacing w:val="-11"/>
          <w:sz w:val="18"/>
        </w:rPr>
        <w:t xml:space="preserve"> </w:t>
      </w:r>
      <w:r>
        <w:rPr>
          <w:color w:val="231F20"/>
          <w:sz w:val="18"/>
        </w:rPr>
        <w:t>additional</w:t>
      </w:r>
      <w:r>
        <w:rPr>
          <w:color w:val="231F20"/>
          <w:spacing w:val="-11"/>
          <w:sz w:val="18"/>
        </w:rPr>
        <w:t xml:space="preserve"> </w:t>
      </w:r>
      <w:r>
        <w:rPr>
          <w:color w:val="231F20"/>
          <w:sz w:val="18"/>
        </w:rPr>
        <w:t>tools</w:t>
      </w:r>
      <w:r>
        <w:rPr>
          <w:color w:val="231F20"/>
          <w:spacing w:val="-11"/>
          <w:sz w:val="18"/>
        </w:rPr>
        <w:t xml:space="preserve"> </w:t>
      </w:r>
      <w:r>
        <w:rPr>
          <w:color w:val="231F20"/>
          <w:sz w:val="18"/>
        </w:rPr>
        <w:t>and</w:t>
      </w:r>
      <w:r>
        <w:rPr>
          <w:color w:val="231F20"/>
          <w:spacing w:val="-11"/>
          <w:sz w:val="18"/>
        </w:rPr>
        <w:t xml:space="preserve"> </w:t>
      </w:r>
      <w:r>
        <w:rPr>
          <w:color w:val="231F20"/>
          <w:sz w:val="18"/>
        </w:rPr>
        <w:t>information</w:t>
      </w:r>
      <w:r>
        <w:rPr>
          <w:color w:val="231F20"/>
          <w:spacing w:val="-11"/>
          <w:sz w:val="18"/>
        </w:rPr>
        <w:t xml:space="preserve"> </w:t>
      </w:r>
      <w:r>
        <w:rPr>
          <w:color w:val="231F20"/>
          <w:sz w:val="18"/>
        </w:rPr>
        <w:t>to</w:t>
      </w:r>
      <w:r>
        <w:rPr>
          <w:color w:val="231F20"/>
          <w:spacing w:val="-11"/>
          <w:sz w:val="18"/>
        </w:rPr>
        <w:t xml:space="preserve"> </w:t>
      </w:r>
      <w:r>
        <w:rPr>
          <w:color w:val="231F20"/>
          <w:sz w:val="18"/>
        </w:rPr>
        <w:t>be</w:t>
      </w:r>
      <w:r>
        <w:rPr>
          <w:color w:val="231F20"/>
          <w:spacing w:val="-11"/>
          <w:sz w:val="18"/>
        </w:rPr>
        <w:t xml:space="preserve"> </w:t>
      </w:r>
      <w:r>
        <w:rPr>
          <w:color w:val="231F20"/>
          <w:sz w:val="18"/>
        </w:rPr>
        <w:t xml:space="preserve">made available to enable customers to gauge the impact of any pricing changes, including the extent to which </w:t>
      </w:r>
      <w:r>
        <w:rPr>
          <w:color w:val="231F20"/>
          <w:w w:val="95"/>
          <w:sz w:val="18"/>
        </w:rPr>
        <w:t xml:space="preserve">they materially shift revenue streams between </w:t>
      </w:r>
      <w:r>
        <w:rPr>
          <w:color w:val="231F20"/>
          <w:w w:val="95"/>
          <w:sz w:val="18"/>
        </w:rPr>
        <w:t>trading, clearing and settlement services.</w:t>
      </w:r>
      <w:r>
        <w:rPr>
          <w:color w:val="231F20"/>
          <w:spacing w:val="-1"/>
          <w:w w:val="95"/>
          <w:sz w:val="18"/>
        </w:rPr>
        <w:t xml:space="preserve"> </w:t>
      </w:r>
      <w:r>
        <w:rPr>
          <w:color w:val="231F20"/>
          <w:w w:val="95"/>
          <w:sz w:val="18"/>
        </w:rPr>
        <w:t xml:space="preserve">This could include </w:t>
      </w:r>
      <w:r>
        <w:rPr>
          <w:color w:val="231F20"/>
          <w:sz w:val="18"/>
        </w:rPr>
        <w:t>information</w:t>
      </w:r>
      <w:r>
        <w:rPr>
          <w:color w:val="231F20"/>
          <w:spacing w:val="-13"/>
          <w:sz w:val="18"/>
        </w:rPr>
        <w:t xml:space="preserve"> </w:t>
      </w:r>
      <w:r>
        <w:rPr>
          <w:color w:val="231F20"/>
          <w:sz w:val="18"/>
        </w:rPr>
        <w:t>on</w:t>
      </w:r>
      <w:r>
        <w:rPr>
          <w:color w:val="231F20"/>
          <w:spacing w:val="-12"/>
          <w:sz w:val="18"/>
        </w:rPr>
        <w:t xml:space="preserve"> </w:t>
      </w:r>
      <w:r>
        <w:rPr>
          <w:color w:val="231F20"/>
          <w:sz w:val="18"/>
        </w:rPr>
        <w:t>expected</w:t>
      </w:r>
      <w:r>
        <w:rPr>
          <w:color w:val="231F20"/>
          <w:spacing w:val="-13"/>
          <w:sz w:val="18"/>
        </w:rPr>
        <w:t xml:space="preserve"> </w:t>
      </w:r>
      <w:r>
        <w:rPr>
          <w:color w:val="231F20"/>
          <w:sz w:val="18"/>
        </w:rPr>
        <w:t>cost</w:t>
      </w:r>
      <w:r>
        <w:rPr>
          <w:color w:val="231F20"/>
          <w:spacing w:val="-12"/>
          <w:sz w:val="18"/>
        </w:rPr>
        <w:t xml:space="preserve"> </w:t>
      </w:r>
      <w:r>
        <w:rPr>
          <w:color w:val="231F20"/>
          <w:sz w:val="18"/>
        </w:rPr>
        <w:t>impacts</w:t>
      </w:r>
      <w:r>
        <w:rPr>
          <w:color w:val="231F20"/>
          <w:spacing w:val="-13"/>
          <w:sz w:val="18"/>
        </w:rPr>
        <w:t xml:space="preserve"> </w:t>
      </w:r>
      <w:r>
        <w:rPr>
          <w:color w:val="231F20"/>
          <w:sz w:val="18"/>
        </w:rPr>
        <w:t>associated</w:t>
      </w:r>
      <w:r>
        <w:rPr>
          <w:color w:val="231F20"/>
          <w:spacing w:val="-12"/>
          <w:sz w:val="18"/>
        </w:rPr>
        <w:t xml:space="preserve"> </w:t>
      </w:r>
      <w:r>
        <w:rPr>
          <w:color w:val="231F20"/>
          <w:sz w:val="18"/>
        </w:rPr>
        <w:t>with</w:t>
      </w:r>
      <w:r>
        <w:rPr>
          <w:color w:val="231F20"/>
          <w:spacing w:val="-13"/>
          <w:sz w:val="18"/>
        </w:rPr>
        <w:t xml:space="preserve"> </w:t>
      </w:r>
      <w:r>
        <w:rPr>
          <w:color w:val="231F20"/>
          <w:sz w:val="18"/>
        </w:rPr>
        <w:t>new</w:t>
      </w:r>
      <w:r>
        <w:rPr>
          <w:color w:val="231F20"/>
          <w:spacing w:val="-12"/>
          <w:sz w:val="18"/>
        </w:rPr>
        <w:t xml:space="preserve"> </w:t>
      </w:r>
      <w:r>
        <w:rPr>
          <w:color w:val="231F20"/>
          <w:sz w:val="18"/>
        </w:rPr>
        <w:t>products</w:t>
      </w:r>
      <w:r>
        <w:rPr>
          <w:color w:val="231F20"/>
          <w:spacing w:val="-13"/>
          <w:sz w:val="18"/>
        </w:rPr>
        <w:t xml:space="preserve"> </w:t>
      </w:r>
      <w:r>
        <w:rPr>
          <w:color w:val="231F20"/>
          <w:sz w:val="18"/>
        </w:rPr>
        <w:t>and</w:t>
      </w:r>
      <w:r>
        <w:rPr>
          <w:color w:val="231F20"/>
          <w:spacing w:val="-12"/>
          <w:sz w:val="18"/>
        </w:rPr>
        <w:t xml:space="preserve"> </w:t>
      </w:r>
      <w:r>
        <w:rPr>
          <w:color w:val="231F20"/>
          <w:sz w:val="18"/>
        </w:rPr>
        <w:t>initiatives,</w:t>
      </w:r>
      <w:r>
        <w:rPr>
          <w:color w:val="231F20"/>
          <w:spacing w:val="-13"/>
          <w:sz w:val="18"/>
        </w:rPr>
        <w:t xml:space="preserve"> </w:t>
      </w:r>
      <w:r>
        <w:rPr>
          <w:color w:val="231F20"/>
          <w:sz w:val="18"/>
        </w:rPr>
        <w:t>example</w:t>
      </w:r>
      <w:r>
        <w:rPr>
          <w:color w:val="231F20"/>
          <w:spacing w:val="-12"/>
          <w:sz w:val="18"/>
        </w:rPr>
        <w:t xml:space="preserve"> </w:t>
      </w:r>
      <w:r>
        <w:rPr>
          <w:color w:val="231F20"/>
          <w:sz w:val="18"/>
        </w:rPr>
        <w:t>calculations, or</w:t>
      </w:r>
      <w:r>
        <w:rPr>
          <w:color w:val="231F20"/>
          <w:spacing w:val="-13"/>
          <w:sz w:val="18"/>
        </w:rPr>
        <w:t xml:space="preserve"> </w:t>
      </w:r>
      <w:r>
        <w:rPr>
          <w:color w:val="231F20"/>
          <w:sz w:val="18"/>
        </w:rPr>
        <w:t>a</w:t>
      </w:r>
      <w:r>
        <w:rPr>
          <w:color w:val="231F20"/>
          <w:spacing w:val="-12"/>
          <w:sz w:val="18"/>
        </w:rPr>
        <w:t xml:space="preserve"> </w:t>
      </w:r>
      <w:r>
        <w:rPr>
          <w:color w:val="231F20"/>
          <w:sz w:val="18"/>
        </w:rPr>
        <w:t>‘price</w:t>
      </w:r>
      <w:r>
        <w:rPr>
          <w:color w:val="231F20"/>
          <w:spacing w:val="-13"/>
          <w:sz w:val="18"/>
        </w:rPr>
        <w:t xml:space="preserve"> </w:t>
      </w:r>
      <w:r>
        <w:rPr>
          <w:color w:val="231F20"/>
          <w:sz w:val="18"/>
        </w:rPr>
        <w:t>simulator’</w:t>
      </w:r>
      <w:r>
        <w:rPr>
          <w:color w:val="231F20"/>
          <w:spacing w:val="-12"/>
          <w:sz w:val="18"/>
        </w:rPr>
        <w:t xml:space="preserve"> </w:t>
      </w:r>
      <w:r>
        <w:rPr>
          <w:color w:val="231F20"/>
          <w:sz w:val="18"/>
        </w:rPr>
        <w:t>or</w:t>
      </w:r>
      <w:r>
        <w:rPr>
          <w:color w:val="231F20"/>
          <w:spacing w:val="-13"/>
          <w:sz w:val="18"/>
        </w:rPr>
        <w:t xml:space="preserve"> </w:t>
      </w:r>
      <w:r>
        <w:rPr>
          <w:color w:val="231F20"/>
          <w:sz w:val="18"/>
        </w:rPr>
        <w:t>similar</w:t>
      </w:r>
      <w:r>
        <w:rPr>
          <w:color w:val="231F20"/>
          <w:spacing w:val="-13"/>
          <w:sz w:val="18"/>
        </w:rPr>
        <w:t xml:space="preserve"> </w:t>
      </w:r>
      <w:r>
        <w:rPr>
          <w:color w:val="231F20"/>
          <w:sz w:val="18"/>
        </w:rPr>
        <w:t>tool</w:t>
      </w:r>
      <w:r>
        <w:rPr>
          <w:color w:val="231F20"/>
          <w:spacing w:val="-12"/>
          <w:sz w:val="18"/>
        </w:rPr>
        <w:t xml:space="preserve"> </w:t>
      </w:r>
      <w:r>
        <w:rPr>
          <w:color w:val="231F20"/>
          <w:sz w:val="18"/>
        </w:rPr>
        <w:t>to</w:t>
      </w:r>
      <w:r>
        <w:rPr>
          <w:color w:val="231F20"/>
          <w:spacing w:val="-13"/>
          <w:sz w:val="18"/>
        </w:rPr>
        <w:t xml:space="preserve"> </w:t>
      </w:r>
      <w:r>
        <w:rPr>
          <w:color w:val="231F20"/>
          <w:sz w:val="18"/>
        </w:rPr>
        <w:t>enable</w:t>
      </w:r>
      <w:r>
        <w:rPr>
          <w:color w:val="231F20"/>
          <w:spacing w:val="-12"/>
          <w:sz w:val="18"/>
        </w:rPr>
        <w:t xml:space="preserve"> </w:t>
      </w:r>
      <w:r>
        <w:rPr>
          <w:color w:val="231F20"/>
          <w:sz w:val="18"/>
        </w:rPr>
        <w:t>customers</w:t>
      </w:r>
      <w:r>
        <w:rPr>
          <w:color w:val="231F20"/>
          <w:spacing w:val="-13"/>
          <w:sz w:val="18"/>
        </w:rPr>
        <w:t xml:space="preserve"> </w:t>
      </w:r>
      <w:r>
        <w:rPr>
          <w:color w:val="231F20"/>
          <w:sz w:val="18"/>
        </w:rPr>
        <w:t>to</w:t>
      </w:r>
      <w:r>
        <w:rPr>
          <w:color w:val="231F20"/>
          <w:spacing w:val="-12"/>
          <w:sz w:val="18"/>
        </w:rPr>
        <w:t xml:space="preserve"> </w:t>
      </w:r>
      <w:r>
        <w:rPr>
          <w:color w:val="231F20"/>
          <w:sz w:val="18"/>
        </w:rPr>
        <w:t>calculate</w:t>
      </w:r>
      <w:r>
        <w:rPr>
          <w:color w:val="231F20"/>
          <w:spacing w:val="-13"/>
          <w:sz w:val="18"/>
        </w:rPr>
        <w:t xml:space="preserve"> </w:t>
      </w:r>
      <w:r>
        <w:rPr>
          <w:color w:val="231F20"/>
          <w:sz w:val="18"/>
        </w:rPr>
        <w:t>the</w:t>
      </w:r>
      <w:r>
        <w:rPr>
          <w:color w:val="231F20"/>
          <w:spacing w:val="-12"/>
          <w:sz w:val="18"/>
        </w:rPr>
        <w:t xml:space="preserve"> </w:t>
      </w:r>
      <w:r>
        <w:rPr>
          <w:color w:val="231F20"/>
          <w:sz w:val="18"/>
        </w:rPr>
        <w:t>impact</w:t>
      </w:r>
      <w:r>
        <w:rPr>
          <w:color w:val="231F20"/>
          <w:spacing w:val="-13"/>
          <w:sz w:val="18"/>
        </w:rPr>
        <w:t xml:space="preserve"> </w:t>
      </w:r>
      <w:r>
        <w:rPr>
          <w:color w:val="231F20"/>
          <w:sz w:val="18"/>
        </w:rPr>
        <w:t>of</w:t>
      </w:r>
      <w:r>
        <w:rPr>
          <w:color w:val="231F20"/>
          <w:spacing w:val="-12"/>
          <w:sz w:val="18"/>
        </w:rPr>
        <w:t xml:space="preserve"> </w:t>
      </w:r>
      <w:r>
        <w:rPr>
          <w:color w:val="231F20"/>
          <w:sz w:val="18"/>
        </w:rPr>
        <w:t>discounts,</w:t>
      </w:r>
      <w:r>
        <w:rPr>
          <w:color w:val="231F20"/>
          <w:spacing w:val="-13"/>
          <w:sz w:val="18"/>
        </w:rPr>
        <w:t xml:space="preserve"> </w:t>
      </w:r>
      <w:r>
        <w:rPr>
          <w:color w:val="231F20"/>
          <w:sz w:val="18"/>
        </w:rPr>
        <w:t>rebates</w:t>
      </w:r>
      <w:r>
        <w:rPr>
          <w:color w:val="231F20"/>
          <w:spacing w:val="-12"/>
          <w:sz w:val="18"/>
        </w:rPr>
        <w:t xml:space="preserve"> </w:t>
      </w:r>
      <w:r>
        <w:rPr>
          <w:color w:val="231F20"/>
          <w:sz w:val="18"/>
        </w:rPr>
        <w:t>and revenue-sharing schemes for different activity profiles.</w:t>
      </w:r>
    </w:p>
    <w:p w14:paraId="6C98A0D7" w14:textId="77777777" w:rsidR="000226A9" w:rsidRDefault="00B6619B">
      <w:pPr>
        <w:pStyle w:val="ListParagraph"/>
        <w:numPr>
          <w:ilvl w:val="0"/>
          <w:numId w:val="28"/>
        </w:numPr>
        <w:tabs>
          <w:tab w:val="left" w:pos="664"/>
        </w:tabs>
        <w:spacing w:before="66" w:line="285" w:lineRule="auto"/>
        <w:ind w:right="391"/>
        <w:rPr>
          <w:sz w:val="18"/>
        </w:rPr>
      </w:pPr>
      <w:r>
        <w:rPr>
          <w:i/>
          <w:color w:val="231F20"/>
          <w:sz w:val="18"/>
        </w:rPr>
        <w:t>Non-discriminatory</w:t>
      </w:r>
      <w:r>
        <w:rPr>
          <w:i/>
          <w:color w:val="231F20"/>
          <w:spacing w:val="-13"/>
          <w:sz w:val="18"/>
        </w:rPr>
        <w:t xml:space="preserve"> </w:t>
      </w:r>
      <w:r>
        <w:rPr>
          <w:i/>
          <w:color w:val="231F20"/>
          <w:sz w:val="18"/>
        </w:rPr>
        <w:t>pricing.</w:t>
      </w:r>
      <w:r>
        <w:rPr>
          <w:i/>
          <w:color w:val="231F20"/>
          <w:spacing w:val="-12"/>
          <w:sz w:val="18"/>
        </w:rPr>
        <w:t xml:space="preserve"> </w:t>
      </w:r>
      <w:r>
        <w:rPr>
          <w:color w:val="231F20"/>
          <w:sz w:val="18"/>
        </w:rPr>
        <w:t>The</w:t>
      </w:r>
      <w:r>
        <w:rPr>
          <w:color w:val="231F20"/>
          <w:spacing w:val="-13"/>
          <w:sz w:val="18"/>
        </w:rPr>
        <w:t xml:space="preserve"> </w:t>
      </w:r>
      <w:r>
        <w:rPr>
          <w:color w:val="231F20"/>
          <w:sz w:val="18"/>
        </w:rPr>
        <w:t>Code</w:t>
      </w:r>
      <w:r>
        <w:rPr>
          <w:color w:val="231F20"/>
          <w:spacing w:val="-8"/>
          <w:sz w:val="18"/>
        </w:rPr>
        <w:t xml:space="preserve"> </w:t>
      </w:r>
      <w:r>
        <w:rPr>
          <w:color w:val="231F20"/>
          <w:sz w:val="18"/>
        </w:rPr>
        <w:t>could</w:t>
      </w:r>
      <w:r>
        <w:rPr>
          <w:color w:val="231F20"/>
          <w:spacing w:val="-8"/>
          <w:sz w:val="18"/>
        </w:rPr>
        <w:t xml:space="preserve"> </w:t>
      </w:r>
      <w:r>
        <w:rPr>
          <w:color w:val="231F20"/>
          <w:sz w:val="18"/>
        </w:rPr>
        <w:t>provide</w:t>
      </w:r>
      <w:r>
        <w:rPr>
          <w:color w:val="231F20"/>
          <w:spacing w:val="-8"/>
          <w:sz w:val="18"/>
        </w:rPr>
        <w:t xml:space="preserve"> </w:t>
      </w:r>
      <w:r>
        <w:rPr>
          <w:color w:val="231F20"/>
          <w:sz w:val="18"/>
        </w:rPr>
        <w:t>for</w:t>
      </w:r>
      <w:r>
        <w:rPr>
          <w:color w:val="231F20"/>
          <w:spacing w:val="-8"/>
          <w:sz w:val="18"/>
        </w:rPr>
        <w:t xml:space="preserve"> </w:t>
      </w:r>
      <w:r>
        <w:rPr>
          <w:color w:val="231F20"/>
          <w:sz w:val="18"/>
        </w:rPr>
        <w:t>annual</w:t>
      </w:r>
      <w:r>
        <w:rPr>
          <w:color w:val="231F20"/>
          <w:spacing w:val="-8"/>
          <w:sz w:val="18"/>
        </w:rPr>
        <w:t xml:space="preserve"> </w:t>
      </w:r>
      <w:r>
        <w:rPr>
          <w:color w:val="231F20"/>
          <w:sz w:val="18"/>
        </w:rPr>
        <w:t>internal</w:t>
      </w:r>
      <w:r>
        <w:rPr>
          <w:color w:val="231F20"/>
          <w:spacing w:val="-8"/>
          <w:sz w:val="18"/>
        </w:rPr>
        <w:t xml:space="preserve"> </w:t>
      </w:r>
      <w:r>
        <w:rPr>
          <w:color w:val="231F20"/>
          <w:sz w:val="18"/>
        </w:rPr>
        <w:t>audit</w:t>
      </w:r>
      <w:r>
        <w:rPr>
          <w:color w:val="231F20"/>
          <w:spacing w:val="-8"/>
          <w:sz w:val="18"/>
        </w:rPr>
        <w:t xml:space="preserve"> </w:t>
      </w:r>
      <w:r>
        <w:rPr>
          <w:color w:val="231F20"/>
          <w:sz w:val="18"/>
        </w:rPr>
        <w:t>review,</w:t>
      </w:r>
      <w:r>
        <w:rPr>
          <w:color w:val="231F20"/>
          <w:spacing w:val="-8"/>
          <w:sz w:val="18"/>
        </w:rPr>
        <w:t xml:space="preserve"> </w:t>
      </w:r>
      <w:r>
        <w:rPr>
          <w:color w:val="231F20"/>
          <w:sz w:val="18"/>
        </w:rPr>
        <w:t>and</w:t>
      </w:r>
      <w:r>
        <w:rPr>
          <w:color w:val="231F20"/>
          <w:spacing w:val="-8"/>
          <w:sz w:val="18"/>
        </w:rPr>
        <w:t xml:space="preserve"> </w:t>
      </w:r>
      <w:r>
        <w:rPr>
          <w:color w:val="231F20"/>
          <w:sz w:val="18"/>
        </w:rPr>
        <w:t>periodic</w:t>
      </w:r>
      <w:r>
        <w:rPr>
          <w:color w:val="231F20"/>
          <w:spacing w:val="-8"/>
          <w:sz w:val="18"/>
        </w:rPr>
        <w:t xml:space="preserve"> </w:t>
      </w:r>
      <w:r>
        <w:rPr>
          <w:color w:val="231F20"/>
          <w:sz w:val="18"/>
        </w:rPr>
        <w:t xml:space="preserve">external </w:t>
      </w:r>
      <w:r>
        <w:rPr>
          <w:color w:val="231F20"/>
          <w:w w:val="95"/>
          <w:sz w:val="18"/>
        </w:rPr>
        <w:t>review, of pricing schemes to establish that these do not discriminat</w:t>
      </w:r>
      <w:r>
        <w:rPr>
          <w:color w:val="231F20"/>
          <w:w w:val="95"/>
          <w:sz w:val="18"/>
        </w:rPr>
        <w:t xml:space="preserve">e across prices between ASX-affiliated </w:t>
      </w:r>
      <w:r>
        <w:rPr>
          <w:color w:val="231F20"/>
          <w:sz w:val="18"/>
        </w:rPr>
        <w:t>and other users of clearing and settlement services.</w:t>
      </w:r>
    </w:p>
    <w:p w14:paraId="6C98A0D8" w14:textId="77777777" w:rsidR="000226A9" w:rsidRDefault="00B6619B">
      <w:pPr>
        <w:pStyle w:val="ListParagraph"/>
        <w:numPr>
          <w:ilvl w:val="0"/>
          <w:numId w:val="28"/>
        </w:numPr>
        <w:tabs>
          <w:tab w:val="left" w:pos="664"/>
        </w:tabs>
        <w:spacing w:before="73" w:line="285" w:lineRule="auto"/>
        <w:ind w:right="390"/>
        <w:rPr>
          <w:sz w:val="18"/>
        </w:rPr>
      </w:pPr>
      <w:r>
        <w:rPr>
          <w:i/>
          <w:color w:val="231F20"/>
          <w:w w:val="95"/>
          <w:sz w:val="18"/>
        </w:rPr>
        <w:t>Cost</w:t>
      </w:r>
      <w:r>
        <w:rPr>
          <w:i/>
          <w:color w:val="231F20"/>
          <w:spacing w:val="-1"/>
          <w:w w:val="95"/>
          <w:sz w:val="18"/>
        </w:rPr>
        <w:t xml:space="preserve"> </w:t>
      </w:r>
      <w:r>
        <w:rPr>
          <w:i/>
          <w:color w:val="231F20"/>
          <w:w w:val="95"/>
          <w:sz w:val="18"/>
        </w:rPr>
        <w:t>allocation.</w:t>
      </w:r>
      <w:r>
        <w:rPr>
          <w:i/>
          <w:color w:val="231F20"/>
          <w:spacing w:val="-1"/>
          <w:w w:val="95"/>
          <w:sz w:val="18"/>
        </w:rPr>
        <w:t xml:space="preserve"> </w:t>
      </w:r>
      <w:r>
        <w:rPr>
          <w:color w:val="231F20"/>
          <w:w w:val="95"/>
          <w:sz w:val="18"/>
        </w:rPr>
        <w:t>The Code should articulate a process for establishing an appropriate internal cost allocation model</w:t>
      </w:r>
      <w:r>
        <w:rPr>
          <w:color w:val="231F20"/>
          <w:spacing w:val="-5"/>
          <w:w w:val="95"/>
          <w:sz w:val="18"/>
        </w:rPr>
        <w:t xml:space="preserve"> </w:t>
      </w:r>
      <w:r>
        <w:rPr>
          <w:color w:val="231F20"/>
          <w:w w:val="95"/>
          <w:sz w:val="18"/>
        </w:rPr>
        <w:t>and</w:t>
      </w:r>
      <w:r>
        <w:rPr>
          <w:color w:val="231F20"/>
          <w:spacing w:val="-5"/>
          <w:w w:val="95"/>
          <w:sz w:val="18"/>
        </w:rPr>
        <w:t xml:space="preserve"> </w:t>
      </w:r>
      <w:r>
        <w:rPr>
          <w:color w:val="231F20"/>
          <w:w w:val="95"/>
          <w:sz w:val="18"/>
        </w:rPr>
        <w:t>policies</w:t>
      </w:r>
      <w:r>
        <w:rPr>
          <w:color w:val="231F20"/>
          <w:spacing w:val="-5"/>
          <w:w w:val="95"/>
          <w:sz w:val="18"/>
        </w:rPr>
        <w:t xml:space="preserve"> </w:t>
      </w:r>
      <w:r>
        <w:rPr>
          <w:color w:val="231F20"/>
          <w:w w:val="95"/>
          <w:sz w:val="18"/>
        </w:rPr>
        <w:t>to</w:t>
      </w:r>
      <w:r>
        <w:rPr>
          <w:color w:val="231F20"/>
          <w:spacing w:val="-5"/>
          <w:w w:val="95"/>
          <w:sz w:val="18"/>
        </w:rPr>
        <w:t xml:space="preserve"> </w:t>
      </w:r>
      <w:r>
        <w:rPr>
          <w:color w:val="231F20"/>
          <w:w w:val="95"/>
          <w:sz w:val="18"/>
        </w:rPr>
        <w:t>govern</w:t>
      </w:r>
      <w:r>
        <w:rPr>
          <w:color w:val="231F20"/>
          <w:spacing w:val="-5"/>
          <w:w w:val="95"/>
          <w:sz w:val="18"/>
        </w:rPr>
        <w:t xml:space="preserve"> </w:t>
      </w:r>
      <w:r>
        <w:rPr>
          <w:color w:val="231F20"/>
          <w:w w:val="95"/>
          <w:sz w:val="18"/>
        </w:rPr>
        <w:t>the</w:t>
      </w:r>
      <w:r>
        <w:rPr>
          <w:color w:val="231F20"/>
          <w:spacing w:val="-5"/>
          <w:w w:val="95"/>
          <w:sz w:val="18"/>
        </w:rPr>
        <w:t xml:space="preserve"> </w:t>
      </w:r>
      <w:r>
        <w:rPr>
          <w:color w:val="231F20"/>
          <w:w w:val="95"/>
          <w:sz w:val="18"/>
        </w:rPr>
        <w:t>allocation</w:t>
      </w:r>
      <w:r>
        <w:rPr>
          <w:color w:val="231F20"/>
          <w:spacing w:val="-7"/>
          <w:w w:val="95"/>
          <w:sz w:val="18"/>
        </w:rPr>
        <w:t xml:space="preserve"> </w:t>
      </w:r>
      <w:r>
        <w:rPr>
          <w:color w:val="231F20"/>
          <w:w w:val="95"/>
          <w:sz w:val="18"/>
        </w:rPr>
        <w:t>of</w:t>
      </w:r>
      <w:r>
        <w:rPr>
          <w:color w:val="231F20"/>
          <w:spacing w:val="-5"/>
          <w:w w:val="95"/>
          <w:sz w:val="18"/>
        </w:rPr>
        <w:t xml:space="preserve"> </w:t>
      </w:r>
      <w:r>
        <w:rPr>
          <w:color w:val="231F20"/>
          <w:w w:val="95"/>
          <w:sz w:val="18"/>
        </w:rPr>
        <w:t>costs</w:t>
      </w:r>
      <w:r>
        <w:rPr>
          <w:color w:val="231F20"/>
          <w:spacing w:val="-5"/>
          <w:w w:val="95"/>
          <w:sz w:val="18"/>
        </w:rPr>
        <w:t xml:space="preserve"> </w:t>
      </w:r>
      <w:r>
        <w:rPr>
          <w:color w:val="231F20"/>
          <w:w w:val="95"/>
          <w:sz w:val="18"/>
        </w:rPr>
        <w:t>or</w:t>
      </w:r>
      <w:r>
        <w:rPr>
          <w:color w:val="231F20"/>
          <w:spacing w:val="-5"/>
          <w:w w:val="95"/>
          <w:sz w:val="18"/>
        </w:rPr>
        <w:t xml:space="preserve"> </w:t>
      </w:r>
      <w:r>
        <w:rPr>
          <w:color w:val="231F20"/>
          <w:w w:val="95"/>
          <w:sz w:val="18"/>
        </w:rPr>
        <w:t>transfer</w:t>
      </w:r>
      <w:r>
        <w:rPr>
          <w:color w:val="231F20"/>
          <w:spacing w:val="-5"/>
          <w:w w:val="95"/>
          <w:sz w:val="18"/>
        </w:rPr>
        <w:t xml:space="preserve"> </w:t>
      </w:r>
      <w:r>
        <w:rPr>
          <w:color w:val="231F20"/>
          <w:w w:val="95"/>
          <w:sz w:val="18"/>
        </w:rPr>
        <w:t>of</w:t>
      </w:r>
      <w:r>
        <w:rPr>
          <w:color w:val="231F20"/>
          <w:spacing w:val="-5"/>
          <w:w w:val="95"/>
          <w:sz w:val="18"/>
        </w:rPr>
        <w:t xml:space="preserve"> </w:t>
      </w:r>
      <w:r>
        <w:rPr>
          <w:color w:val="231F20"/>
          <w:w w:val="95"/>
          <w:sz w:val="18"/>
        </w:rPr>
        <w:t>prices</w:t>
      </w:r>
      <w:r>
        <w:rPr>
          <w:color w:val="231F20"/>
          <w:spacing w:val="-5"/>
          <w:w w:val="95"/>
          <w:sz w:val="18"/>
        </w:rPr>
        <w:t xml:space="preserve"> </w:t>
      </w:r>
      <w:r>
        <w:rPr>
          <w:color w:val="231F20"/>
          <w:w w:val="95"/>
          <w:sz w:val="18"/>
        </w:rPr>
        <w:t>between</w:t>
      </w:r>
      <w:r>
        <w:rPr>
          <w:color w:val="231F20"/>
          <w:spacing w:val="-5"/>
          <w:w w:val="95"/>
          <w:sz w:val="18"/>
        </w:rPr>
        <w:t xml:space="preserve"> </w:t>
      </w:r>
      <w:r>
        <w:rPr>
          <w:color w:val="231F20"/>
          <w:w w:val="95"/>
          <w:sz w:val="18"/>
        </w:rPr>
        <w:t>group</w:t>
      </w:r>
      <w:r>
        <w:rPr>
          <w:color w:val="231F20"/>
          <w:spacing w:val="-5"/>
          <w:w w:val="95"/>
          <w:sz w:val="18"/>
        </w:rPr>
        <w:t xml:space="preserve"> </w:t>
      </w:r>
      <w:r>
        <w:rPr>
          <w:color w:val="231F20"/>
          <w:w w:val="95"/>
          <w:sz w:val="18"/>
        </w:rPr>
        <w:t>entities.</w:t>
      </w:r>
      <w:r>
        <w:rPr>
          <w:color w:val="231F20"/>
          <w:spacing w:val="-5"/>
          <w:w w:val="95"/>
          <w:sz w:val="18"/>
        </w:rPr>
        <w:t xml:space="preserve"> </w:t>
      </w:r>
      <w:r>
        <w:rPr>
          <w:color w:val="231F20"/>
          <w:w w:val="95"/>
          <w:sz w:val="18"/>
        </w:rPr>
        <w:t xml:space="preserve">Compliance </w:t>
      </w:r>
      <w:r>
        <w:rPr>
          <w:color w:val="231F20"/>
          <w:sz w:val="18"/>
        </w:rPr>
        <w:t>with</w:t>
      </w:r>
      <w:r>
        <w:rPr>
          <w:color w:val="231F20"/>
          <w:spacing w:val="-8"/>
          <w:sz w:val="18"/>
        </w:rPr>
        <w:t xml:space="preserve"> </w:t>
      </w:r>
      <w:r>
        <w:rPr>
          <w:color w:val="231F20"/>
          <w:sz w:val="18"/>
        </w:rPr>
        <w:t>these</w:t>
      </w:r>
      <w:r>
        <w:rPr>
          <w:color w:val="231F20"/>
          <w:spacing w:val="-8"/>
          <w:sz w:val="18"/>
        </w:rPr>
        <w:t xml:space="preserve"> </w:t>
      </w:r>
      <w:r>
        <w:rPr>
          <w:color w:val="231F20"/>
          <w:sz w:val="18"/>
        </w:rPr>
        <w:t>policies</w:t>
      </w:r>
      <w:r>
        <w:rPr>
          <w:color w:val="231F20"/>
          <w:spacing w:val="-8"/>
          <w:sz w:val="18"/>
        </w:rPr>
        <w:t xml:space="preserve"> </w:t>
      </w:r>
      <w:r>
        <w:rPr>
          <w:color w:val="231F20"/>
          <w:sz w:val="18"/>
        </w:rPr>
        <w:t>would</w:t>
      </w:r>
      <w:r>
        <w:rPr>
          <w:color w:val="231F20"/>
          <w:spacing w:val="-8"/>
          <w:sz w:val="18"/>
        </w:rPr>
        <w:t xml:space="preserve"> </w:t>
      </w:r>
      <w:r>
        <w:rPr>
          <w:color w:val="231F20"/>
          <w:sz w:val="18"/>
        </w:rPr>
        <w:t>be</w:t>
      </w:r>
      <w:r>
        <w:rPr>
          <w:color w:val="231F20"/>
          <w:spacing w:val="-8"/>
          <w:sz w:val="18"/>
        </w:rPr>
        <w:t xml:space="preserve"> </w:t>
      </w:r>
      <w:r>
        <w:rPr>
          <w:color w:val="231F20"/>
          <w:sz w:val="18"/>
        </w:rPr>
        <w:t>expected</w:t>
      </w:r>
      <w:r>
        <w:rPr>
          <w:color w:val="231F20"/>
          <w:spacing w:val="-8"/>
          <w:sz w:val="18"/>
        </w:rPr>
        <w:t xml:space="preserve"> </w:t>
      </w:r>
      <w:r>
        <w:rPr>
          <w:color w:val="231F20"/>
          <w:sz w:val="18"/>
        </w:rPr>
        <w:t>to</w:t>
      </w:r>
      <w:r>
        <w:rPr>
          <w:color w:val="231F20"/>
          <w:spacing w:val="-8"/>
          <w:sz w:val="18"/>
        </w:rPr>
        <w:t xml:space="preserve"> </w:t>
      </w:r>
      <w:r>
        <w:rPr>
          <w:color w:val="231F20"/>
          <w:sz w:val="18"/>
        </w:rPr>
        <w:t>be</w:t>
      </w:r>
      <w:r>
        <w:rPr>
          <w:color w:val="231F20"/>
          <w:spacing w:val="-8"/>
          <w:sz w:val="18"/>
        </w:rPr>
        <w:t xml:space="preserve"> </w:t>
      </w:r>
      <w:r>
        <w:rPr>
          <w:color w:val="231F20"/>
          <w:sz w:val="18"/>
        </w:rPr>
        <w:t>subject</w:t>
      </w:r>
      <w:r>
        <w:rPr>
          <w:color w:val="231F20"/>
          <w:spacing w:val="-8"/>
          <w:sz w:val="18"/>
        </w:rPr>
        <w:t xml:space="preserve"> </w:t>
      </w:r>
      <w:r>
        <w:rPr>
          <w:color w:val="231F20"/>
          <w:sz w:val="18"/>
        </w:rPr>
        <w:t>to</w:t>
      </w:r>
      <w:r>
        <w:rPr>
          <w:color w:val="231F20"/>
          <w:spacing w:val="-8"/>
          <w:sz w:val="18"/>
        </w:rPr>
        <w:t xml:space="preserve"> </w:t>
      </w:r>
      <w:r>
        <w:rPr>
          <w:color w:val="231F20"/>
          <w:sz w:val="18"/>
        </w:rPr>
        <w:t>internal</w:t>
      </w:r>
      <w:r>
        <w:rPr>
          <w:color w:val="231F20"/>
          <w:spacing w:val="-8"/>
          <w:sz w:val="18"/>
        </w:rPr>
        <w:t xml:space="preserve"> </w:t>
      </w:r>
      <w:r>
        <w:rPr>
          <w:color w:val="231F20"/>
          <w:sz w:val="18"/>
        </w:rPr>
        <w:t>audit</w:t>
      </w:r>
      <w:r>
        <w:rPr>
          <w:color w:val="231F20"/>
          <w:spacing w:val="-8"/>
          <w:sz w:val="18"/>
        </w:rPr>
        <w:t xml:space="preserve"> </w:t>
      </w:r>
      <w:r>
        <w:rPr>
          <w:color w:val="231F20"/>
          <w:sz w:val="18"/>
        </w:rPr>
        <w:t>review,</w:t>
      </w:r>
      <w:r>
        <w:rPr>
          <w:color w:val="231F20"/>
          <w:spacing w:val="-8"/>
          <w:sz w:val="18"/>
        </w:rPr>
        <w:t xml:space="preserve"> </w:t>
      </w:r>
      <w:r>
        <w:rPr>
          <w:color w:val="231F20"/>
          <w:sz w:val="18"/>
        </w:rPr>
        <w:t>as</w:t>
      </w:r>
      <w:r>
        <w:rPr>
          <w:color w:val="231F20"/>
          <w:spacing w:val="-8"/>
          <w:sz w:val="18"/>
        </w:rPr>
        <w:t xml:space="preserve"> </w:t>
      </w:r>
      <w:r>
        <w:rPr>
          <w:color w:val="231F20"/>
          <w:sz w:val="18"/>
        </w:rPr>
        <w:t>well</w:t>
      </w:r>
      <w:r>
        <w:rPr>
          <w:color w:val="231F20"/>
          <w:spacing w:val="-8"/>
          <w:sz w:val="18"/>
        </w:rPr>
        <w:t xml:space="preserve"> </w:t>
      </w:r>
      <w:r>
        <w:rPr>
          <w:color w:val="231F20"/>
          <w:sz w:val="18"/>
        </w:rPr>
        <w:t>as</w:t>
      </w:r>
      <w:r>
        <w:rPr>
          <w:color w:val="231F20"/>
          <w:spacing w:val="-8"/>
          <w:sz w:val="18"/>
        </w:rPr>
        <w:t xml:space="preserve"> </w:t>
      </w:r>
      <w:r>
        <w:rPr>
          <w:color w:val="231F20"/>
          <w:sz w:val="18"/>
        </w:rPr>
        <w:t>periodic</w:t>
      </w:r>
      <w:r>
        <w:rPr>
          <w:color w:val="231F20"/>
          <w:spacing w:val="-8"/>
          <w:sz w:val="18"/>
        </w:rPr>
        <w:t xml:space="preserve"> </w:t>
      </w:r>
      <w:r>
        <w:rPr>
          <w:color w:val="231F20"/>
          <w:sz w:val="18"/>
        </w:rPr>
        <w:t xml:space="preserve">external </w:t>
      </w:r>
      <w:r>
        <w:rPr>
          <w:color w:val="231F20"/>
          <w:spacing w:val="-2"/>
          <w:sz w:val="18"/>
        </w:rPr>
        <w:t>review.</w:t>
      </w:r>
    </w:p>
    <w:p w14:paraId="6C98A0D9" w14:textId="77777777" w:rsidR="000226A9" w:rsidRDefault="00B6619B">
      <w:pPr>
        <w:pStyle w:val="BodyText"/>
        <w:spacing w:before="100" w:line="300" w:lineRule="auto"/>
        <w:ind w:left="380" w:right="393"/>
        <w:jc w:val="both"/>
      </w:pPr>
      <w:r>
        <w:rPr>
          <w:color w:val="231F20"/>
          <w:w w:val="95"/>
        </w:rPr>
        <w:t xml:space="preserve">In developing the Code, ASX should also consider carrying out a regular review of how its services, pricing and </w:t>
      </w:r>
      <w:r>
        <w:rPr>
          <w:color w:val="231F20"/>
          <w:spacing w:val="-2"/>
        </w:rPr>
        <w:t>fees</w:t>
      </w:r>
      <w:r>
        <w:rPr>
          <w:color w:val="231F20"/>
          <w:spacing w:val="-6"/>
        </w:rPr>
        <w:t xml:space="preserve"> </w:t>
      </w:r>
      <w:r>
        <w:rPr>
          <w:color w:val="231F20"/>
          <w:spacing w:val="-2"/>
        </w:rPr>
        <w:t>compare</w:t>
      </w:r>
      <w:r>
        <w:rPr>
          <w:color w:val="231F20"/>
          <w:spacing w:val="-6"/>
        </w:rPr>
        <w:t xml:space="preserve"> </w:t>
      </w:r>
      <w:r>
        <w:rPr>
          <w:color w:val="231F20"/>
          <w:spacing w:val="-2"/>
        </w:rPr>
        <w:t>with</w:t>
      </w:r>
      <w:r>
        <w:rPr>
          <w:color w:val="231F20"/>
          <w:spacing w:val="-6"/>
        </w:rPr>
        <w:t xml:space="preserve"> </w:t>
      </w:r>
      <w:r>
        <w:rPr>
          <w:color w:val="231F20"/>
          <w:spacing w:val="-2"/>
        </w:rPr>
        <w:t>those</w:t>
      </w:r>
      <w:r>
        <w:rPr>
          <w:color w:val="231F20"/>
          <w:spacing w:val="-6"/>
        </w:rPr>
        <w:t xml:space="preserve"> </w:t>
      </w:r>
      <w:r>
        <w:rPr>
          <w:color w:val="231F20"/>
          <w:spacing w:val="-2"/>
        </w:rPr>
        <w:t>of</w:t>
      </w:r>
      <w:r>
        <w:rPr>
          <w:color w:val="231F20"/>
          <w:spacing w:val="-6"/>
        </w:rPr>
        <w:t xml:space="preserve"> </w:t>
      </w:r>
      <w:r>
        <w:rPr>
          <w:color w:val="231F20"/>
          <w:spacing w:val="-2"/>
        </w:rPr>
        <w:t>CS</w:t>
      </w:r>
      <w:r>
        <w:rPr>
          <w:color w:val="231F20"/>
          <w:spacing w:val="-6"/>
        </w:rPr>
        <w:t xml:space="preserve"> </w:t>
      </w:r>
      <w:r>
        <w:rPr>
          <w:color w:val="231F20"/>
          <w:spacing w:val="-2"/>
        </w:rPr>
        <w:t>facilities</w:t>
      </w:r>
      <w:r>
        <w:rPr>
          <w:color w:val="231F20"/>
          <w:spacing w:val="-6"/>
        </w:rPr>
        <w:t xml:space="preserve"> </w:t>
      </w:r>
      <w:r>
        <w:rPr>
          <w:color w:val="231F20"/>
          <w:spacing w:val="-2"/>
        </w:rPr>
        <w:t>in</w:t>
      </w:r>
      <w:r>
        <w:rPr>
          <w:color w:val="231F20"/>
          <w:spacing w:val="-6"/>
        </w:rPr>
        <w:t xml:space="preserve"> </w:t>
      </w:r>
      <w:r>
        <w:rPr>
          <w:color w:val="231F20"/>
          <w:spacing w:val="-2"/>
        </w:rPr>
        <w:t>other</w:t>
      </w:r>
      <w:r>
        <w:rPr>
          <w:color w:val="231F20"/>
          <w:spacing w:val="-6"/>
        </w:rPr>
        <w:t xml:space="preserve"> </w:t>
      </w:r>
      <w:r>
        <w:rPr>
          <w:color w:val="231F20"/>
          <w:spacing w:val="-2"/>
        </w:rPr>
        <w:t>markets.</w:t>
      </w:r>
      <w:r>
        <w:rPr>
          <w:color w:val="231F20"/>
          <w:spacing w:val="-6"/>
        </w:rPr>
        <w:t xml:space="preserve"> </w:t>
      </w:r>
      <w:r>
        <w:rPr>
          <w:color w:val="231F20"/>
          <w:spacing w:val="-2"/>
        </w:rPr>
        <w:t>Such</w:t>
      </w:r>
      <w:r>
        <w:rPr>
          <w:color w:val="231F20"/>
          <w:spacing w:val="-6"/>
        </w:rPr>
        <w:t xml:space="preserve"> </w:t>
      </w:r>
      <w:r>
        <w:rPr>
          <w:color w:val="231F20"/>
          <w:spacing w:val="-2"/>
        </w:rPr>
        <w:t>a</w:t>
      </w:r>
      <w:r>
        <w:rPr>
          <w:color w:val="231F20"/>
          <w:spacing w:val="-6"/>
        </w:rPr>
        <w:t xml:space="preserve"> </w:t>
      </w:r>
      <w:r>
        <w:rPr>
          <w:color w:val="231F20"/>
          <w:spacing w:val="-2"/>
        </w:rPr>
        <w:t>review</w:t>
      </w:r>
      <w:r>
        <w:rPr>
          <w:color w:val="231F20"/>
          <w:spacing w:val="-6"/>
        </w:rPr>
        <w:t xml:space="preserve"> </w:t>
      </w:r>
      <w:r>
        <w:rPr>
          <w:color w:val="231F20"/>
          <w:spacing w:val="-2"/>
        </w:rPr>
        <w:t>could</w:t>
      </w:r>
      <w:r>
        <w:rPr>
          <w:color w:val="231F20"/>
          <w:spacing w:val="-6"/>
        </w:rPr>
        <w:t xml:space="preserve"> </w:t>
      </w:r>
      <w:r>
        <w:rPr>
          <w:color w:val="231F20"/>
          <w:spacing w:val="-2"/>
        </w:rPr>
        <w:t>be</w:t>
      </w:r>
      <w:r>
        <w:rPr>
          <w:color w:val="231F20"/>
          <w:spacing w:val="-6"/>
        </w:rPr>
        <w:t xml:space="preserve"> </w:t>
      </w:r>
      <w:r>
        <w:rPr>
          <w:color w:val="231F20"/>
          <w:spacing w:val="-2"/>
        </w:rPr>
        <w:t>presented</w:t>
      </w:r>
      <w:r>
        <w:rPr>
          <w:color w:val="231F20"/>
          <w:spacing w:val="-6"/>
        </w:rPr>
        <w:t xml:space="preserve"> </w:t>
      </w:r>
      <w:r>
        <w:rPr>
          <w:color w:val="231F20"/>
          <w:spacing w:val="-2"/>
        </w:rPr>
        <w:t>to</w:t>
      </w:r>
      <w:r>
        <w:rPr>
          <w:color w:val="231F20"/>
          <w:spacing w:val="-6"/>
        </w:rPr>
        <w:t xml:space="preserve"> </w:t>
      </w:r>
      <w:r>
        <w:rPr>
          <w:color w:val="231F20"/>
          <w:spacing w:val="-2"/>
        </w:rPr>
        <w:t>ASX’s</w:t>
      </w:r>
      <w:r>
        <w:rPr>
          <w:color w:val="231F20"/>
          <w:spacing w:val="-6"/>
        </w:rPr>
        <w:t xml:space="preserve"> </w:t>
      </w:r>
      <w:r>
        <w:rPr>
          <w:color w:val="231F20"/>
          <w:spacing w:val="-2"/>
        </w:rPr>
        <w:t xml:space="preserve">Clearing </w:t>
      </w:r>
      <w:r>
        <w:rPr>
          <w:color w:val="231F20"/>
        </w:rPr>
        <w:t>and</w:t>
      </w:r>
      <w:r>
        <w:rPr>
          <w:color w:val="231F20"/>
          <w:spacing w:val="-7"/>
        </w:rPr>
        <w:t xml:space="preserve"> </w:t>
      </w:r>
      <w:r>
        <w:rPr>
          <w:color w:val="231F20"/>
        </w:rPr>
        <w:t>Settlement</w:t>
      </w:r>
      <w:r>
        <w:rPr>
          <w:color w:val="231F20"/>
          <w:spacing w:val="-7"/>
        </w:rPr>
        <w:t xml:space="preserve"> </w:t>
      </w:r>
      <w:r>
        <w:rPr>
          <w:color w:val="231F20"/>
        </w:rPr>
        <w:t>Boards,</w:t>
      </w:r>
      <w:r>
        <w:rPr>
          <w:color w:val="231F20"/>
          <w:spacing w:val="-7"/>
        </w:rPr>
        <w:t xml:space="preserve"> </w:t>
      </w:r>
      <w:r>
        <w:rPr>
          <w:color w:val="231F20"/>
        </w:rPr>
        <w:t>the</w:t>
      </w:r>
      <w:r>
        <w:rPr>
          <w:color w:val="231F20"/>
          <w:spacing w:val="-7"/>
        </w:rPr>
        <w:t xml:space="preserve"> </w:t>
      </w:r>
      <w:r>
        <w:rPr>
          <w:color w:val="231F20"/>
        </w:rPr>
        <w:t>Forum</w:t>
      </w:r>
      <w:r>
        <w:rPr>
          <w:color w:val="231F20"/>
          <w:spacing w:val="-7"/>
        </w:rPr>
        <w:t xml:space="preserve"> </w:t>
      </w:r>
      <w:r>
        <w:rPr>
          <w:color w:val="231F20"/>
        </w:rPr>
        <w:t>a</w:t>
      </w:r>
      <w:r>
        <w:rPr>
          <w:color w:val="231F20"/>
        </w:rPr>
        <w:t>nd</w:t>
      </w:r>
      <w:r>
        <w:rPr>
          <w:color w:val="231F20"/>
          <w:spacing w:val="-7"/>
        </w:rPr>
        <w:t xml:space="preserve"> </w:t>
      </w:r>
      <w:r>
        <w:rPr>
          <w:color w:val="231F20"/>
        </w:rPr>
        <w:t>the</w:t>
      </w:r>
      <w:r>
        <w:rPr>
          <w:color w:val="231F20"/>
          <w:spacing w:val="-7"/>
        </w:rPr>
        <w:t xml:space="preserve"> </w:t>
      </w:r>
      <w:r>
        <w:rPr>
          <w:color w:val="231F20"/>
        </w:rPr>
        <w:t>Agencies.</w:t>
      </w:r>
      <w:r>
        <w:rPr>
          <w:color w:val="231F20"/>
          <w:spacing w:val="-7"/>
        </w:rPr>
        <w:t xml:space="preserve"> </w:t>
      </w:r>
      <w:r>
        <w:rPr>
          <w:color w:val="231F20"/>
        </w:rPr>
        <w:t>A</w:t>
      </w:r>
      <w:r>
        <w:rPr>
          <w:color w:val="231F20"/>
          <w:spacing w:val="-7"/>
        </w:rPr>
        <w:t xml:space="preserve"> </w:t>
      </w:r>
      <w:r>
        <w:rPr>
          <w:color w:val="231F20"/>
        </w:rPr>
        <w:t>report</w:t>
      </w:r>
      <w:r>
        <w:rPr>
          <w:color w:val="231F20"/>
          <w:spacing w:val="-7"/>
        </w:rPr>
        <w:t xml:space="preserve"> </w:t>
      </w:r>
      <w:r>
        <w:rPr>
          <w:color w:val="231F20"/>
        </w:rPr>
        <w:t>of</w:t>
      </w:r>
      <w:r>
        <w:rPr>
          <w:color w:val="231F20"/>
          <w:spacing w:val="-7"/>
        </w:rPr>
        <w:t xml:space="preserve"> </w:t>
      </w:r>
      <w:r>
        <w:rPr>
          <w:color w:val="231F20"/>
        </w:rPr>
        <w:t>this</w:t>
      </w:r>
      <w:r>
        <w:rPr>
          <w:color w:val="231F20"/>
          <w:spacing w:val="-7"/>
        </w:rPr>
        <w:t xml:space="preserve"> </w:t>
      </w:r>
      <w:r>
        <w:rPr>
          <w:color w:val="231F20"/>
        </w:rPr>
        <w:t>type</w:t>
      </w:r>
      <w:r>
        <w:rPr>
          <w:color w:val="231F20"/>
          <w:spacing w:val="-7"/>
        </w:rPr>
        <w:t xml:space="preserve"> </w:t>
      </w:r>
      <w:r>
        <w:rPr>
          <w:color w:val="231F20"/>
        </w:rPr>
        <w:t>was</w:t>
      </w:r>
      <w:r>
        <w:rPr>
          <w:color w:val="231F20"/>
          <w:spacing w:val="-7"/>
        </w:rPr>
        <w:t xml:space="preserve"> </w:t>
      </w:r>
      <w:r>
        <w:rPr>
          <w:color w:val="231F20"/>
        </w:rPr>
        <w:t>required,</w:t>
      </w:r>
      <w:r>
        <w:rPr>
          <w:color w:val="231F20"/>
          <w:spacing w:val="-7"/>
        </w:rPr>
        <w:t xml:space="preserve"> </w:t>
      </w:r>
      <w:r>
        <w:rPr>
          <w:color w:val="231F20"/>
        </w:rPr>
        <w:t>for</w:t>
      </w:r>
      <w:r>
        <w:rPr>
          <w:color w:val="231F20"/>
          <w:spacing w:val="-7"/>
        </w:rPr>
        <w:t xml:space="preserve"> </w:t>
      </w:r>
      <w:r>
        <w:rPr>
          <w:color w:val="231F20"/>
        </w:rPr>
        <w:t>example,</w:t>
      </w:r>
      <w:r>
        <w:rPr>
          <w:color w:val="231F20"/>
          <w:spacing w:val="-7"/>
        </w:rPr>
        <w:t xml:space="preserve"> </w:t>
      </w:r>
      <w:r>
        <w:rPr>
          <w:color w:val="231F20"/>
        </w:rPr>
        <w:t>under the</w:t>
      </w:r>
      <w:r>
        <w:rPr>
          <w:color w:val="231F20"/>
          <w:spacing w:val="-5"/>
        </w:rPr>
        <w:t xml:space="preserve"> </w:t>
      </w:r>
      <w:r>
        <w:rPr>
          <w:color w:val="231F20"/>
        </w:rPr>
        <w:t>conditions</w:t>
      </w:r>
      <w:r>
        <w:rPr>
          <w:color w:val="231F20"/>
          <w:spacing w:val="-5"/>
        </w:rPr>
        <w:t xml:space="preserve"> </w:t>
      </w:r>
      <w:r>
        <w:rPr>
          <w:color w:val="231F20"/>
        </w:rPr>
        <w:t>imposed</w:t>
      </w:r>
      <w:r>
        <w:rPr>
          <w:color w:val="231F20"/>
          <w:spacing w:val="-5"/>
        </w:rPr>
        <w:t xml:space="preserve"> </w:t>
      </w:r>
      <w:r>
        <w:rPr>
          <w:color w:val="231F20"/>
        </w:rPr>
        <w:t>in</w:t>
      </w:r>
      <w:r>
        <w:rPr>
          <w:color w:val="231F20"/>
          <w:spacing w:val="-5"/>
        </w:rPr>
        <w:t xml:space="preserve"> </w:t>
      </w:r>
      <w:r>
        <w:rPr>
          <w:color w:val="231F20"/>
        </w:rPr>
        <w:t>relation</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Maple</w:t>
      </w:r>
      <w:r>
        <w:rPr>
          <w:color w:val="231F20"/>
          <w:spacing w:val="-5"/>
        </w:rPr>
        <w:t xml:space="preserve"> </w:t>
      </w:r>
      <w:r>
        <w:rPr>
          <w:color w:val="231F20"/>
        </w:rPr>
        <w:t>Group’s</w:t>
      </w:r>
      <w:r>
        <w:rPr>
          <w:color w:val="231F20"/>
          <w:spacing w:val="-5"/>
        </w:rPr>
        <w:t xml:space="preserve"> </w:t>
      </w:r>
      <w:r>
        <w:rPr>
          <w:color w:val="231F20"/>
        </w:rPr>
        <w:t>acquisition</w:t>
      </w:r>
      <w:r>
        <w:rPr>
          <w:color w:val="231F20"/>
          <w:spacing w:val="-5"/>
        </w:rPr>
        <w:t xml:space="preserve"> </w:t>
      </w:r>
      <w:r>
        <w:rPr>
          <w:color w:val="231F20"/>
        </w:rPr>
        <w:t>of</w:t>
      </w:r>
      <w:r>
        <w:rPr>
          <w:color w:val="231F20"/>
          <w:spacing w:val="-5"/>
        </w:rPr>
        <w:t xml:space="preserve"> </w:t>
      </w:r>
      <w:r>
        <w:rPr>
          <w:color w:val="231F20"/>
        </w:rPr>
        <w:t>CDS.</w:t>
      </w:r>
    </w:p>
    <w:p w14:paraId="6C98A0DA" w14:textId="77777777" w:rsidR="000226A9" w:rsidRDefault="00B6619B">
      <w:pPr>
        <w:pStyle w:val="Heading7"/>
        <w:numPr>
          <w:ilvl w:val="2"/>
          <w:numId w:val="13"/>
        </w:numPr>
        <w:tabs>
          <w:tab w:val="left" w:pos="1100"/>
          <w:tab w:val="left" w:pos="1101"/>
        </w:tabs>
        <w:ind w:hanging="721"/>
      </w:pPr>
      <w:r>
        <w:rPr>
          <w:color w:val="007698"/>
          <w:w w:val="90"/>
        </w:rPr>
        <w:t>Access</w:t>
      </w:r>
      <w:r>
        <w:rPr>
          <w:color w:val="007698"/>
          <w:spacing w:val="22"/>
        </w:rPr>
        <w:t xml:space="preserve"> </w:t>
      </w:r>
      <w:r>
        <w:rPr>
          <w:color w:val="007698"/>
          <w:w w:val="90"/>
        </w:rPr>
        <w:t>to</w:t>
      </w:r>
      <w:r>
        <w:rPr>
          <w:color w:val="007698"/>
          <w:spacing w:val="22"/>
        </w:rPr>
        <w:t xml:space="preserve"> </w:t>
      </w:r>
      <w:r>
        <w:rPr>
          <w:color w:val="007698"/>
          <w:w w:val="90"/>
        </w:rPr>
        <w:t>clearing</w:t>
      </w:r>
      <w:r>
        <w:rPr>
          <w:color w:val="007698"/>
          <w:spacing w:val="22"/>
        </w:rPr>
        <w:t xml:space="preserve"> </w:t>
      </w:r>
      <w:r>
        <w:rPr>
          <w:color w:val="007698"/>
          <w:w w:val="90"/>
        </w:rPr>
        <w:t>and</w:t>
      </w:r>
      <w:r>
        <w:rPr>
          <w:color w:val="007698"/>
          <w:spacing w:val="23"/>
        </w:rPr>
        <w:t xml:space="preserve"> </w:t>
      </w:r>
      <w:r>
        <w:rPr>
          <w:color w:val="007698"/>
          <w:w w:val="90"/>
        </w:rPr>
        <w:t>settlement</w:t>
      </w:r>
      <w:r>
        <w:rPr>
          <w:color w:val="007698"/>
          <w:spacing w:val="22"/>
        </w:rPr>
        <w:t xml:space="preserve"> </w:t>
      </w:r>
      <w:r>
        <w:rPr>
          <w:color w:val="007698"/>
          <w:spacing w:val="-2"/>
          <w:w w:val="90"/>
        </w:rPr>
        <w:t>services</w:t>
      </w:r>
    </w:p>
    <w:p w14:paraId="6C98A0DB" w14:textId="77777777" w:rsidR="000226A9" w:rsidRDefault="00B6619B">
      <w:pPr>
        <w:pStyle w:val="BodyText"/>
        <w:spacing w:before="133" w:line="300" w:lineRule="auto"/>
        <w:ind w:left="380" w:right="392"/>
        <w:jc w:val="both"/>
      </w:pPr>
      <w:r>
        <w:rPr>
          <w:color w:val="231F20"/>
        </w:rPr>
        <w:t>Given</w:t>
      </w:r>
      <w:r>
        <w:rPr>
          <w:color w:val="231F20"/>
          <w:spacing w:val="-4"/>
        </w:rPr>
        <w:t xml:space="preserve"> </w:t>
      </w:r>
      <w:r>
        <w:rPr>
          <w:color w:val="231F20"/>
        </w:rPr>
        <w:t>that</w:t>
      </w:r>
      <w:r>
        <w:rPr>
          <w:color w:val="231F20"/>
          <w:spacing w:val="-4"/>
        </w:rPr>
        <w:t xml:space="preserve"> </w:t>
      </w:r>
      <w:r>
        <w:rPr>
          <w:color w:val="231F20"/>
        </w:rPr>
        <w:t>ASX</w:t>
      </w:r>
      <w:r>
        <w:rPr>
          <w:color w:val="231F20"/>
          <w:spacing w:val="-4"/>
        </w:rPr>
        <w:t xml:space="preserve"> </w:t>
      </w:r>
      <w:r>
        <w:rPr>
          <w:color w:val="231F20"/>
        </w:rPr>
        <w:t>is</w:t>
      </w:r>
      <w:r>
        <w:rPr>
          <w:color w:val="231F20"/>
          <w:spacing w:val="-4"/>
        </w:rPr>
        <w:t xml:space="preserve"> </w:t>
      </w:r>
      <w:r>
        <w:rPr>
          <w:color w:val="231F20"/>
        </w:rPr>
        <w:t>the</w:t>
      </w:r>
      <w:r>
        <w:rPr>
          <w:color w:val="231F20"/>
          <w:spacing w:val="-4"/>
        </w:rPr>
        <w:t xml:space="preserve"> </w:t>
      </w:r>
      <w:r>
        <w:rPr>
          <w:color w:val="231F20"/>
        </w:rPr>
        <w:t>sole</w:t>
      </w:r>
      <w:r>
        <w:rPr>
          <w:color w:val="231F20"/>
          <w:spacing w:val="-4"/>
        </w:rPr>
        <w:t xml:space="preserve"> </w:t>
      </w:r>
      <w:r>
        <w:rPr>
          <w:color w:val="231F20"/>
        </w:rPr>
        <w:t>provider</w:t>
      </w:r>
      <w:r>
        <w:rPr>
          <w:color w:val="231F20"/>
          <w:spacing w:val="-4"/>
        </w:rPr>
        <w:t xml:space="preserve"> </w:t>
      </w:r>
      <w:r>
        <w:rPr>
          <w:color w:val="231F20"/>
        </w:rPr>
        <w:t>of</w:t>
      </w:r>
      <w:r>
        <w:rPr>
          <w:color w:val="231F20"/>
          <w:spacing w:val="-4"/>
        </w:rPr>
        <w:t xml:space="preserve"> </w:t>
      </w:r>
      <w:r>
        <w:rPr>
          <w:color w:val="231F20"/>
        </w:rPr>
        <w:t>clearing</w:t>
      </w:r>
      <w:r>
        <w:rPr>
          <w:color w:val="231F20"/>
          <w:spacing w:val="-4"/>
        </w:rPr>
        <w:t xml:space="preserve"> </w:t>
      </w:r>
      <w:r>
        <w:rPr>
          <w:color w:val="231F20"/>
        </w:rPr>
        <w:t>and</w:t>
      </w:r>
      <w:r>
        <w:rPr>
          <w:color w:val="231F20"/>
          <w:spacing w:val="-4"/>
        </w:rPr>
        <w:t xml:space="preserve"> </w:t>
      </w:r>
      <w:r>
        <w:rPr>
          <w:color w:val="231F20"/>
        </w:rPr>
        <w:t>settlement</w:t>
      </w:r>
      <w:r>
        <w:rPr>
          <w:color w:val="231F20"/>
          <w:spacing w:val="-4"/>
        </w:rPr>
        <w:t xml:space="preserve"> </w:t>
      </w:r>
      <w:r>
        <w:rPr>
          <w:color w:val="231F20"/>
        </w:rPr>
        <w:t>services</w:t>
      </w:r>
      <w:r>
        <w:rPr>
          <w:color w:val="231F20"/>
          <w:spacing w:val="-4"/>
        </w:rPr>
        <w:t xml:space="preserve"> </w:t>
      </w:r>
      <w:r>
        <w:rPr>
          <w:color w:val="231F20"/>
        </w:rPr>
        <w:t>for</w:t>
      </w:r>
      <w:r>
        <w:rPr>
          <w:color w:val="231F20"/>
          <w:spacing w:val="-4"/>
        </w:rPr>
        <w:t xml:space="preserve"> </w:t>
      </w:r>
      <w:r>
        <w:rPr>
          <w:color w:val="231F20"/>
        </w:rPr>
        <w:t>cash</w:t>
      </w:r>
      <w:r>
        <w:rPr>
          <w:color w:val="231F20"/>
          <w:spacing w:val="-4"/>
        </w:rPr>
        <w:t xml:space="preserve"> </w:t>
      </w:r>
      <w:r>
        <w:rPr>
          <w:color w:val="231F20"/>
        </w:rPr>
        <w:t>equities</w:t>
      </w:r>
      <w:r>
        <w:rPr>
          <w:color w:val="231F20"/>
          <w:spacing w:val="-4"/>
        </w:rPr>
        <w:t xml:space="preserve"> </w:t>
      </w:r>
      <w:r>
        <w:rPr>
          <w:color w:val="231F20"/>
        </w:rPr>
        <w:t>in</w:t>
      </w:r>
      <w:r>
        <w:rPr>
          <w:color w:val="231F20"/>
          <w:spacing w:val="-4"/>
        </w:rPr>
        <w:t xml:space="preserve"> </w:t>
      </w:r>
      <w:r>
        <w:rPr>
          <w:color w:val="231F20"/>
        </w:rPr>
        <w:t>Australia,</w:t>
      </w:r>
      <w:r>
        <w:rPr>
          <w:color w:val="231F20"/>
          <w:spacing w:val="-4"/>
        </w:rPr>
        <w:t xml:space="preserve"> </w:t>
      </w:r>
      <w:r>
        <w:rPr>
          <w:color w:val="231F20"/>
        </w:rPr>
        <w:t>access to</w:t>
      </w:r>
      <w:r>
        <w:rPr>
          <w:color w:val="231F20"/>
          <w:spacing w:val="-9"/>
        </w:rPr>
        <w:t xml:space="preserve"> </w:t>
      </w:r>
      <w:r>
        <w:rPr>
          <w:color w:val="231F20"/>
        </w:rPr>
        <w:t>those</w:t>
      </w:r>
      <w:r>
        <w:rPr>
          <w:color w:val="231F20"/>
          <w:spacing w:val="-9"/>
        </w:rPr>
        <w:t xml:space="preserve"> </w:t>
      </w:r>
      <w:r>
        <w:rPr>
          <w:color w:val="231F20"/>
        </w:rPr>
        <w:t>services</w:t>
      </w:r>
      <w:r>
        <w:rPr>
          <w:color w:val="231F20"/>
          <w:spacing w:val="-9"/>
        </w:rPr>
        <w:t xml:space="preserve"> </w:t>
      </w:r>
      <w:r>
        <w:rPr>
          <w:color w:val="231F20"/>
        </w:rPr>
        <w:t>(and</w:t>
      </w:r>
      <w:r>
        <w:rPr>
          <w:color w:val="231F20"/>
          <w:spacing w:val="-9"/>
        </w:rPr>
        <w:t xml:space="preserve"> </w:t>
      </w:r>
      <w:r>
        <w:rPr>
          <w:color w:val="231F20"/>
        </w:rPr>
        <w:t>any</w:t>
      </w:r>
      <w:r>
        <w:rPr>
          <w:color w:val="231F20"/>
          <w:spacing w:val="-9"/>
        </w:rPr>
        <w:t xml:space="preserve"> </w:t>
      </w:r>
      <w:r>
        <w:rPr>
          <w:color w:val="231F20"/>
        </w:rPr>
        <w:t>other</w:t>
      </w:r>
      <w:r>
        <w:rPr>
          <w:color w:val="231F20"/>
          <w:spacing w:val="-9"/>
        </w:rPr>
        <w:t xml:space="preserve"> </w:t>
      </w:r>
      <w:r>
        <w:rPr>
          <w:color w:val="231F20"/>
        </w:rPr>
        <w:t>related</w:t>
      </w:r>
      <w:r>
        <w:rPr>
          <w:color w:val="231F20"/>
          <w:spacing w:val="-9"/>
        </w:rPr>
        <w:t xml:space="preserve"> </w:t>
      </w:r>
      <w:r>
        <w:rPr>
          <w:color w:val="231F20"/>
        </w:rPr>
        <w:t>services)</w:t>
      </w:r>
      <w:r>
        <w:rPr>
          <w:color w:val="231F20"/>
          <w:spacing w:val="-9"/>
        </w:rPr>
        <w:t xml:space="preserve"> </w:t>
      </w:r>
      <w:r>
        <w:rPr>
          <w:color w:val="231F20"/>
        </w:rPr>
        <w:t>on</w:t>
      </w:r>
      <w:r>
        <w:rPr>
          <w:color w:val="231F20"/>
          <w:spacing w:val="-9"/>
        </w:rPr>
        <w:t xml:space="preserve"> </w:t>
      </w:r>
      <w:r>
        <w:rPr>
          <w:color w:val="231F20"/>
        </w:rPr>
        <w:t>a</w:t>
      </w:r>
      <w:r>
        <w:rPr>
          <w:color w:val="231F20"/>
          <w:spacing w:val="-9"/>
        </w:rPr>
        <w:t xml:space="preserve"> </w:t>
      </w:r>
      <w:r>
        <w:rPr>
          <w:color w:val="231F20"/>
        </w:rPr>
        <w:t>non-discriminatory</w:t>
      </w:r>
      <w:r>
        <w:rPr>
          <w:color w:val="231F20"/>
          <w:spacing w:val="-9"/>
        </w:rPr>
        <w:t xml:space="preserve"> </w:t>
      </w:r>
      <w:r>
        <w:rPr>
          <w:color w:val="231F20"/>
        </w:rPr>
        <w:t>and</w:t>
      </w:r>
      <w:r>
        <w:rPr>
          <w:color w:val="231F20"/>
          <w:spacing w:val="-9"/>
        </w:rPr>
        <w:t xml:space="preserve"> </w:t>
      </w:r>
      <w:r>
        <w:rPr>
          <w:color w:val="231F20"/>
        </w:rPr>
        <w:t>transparent</w:t>
      </w:r>
      <w:r>
        <w:rPr>
          <w:color w:val="231F20"/>
          <w:spacing w:val="-9"/>
        </w:rPr>
        <w:t xml:space="preserve"> </w:t>
      </w:r>
      <w:r>
        <w:rPr>
          <w:color w:val="231F20"/>
        </w:rPr>
        <w:t>basis</w:t>
      </w:r>
      <w:r>
        <w:rPr>
          <w:color w:val="231F20"/>
          <w:spacing w:val="-9"/>
        </w:rPr>
        <w:t xml:space="preserve"> </w:t>
      </w:r>
      <w:r>
        <w:rPr>
          <w:color w:val="231F20"/>
        </w:rPr>
        <w:t>is</w:t>
      </w:r>
      <w:r>
        <w:rPr>
          <w:color w:val="231F20"/>
          <w:spacing w:val="-9"/>
        </w:rPr>
        <w:t xml:space="preserve"> </w:t>
      </w:r>
      <w:r>
        <w:rPr>
          <w:color w:val="231F20"/>
        </w:rPr>
        <w:t xml:space="preserve">necessary </w:t>
      </w:r>
      <w:r>
        <w:rPr>
          <w:color w:val="231F20"/>
          <w:spacing w:val="-2"/>
        </w:rPr>
        <w:t xml:space="preserve">for alternative market operators. Importantly, the Code would not override alternative avenues for obtaining </w:t>
      </w:r>
      <w:r>
        <w:rPr>
          <w:color w:val="231F20"/>
          <w:w w:val="95"/>
        </w:rPr>
        <w:t xml:space="preserve">access, such as under Part IIIA the Competition and Consumer Act. Instead, its objective should be to support </w:t>
      </w:r>
      <w:r>
        <w:rPr>
          <w:color w:val="231F20"/>
        </w:rPr>
        <w:t>parties reaching agreement on mutuall</w:t>
      </w:r>
      <w:r>
        <w:rPr>
          <w:color w:val="231F20"/>
        </w:rPr>
        <w:t>y acceptable terms and conditions via commercial negotiation. The Code could seek to do this by addressing the following features:</w:t>
      </w:r>
    </w:p>
    <w:p w14:paraId="6C98A0DC" w14:textId="77777777" w:rsidR="000226A9" w:rsidRDefault="00B6619B">
      <w:pPr>
        <w:pStyle w:val="ListParagraph"/>
        <w:numPr>
          <w:ilvl w:val="0"/>
          <w:numId w:val="28"/>
        </w:numPr>
        <w:tabs>
          <w:tab w:val="left" w:pos="664"/>
        </w:tabs>
        <w:spacing w:before="55" w:line="285" w:lineRule="auto"/>
        <w:ind w:right="391"/>
        <w:rPr>
          <w:sz w:val="18"/>
        </w:rPr>
      </w:pPr>
      <w:r>
        <w:rPr>
          <w:i/>
          <w:color w:val="231F20"/>
          <w:sz w:val="18"/>
        </w:rPr>
        <w:t>Access</w:t>
      </w:r>
      <w:r>
        <w:rPr>
          <w:i/>
          <w:color w:val="231F20"/>
          <w:spacing w:val="-13"/>
          <w:sz w:val="18"/>
        </w:rPr>
        <w:t xml:space="preserve"> </w:t>
      </w:r>
      <w:r>
        <w:rPr>
          <w:i/>
          <w:color w:val="231F20"/>
          <w:sz w:val="18"/>
        </w:rPr>
        <w:t>requests:</w:t>
      </w:r>
      <w:r>
        <w:rPr>
          <w:i/>
          <w:color w:val="231F20"/>
          <w:spacing w:val="-12"/>
          <w:sz w:val="18"/>
        </w:rPr>
        <w:t xml:space="preserve"> </w:t>
      </w:r>
      <w:r>
        <w:rPr>
          <w:color w:val="231F20"/>
          <w:sz w:val="18"/>
        </w:rPr>
        <w:t>The</w:t>
      </w:r>
      <w:r>
        <w:rPr>
          <w:color w:val="231F20"/>
          <w:spacing w:val="-6"/>
          <w:sz w:val="18"/>
        </w:rPr>
        <w:t xml:space="preserve"> </w:t>
      </w:r>
      <w:r>
        <w:rPr>
          <w:color w:val="231F20"/>
          <w:sz w:val="18"/>
        </w:rPr>
        <w:t>Code</w:t>
      </w:r>
      <w:r>
        <w:rPr>
          <w:color w:val="231F20"/>
          <w:spacing w:val="-6"/>
          <w:sz w:val="18"/>
        </w:rPr>
        <w:t xml:space="preserve"> </w:t>
      </w:r>
      <w:r>
        <w:rPr>
          <w:color w:val="231F20"/>
          <w:sz w:val="18"/>
        </w:rPr>
        <w:t>should</w:t>
      </w:r>
      <w:r>
        <w:rPr>
          <w:color w:val="231F20"/>
          <w:spacing w:val="-6"/>
          <w:sz w:val="18"/>
        </w:rPr>
        <w:t xml:space="preserve"> </w:t>
      </w:r>
      <w:r>
        <w:rPr>
          <w:color w:val="231F20"/>
          <w:sz w:val="18"/>
        </w:rPr>
        <w:t>publicly</w:t>
      </w:r>
      <w:r>
        <w:rPr>
          <w:color w:val="231F20"/>
          <w:spacing w:val="-6"/>
          <w:sz w:val="18"/>
        </w:rPr>
        <w:t xml:space="preserve"> </w:t>
      </w:r>
      <w:r>
        <w:rPr>
          <w:color w:val="231F20"/>
          <w:sz w:val="18"/>
        </w:rPr>
        <w:t>state</w:t>
      </w:r>
      <w:r>
        <w:rPr>
          <w:color w:val="231F20"/>
          <w:spacing w:val="-6"/>
          <w:sz w:val="18"/>
        </w:rPr>
        <w:t xml:space="preserve"> </w:t>
      </w:r>
      <w:r>
        <w:rPr>
          <w:color w:val="231F20"/>
          <w:sz w:val="18"/>
        </w:rPr>
        <w:t>a</w:t>
      </w:r>
      <w:r>
        <w:rPr>
          <w:color w:val="231F20"/>
          <w:spacing w:val="-6"/>
          <w:sz w:val="18"/>
        </w:rPr>
        <w:t xml:space="preserve"> </w:t>
      </w:r>
      <w:r>
        <w:rPr>
          <w:color w:val="231F20"/>
          <w:sz w:val="18"/>
        </w:rPr>
        <w:t>protocol</w:t>
      </w:r>
      <w:r>
        <w:rPr>
          <w:color w:val="231F20"/>
          <w:spacing w:val="-6"/>
          <w:sz w:val="18"/>
        </w:rPr>
        <w:t xml:space="preserve"> </w:t>
      </w:r>
      <w:r>
        <w:rPr>
          <w:color w:val="231F20"/>
          <w:sz w:val="18"/>
        </w:rPr>
        <w:t>in</w:t>
      </w:r>
      <w:r>
        <w:rPr>
          <w:color w:val="231F20"/>
          <w:spacing w:val="-6"/>
          <w:sz w:val="18"/>
        </w:rPr>
        <w:t xml:space="preserve"> </w:t>
      </w:r>
      <w:r>
        <w:rPr>
          <w:color w:val="231F20"/>
          <w:sz w:val="18"/>
        </w:rPr>
        <w:t>accordance</w:t>
      </w:r>
      <w:r>
        <w:rPr>
          <w:color w:val="231F20"/>
          <w:spacing w:val="-6"/>
          <w:sz w:val="18"/>
        </w:rPr>
        <w:t xml:space="preserve"> </w:t>
      </w:r>
      <w:r>
        <w:rPr>
          <w:color w:val="231F20"/>
          <w:sz w:val="18"/>
        </w:rPr>
        <w:t>with</w:t>
      </w:r>
      <w:r>
        <w:rPr>
          <w:color w:val="231F20"/>
          <w:spacing w:val="-6"/>
          <w:sz w:val="18"/>
        </w:rPr>
        <w:t xml:space="preserve"> </w:t>
      </w:r>
      <w:r>
        <w:rPr>
          <w:color w:val="231F20"/>
          <w:sz w:val="18"/>
        </w:rPr>
        <w:t>which</w:t>
      </w:r>
      <w:r>
        <w:rPr>
          <w:color w:val="231F20"/>
          <w:spacing w:val="-6"/>
          <w:sz w:val="18"/>
        </w:rPr>
        <w:t xml:space="preserve"> </w:t>
      </w:r>
      <w:r>
        <w:rPr>
          <w:color w:val="231F20"/>
          <w:sz w:val="18"/>
        </w:rPr>
        <w:t>access</w:t>
      </w:r>
      <w:r>
        <w:rPr>
          <w:color w:val="231F20"/>
          <w:spacing w:val="-6"/>
          <w:sz w:val="18"/>
        </w:rPr>
        <w:t xml:space="preserve"> </w:t>
      </w:r>
      <w:r>
        <w:rPr>
          <w:color w:val="231F20"/>
          <w:sz w:val="18"/>
        </w:rPr>
        <w:t>requests</w:t>
      </w:r>
      <w:r>
        <w:rPr>
          <w:color w:val="231F20"/>
          <w:spacing w:val="-6"/>
          <w:sz w:val="18"/>
        </w:rPr>
        <w:t xml:space="preserve"> </w:t>
      </w:r>
      <w:r>
        <w:rPr>
          <w:color w:val="231F20"/>
          <w:sz w:val="18"/>
        </w:rPr>
        <w:t>can be</w:t>
      </w:r>
      <w:r>
        <w:rPr>
          <w:color w:val="231F20"/>
          <w:spacing w:val="-13"/>
          <w:sz w:val="18"/>
        </w:rPr>
        <w:t xml:space="preserve"> </w:t>
      </w:r>
      <w:r>
        <w:rPr>
          <w:color w:val="231F20"/>
          <w:sz w:val="18"/>
        </w:rPr>
        <w:t>made</w:t>
      </w:r>
      <w:r>
        <w:rPr>
          <w:color w:val="231F20"/>
          <w:spacing w:val="-12"/>
          <w:sz w:val="18"/>
        </w:rPr>
        <w:t xml:space="preserve"> </w:t>
      </w:r>
      <w:r>
        <w:rPr>
          <w:color w:val="231F20"/>
          <w:sz w:val="18"/>
        </w:rPr>
        <w:t>and</w:t>
      </w:r>
      <w:r>
        <w:rPr>
          <w:color w:val="231F20"/>
          <w:spacing w:val="-13"/>
          <w:sz w:val="18"/>
        </w:rPr>
        <w:t xml:space="preserve"> </w:t>
      </w:r>
      <w:r>
        <w:rPr>
          <w:color w:val="231F20"/>
          <w:sz w:val="18"/>
        </w:rPr>
        <w:t>be</w:t>
      </w:r>
      <w:r>
        <w:rPr>
          <w:color w:val="231F20"/>
          <w:spacing w:val="-12"/>
          <w:sz w:val="18"/>
        </w:rPr>
        <w:t xml:space="preserve"> </w:t>
      </w:r>
      <w:r>
        <w:rPr>
          <w:color w:val="231F20"/>
          <w:sz w:val="18"/>
        </w:rPr>
        <w:t>expedi</w:t>
      </w:r>
      <w:r>
        <w:rPr>
          <w:color w:val="231F20"/>
          <w:sz w:val="18"/>
        </w:rPr>
        <w:t>tiously</w:t>
      </w:r>
      <w:r>
        <w:rPr>
          <w:color w:val="231F20"/>
          <w:spacing w:val="-13"/>
          <w:sz w:val="18"/>
        </w:rPr>
        <w:t xml:space="preserve"> </w:t>
      </w:r>
      <w:r>
        <w:rPr>
          <w:color w:val="231F20"/>
          <w:sz w:val="18"/>
        </w:rPr>
        <w:t>considered</w:t>
      </w:r>
      <w:r>
        <w:rPr>
          <w:color w:val="231F20"/>
          <w:spacing w:val="-13"/>
          <w:sz w:val="18"/>
        </w:rPr>
        <w:t xml:space="preserve"> </w:t>
      </w:r>
      <w:r>
        <w:rPr>
          <w:color w:val="231F20"/>
          <w:sz w:val="18"/>
        </w:rPr>
        <w:t>by</w:t>
      </w:r>
      <w:r>
        <w:rPr>
          <w:color w:val="231F20"/>
          <w:spacing w:val="-12"/>
          <w:sz w:val="18"/>
        </w:rPr>
        <w:t xml:space="preserve"> </w:t>
      </w:r>
      <w:r>
        <w:rPr>
          <w:color w:val="231F20"/>
          <w:sz w:val="18"/>
        </w:rPr>
        <w:t>ASX.</w:t>
      </w:r>
      <w:r>
        <w:rPr>
          <w:color w:val="231F20"/>
          <w:spacing w:val="-13"/>
          <w:sz w:val="18"/>
        </w:rPr>
        <w:t xml:space="preserve"> </w:t>
      </w:r>
      <w:r>
        <w:rPr>
          <w:color w:val="231F20"/>
          <w:sz w:val="18"/>
        </w:rPr>
        <w:t>Information</w:t>
      </w:r>
      <w:r>
        <w:rPr>
          <w:color w:val="231F20"/>
          <w:spacing w:val="-12"/>
          <w:sz w:val="18"/>
        </w:rPr>
        <w:t xml:space="preserve"> </w:t>
      </w:r>
      <w:r>
        <w:rPr>
          <w:color w:val="231F20"/>
          <w:sz w:val="18"/>
        </w:rPr>
        <w:t>of</w:t>
      </w:r>
      <w:r>
        <w:rPr>
          <w:color w:val="231F20"/>
          <w:spacing w:val="-13"/>
          <w:sz w:val="18"/>
        </w:rPr>
        <w:t xml:space="preserve"> </w:t>
      </w:r>
      <w:r>
        <w:rPr>
          <w:color w:val="231F20"/>
          <w:sz w:val="18"/>
        </w:rPr>
        <w:t>a</w:t>
      </w:r>
      <w:r>
        <w:rPr>
          <w:color w:val="231F20"/>
          <w:spacing w:val="-12"/>
          <w:sz w:val="18"/>
        </w:rPr>
        <w:t xml:space="preserve"> </w:t>
      </w:r>
      <w:r>
        <w:rPr>
          <w:color w:val="231F20"/>
          <w:sz w:val="18"/>
        </w:rPr>
        <w:t>confidential</w:t>
      </w:r>
      <w:r>
        <w:rPr>
          <w:color w:val="231F20"/>
          <w:spacing w:val="-13"/>
          <w:sz w:val="18"/>
        </w:rPr>
        <w:t xml:space="preserve"> </w:t>
      </w:r>
      <w:r>
        <w:rPr>
          <w:color w:val="231F20"/>
          <w:sz w:val="18"/>
        </w:rPr>
        <w:t>or</w:t>
      </w:r>
      <w:r>
        <w:rPr>
          <w:color w:val="231F20"/>
          <w:spacing w:val="-12"/>
          <w:sz w:val="18"/>
        </w:rPr>
        <w:t xml:space="preserve"> </w:t>
      </w:r>
      <w:r>
        <w:rPr>
          <w:color w:val="231F20"/>
          <w:sz w:val="18"/>
        </w:rPr>
        <w:t>commercially-sensitive</w:t>
      </w:r>
    </w:p>
    <w:p w14:paraId="6C98A0DD" w14:textId="77777777" w:rsidR="000226A9" w:rsidRDefault="000226A9">
      <w:pPr>
        <w:spacing w:line="285" w:lineRule="auto"/>
        <w:jc w:val="both"/>
        <w:rPr>
          <w:sz w:val="18"/>
        </w:rPr>
        <w:sectPr w:rsidR="000226A9">
          <w:footerReference w:type="even" r:id="rId51"/>
          <w:footerReference w:type="default" r:id="rId52"/>
          <w:pgSz w:w="9980" w:h="14180"/>
          <w:pgMar w:top="1300" w:right="740" w:bottom="720" w:left="640" w:header="0" w:footer="522" w:gutter="0"/>
          <w:pgNumType w:start="36"/>
          <w:cols w:space="720"/>
        </w:sectPr>
      </w:pPr>
    </w:p>
    <w:p w14:paraId="6C98A0DE" w14:textId="77777777" w:rsidR="000226A9" w:rsidRDefault="00B6619B">
      <w:pPr>
        <w:pStyle w:val="BodyText"/>
        <w:spacing w:before="72" w:line="288" w:lineRule="auto"/>
        <w:ind w:left="780" w:right="275"/>
        <w:jc w:val="both"/>
      </w:pPr>
      <w:r>
        <w:rPr>
          <w:color w:val="231F20"/>
        </w:rPr>
        <w:lastRenderedPageBreak/>
        <w:t xml:space="preserve">nature communicated in connection with an access request or an access agreement should be treated </w:t>
      </w:r>
      <w:r>
        <w:rPr>
          <w:color w:val="231F20"/>
          <w:spacing w:val="-2"/>
        </w:rPr>
        <w:t>appropriately.</w:t>
      </w:r>
    </w:p>
    <w:p w14:paraId="6C98A0DF" w14:textId="77777777" w:rsidR="000226A9" w:rsidRDefault="00B6619B">
      <w:pPr>
        <w:pStyle w:val="ListParagraph"/>
        <w:numPr>
          <w:ilvl w:val="0"/>
          <w:numId w:val="12"/>
        </w:numPr>
        <w:tabs>
          <w:tab w:val="left" w:pos="781"/>
        </w:tabs>
        <w:spacing w:before="70" w:line="285" w:lineRule="auto"/>
        <w:ind w:right="275"/>
        <w:rPr>
          <w:sz w:val="18"/>
        </w:rPr>
      </w:pPr>
      <w:r>
        <w:rPr>
          <w:i/>
          <w:color w:val="231F20"/>
          <w:sz w:val="18"/>
        </w:rPr>
        <w:t xml:space="preserve">Contractual terms: </w:t>
      </w:r>
      <w:r>
        <w:rPr>
          <w:color w:val="231F20"/>
          <w:sz w:val="18"/>
        </w:rPr>
        <w:t>Proposed terms and conditions of access, including (indicative) prices, would be expected to be pub</w:t>
      </w:r>
      <w:r>
        <w:rPr>
          <w:color w:val="231F20"/>
          <w:sz w:val="18"/>
        </w:rPr>
        <w:t>licly available.</w:t>
      </w:r>
    </w:p>
    <w:p w14:paraId="6C98A0E0" w14:textId="77777777" w:rsidR="000226A9" w:rsidRDefault="00B6619B">
      <w:pPr>
        <w:pStyle w:val="ListParagraph"/>
        <w:numPr>
          <w:ilvl w:val="0"/>
          <w:numId w:val="12"/>
        </w:numPr>
        <w:tabs>
          <w:tab w:val="left" w:pos="781"/>
        </w:tabs>
        <w:spacing w:before="72" w:line="285" w:lineRule="auto"/>
        <w:ind w:right="275"/>
        <w:rPr>
          <w:sz w:val="18"/>
        </w:rPr>
      </w:pPr>
      <w:r>
        <w:rPr>
          <w:i/>
          <w:color w:val="231F20"/>
          <w:sz w:val="18"/>
        </w:rPr>
        <w:t>Dispute</w:t>
      </w:r>
      <w:r>
        <w:rPr>
          <w:i/>
          <w:color w:val="231F20"/>
          <w:spacing w:val="-11"/>
          <w:sz w:val="18"/>
        </w:rPr>
        <w:t xml:space="preserve"> </w:t>
      </w:r>
      <w:r>
        <w:rPr>
          <w:i/>
          <w:color w:val="231F20"/>
          <w:sz w:val="18"/>
        </w:rPr>
        <w:t>resolution:</w:t>
      </w:r>
      <w:r>
        <w:rPr>
          <w:i/>
          <w:color w:val="231F20"/>
          <w:spacing w:val="-10"/>
          <w:sz w:val="18"/>
        </w:rPr>
        <w:t xml:space="preserve"> </w:t>
      </w:r>
      <w:r>
        <w:rPr>
          <w:color w:val="231F20"/>
          <w:sz w:val="18"/>
        </w:rPr>
        <w:t>The</w:t>
      </w:r>
      <w:r>
        <w:rPr>
          <w:color w:val="231F20"/>
          <w:spacing w:val="-3"/>
          <w:sz w:val="18"/>
        </w:rPr>
        <w:t xml:space="preserve"> </w:t>
      </w:r>
      <w:r>
        <w:rPr>
          <w:color w:val="231F20"/>
          <w:sz w:val="18"/>
        </w:rPr>
        <w:t>Code</w:t>
      </w:r>
      <w:r>
        <w:rPr>
          <w:color w:val="231F20"/>
          <w:spacing w:val="-3"/>
          <w:sz w:val="18"/>
        </w:rPr>
        <w:t xml:space="preserve"> </w:t>
      </w:r>
      <w:r>
        <w:rPr>
          <w:color w:val="231F20"/>
          <w:sz w:val="18"/>
        </w:rPr>
        <w:t>should</w:t>
      </w:r>
      <w:r>
        <w:rPr>
          <w:color w:val="231F20"/>
          <w:spacing w:val="-3"/>
          <w:sz w:val="18"/>
        </w:rPr>
        <w:t xml:space="preserve"> </w:t>
      </w:r>
      <w:r>
        <w:rPr>
          <w:color w:val="231F20"/>
          <w:sz w:val="18"/>
        </w:rPr>
        <w:t>recognise</w:t>
      </w:r>
      <w:r>
        <w:rPr>
          <w:color w:val="231F20"/>
          <w:spacing w:val="-3"/>
          <w:sz w:val="18"/>
        </w:rPr>
        <w:t xml:space="preserve"> </w:t>
      </w:r>
      <w:r>
        <w:rPr>
          <w:color w:val="231F20"/>
          <w:sz w:val="18"/>
        </w:rPr>
        <w:t>the</w:t>
      </w:r>
      <w:r>
        <w:rPr>
          <w:color w:val="231F20"/>
          <w:spacing w:val="-3"/>
          <w:sz w:val="18"/>
        </w:rPr>
        <w:t xml:space="preserve"> </w:t>
      </w:r>
      <w:r>
        <w:rPr>
          <w:color w:val="231F20"/>
          <w:sz w:val="18"/>
        </w:rPr>
        <w:t>possible</w:t>
      </w:r>
      <w:r>
        <w:rPr>
          <w:color w:val="231F20"/>
          <w:spacing w:val="-3"/>
          <w:sz w:val="18"/>
        </w:rPr>
        <w:t xml:space="preserve"> </w:t>
      </w:r>
      <w:r>
        <w:rPr>
          <w:color w:val="231F20"/>
          <w:sz w:val="18"/>
        </w:rPr>
        <w:t>use</w:t>
      </w:r>
      <w:r>
        <w:rPr>
          <w:color w:val="231F20"/>
          <w:spacing w:val="-3"/>
          <w:sz w:val="18"/>
        </w:rPr>
        <w:t xml:space="preserve"> </w:t>
      </w:r>
      <w:r>
        <w:rPr>
          <w:color w:val="231F20"/>
          <w:sz w:val="18"/>
        </w:rPr>
        <w:t>of</w:t>
      </w:r>
      <w:r>
        <w:rPr>
          <w:color w:val="231F20"/>
          <w:spacing w:val="-3"/>
          <w:sz w:val="18"/>
        </w:rPr>
        <w:t xml:space="preserve"> </w:t>
      </w:r>
      <w:r>
        <w:rPr>
          <w:color w:val="231F20"/>
          <w:sz w:val="18"/>
        </w:rPr>
        <w:t>alternative</w:t>
      </w:r>
      <w:r>
        <w:rPr>
          <w:color w:val="231F20"/>
          <w:spacing w:val="-3"/>
          <w:sz w:val="18"/>
        </w:rPr>
        <w:t xml:space="preserve"> </w:t>
      </w:r>
      <w:r>
        <w:rPr>
          <w:color w:val="231F20"/>
          <w:sz w:val="18"/>
        </w:rPr>
        <w:t>dispute</w:t>
      </w:r>
      <w:r>
        <w:rPr>
          <w:color w:val="231F20"/>
          <w:spacing w:val="-3"/>
          <w:sz w:val="18"/>
        </w:rPr>
        <w:t xml:space="preserve"> </w:t>
      </w:r>
      <w:r>
        <w:rPr>
          <w:color w:val="231F20"/>
          <w:sz w:val="18"/>
        </w:rPr>
        <w:t>resolution</w:t>
      </w:r>
      <w:r>
        <w:rPr>
          <w:color w:val="231F20"/>
          <w:spacing w:val="-3"/>
          <w:sz w:val="18"/>
        </w:rPr>
        <w:t xml:space="preserve"> </w:t>
      </w:r>
      <w:r>
        <w:rPr>
          <w:color w:val="231F20"/>
          <w:sz w:val="18"/>
        </w:rPr>
        <w:t>options, such</w:t>
      </w:r>
      <w:r>
        <w:rPr>
          <w:color w:val="231F20"/>
          <w:spacing w:val="-10"/>
          <w:sz w:val="18"/>
        </w:rPr>
        <w:t xml:space="preserve"> </w:t>
      </w:r>
      <w:r>
        <w:rPr>
          <w:color w:val="231F20"/>
          <w:sz w:val="18"/>
        </w:rPr>
        <w:t>as</w:t>
      </w:r>
      <w:r>
        <w:rPr>
          <w:color w:val="231F20"/>
          <w:spacing w:val="-10"/>
          <w:sz w:val="18"/>
        </w:rPr>
        <w:t xml:space="preserve"> </w:t>
      </w:r>
      <w:r>
        <w:rPr>
          <w:color w:val="231F20"/>
          <w:sz w:val="18"/>
        </w:rPr>
        <w:t>mediation</w:t>
      </w:r>
      <w:r>
        <w:rPr>
          <w:color w:val="231F20"/>
          <w:spacing w:val="-10"/>
          <w:sz w:val="18"/>
        </w:rPr>
        <w:t xml:space="preserve"> </w:t>
      </w:r>
      <w:r>
        <w:rPr>
          <w:color w:val="231F20"/>
          <w:sz w:val="18"/>
        </w:rPr>
        <w:t>in</w:t>
      </w:r>
      <w:r>
        <w:rPr>
          <w:color w:val="231F20"/>
          <w:spacing w:val="-10"/>
          <w:sz w:val="18"/>
        </w:rPr>
        <w:t xml:space="preserve"> </w:t>
      </w:r>
      <w:r>
        <w:rPr>
          <w:color w:val="231F20"/>
          <w:sz w:val="18"/>
        </w:rPr>
        <w:t>the</w:t>
      </w:r>
      <w:r>
        <w:rPr>
          <w:color w:val="231F20"/>
          <w:spacing w:val="-10"/>
          <w:sz w:val="18"/>
        </w:rPr>
        <w:t xml:space="preserve"> </w:t>
      </w:r>
      <w:r>
        <w:rPr>
          <w:color w:val="231F20"/>
          <w:sz w:val="18"/>
        </w:rPr>
        <w:t>event</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parties</w:t>
      </w:r>
      <w:r>
        <w:rPr>
          <w:color w:val="231F20"/>
          <w:spacing w:val="-10"/>
          <w:sz w:val="18"/>
        </w:rPr>
        <w:t xml:space="preserve"> </w:t>
      </w:r>
      <w:r>
        <w:rPr>
          <w:color w:val="231F20"/>
          <w:sz w:val="18"/>
        </w:rPr>
        <w:t>coming</w:t>
      </w:r>
      <w:r>
        <w:rPr>
          <w:color w:val="231F20"/>
          <w:spacing w:val="-10"/>
          <w:sz w:val="18"/>
        </w:rPr>
        <w:t xml:space="preserve"> </w:t>
      </w:r>
      <w:r>
        <w:rPr>
          <w:color w:val="231F20"/>
          <w:sz w:val="18"/>
        </w:rPr>
        <w:t>into</w:t>
      </w:r>
      <w:r>
        <w:rPr>
          <w:color w:val="231F20"/>
          <w:spacing w:val="-10"/>
          <w:sz w:val="18"/>
        </w:rPr>
        <w:t xml:space="preserve"> </w:t>
      </w:r>
      <w:r>
        <w:rPr>
          <w:color w:val="231F20"/>
          <w:sz w:val="18"/>
        </w:rPr>
        <w:t>dispute</w:t>
      </w:r>
      <w:r>
        <w:rPr>
          <w:color w:val="231F20"/>
          <w:spacing w:val="-10"/>
          <w:sz w:val="18"/>
        </w:rPr>
        <w:t xml:space="preserve"> </w:t>
      </w:r>
      <w:r>
        <w:rPr>
          <w:color w:val="231F20"/>
          <w:sz w:val="18"/>
        </w:rPr>
        <w:t>or</w:t>
      </w:r>
      <w:r>
        <w:rPr>
          <w:color w:val="231F20"/>
          <w:spacing w:val="-10"/>
          <w:sz w:val="18"/>
        </w:rPr>
        <w:t xml:space="preserve"> </w:t>
      </w:r>
      <w:r>
        <w:rPr>
          <w:color w:val="231F20"/>
          <w:sz w:val="18"/>
        </w:rPr>
        <w:t>failing</w:t>
      </w:r>
      <w:r>
        <w:rPr>
          <w:color w:val="231F20"/>
          <w:spacing w:val="-10"/>
          <w:sz w:val="18"/>
        </w:rPr>
        <w:t xml:space="preserve"> </w:t>
      </w:r>
      <w:r>
        <w:rPr>
          <w:color w:val="231F20"/>
          <w:sz w:val="18"/>
        </w:rPr>
        <w:t>to</w:t>
      </w:r>
      <w:r>
        <w:rPr>
          <w:color w:val="231F20"/>
          <w:spacing w:val="-10"/>
          <w:sz w:val="18"/>
        </w:rPr>
        <w:t xml:space="preserve"> </w:t>
      </w:r>
      <w:r>
        <w:rPr>
          <w:color w:val="231F20"/>
          <w:sz w:val="18"/>
        </w:rPr>
        <w:t>reach</w:t>
      </w:r>
      <w:r>
        <w:rPr>
          <w:color w:val="231F20"/>
          <w:spacing w:val="-10"/>
          <w:sz w:val="18"/>
        </w:rPr>
        <w:t xml:space="preserve"> </w:t>
      </w:r>
      <w:r>
        <w:rPr>
          <w:color w:val="231F20"/>
          <w:sz w:val="18"/>
        </w:rPr>
        <w:t>agreement</w:t>
      </w:r>
      <w:r>
        <w:rPr>
          <w:color w:val="231F20"/>
          <w:spacing w:val="-10"/>
          <w:sz w:val="18"/>
        </w:rPr>
        <w:t xml:space="preserve"> </w:t>
      </w:r>
      <w:r>
        <w:rPr>
          <w:color w:val="231F20"/>
          <w:sz w:val="18"/>
        </w:rPr>
        <w:t>in</w:t>
      </w:r>
      <w:r>
        <w:rPr>
          <w:color w:val="231F20"/>
          <w:spacing w:val="-10"/>
          <w:sz w:val="18"/>
        </w:rPr>
        <w:t xml:space="preserve"> </w:t>
      </w:r>
      <w:r>
        <w:rPr>
          <w:color w:val="231F20"/>
          <w:sz w:val="18"/>
        </w:rPr>
        <w:t>relation to</w:t>
      </w:r>
      <w:r>
        <w:rPr>
          <w:color w:val="231F20"/>
          <w:spacing w:val="-13"/>
          <w:sz w:val="18"/>
        </w:rPr>
        <w:t xml:space="preserve"> </w:t>
      </w:r>
      <w:r>
        <w:rPr>
          <w:color w:val="231F20"/>
          <w:sz w:val="18"/>
        </w:rPr>
        <w:t>access.</w:t>
      </w:r>
    </w:p>
    <w:p w14:paraId="6C98A0E1" w14:textId="77777777" w:rsidR="000226A9" w:rsidRDefault="00B6619B">
      <w:pPr>
        <w:pStyle w:val="ListParagraph"/>
        <w:numPr>
          <w:ilvl w:val="0"/>
          <w:numId w:val="12"/>
        </w:numPr>
        <w:tabs>
          <w:tab w:val="left" w:pos="781"/>
        </w:tabs>
        <w:spacing w:before="74" w:line="285" w:lineRule="auto"/>
        <w:ind w:right="275"/>
        <w:rPr>
          <w:sz w:val="18"/>
        </w:rPr>
      </w:pPr>
      <w:r>
        <w:rPr>
          <w:i/>
          <w:color w:val="231F20"/>
          <w:w w:val="95"/>
          <w:sz w:val="18"/>
        </w:rPr>
        <w:t>Review:</w:t>
      </w:r>
      <w:r>
        <w:rPr>
          <w:i/>
          <w:color w:val="231F20"/>
          <w:spacing w:val="-8"/>
          <w:w w:val="95"/>
          <w:sz w:val="18"/>
        </w:rPr>
        <w:t xml:space="preserve"> </w:t>
      </w:r>
      <w:r>
        <w:rPr>
          <w:color w:val="231F20"/>
          <w:w w:val="95"/>
          <w:sz w:val="18"/>
        </w:rPr>
        <w:t xml:space="preserve">The Code should provide for regular internal audit review and periodic external reviews to examine </w:t>
      </w:r>
      <w:r>
        <w:rPr>
          <w:color w:val="231F20"/>
          <w:sz w:val="18"/>
        </w:rPr>
        <w:t>whether ASX has adhered to the protocol.</w:t>
      </w:r>
    </w:p>
    <w:p w14:paraId="6C98A0E2" w14:textId="77777777" w:rsidR="000226A9" w:rsidRDefault="000226A9">
      <w:pPr>
        <w:pStyle w:val="BodyText"/>
        <w:spacing w:before="1"/>
        <w:rPr>
          <w:sz w:val="20"/>
        </w:rPr>
      </w:pPr>
    </w:p>
    <w:p w14:paraId="6C98A0E3" w14:textId="77777777" w:rsidR="000226A9" w:rsidRDefault="00B6619B">
      <w:pPr>
        <w:pStyle w:val="Heading5"/>
        <w:numPr>
          <w:ilvl w:val="1"/>
          <w:numId w:val="15"/>
        </w:numPr>
        <w:tabs>
          <w:tab w:val="left" w:pos="1216"/>
          <w:tab w:val="left" w:pos="1217"/>
        </w:tabs>
        <w:ind w:left="1216" w:hanging="721"/>
        <w:jc w:val="left"/>
      </w:pPr>
      <w:r>
        <w:rPr>
          <w:color w:val="007698"/>
          <w:w w:val="95"/>
        </w:rPr>
        <w:t>monitoring</w:t>
      </w:r>
      <w:r>
        <w:rPr>
          <w:color w:val="007698"/>
          <w:spacing w:val="-9"/>
          <w:w w:val="95"/>
        </w:rPr>
        <w:t xml:space="preserve"> </w:t>
      </w:r>
      <w:r>
        <w:rPr>
          <w:color w:val="007698"/>
          <w:w w:val="95"/>
        </w:rPr>
        <w:t>Adherence</w:t>
      </w:r>
      <w:r>
        <w:rPr>
          <w:color w:val="007698"/>
          <w:spacing w:val="-3"/>
          <w:w w:val="95"/>
        </w:rPr>
        <w:t xml:space="preserve"> </w:t>
      </w:r>
      <w:r>
        <w:rPr>
          <w:color w:val="007698"/>
          <w:w w:val="95"/>
        </w:rPr>
        <w:t>to</w:t>
      </w:r>
      <w:r>
        <w:rPr>
          <w:color w:val="007698"/>
          <w:spacing w:val="-2"/>
          <w:w w:val="95"/>
        </w:rPr>
        <w:t xml:space="preserve"> </w:t>
      </w:r>
      <w:r>
        <w:rPr>
          <w:color w:val="007698"/>
          <w:w w:val="95"/>
        </w:rPr>
        <w:t>the</w:t>
      </w:r>
      <w:r>
        <w:rPr>
          <w:color w:val="007698"/>
          <w:spacing w:val="-2"/>
          <w:w w:val="95"/>
        </w:rPr>
        <w:t xml:space="preserve"> </w:t>
      </w:r>
      <w:r>
        <w:rPr>
          <w:color w:val="007698"/>
          <w:spacing w:val="-4"/>
          <w:w w:val="95"/>
        </w:rPr>
        <w:t>Code</w:t>
      </w:r>
    </w:p>
    <w:p w14:paraId="6C98A0E4" w14:textId="77777777" w:rsidR="000226A9" w:rsidRDefault="00B6619B">
      <w:pPr>
        <w:pStyle w:val="BodyText"/>
        <w:spacing w:before="125" w:line="300" w:lineRule="auto"/>
        <w:ind w:left="496" w:right="276"/>
        <w:jc w:val="both"/>
      </w:pPr>
      <w:r>
        <w:rPr>
          <w:color w:val="231F20"/>
        </w:rPr>
        <w:t>ASX’s</w:t>
      </w:r>
      <w:r>
        <w:rPr>
          <w:color w:val="231F20"/>
          <w:spacing w:val="-2"/>
        </w:rPr>
        <w:t xml:space="preserve"> </w:t>
      </w:r>
      <w:r>
        <w:rPr>
          <w:color w:val="231F20"/>
        </w:rPr>
        <w:t>Clearing</w:t>
      </w:r>
      <w:r>
        <w:rPr>
          <w:color w:val="231F20"/>
          <w:spacing w:val="-2"/>
        </w:rPr>
        <w:t xml:space="preserve"> </w:t>
      </w:r>
      <w:r>
        <w:rPr>
          <w:color w:val="231F20"/>
        </w:rPr>
        <w:t>and</w:t>
      </w:r>
      <w:r>
        <w:rPr>
          <w:color w:val="231F20"/>
          <w:spacing w:val="-2"/>
        </w:rPr>
        <w:t xml:space="preserve"> </w:t>
      </w:r>
      <w:r>
        <w:rPr>
          <w:color w:val="231F20"/>
        </w:rPr>
        <w:t>Settlement</w:t>
      </w:r>
      <w:r>
        <w:rPr>
          <w:color w:val="231F20"/>
          <w:spacing w:val="-2"/>
        </w:rPr>
        <w:t xml:space="preserve"> </w:t>
      </w:r>
      <w:r>
        <w:rPr>
          <w:color w:val="231F20"/>
        </w:rPr>
        <w:t>Boards</w:t>
      </w:r>
      <w:r>
        <w:rPr>
          <w:color w:val="231F20"/>
          <w:spacing w:val="-2"/>
        </w:rPr>
        <w:t xml:space="preserve"> </w:t>
      </w:r>
      <w:r>
        <w:rPr>
          <w:color w:val="231F20"/>
        </w:rPr>
        <w:t>should</w:t>
      </w:r>
      <w:r>
        <w:rPr>
          <w:color w:val="231F20"/>
          <w:spacing w:val="-2"/>
        </w:rPr>
        <w:t xml:space="preserve"> </w:t>
      </w:r>
      <w:r>
        <w:rPr>
          <w:color w:val="231F20"/>
        </w:rPr>
        <w:t>commit</w:t>
      </w:r>
      <w:r>
        <w:rPr>
          <w:color w:val="231F20"/>
          <w:spacing w:val="-2"/>
        </w:rPr>
        <w:t xml:space="preserve"> </w:t>
      </w:r>
      <w:r>
        <w:rPr>
          <w:color w:val="231F20"/>
        </w:rPr>
        <w:t>to</w:t>
      </w:r>
      <w:r>
        <w:rPr>
          <w:color w:val="231F20"/>
          <w:spacing w:val="-2"/>
        </w:rPr>
        <w:t xml:space="preserve"> </w:t>
      </w:r>
      <w:r>
        <w:rPr>
          <w:color w:val="231F20"/>
        </w:rPr>
        <w:t>providing</w:t>
      </w:r>
      <w:r>
        <w:rPr>
          <w:color w:val="231F20"/>
          <w:spacing w:val="-2"/>
        </w:rPr>
        <w:t xml:space="preserve"> </w:t>
      </w:r>
      <w:r>
        <w:rPr>
          <w:color w:val="231F20"/>
        </w:rPr>
        <w:t>such</w:t>
      </w:r>
      <w:r>
        <w:rPr>
          <w:color w:val="231F20"/>
          <w:spacing w:val="-2"/>
        </w:rPr>
        <w:t xml:space="preserve"> </w:t>
      </w:r>
      <w:r>
        <w:rPr>
          <w:color w:val="231F20"/>
        </w:rPr>
        <w:t>information</w:t>
      </w:r>
      <w:r>
        <w:rPr>
          <w:color w:val="231F20"/>
          <w:spacing w:val="-2"/>
        </w:rPr>
        <w:t xml:space="preserve"> </w:t>
      </w:r>
      <w:r>
        <w:rPr>
          <w:color w:val="231F20"/>
        </w:rPr>
        <w:t>as</w:t>
      </w:r>
      <w:r>
        <w:rPr>
          <w:color w:val="231F20"/>
          <w:spacing w:val="-2"/>
        </w:rPr>
        <w:t xml:space="preserve"> </w:t>
      </w:r>
      <w:r>
        <w:rPr>
          <w:color w:val="231F20"/>
        </w:rPr>
        <w:t>is</w:t>
      </w:r>
      <w:r>
        <w:rPr>
          <w:color w:val="231F20"/>
          <w:spacing w:val="-2"/>
        </w:rPr>
        <w:t xml:space="preserve"> </w:t>
      </w:r>
      <w:r>
        <w:rPr>
          <w:color w:val="231F20"/>
        </w:rPr>
        <w:t>necessary</w:t>
      </w:r>
      <w:r>
        <w:rPr>
          <w:color w:val="231F20"/>
          <w:spacing w:val="-2"/>
        </w:rPr>
        <w:t xml:space="preserve"> </w:t>
      </w:r>
      <w:r>
        <w:rPr>
          <w:color w:val="231F20"/>
        </w:rPr>
        <w:t>for</w:t>
      </w:r>
      <w:r>
        <w:rPr>
          <w:color w:val="231F20"/>
          <w:spacing w:val="-2"/>
        </w:rPr>
        <w:t xml:space="preserve"> </w:t>
      </w:r>
      <w:r>
        <w:rPr>
          <w:color w:val="231F20"/>
        </w:rPr>
        <w:t>the Agencies to monitor ongoing compliance with the Code, including copies of relevant internal documents, accounts,</w:t>
      </w:r>
      <w:r>
        <w:rPr>
          <w:color w:val="231F20"/>
          <w:spacing w:val="-9"/>
        </w:rPr>
        <w:t xml:space="preserve"> </w:t>
      </w:r>
      <w:r>
        <w:rPr>
          <w:color w:val="231F20"/>
        </w:rPr>
        <w:t>audit</w:t>
      </w:r>
      <w:r>
        <w:rPr>
          <w:color w:val="231F20"/>
          <w:spacing w:val="-9"/>
        </w:rPr>
        <w:t xml:space="preserve"> </w:t>
      </w:r>
      <w:r>
        <w:rPr>
          <w:color w:val="231F20"/>
        </w:rPr>
        <w:t>reports,</w:t>
      </w:r>
      <w:r>
        <w:rPr>
          <w:color w:val="231F20"/>
          <w:spacing w:val="-9"/>
        </w:rPr>
        <w:t xml:space="preserve"> </w:t>
      </w:r>
      <w:r>
        <w:rPr>
          <w:color w:val="231F20"/>
        </w:rPr>
        <w:t>external</w:t>
      </w:r>
      <w:r>
        <w:rPr>
          <w:color w:val="231F20"/>
          <w:spacing w:val="-9"/>
        </w:rPr>
        <w:t xml:space="preserve"> </w:t>
      </w:r>
      <w:r>
        <w:rPr>
          <w:color w:val="231F20"/>
        </w:rPr>
        <w:t>reviews,</w:t>
      </w:r>
      <w:r>
        <w:rPr>
          <w:color w:val="231F20"/>
          <w:spacing w:val="-9"/>
        </w:rPr>
        <w:t xml:space="preserve"> </w:t>
      </w:r>
      <w:r>
        <w:rPr>
          <w:color w:val="231F20"/>
        </w:rPr>
        <w:t>and</w:t>
      </w:r>
      <w:r>
        <w:rPr>
          <w:color w:val="231F20"/>
          <w:spacing w:val="-9"/>
        </w:rPr>
        <w:t xml:space="preserve"> </w:t>
      </w:r>
      <w:r>
        <w:rPr>
          <w:color w:val="231F20"/>
        </w:rPr>
        <w:t>notification</w:t>
      </w:r>
      <w:r>
        <w:rPr>
          <w:color w:val="231F20"/>
          <w:spacing w:val="-9"/>
        </w:rPr>
        <w:t xml:space="preserve"> </w:t>
      </w:r>
      <w:r>
        <w:rPr>
          <w:color w:val="231F20"/>
        </w:rPr>
        <w:t>of</w:t>
      </w:r>
      <w:r>
        <w:rPr>
          <w:color w:val="231F20"/>
          <w:spacing w:val="-9"/>
        </w:rPr>
        <w:t xml:space="preserve"> </w:t>
      </w:r>
      <w:r>
        <w:rPr>
          <w:color w:val="231F20"/>
        </w:rPr>
        <w:t>complaints</w:t>
      </w:r>
      <w:r>
        <w:rPr>
          <w:color w:val="231F20"/>
          <w:spacing w:val="-9"/>
        </w:rPr>
        <w:t xml:space="preserve"> </w:t>
      </w:r>
      <w:r>
        <w:rPr>
          <w:color w:val="231F20"/>
        </w:rPr>
        <w:t>or</w:t>
      </w:r>
      <w:r>
        <w:rPr>
          <w:color w:val="231F20"/>
          <w:spacing w:val="-9"/>
        </w:rPr>
        <w:t xml:space="preserve"> </w:t>
      </w:r>
      <w:r>
        <w:rPr>
          <w:color w:val="231F20"/>
        </w:rPr>
        <w:t>disputes.</w:t>
      </w:r>
      <w:r>
        <w:rPr>
          <w:color w:val="231F20"/>
          <w:spacing w:val="-9"/>
        </w:rPr>
        <w:t xml:space="preserve"> </w:t>
      </w:r>
      <w:r>
        <w:rPr>
          <w:color w:val="231F20"/>
        </w:rPr>
        <w:t>All</w:t>
      </w:r>
      <w:r>
        <w:rPr>
          <w:color w:val="231F20"/>
          <w:spacing w:val="-9"/>
        </w:rPr>
        <w:t xml:space="preserve"> </w:t>
      </w:r>
      <w:r>
        <w:rPr>
          <w:color w:val="231F20"/>
        </w:rPr>
        <w:t>reasonable</w:t>
      </w:r>
      <w:r>
        <w:rPr>
          <w:color w:val="231F20"/>
          <w:spacing w:val="-9"/>
        </w:rPr>
        <w:t xml:space="preserve"> </w:t>
      </w:r>
      <w:r>
        <w:rPr>
          <w:color w:val="231F20"/>
        </w:rPr>
        <w:t xml:space="preserve">requests would </w:t>
      </w:r>
      <w:r>
        <w:rPr>
          <w:color w:val="231F20"/>
        </w:rPr>
        <w:t>be expected to be met on a timely basis.</w:t>
      </w:r>
    </w:p>
    <w:p w14:paraId="6C98A0E5" w14:textId="77777777" w:rsidR="000226A9" w:rsidRDefault="00B6619B">
      <w:pPr>
        <w:pStyle w:val="BodyText"/>
        <w:spacing w:before="81" w:line="300" w:lineRule="auto"/>
        <w:ind w:left="496" w:right="277"/>
        <w:jc w:val="both"/>
      </w:pPr>
      <w:r>
        <w:rPr>
          <w:color w:val="231F20"/>
        </w:rPr>
        <w:t>In addition, a high level public statement should be released annually on a ‘comply or explain’ basis, on a frequency to be agreed by the Agencies.</w:t>
      </w:r>
    </w:p>
    <w:p w14:paraId="6C98A0E6" w14:textId="77777777" w:rsidR="000226A9" w:rsidRDefault="00B6619B">
      <w:pPr>
        <w:pStyle w:val="BodyText"/>
        <w:spacing w:before="83" w:line="300" w:lineRule="auto"/>
        <w:ind w:left="496" w:right="275"/>
        <w:jc w:val="both"/>
      </w:pPr>
      <w:r>
        <w:rPr>
          <w:color w:val="231F20"/>
        </w:rPr>
        <w:t>ASX</w:t>
      </w:r>
      <w:r>
        <w:rPr>
          <w:color w:val="231F20"/>
          <w:spacing w:val="-12"/>
        </w:rPr>
        <w:t xml:space="preserve"> </w:t>
      </w:r>
      <w:r>
        <w:rPr>
          <w:color w:val="231F20"/>
        </w:rPr>
        <w:t>should</w:t>
      </w:r>
      <w:r>
        <w:rPr>
          <w:color w:val="231F20"/>
          <w:spacing w:val="-12"/>
        </w:rPr>
        <w:t xml:space="preserve"> </w:t>
      </w:r>
      <w:r>
        <w:rPr>
          <w:color w:val="231F20"/>
        </w:rPr>
        <w:t>ensure</w:t>
      </w:r>
      <w:r>
        <w:rPr>
          <w:color w:val="231F20"/>
          <w:spacing w:val="-12"/>
        </w:rPr>
        <w:t xml:space="preserve"> </w:t>
      </w:r>
      <w:r>
        <w:rPr>
          <w:color w:val="231F20"/>
        </w:rPr>
        <w:t>that</w:t>
      </w:r>
      <w:r>
        <w:rPr>
          <w:color w:val="231F20"/>
          <w:spacing w:val="-12"/>
        </w:rPr>
        <w:t xml:space="preserve"> </w:t>
      </w:r>
      <w:r>
        <w:rPr>
          <w:color w:val="231F20"/>
        </w:rPr>
        <w:t>effective</w:t>
      </w:r>
      <w:r>
        <w:rPr>
          <w:color w:val="231F20"/>
          <w:spacing w:val="-12"/>
        </w:rPr>
        <w:t xml:space="preserve"> </w:t>
      </w:r>
      <w:r>
        <w:rPr>
          <w:color w:val="231F20"/>
        </w:rPr>
        <w:t>arrangements</w:t>
      </w:r>
      <w:r>
        <w:rPr>
          <w:color w:val="231F20"/>
          <w:spacing w:val="-12"/>
        </w:rPr>
        <w:t xml:space="preserve"> </w:t>
      </w:r>
      <w:r>
        <w:rPr>
          <w:color w:val="231F20"/>
        </w:rPr>
        <w:t>are</w:t>
      </w:r>
      <w:r>
        <w:rPr>
          <w:color w:val="231F20"/>
          <w:spacing w:val="-12"/>
        </w:rPr>
        <w:t xml:space="preserve"> </w:t>
      </w:r>
      <w:r>
        <w:rPr>
          <w:color w:val="231F20"/>
        </w:rPr>
        <w:t>in</w:t>
      </w:r>
      <w:r>
        <w:rPr>
          <w:color w:val="231F20"/>
          <w:spacing w:val="-12"/>
        </w:rPr>
        <w:t xml:space="preserve"> </w:t>
      </w:r>
      <w:r>
        <w:rPr>
          <w:color w:val="231F20"/>
        </w:rPr>
        <w:t>place</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investigation</w:t>
      </w:r>
      <w:r>
        <w:rPr>
          <w:color w:val="231F20"/>
          <w:spacing w:val="-12"/>
        </w:rPr>
        <w:t xml:space="preserve"> </w:t>
      </w:r>
      <w:r>
        <w:rPr>
          <w:color w:val="231F20"/>
        </w:rPr>
        <w:t>and</w:t>
      </w:r>
      <w:r>
        <w:rPr>
          <w:color w:val="231F20"/>
          <w:spacing w:val="-12"/>
        </w:rPr>
        <w:t xml:space="preserve"> </w:t>
      </w:r>
      <w:r>
        <w:rPr>
          <w:color w:val="231F20"/>
        </w:rPr>
        <w:t>resolution</w:t>
      </w:r>
      <w:r>
        <w:rPr>
          <w:color w:val="231F20"/>
          <w:spacing w:val="-12"/>
        </w:rPr>
        <w:t xml:space="preserve"> </w:t>
      </w:r>
      <w:r>
        <w:rPr>
          <w:color w:val="231F20"/>
        </w:rPr>
        <w:t>of</w:t>
      </w:r>
      <w:r>
        <w:rPr>
          <w:color w:val="231F20"/>
          <w:spacing w:val="-12"/>
        </w:rPr>
        <w:t xml:space="preserve"> </w:t>
      </w:r>
      <w:r>
        <w:rPr>
          <w:color w:val="231F20"/>
        </w:rPr>
        <w:t>complaints arising in connection with the Code. These arrangements should be accessible and transparent and should provide for the prompt handling of complaints.</w:t>
      </w:r>
    </w:p>
    <w:p w14:paraId="6C98A0E7" w14:textId="77777777" w:rsidR="000226A9" w:rsidRDefault="000226A9">
      <w:pPr>
        <w:pStyle w:val="BodyText"/>
        <w:spacing w:before="11"/>
      </w:pPr>
    </w:p>
    <w:p w14:paraId="6C98A0E8" w14:textId="77777777" w:rsidR="000226A9" w:rsidRDefault="00B6619B">
      <w:pPr>
        <w:pStyle w:val="Heading5"/>
        <w:numPr>
          <w:ilvl w:val="1"/>
          <w:numId w:val="15"/>
        </w:numPr>
        <w:tabs>
          <w:tab w:val="left" w:pos="1216"/>
          <w:tab w:val="left" w:pos="1217"/>
        </w:tabs>
        <w:ind w:left="1216" w:hanging="721"/>
        <w:jc w:val="left"/>
      </w:pPr>
      <w:r>
        <w:rPr>
          <w:color w:val="007698"/>
          <w:w w:val="95"/>
        </w:rPr>
        <w:t>Scope</w:t>
      </w:r>
      <w:r>
        <w:rPr>
          <w:color w:val="007698"/>
          <w:spacing w:val="4"/>
        </w:rPr>
        <w:t xml:space="preserve"> </w:t>
      </w:r>
      <w:r>
        <w:rPr>
          <w:color w:val="007698"/>
          <w:w w:val="95"/>
        </w:rPr>
        <w:t>of</w:t>
      </w:r>
      <w:r>
        <w:rPr>
          <w:color w:val="007698"/>
          <w:spacing w:val="4"/>
        </w:rPr>
        <w:t xml:space="preserve"> </w:t>
      </w:r>
      <w:r>
        <w:rPr>
          <w:color w:val="007698"/>
          <w:w w:val="95"/>
        </w:rPr>
        <w:t>the</w:t>
      </w:r>
      <w:r>
        <w:rPr>
          <w:color w:val="007698"/>
          <w:spacing w:val="5"/>
        </w:rPr>
        <w:t xml:space="preserve"> </w:t>
      </w:r>
      <w:r>
        <w:rPr>
          <w:color w:val="007698"/>
          <w:spacing w:val="-4"/>
          <w:w w:val="95"/>
        </w:rPr>
        <w:t>Code</w:t>
      </w:r>
    </w:p>
    <w:p w14:paraId="6C98A0E9" w14:textId="77777777" w:rsidR="000226A9" w:rsidRDefault="00B6619B">
      <w:pPr>
        <w:pStyle w:val="BodyText"/>
        <w:spacing w:before="124" w:line="300" w:lineRule="auto"/>
        <w:ind w:left="496" w:right="276"/>
        <w:jc w:val="both"/>
      </w:pPr>
      <w:r>
        <w:rPr>
          <w:color w:val="231F20"/>
          <w:w w:val="95"/>
        </w:rPr>
        <w:t xml:space="preserve">Importantly, the Code would apply only in the case of the clearing and settlement infrastructure supporting the </w:t>
      </w:r>
      <w:r>
        <w:rPr>
          <w:color w:val="231F20"/>
        </w:rPr>
        <w:t>Australian</w:t>
      </w:r>
      <w:r>
        <w:rPr>
          <w:color w:val="231F20"/>
          <w:spacing w:val="-10"/>
        </w:rPr>
        <w:t xml:space="preserve"> </w:t>
      </w:r>
      <w:r>
        <w:rPr>
          <w:color w:val="231F20"/>
        </w:rPr>
        <w:t>cash</w:t>
      </w:r>
      <w:r>
        <w:rPr>
          <w:color w:val="231F20"/>
          <w:spacing w:val="-10"/>
        </w:rPr>
        <w:t xml:space="preserve"> </w:t>
      </w:r>
      <w:r>
        <w:rPr>
          <w:color w:val="231F20"/>
        </w:rPr>
        <w:t>equity</w:t>
      </w:r>
      <w:r>
        <w:rPr>
          <w:color w:val="231F20"/>
          <w:spacing w:val="-10"/>
        </w:rPr>
        <w:t xml:space="preserve"> </w:t>
      </w:r>
      <w:r>
        <w:rPr>
          <w:color w:val="231F20"/>
        </w:rPr>
        <w:t>market,</w:t>
      </w:r>
      <w:r>
        <w:rPr>
          <w:color w:val="231F20"/>
          <w:spacing w:val="-10"/>
        </w:rPr>
        <w:t xml:space="preserve"> </w:t>
      </w:r>
      <w:r>
        <w:rPr>
          <w:color w:val="231F20"/>
        </w:rPr>
        <w:t>and</w:t>
      </w:r>
      <w:r>
        <w:rPr>
          <w:color w:val="231F20"/>
          <w:spacing w:val="-10"/>
        </w:rPr>
        <w:t xml:space="preserve"> </w:t>
      </w:r>
      <w:r>
        <w:rPr>
          <w:color w:val="231F20"/>
        </w:rPr>
        <w:t>would</w:t>
      </w:r>
      <w:r>
        <w:rPr>
          <w:color w:val="231F20"/>
          <w:spacing w:val="-10"/>
        </w:rPr>
        <w:t xml:space="preserve"> </w:t>
      </w:r>
      <w:r>
        <w:rPr>
          <w:color w:val="231F20"/>
        </w:rPr>
        <w:t>not</w:t>
      </w:r>
      <w:r>
        <w:rPr>
          <w:color w:val="231F20"/>
          <w:spacing w:val="-10"/>
        </w:rPr>
        <w:t xml:space="preserve"> </w:t>
      </w:r>
      <w:r>
        <w:rPr>
          <w:color w:val="231F20"/>
        </w:rPr>
        <w:t>apply</w:t>
      </w:r>
      <w:r>
        <w:rPr>
          <w:color w:val="231F20"/>
          <w:spacing w:val="-10"/>
        </w:rPr>
        <w:t xml:space="preserve"> </w:t>
      </w:r>
      <w:r>
        <w:rPr>
          <w:color w:val="231F20"/>
        </w:rPr>
        <w:t>in</w:t>
      </w:r>
      <w:r>
        <w:rPr>
          <w:color w:val="231F20"/>
          <w:spacing w:val="-10"/>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clearing</w:t>
      </w:r>
      <w:r>
        <w:rPr>
          <w:color w:val="231F20"/>
          <w:spacing w:val="-10"/>
        </w:rPr>
        <w:t xml:space="preserve"> </w:t>
      </w:r>
      <w:r>
        <w:rPr>
          <w:color w:val="231F20"/>
        </w:rPr>
        <w:t>and</w:t>
      </w:r>
      <w:r>
        <w:rPr>
          <w:color w:val="231F20"/>
          <w:spacing w:val="-10"/>
        </w:rPr>
        <w:t xml:space="preserve"> </w:t>
      </w:r>
      <w:r>
        <w:rPr>
          <w:color w:val="231F20"/>
        </w:rPr>
        <w:t>settlement</w:t>
      </w:r>
      <w:r>
        <w:rPr>
          <w:color w:val="231F20"/>
          <w:spacing w:val="-10"/>
        </w:rPr>
        <w:t xml:space="preserve"> </w:t>
      </w:r>
      <w:r>
        <w:rPr>
          <w:color w:val="231F20"/>
        </w:rPr>
        <w:t>services</w:t>
      </w:r>
      <w:r>
        <w:rPr>
          <w:color w:val="231F20"/>
          <w:spacing w:val="-10"/>
        </w:rPr>
        <w:t xml:space="preserve"> </w:t>
      </w:r>
      <w:r>
        <w:rPr>
          <w:color w:val="231F20"/>
        </w:rPr>
        <w:t>supporting either exchange-traded or OTC deri</w:t>
      </w:r>
      <w:r>
        <w:rPr>
          <w:color w:val="231F20"/>
        </w:rPr>
        <w:t>vatives markets or OTC debt markets. While the Agencies’ review of competition in clearing and settlement did not expressly ‘carve out’ derivatives or debt instruments from consideration, the focus of the Agencies has been the Australian cash equity market</w:t>
      </w:r>
      <w:r>
        <w:rPr>
          <w:color w:val="231F20"/>
        </w:rPr>
        <w:t>, reflecting the interest from potential competing providers that has already emerged.</w:t>
      </w:r>
    </w:p>
    <w:p w14:paraId="6C98A0EA" w14:textId="77777777" w:rsidR="000226A9" w:rsidRDefault="00B6619B">
      <w:pPr>
        <w:pStyle w:val="BodyText"/>
        <w:spacing w:before="79" w:line="300" w:lineRule="auto"/>
        <w:ind w:left="496" w:right="277"/>
        <w:jc w:val="both"/>
      </w:pPr>
      <w:r>
        <w:rPr>
          <w:color w:val="231F20"/>
        </w:rPr>
        <w:t>The</w:t>
      </w:r>
      <w:r>
        <w:rPr>
          <w:color w:val="231F20"/>
          <w:spacing w:val="-12"/>
        </w:rPr>
        <w:t xml:space="preserve"> </w:t>
      </w:r>
      <w:r>
        <w:rPr>
          <w:color w:val="231F20"/>
        </w:rPr>
        <w:t>Agencies</w:t>
      </w:r>
      <w:r>
        <w:rPr>
          <w:color w:val="231F20"/>
          <w:spacing w:val="-12"/>
        </w:rPr>
        <w:t xml:space="preserve"> </w:t>
      </w:r>
      <w:r>
        <w:rPr>
          <w:color w:val="231F20"/>
        </w:rPr>
        <w:t>regard</w:t>
      </w:r>
      <w:r>
        <w:rPr>
          <w:color w:val="231F20"/>
          <w:spacing w:val="-12"/>
        </w:rPr>
        <w:t xml:space="preserve"> </w:t>
      </w:r>
      <w:r>
        <w:rPr>
          <w:color w:val="231F20"/>
        </w:rPr>
        <w:t>the</w:t>
      </w:r>
      <w:r>
        <w:rPr>
          <w:color w:val="231F20"/>
          <w:spacing w:val="-12"/>
        </w:rPr>
        <w:t xml:space="preserve"> </w:t>
      </w:r>
      <w:r>
        <w:rPr>
          <w:color w:val="231F20"/>
        </w:rPr>
        <w:t>characteristics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cash</w:t>
      </w:r>
      <w:r>
        <w:rPr>
          <w:color w:val="231F20"/>
          <w:spacing w:val="-12"/>
        </w:rPr>
        <w:t xml:space="preserve"> </w:t>
      </w:r>
      <w:r>
        <w:rPr>
          <w:color w:val="231F20"/>
        </w:rPr>
        <w:t>equity</w:t>
      </w:r>
      <w:r>
        <w:rPr>
          <w:color w:val="231F20"/>
          <w:spacing w:val="-12"/>
        </w:rPr>
        <w:t xml:space="preserve"> </w:t>
      </w:r>
      <w:r>
        <w:rPr>
          <w:color w:val="231F20"/>
        </w:rPr>
        <w:t>market</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prevailing</w:t>
      </w:r>
      <w:r>
        <w:rPr>
          <w:color w:val="231F20"/>
          <w:spacing w:val="-12"/>
        </w:rPr>
        <w:t xml:space="preserve"> </w:t>
      </w:r>
      <w:r>
        <w:rPr>
          <w:color w:val="231F20"/>
        </w:rPr>
        <w:t>competitive</w:t>
      </w:r>
      <w:r>
        <w:rPr>
          <w:color w:val="231F20"/>
          <w:spacing w:val="-12"/>
        </w:rPr>
        <w:t xml:space="preserve"> </w:t>
      </w:r>
      <w:r>
        <w:rPr>
          <w:color w:val="231F20"/>
        </w:rPr>
        <w:t>dynamics</w:t>
      </w:r>
      <w:r>
        <w:rPr>
          <w:color w:val="231F20"/>
          <w:spacing w:val="-12"/>
        </w:rPr>
        <w:t xml:space="preserve"> </w:t>
      </w:r>
      <w:r>
        <w:rPr>
          <w:color w:val="231F20"/>
        </w:rPr>
        <w:t>to be</w:t>
      </w:r>
      <w:r>
        <w:rPr>
          <w:color w:val="231F20"/>
          <w:spacing w:val="-1"/>
        </w:rPr>
        <w:t xml:space="preserve"> </w:t>
      </w:r>
      <w:r>
        <w:rPr>
          <w:color w:val="231F20"/>
        </w:rPr>
        <w:t>very</w:t>
      </w:r>
      <w:r>
        <w:rPr>
          <w:color w:val="231F20"/>
          <w:spacing w:val="-1"/>
        </w:rPr>
        <w:t xml:space="preserve"> </w:t>
      </w:r>
      <w:r>
        <w:rPr>
          <w:color w:val="231F20"/>
        </w:rPr>
        <w:t>different</w:t>
      </w:r>
      <w:r>
        <w:rPr>
          <w:color w:val="231F20"/>
          <w:spacing w:val="-1"/>
        </w:rPr>
        <w:t xml:space="preserve"> </w:t>
      </w:r>
      <w:r>
        <w:rPr>
          <w:color w:val="231F20"/>
        </w:rPr>
        <w:t>from</w:t>
      </w:r>
      <w:r>
        <w:rPr>
          <w:color w:val="231F20"/>
          <w:spacing w:val="-1"/>
        </w:rPr>
        <w:t xml:space="preserve"> </w:t>
      </w:r>
      <w:r>
        <w:rPr>
          <w:color w:val="231F20"/>
        </w:rPr>
        <w:t>those</w:t>
      </w:r>
      <w:r>
        <w:rPr>
          <w:color w:val="231F20"/>
          <w:spacing w:val="-1"/>
        </w:rPr>
        <w:t xml:space="preserve"> </w:t>
      </w:r>
      <w:r>
        <w:rPr>
          <w:color w:val="231F20"/>
        </w:rPr>
        <w:t>in</w:t>
      </w:r>
      <w:r>
        <w:rPr>
          <w:color w:val="231F20"/>
          <w:spacing w:val="-1"/>
        </w:rPr>
        <w:t xml:space="preserve"> </w:t>
      </w:r>
      <w:r>
        <w:rPr>
          <w:color w:val="231F20"/>
        </w:rPr>
        <w:t>other</w:t>
      </w:r>
      <w:r>
        <w:rPr>
          <w:color w:val="231F20"/>
          <w:spacing w:val="-1"/>
        </w:rPr>
        <w:t xml:space="preserve"> </w:t>
      </w:r>
      <w:r>
        <w:rPr>
          <w:color w:val="231F20"/>
        </w:rPr>
        <w:t>markets.</w:t>
      </w:r>
      <w:r>
        <w:rPr>
          <w:color w:val="231F20"/>
          <w:spacing w:val="-1"/>
        </w:rPr>
        <w:t xml:space="preserve"> </w:t>
      </w:r>
      <w:r>
        <w:rPr>
          <w:color w:val="231F20"/>
        </w:rPr>
        <w:t>A</w:t>
      </w:r>
      <w:r>
        <w:rPr>
          <w:color w:val="231F20"/>
          <w:spacing w:val="-1"/>
        </w:rPr>
        <w:t xml:space="preserve"> </w:t>
      </w:r>
      <w:r>
        <w:rPr>
          <w:color w:val="231F20"/>
        </w:rPr>
        <w:t>number</w:t>
      </w:r>
      <w:r>
        <w:rPr>
          <w:color w:val="231F20"/>
          <w:spacing w:val="-1"/>
        </w:rPr>
        <w:t xml:space="preserve"> </w:t>
      </w:r>
      <w:r>
        <w:rPr>
          <w:color w:val="231F20"/>
        </w:rPr>
        <w:t>of</w:t>
      </w:r>
      <w:r>
        <w:rPr>
          <w:color w:val="231F20"/>
          <w:spacing w:val="-1"/>
        </w:rPr>
        <w:t xml:space="preserve"> </w:t>
      </w:r>
      <w:r>
        <w:rPr>
          <w:color w:val="231F20"/>
        </w:rPr>
        <w:t>matters</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highlighted:</w:t>
      </w:r>
    </w:p>
    <w:p w14:paraId="6C98A0EB" w14:textId="77777777" w:rsidR="000226A9" w:rsidRDefault="00B6619B">
      <w:pPr>
        <w:pStyle w:val="ListParagraph"/>
        <w:numPr>
          <w:ilvl w:val="0"/>
          <w:numId w:val="11"/>
        </w:numPr>
        <w:tabs>
          <w:tab w:val="left" w:pos="781"/>
        </w:tabs>
        <w:spacing w:before="60" w:line="285" w:lineRule="auto"/>
        <w:ind w:right="276"/>
        <w:rPr>
          <w:sz w:val="18"/>
        </w:rPr>
      </w:pPr>
      <w:r>
        <w:rPr>
          <w:color w:val="231F20"/>
          <w:sz w:val="18"/>
        </w:rPr>
        <w:t>The</w:t>
      </w:r>
      <w:r>
        <w:rPr>
          <w:color w:val="231F20"/>
          <w:spacing w:val="-2"/>
          <w:sz w:val="18"/>
        </w:rPr>
        <w:t xml:space="preserve"> </w:t>
      </w:r>
      <w:r>
        <w:rPr>
          <w:color w:val="231F20"/>
          <w:sz w:val="18"/>
        </w:rPr>
        <w:t>cash</w:t>
      </w:r>
      <w:r>
        <w:rPr>
          <w:color w:val="231F20"/>
          <w:spacing w:val="-2"/>
          <w:sz w:val="18"/>
        </w:rPr>
        <w:t xml:space="preserve"> </w:t>
      </w:r>
      <w:r>
        <w:rPr>
          <w:color w:val="231F20"/>
          <w:sz w:val="18"/>
        </w:rPr>
        <w:t>equity</w:t>
      </w:r>
      <w:r>
        <w:rPr>
          <w:color w:val="231F20"/>
          <w:spacing w:val="-2"/>
          <w:sz w:val="18"/>
        </w:rPr>
        <w:t xml:space="preserve"> </w:t>
      </w:r>
      <w:r>
        <w:rPr>
          <w:color w:val="231F20"/>
          <w:sz w:val="18"/>
        </w:rPr>
        <w:t>market</w:t>
      </w:r>
      <w:r>
        <w:rPr>
          <w:color w:val="231F20"/>
          <w:spacing w:val="-2"/>
          <w:sz w:val="18"/>
        </w:rPr>
        <w:t xml:space="preserve"> </w:t>
      </w:r>
      <w:r>
        <w:rPr>
          <w:color w:val="231F20"/>
          <w:sz w:val="18"/>
        </w:rPr>
        <w:t>(arising</w:t>
      </w:r>
      <w:r>
        <w:rPr>
          <w:color w:val="231F20"/>
          <w:spacing w:val="-2"/>
          <w:sz w:val="18"/>
        </w:rPr>
        <w:t xml:space="preserve"> </w:t>
      </w:r>
      <w:r>
        <w:rPr>
          <w:color w:val="231F20"/>
          <w:sz w:val="18"/>
        </w:rPr>
        <w:t>in</w:t>
      </w:r>
      <w:r>
        <w:rPr>
          <w:color w:val="231F20"/>
          <w:spacing w:val="-2"/>
          <w:sz w:val="18"/>
        </w:rPr>
        <w:t xml:space="preserve"> </w:t>
      </w:r>
      <w:r>
        <w:rPr>
          <w:color w:val="231F20"/>
          <w:sz w:val="18"/>
        </w:rPr>
        <w:t>part</w:t>
      </w:r>
      <w:r>
        <w:rPr>
          <w:color w:val="231F20"/>
          <w:spacing w:val="-2"/>
          <w:sz w:val="18"/>
        </w:rPr>
        <w:t xml:space="preserve"> </w:t>
      </w:r>
      <w:r>
        <w:rPr>
          <w:color w:val="231F20"/>
          <w:sz w:val="18"/>
        </w:rPr>
        <w:t>from</w:t>
      </w:r>
      <w:r>
        <w:rPr>
          <w:color w:val="231F20"/>
          <w:spacing w:val="-2"/>
          <w:sz w:val="18"/>
        </w:rPr>
        <w:t xml:space="preserve"> </w:t>
      </w:r>
      <w:r>
        <w:rPr>
          <w:color w:val="231F20"/>
          <w:sz w:val="18"/>
        </w:rPr>
        <w:t>its</w:t>
      </w:r>
      <w:r>
        <w:rPr>
          <w:color w:val="231F20"/>
          <w:spacing w:val="-2"/>
          <w:sz w:val="18"/>
        </w:rPr>
        <w:t xml:space="preserve"> </w:t>
      </w:r>
      <w:r>
        <w:rPr>
          <w:color w:val="231F20"/>
          <w:sz w:val="18"/>
        </w:rPr>
        <w:t>link</w:t>
      </w:r>
      <w:r>
        <w:rPr>
          <w:color w:val="231F20"/>
          <w:spacing w:val="-2"/>
          <w:sz w:val="18"/>
        </w:rPr>
        <w:t xml:space="preserve"> </w:t>
      </w:r>
      <w:r>
        <w:rPr>
          <w:color w:val="231F20"/>
          <w:sz w:val="18"/>
        </w:rPr>
        <w:t>to</w:t>
      </w:r>
      <w:r>
        <w:rPr>
          <w:color w:val="231F20"/>
          <w:spacing w:val="-2"/>
          <w:sz w:val="18"/>
        </w:rPr>
        <w:t xml:space="preserve"> </w:t>
      </w:r>
      <w:r>
        <w:rPr>
          <w:color w:val="231F20"/>
          <w:sz w:val="18"/>
        </w:rPr>
        <w:t>domestic</w:t>
      </w:r>
      <w:r>
        <w:rPr>
          <w:color w:val="231F20"/>
          <w:spacing w:val="-2"/>
          <w:sz w:val="18"/>
        </w:rPr>
        <w:t xml:space="preserve"> </w:t>
      </w:r>
      <w:r>
        <w:rPr>
          <w:color w:val="231F20"/>
          <w:sz w:val="18"/>
        </w:rPr>
        <w:t>issuers</w:t>
      </w:r>
      <w:r>
        <w:rPr>
          <w:color w:val="231F20"/>
          <w:spacing w:val="-2"/>
          <w:sz w:val="18"/>
        </w:rPr>
        <w:t xml:space="preserve"> </w:t>
      </w:r>
      <w:r>
        <w:rPr>
          <w:color w:val="231F20"/>
          <w:sz w:val="18"/>
        </w:rPr>
        <w:t>and,</w:t>
      </w:r>
      <w:r>
        <w:rPr>
          <w:color w:val="231F20"/>
          <w:spacing w:val="-2"/>
          <w:sz w:val="18"/>
        </w:rPr>
        <w:t xml:space="preserve"> </w:t>
      </w:r>
      <w:r>
        <w:rPr>
          <w:color w:val="231F20"/>
          <w:sz w:val="18"/>
        </w:rPr>
        <w:t>typically,</w:t>
      </w:r>
      <w:r>
        <w:rPr>
          <w:color w:val="231F20"/>
          <w:spacing w:val="-2"/>
          <w:sz w:val="18"/>
        </w:rPr>
        <w:t xml:space="preserve"> </w:t>
      </w:r>
      <w:r>
        <w:rPr>
          <w:color w:val="231F20"/>
          <w:sz w:val="18"/>
        </w:rPr>
        <w:t>a</w:t>
      </w:r>
      <w:r>
        <w:rPr>
          <w:color w:val="231F20"/>
          <w:spacing w:val="-2"/>
          <w:sz w:val="18"/>
        </w:rPr>
        <w:t xml:space="preserve"> </w:t>
      </w:r>
      <w:r>
        <w:rPr>
          <w:color w:val="231F20"/>
          <w:sz w:val="18"/>
        </w:rPr>
        <w:t>domestic</w:t>
      </w:r>
      <w:r>
        <w:rPr>
          <w:color w:val="231F20"/>
          <w:spacing w:val="-2"/>
          <w:sz w:val="18"/>
        </w:rPr>
        <w:t xml:space="preserve"> </w:t>
      </w:r>
      <w:r>
        <w:rPr>
          <w:color w:val="231F20"/>
          <w:sz w:val="18"/>
        </w:rPr>
        <w:t xml:space="preserve">listing </w:t>
      </w:r>
      <w:r>
        <w:rPr>
          <w:color w:val="231F20"/>
          <w:w w:val="95"/>
          <w:sz w:val="18"/>
        </w:rPr>
        <w:t>exchange) is largely domestically oriented, with a high level of retail participation. Derivatives markets, and</w:t>
      </w:r>
      <w:r>
        <w:rPr>
          <w:color w:val="231F20"/>
          <w:spacing w:val="40"/>
          <w:sz w:val="18"/>
        </w:rPr>
        <w:t xml:space="preserve"> </w:t>
      </w:r>
      <w:r>
        <w:rPr>
          <w:color w:val="231F20"/>
          <w:w w:val="95"/>
          <w:sz w:val="18"/>
        </w:rPr>
        <w:t xml:space="preserve">in particular OTC derivatives markets, are more wholesale and international in nature. In the case of OTC </w:t>
      </w:r>
      <w:r>
        <w:rPr>
          <w:color w:val="231F20"/>
          <w:sz w:val="18"/>
        </w:rPr>
        <w:t>derivatives markets, international com</w:t>
      </w:r>
      <w:r>
        <w:rPr>
          <w:color w:val="231F20"/>
          <w:sz w:val="18"/>
        </w:rPr>
        <w:t>petition in clearing is already evident.</w:t>
      </w:r>
    </w:p>
    <w:p w14:paraId="6C98A0EC" w14:textId="77777777" w:rsidR="000226A9" w:rsidRDefault="00B6619B">
      <w:pPr>
        <w:pStyle w:val="ListParagraph"/>
        <w:numPr>
          <w:ilvl w:val="0"/>
          <w:numId w:val="11"/>
        </w:numPr>
        <w:tabs>
          <w:tab w:val="left" w:pos="781"/>
        </w:tabs>
        <w:spacing w:before="75" w:line="285" w:lineRule="auto"/>
        <w:ind w:right="275"/>
        <w:rPr>
          <w:sz w:val="18"/>
        </w:rPr>
      </w:pPr>
      <w:r>
        <w:rPr>
          <w:color w:val="231F20"/>
          <w:sz w:val="18"/>
        </w:rPr>
        <w:t>A</w:t>
      </w:r>
      <w:r>
        <w:rPr>
          <w:color w:val="231F20"/>
          <w:spacing w:val="-10"/>
          <w:sz w:val="18"/>
        </w:rPr>
        <w:t xml:space="preserve"> </w:t>
      </w:r>
      <w:r>
        <w:rPr>
          <w:color w:val="231F20"/>
          <w:sz w:val="18"/>
        </w:rPr>
        <w:t>cash</w:t>
      </w:r>
      <w:r>
        <w:rPr>
          <w:color w:val="231F20"/>
          <w:spacing w:val="-10"/>
          <w:sz w:val="18"/>
        </w:rPr>
        <w:t xml:space="preserve"> </w:t>
      </w:r>
      <w:r>
        <w:rPr>
          <w:color w:val="231F20"/>
          <w:sz w:val="18"/>
        </w:rPr>
        <w:t>security</w:t>
      </w:r>
      <w:r>
        <w:rPr>
          <w:color w:val="231F20"/>
          <w:spacing w:val="-10"/>
          <w:sz w:val="18"/>
        </w:rPr>
        <w:t xml:space="preserve"> </w:t>
      </w:r>
      <w:r>
        <w:rPr>
          <w:color w:val="231F20"/>
          <w:sz w:val="18"/>
        </w:rPr>
        <w:t>represents</w:t>
      </w:r>
      <w:r>
        <w:rPr>
          <w:color w:val="231F20"/>
          <w:spacing w:val="-10"/>
          <w:sz w:val="18"/>
        </w:rPr>
        <w:t xml:space="preserve"> </w:t>
      </w:r>
      <w:r>
        <w:rPr>
          <w:color w:val="231F20"/>
          <w:sz w:val="18"/>
        </w:rPr>
        <w:t>a</w:t>
      </w:r>
      <w:r>
        <w:rPr>
          <w:color w:val="231F20"/>
          <w:spacing w:val="-10"/>
          <w:sz w:val="18"/>
        </w:rPr>
        <w:t xml:space="preserve"> </w:t>
      </w:r>
      <w:r>
        <w:rPr>
          <w:color w:val="231F20"/>
          <w:sz w:val="18"/>
        </w:rPr>
        <w:t>unique</w:t>
      </w:r>
      <w:r>
        <w:rPr>
          <w:color w:val="231F20"/>
          <w:spacing w:val="-10"/>
          <w:sz w:val="18"/>
        </w:rPr>
        <w:t xml:space="preserve"> </w:t>
      </w:r>
      <w:r>
        <w:rPr>
          <w:color w:val="231F20"/>
          <w:sz w:val="18"/>
        </w:rPr>
        <w:t>claim</w:t>
      </w:r>
      <w:r>
        <w:rPr>
          <w:color w:val="231F20"/>
          <w:spacing w:val="-10"/>
          <w:sz w:val="18"/>
        </w:rPr>
        <w:t xml:space="preserve"> </w:t>
      </w:r>
      <w:r>
        <w:rPr>
          <w:color w:val="231F20"/>
          <w:sz w:val="18"/>
        </w:rPr>
        <w:t>on</w:t>
      </w:r>
      <w:r>
        <w:rPr>
          <w:color w:val="231F20"/>
          <w:spacing w:val="-10"/>
          <w:sz w:val="18"/>
        </w:rPr>
        <w:t xml:space="preserve"> </w:t>
      </w:r>
      <w:r>
        <w:rPr>
          <w:color w:val="231F20"/>
          <w:sz w:val="18"/>
        </w:rPr>
        <w:t>the</w:t>
      </w:r>
      <w:r>
        <w:rPr>
          <w:color w:val="231F20"/>
          <w:spacing w:val="-10"/>
          <w:sz w:val="18"/>
        </w:rPr>
        <w:t xml:space="preserve"> </w:t>
      </w:r>
      <w:r>
        <w:rPr>
          <w:color w:val="231F20"/>
          <w:sz w:val="18"/>
        </w:rPr>
        <w:t>issuer’s</w:t>
      </w:r>
      <w:r>
        <w:rPr>
          <w:color w:val="231F20"/>
          <w:spacing w:val="-10"/>
          <w:sz w:val="18"/>
        </w:rPr>
        <w:t xml:space="preserve"> </w:t>
      </w:r>
      <w:r>
        <w:rPr>
          <w:color w:val="231F20"/>
          <w:sz w:val="18"/>
        </w:rPr>
        <w:t>balance</w:t>
      </w:r>
      <w:r>
        <w:rPr>
          <w:color w:val="231F20"/>
          <w:spacing w:val="-10"/>
          <w:sz w:val="18"/>
        </w:rPr>
        <w:t xml:space="preserve"> </w:t>
      </w:r>
      <w:r>
        <w:rPr>
          <w:color w:val="231F20"/>
          <w:sz w:val="18"/>
        </w:rPr>
        <w:t>sheet</w:t>
      </w:r>
      <w:r>
        <w:rPr>
          <w:color w:val="231F20"/>
          <w:spacing w:val="-10"/>
          <w:sz w:val="18"/>
        </w:rPr>
        <w:t xml:space="preserve"> </w:t>
      </w:r>
      <w:r>
        <w:rPr>
          <w:color w:val="231F20"/>
          <w:sz w:val="18"/>
        </w:rPr>
        <w:t>and</w:t>
      </w:r>
      <w:r>
        <w:rPr>
          <w:color w:val="231F20"/>
          <w:spacing w:val="-10"/>
          <w:sz w:val="18"/>
        </w:rPr>
        <w:t xml:space="preserve"> </w:t>
      </w:r>
      <w:r>
        <w:rPr>
          <w:color w:val="231F20"/>
          <w:sz w:val="18"/>
        </w:rPr>
        <w:t>is</w:t>
      </w:r>
      <w:r>
        <w:rPr>
          <w:color w:val="231F20"/>
          <w:spacing w:val="-10"/>
          <w:sz w:val="18"/>
        </w:rPr>
        <w:t xml:space="preserve"> </w:t>
      </w:r>
      <w:r>
        <w:rPr>
          <w:color w:val="231F20"/>
          <w:sz w:val="18"/>
        </w:rPr>
        <w:t>associated</w:t>
      </w:r>
      <w:r>
        <w:rPr>
          <w:color w:val="231F20"/>
          <w:spacing w:val="-10"/>
          <w:sz w:val="18"/>
        </w:rPr>
        <w:t xml:space="preserve"> </w:t>
      </w:r>
      <w:r>
        <w:rPr>
          <w:color w:val="231F20"/>
          <w:sz w:val="18"/>
        </w:rPr>
        <w:t>with</w:t>
      </w:r>
      <w:r>
        <w:rPr>
          <w:color w:val="231F20"/>
          <w:spacing w:val="-10"/>
          <w:sz w:val="18"/>
        </w:rPr>
        <w:t xml:space="preserve"> </w:t>
      </w:r>
      <w:r>
        <w:rPr>
          <w:color w:val="231F20"/>
          <w:sz w:val="18"/>
        </w:rPr>
        <w:t>a</w:t>
      </w:r>
      <w:r>
        <w:rPr>
          <w:color w:val="231F20"/>
          <w:spacing w:val="-10"/>
          <w:sz w:val="18"/>
        </w:rPr>
        <w:t xml:space="preserve"> </w:t>
      </w:r>
      <w:r>
        <w:rPr>
          <w:color w:val="231F20"/>
          <w:sz w:val="18"/>
        </w:rPr>
        <w:t>particular listing</w:t>
      </w:r>
      <w:r>
        <w:rPr>
          <w:color w:val="231F20"/>
          <w:spacing w:val="21"/>
          <w:sz w:val="18"/>
        </w:rPr>
        <w:t xml:space="preserve"> </w:t>
      </w:r>
      <w:r>
        <w:rPr>
          <w:color w:val="231F20"/>
          <w:sz w:val="18"/>
        </w:rPr>
        <w:t>exchange</w:t>
      </w:r>
      <w:r>
        <w:rPr>
          <w:color w:val="231F20"/>
          <w:spacing w:val="21"/>
          <w:sz w:val="18"/>
        </w:rPr>
        <w:t xml:space="preserve"> </w:t>
      </w:r>
      <w:r>
        <w:rPr>
          <w:color w:val="231F20"/>
          <w:sz w:val="18"/>
        </w:rPr>
        <w:t>and</w:t>
      </w:r>
      <w:r>
        <w:rPr>
          <w:color w:val="231F20"/>
          <w:spacing w:val="21"/>
          <w:sz w:val="18"/>
        </w:rPr>
        <w:t xml:space="preserve"> </w:t>
      </w:r>
      <w:r>
        <w:rPr>
          <w:color w:val="231F20"/>
          <w:sz w:val="18"/>
        </w:rPr>
        <w:t>securities</w:t>
      </w:r>
      <w:r>
        <w:rPr>
          <w:color w:val="231F20"/>
          <w:spacing w:val="21"/>
          <w:sz w:val="18"/>
        </w:rPr>
        <w:t xml:space="preserve"> </w:t>
      </w:r>
      <w:r>
        <w:rPr>
          <w:color w:val="231F20"/>
          <w:sz w:val="18"/>
        </w:rPr>
        <w:t>settlement</w:t>
      </w:r>
      <w:r>
        <w:rPr>
          <w:color w:val="231F20"/>
          <w:spacing w:val="21"/>
          <w:sz w:val="18"/>
        </w:rPr>
        <w:t xml:space="preserve"> </w:t>
      </w:r>
      <w:r>
        <w:rPr>
          <w:color w:val="231F20"/>
          <w:sz w:val="18"/>
        </w:rPr>
        <w:t>arrangements.</w:t>
      </w:r>
      <w:r>
        <w:rPr>
          <w:color w:val="231F20"/>
          <w:spacing w:val="21"/>
          <w:sz w:val="18"/>
        </w:rPr>
        <w:t xml:space="preserve"> </w:t>
      </w:r>
      <w:r>
        <w:rPr>
          <w:color w:val="231F20"/>
          <w:sz w:val="18"/>
        </w:rPr>
        <w:t>Choices</w:t>
      </w:r>
      <w:r>
        <w:rPr>
          <w:color w:val="231F20"/>
          <w:spacing w:val="21"/>
          <w:sz w:val="18"/>
        </w:rPr>
        <w:t xml:space="preserve"> </w:t>
      </w:r>
      <w:r>
        <w:rPr>
          <w:color w:val="231F20"/>
          <w:sz w:val="18"/>
        </w:rPr>
        <w:t>taken</w:t>
      </w:r>
      <w:r>
        <w:rPr>
          <w:color w:val="231F20"/>
          <w:spacing w:val="21"/>
          <w:sz w:val="18"/>
        </w:rPr>
        <w:t xml:space="preserve"> </w:t>
      </w:r>
      <w:r>
        <w:rPr>
          <w:color w:val="231F20"/>
          <w:sz w:val="18"/>
        </w:rPr>
        <w:t>in</w:t>
      </w:r>
      <w:r>
        <w:rPr>
          <w:color w:val="231F20"/>
          <w:spacing w:val="21"/>
          <w:sz w:val="18"/>
        </w:rPr>
        <w:t xml:space="preserve"> </w:t>
      </w:r>
      <w:r>
        <w:rPr>
          <w:color w:val="231F20"/>
          <w:sz w:val="18"/>
        </w:rPr>
        <w:t>respect</w:t>
      </w:r>
      <w:r>
        <w:rPr>
          <w:color w:val="231F20"/>
          <w:spacing w:val="21"/>
          <w:sz w:val="18"/>
        </w:rPr>
        <w:t xml:space="preserve"> </w:t>
      </w:r>
      <w:r>
        <w:rPr>
          <w:color w:val="231F20"/>
          <w:sz w:val="18"/>
        </w:rPr>
        <w:t>of</w:t>
      </w:r>
      <w:r>
        <w:rPr>
          <w:color w:val="231F20"/>
          <w:spacing w:val="21"/>
          <w:sz w:val="18"/>
        </w:rPr>
        <w:t xml:space="preserve"> </w:t>
      </w:r>
      <w:r>
        <w:rPr>
          <w:color w:val="231F20"/>
          <w:sz w:val="18"/>
        </w:rPr>
        <w:t>clearing</w:t>
      </w:r>
      <w:r>
        <w:rPr>
          <w:color w:val="231F20"/>
          <w:spacing w:val="21"/>
          <w:sz w:val="18"/>
        </w:rPr>
        <w:t xml:space="preserve"> </w:t>
      </w:r>
      <w:r>
        <w:rPr>
          <w:color w:val="231F20"/>
          <w:sz w:val="18"/>
        </w:rPr>
        <w:t>venue</w:t>
      </w:r>
      <w:r>
        <w:rPr>
          <w:color w:val="231F20"/>
          <w:sz w:val="18"/>
        </w:rPr>
        <w:t xml:space="preserve"> by a market operator may therefore have implications for other components of the financial market </w:t>
      </w:r>
      <w:r>
        <w:rPr>
          <w:color w:val="231F20"/>
          <w:spacing w:val="-2"/>
          <w:sz w:val="18"/>
        </w:rPr>
        <w:t>infrastructure.</w:t>
      </w:r>
    </w:p>
    <w:p w14:paraId="6C98A0ED" w14:textId="77777777" w:rsidR="000226A9" w:rsidRDefault="00B6619B">
      <w:pPr>
        <w:pStyle w:val="ListParagraph"/>
        <w:numPr>
          <w:ilvl w:val="0"/>
          <w:numId w:val="11"/>
        </w:numPr>
        <w:tabs>
          <w:tab w:val="left" w:pos="781"/>
        </w:tabs>
        <w:spacing w:before="75" w:line="285" w:lineRule="auto"/>
        <w:ind w:right="274"/>
        <w:rPr>
          <w:sz w:val="18"/>
        </w:rPr>
      </w:pPr>
      <w:r>
        <w:rPr>
          <w:color w:val="231F20"/>
          <w:sz w:val="18"/>
        </w:rPr>
        <w:t>Derivatives, by contrast, do not represent a unique claim. Any exchange or trading platform could, in principle, develop a derivatives contra</w:t>
      </w:r>
      <w:r>
        <w:rPr>
          <w:color w:val="231F20"/>
          <w:sz w:val="18"/>
        </w:rPr>
        <w:t xml:space="preserve">ct to compete with contracts quoted on an incumbent exchange </w:t>
      </w:r>
      <w:r>
        <w:rPr>
          <w:color w:val="231F20"/>
          <w:w w:val="95"/>
          <w:sz w:val="18"/>
        </w:rPr>
        <w:t>and</w:t>
      </w:r>
      <w:r>
        <w:rPr>
          <w:color w:val="231F20"/>
          <w:spacing w:val="-8"/>
          <w:w w:val="95"/>
          <w:sz w:val="18"/>
        </w:rPr>
        <w:t xml:space="preserve"> </w:t>
      </w:r>
      <w:r>
        <w:rPr>
          <w:color w:val="231F20"/>
          <w:w w:val="95"/>
          <w:sz w:val="18"/>
        </w:rPr>
        <w:t>clear</w:t>
      </w:r>
      <w:r>
        <w:rPr>
          <w:color w:val="231F20"/>
          <w:spacing w:val="-8"/>
          <w:w w:val="95"/>
          <w:sz w:val="18"/>
        </w:rPr>
        <w:t xml:space="preserve"> </w:t>
      </w:r>
      <w:r>
        <w:rPr>
          <w:color w:val="231F20"/>
          <w:w w:val="95"/>
          <w:sz w:val="18"/>
        </w:rPr>
        <w:t>such</w:t>
      </w:r>
      <w:r>
        <w:rPr>
          <w:color w:val="231F20"/>
          <w:spacing w:val="-8"/>
          <w:w w:val="95"/>
          <w:sz w:val="18"/>
        </w:rPr>
        <w:t xml:space="preserve"> </w:t>
      </w:r>
      <w:r>
        <w:rPr>
          <w:color w:val="231F20"/>
          <w:w w:val="95"/>
          <w:sz w:val="18"/>
        </w:rPr>
        <w:t>contracts</w:t>
      </w:r>
      <w:r>
        <w:rPr>
          <w:color w:val="231F20"/>
          <w:spacing w:val="-8"/>
          <w:w w:val="95"/>
          <w:sz w:val="18"/>
        </w:rPr>
        <w:t xml:space="preserve"> </w:t>
      </w:r>
      <w:r>
        <w:rPr>
          <w:color w:val="231F20"/>
          <w:w w:val="95"/>
          <w:sz w:val="18"/>
        </w:rPr>
        <w:t>via</w:t>
      </w:r>
      <w:r>
        <w:rPr>
          <w:color w:val="231F20"/>
          <w:spacing w:val="-8"/>
          <w:w w:val="95"/>
          <w:sz w:val="18"/>
        </w:rPr>
        <w:t xml:space="preserve"> </w:t>
      </w:r>
      <w:r>
        <w:rPr>
          <w:color w:val="231F20"/>
          <w:w w:val="95"/>
          <w:sz w:val="18"/>
        </w:rPr>
        <w:t>an</w:t>
      </w:r>
      <w:r>
        <w:rPr>
          <w:color w:val="231F20"/>
          <w:spacing w:val="-8"/>
          <w:w w:val="95"/>
          <w:sz w:val="18"/>
        </w:rPr>
        <w:t xml:space="preserve"> </w:t>
      </w:r>
      <w:r>
        <w:rPr>
          <w:color w:val="231F20"/>
          <w:w w:val="95"/>
          <w:sz w:val="18"/>
        </w:rPr>
        <w:t>alternative</w:t>
      </w:r>
      <w:r>
        <w:rPr>
          <w:color w:val="231F20"/>
          <w:spacing w:val="-8"/>
          <w:w w:val="95"/>
          <w:sz w:val="18"/>
        </w:rPr>
        <w:t xml:space="preserve"> </w:t>
      </w:r>
      <w:r>
        <w:rPr>
          <w:color w:val="231F20"/>
          <w:w w:val="95"/>
          <w:sz w:val="18"/>
        </w:rPr>
        <w:t>CCP.</w:t>
      </w:r>
      <w:r>
        <w:rPr>
          <w:color w:val="231F20"/>
          <w:spacing w:val="-8"/>
          <w:w w:val="95"/>
          <w:sz w:val="18"/>
        </w:rPr>
        <w:t xml:space="preserve"> </w:t>
      </w:r>
      <w:r>
        <w:rPr>
          <w:color w:val="231F20"/>
          <w:w w:val="95"/>
          <w:sz w:val="18"/>
        </w:rPr>
        <w:t>In</w:t>
      </w:r>
      <w:r>
        <w:rPr>
          <w:color w:val="231F20"/>
          <w:spacing w:val="-8"/>
          <w:w w:val="95"/>
          <w:sz w:val="18"/>
        </w:rPr>
        <w:t xml:space="preserve"> </w:t>
      </w:r>
      <w:r>
        <w:rPr>
          <w:color w:val="231F20"/>
          <w:w w:val="95"/>
          <w:sz w:val="18"/>
        </w:rPr>
        <w:t>the</w:t>
      </w:r>
      <w:r>
        <w:rPr>
          <w:color w:val="231F20"/>
          <w:spacing w:val="-8"/>
          <w:w w:val="95"/>
          <w:sz w:val="18"/>
        </w:rPr>
        <w:t xml:space="preserve"> </w:t>
      </w:r>
      <w:r>
        <w:rPr>
          <w:color w:val="231F20"/>
          <w:w w:val="95"/>
          <w:sz w:val="18"/>
        </w:rPr>
        <w:t>case</w:t>
      </w:r>
      <w:r>
        <w:rPr>
          <w:color w:val="231F20"/>
          <w:spacing w:val="-8"/>
          <w:w w:val="95"/>
          <w:sz w:val="18"/>
        </w:rPr>
        <w:t xml:space="preserve"> </w:t>
      </w:r>
      <w:r>
        <w:rPr>
          <w:color w:val="231F20"/>
          <w:w w:val="95"/>
          <w:sz w:val="18"/>
        </w:rPr>
        <w:t>of</w:t>
      </w:r>
      <w:r>
        <w:rPr>
          <w:color w:val="231F20"/>
          <w:spacing w:val="-8"/>
          <w:w w:val="95"/>
          <w:sz w:val="18"/>
        </w:rPr>
        <w:t xml:space="preserve"> </w:t>
      </w:r>
      <w:r>
        <w:rPr>
          <w:color w:val="231F20"/>
          <w:w w:val="95"/>
          <w:sz w:val="18"/>
        </w:rPr>
        <w:t>OTC</w:t>
      </w:r>
      <w:r>
        <w:rPr>
          <w:color w:val="231F20"/>
          <w:spacing w:val="-8"/>
          <w:w w:val="95"/>
          <w:sz w:val="18"/>
        </w:rPr>
        <w:t xml:space="preserve"> </w:t>
      </w:r>
      <w:r>
        <w:rPr>
          <w:color w:val="231F20"/>
          <w:w w:val="95"/>
          <w:sz w:val="18"/>
        </w:rPr>
        <w:t>derivatives,</w:t>
      </w:r>
      <w:r>
        <w:rPr>
          <w:color w:val="231F20"/>
          <w:spacing w:val="-8"/>
          <w:w w:val="95"/>
          <w:sz w:val="18"/>
        </w:rPr>
        <w:t xml:space="preserve"> </w:t>
      </w:r>
      <w:r>
        <w:rPr>
          <w:color w:val="231F20"/>
          <w:w w:val="95"/>
          <w:sz w:val="18"/>
        </w:rPr>
        <w:t>there</w:t>
      </w:r>
      <w:r>
        <w:rPr>
          <w:color w:val="231F20"/>
          <w:spacing w:val="-8"/>
          <w:w w:val="95"/>
          <w:sz w:val="18"/>
        </w:rPr>
        <w:t xml:space="preserve"> </w:t>
      </w:r>
      <w:r>
        <w:rPr>
          <w:color w:val="231F20"/>
          <w:w w:val="95"/>
          <w:sz w:val="18"/>
        </w:rPr>
        <w:t>is</w:t>
      </w:r>
      <w:r>
        <w:rPr>
          <w:color w:val="231F20"/>
          <w:spacing w:val="-8"/>
          <w:w w:val="95"/>
          <w:sz w:val="18"/>
        </w:rPr>
        <w:t xml:space="preserve"> </w:t>
      </w:r>
      <w:r>
        <w:rPr>
          <w:color w:val="231F20"/>
          <w:w w:val="95"/>
          <w:sz w:val="18"/>
        </w:rPr>
        <w:t>even</w:t>
      </w:r>
      <w:r>
        <w:rPr>
          <w:color w:val="231F20"/>
          <w:spacing w:val="-8"/>
          <w:w w:val="95"/>
          <w:sz w:val="18"/>
        </w:rPr>
        <w:t xml:space="preserve"> </w:t>
      </w:r>
      <w:r>
        <w:rPr>
          <w:color w:val="231F20"/>
          <w:w w:val="95"/>
          <w:sz w:val="18"/>
        </w:rPr>
        <w:t>less</w:t>
      </w:r>
      <w:r>
        <w:rPr>
          <w:color w:val="231F20"/>
          <w:spacing w:val="-8"/>
          <w:w w:val="95"/>
          <w:sz w:val="18"/>
        </w:rPr>
        <w:t xml:space="preserve"> </w:t>
      </w:r>
      <w:r>
        <w:rPr>
          <w:color w:val="231F20"/>
          <w:w w:val="95"/>
          <w:sz w:val="18"/>
        </w:rPr>
        <w:t>dependence</w:t>
      </w:r>
    </w:p>
    <w:p w14:paraId="6C98A0EE" w14:textId="77777777" w:rsidR="000226A9" w:rsidRDefault="000226A9">
      <w:pPr>
        <w:spacing w:line="285" w:lineRule="auto"/>
        <w:jc w:val="both"/>
        <w:rPr>
          <w:sz w:val="18"/>
        </w:rPr>
        <w:sectPr w:rsidR="000226A9">
          <w:pgSz w:w="9980" w:h="14180"/>
          <w:pgMar w:top="1300" w:right="740" w:bottom="720" w:left="640" w:header="0" w:footer="522" w:gutter="0"/>
          <w:cols w:space="720"/>
        </w:sectPr>
      </w:pPr>
    </w:p>
    <w:p w14:paraId="6C98A0EF" w14:textId="77777777" w:rsidR="000226A9" w:rsidRDefault="00B6619B">
      <w:pPr>
        <w:pStyle w:val="BodyText"/>
        <w:spacing w:before="72" w:line="288" w:lineRule="auto"/>
        <w:ind w:left="663" w:right="391"/>
        <w:jc w:val="both"/>
      </w:pPr>
      <w:r>
        <w:rPr>
          <w:color w:val="231F20"/>
          <w:w w:val="95"/>
        </w:rPr>
        <w:lastRenderedPageBreak/>
        <w:t xml:space="preserve">on other components of the infrastructure. Contracts may be developed by derivatives dealers and cleared </w:t>
      </w:r>
      <w:r>
        <w:rPr>
          <w:color w:val="231F20"/>
        </w:rPr>
        <w:t>according</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preferences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bilateral</w:t>
      </w:r>
      <w:r>
        <w:rPr>
          <w:color w:val="231F20"/>
          <w:spacing w:val="-2"/>
        </w:rPr>
        <w:t xml:space="preserve"> </w:t>
      </w:r>
      <w:r>
        <w:rPr>
          <w:color w:val="231F20"/>
        </w:rPr>
        <w:t>counterparties</w:t>
      </w:r>
      <w:r>
        <w:rPr>
          <w:color w:val="231F20"/>
          <w:spacing w:val="-2"/>
        </w:rPr>
        <w:t xml:space="preserve"> </w:t>
      </w:r>
      <w:r>
        <w:rPr>
          <w:color w:val="231F20"/>
        </w:rPr>
        <w:t>without</w:t>
      </w:r>
      <w:r>
        <w:rPr>
          <w:color w:val="231F20"/>
          <w:spacing w:val="-2"/>
        </w:rPr>
        <w:t xml:space="preserve"> </w:t>
      </w:r>
      <w:r>
        <w:rPr>
          <w:color w:val="231F20"/>
        </w:rPr>
        <w:t>directly</w:t>
      </w:r>
      <w:r>
        <w:rPr>
          <w:color w:val="231F20"/>
          <w:spacing w:val="-2"/>
        </w:rPr>
        <w:t xml:space="preserve"> </w:t>
      </w:r>
      <w:r>
        <w:rPr>
          <w:color w:val="231F20"/>
        </w:rPr>
        <w:t>affecting</w:t>
      </w:r>
      <w:r>
        <w:rPr>
          <w:color w:val="231F20"/>
          <w:spacing w:val="-2"/>
        </w:rPr>
        <w:t xml:space="preserve"> </w:t>
      </w:r>
      <w:r>
        <w:rPr>
          <w:color w:val="231F20"/>
        </w:rPr>
        <w:t>the</w:t>
      </w:r>
      <w:r>
        <w:rPr>
          <w:color w:val="231F20"/>
          <w:spacing w:val="-2"/>
        </w:rPr>
        <w:t xml:space="preserve"> </w:t>
      </w:r>
      <w:r>
        <w:rPr>
          <w:color w:val="231F20"/>
        </w:rPr>
        <w:t>functioning</w:t>
      </w:r>
      <w:r>
        <w:rPr>
          <w:color w:val="231F20"/>
          <w:spacing w:val="-2"/>
        </w:rPr>
        <w:t xml:space="preserve"> </w:t>
      </w:r>
      <w:r>
        <w:rPr>
          <w:color w:val="231F20"/>
        </w:rPr>
        <w:t>of the</w:t>
      </w:r>
      <w:r>
        <w:rPr>
          <w:color w:val="231F20"/>
          <w:spacing w:val="-5"/>
        </w:rPr>
        <w:t xml:space="preserve"> </w:t>
      </w:r>
      <w:r>
        <w:rPr>
          <w:color w:val="231F20"/>
        </w:rPr>
        <w:t>broader</w:t>
      </w:r>
      <w:r>
        <w:rPr>
          <w:color w:val="231F20"/>
          <w:spacing w:val="-5"/>
        </w:rPr>
        <w:t xml:space="preserve"> </w:t>
      </w:r>
      <w:r>
        <w:rPr>
          <w:color w:val="231F20"/>
        </w:rPr>
        <w:t>market</w:t>
      </w:r>
      <w:r>
        <w:rPr>
          <w:color w:val="231F20"/>
          <w:spacing w:val="-5"/>
        </w:rPr>
        <w:t xml:space="preserve"> </w:t>
      </w:r>
      <w:r>
        <w:rPr>
          <w:color w:val="231F20"/>
        </w:rPr>
        <w:t>or</w:t>
      </w:r>
      <w:r>
        <w:rPr>
          <w:color w:val="231F20"/>
          <w:spacing w:val="-5"/>
        </w:rPr>
        <w:t xml:space="preserve"> </w:t>
      </w:r>
      <w:r>
        <w:rPr>
          <w:color w:val="231F20"/>
        </w:rPr>
        <w:t>imposing</w:t>
      </w:r>
      <w:r>
        <w:rPr>
          <w:color w:val="231F20"/>
          <w:spacing w:val="-5"/>
        </w:rPr>
        <w:t xml:space="preserve"> </w:t>
      </w:r>
      <w:r>
        <w:rPr>
          <w:color w:val="231F20"/>
        </w:rPr>
        <w:t>direct</w:t>
      </w:r>
      <w:r>
        <w:rPr>
          <w:color w:val="231F20"/>
          <w:spacing w:val="-5"/>
        </w:rPr>
        <w:t xml:space="preserve"> </w:t>
      </w:r>
      <w:r>
        <w:rPr>
          <w:color w:val="231F20"/>
        </w:rPr>
        <w:t>costs</w:t>
      </w:r>
      <w:r>
        <w:rPr>
          <w:color w:val="231F20"/>
          <w:spacing w:val="-5"/>
        </w:rPr>
        <w:t xml:space="preserve"> </w:t>
      </w:r>
      <w:r>
        <w:rPr>
          <w:color w:val="231F20"/>
        </w:rPr>
        <w:t>on</w:t>
      </w:r>
      <w:r>
        <w:rPr>
          <w:color w:val="231F20"/>
          <w:spacing w:val="-5"/>
        </w:rPr>
        <w:t xml:space="preserve"> </w:t>
      </w:r>
      <w:r>
        <w:rPr>
          <w:color w:val="231F20"/>
        </w:rPr>
        <w:t>other</w:t>
      </w:r>
      <w:r>
        <w:rPr>
          <w:color w:val="231F20"/>
          <w:spacing w:val="-5"/>
        </w:rPr>
        <w:t xml:space="preserve"> </w:t>
      </w:r>
      <w:r>
        <w:rPr>
          <w:color w:val="231F20"/>
        </w:rPr>
        <w:t>market</w:t>
      </w:r>
      <w:r>
        <w:rPr>
          <w:color w:val="231F20"/>
          <w:spacing w:val="-5"/>
        </w:rPr>
        <w:t xml:space="preserve"> </w:t>
      </w:r>
      <w:r>
        <w:rPr>
          <w:color w:val="231F20"/>
        </w:rPr>
        <w:t>participants.</w:t>
      </w:r>
      <w:r>
        <w:rPr>
          <w:color w:val="231F20"/>
          <w:vertAlign w:val="superscript"/>
        </w:rPr>
        <w:t>29</w:t>
      </w:r>
    </w:p>
    <w:p w14:paraId="6C98A0F0" w14:textId="77777777" w:rsidR="000226A9" w:rsidRDefault="00B6619B">
      <w:pPr>
        <w:pStyle w:val="BodyText"/>
        <w:spacing w:before="93" w:line="300" w:lineRule="auto"/>
        <w:ind w:left="380" w:right="389"/>
        <w:jc w:val="both"/>
      </w:pPr>
      <w:r>
        <w:rPr>
          <w:color w:val="231F20"/>
          <w:w w:val="95"/>
        </w:rPr>
        <w:t>Furthermore,</w:t>
      </w:r>
      <w:r>
        <w:rPr>
          <w:color w:val="231F20"/>
          <w:spacing w:val="-1"/>
          <w:w w:val="95"/>
        </w:rPr>
        <w:t xml:space="preserve"> </w:t>
      </w:r>
      <w:r>
        <w:rPr>
          <w:color w:val="231F20"/>
          <w:w w:val="95"/>
        </w:rPr>
        <w:t>given</w:t>
      </w:r>
      <w:r>
        <w:rPr>
          <w:color w:val="231F20"/>
          <w:spacing w:val="-1"/>
          <w:w w:val="95"/>
        </w:rPr>
        <w:t xml:space="preserve"> </w:t>
      </w:r>
      <w:r>
        <w:rPr>
          <w:color w:val="231F20"/>
          <w:w w:val="95"/>
        </w:rPr>
        <w:t>the</w:t>
      </w:r>
      <w:r>
        <w:rPr>
          <w:color w:val="231F20"/>
          <w:spacing w:val="-1"/>
          <w:w w:val="95"/>
        </w:rPr>
        <w:t xml:space="preserve"> </w:t>
      </w:r>
      <w:r>
        <w:rPr>
          <w:color w:val="231F20"/>
          <w:w w:val="95"/>
        </w:rPr>
        <w:t>international</w:t>
      </w:r>
      <w:r>
        <w:rPr>
          <w:color w:val="231F20"/>
          <w:spacing w:val="-1"/>
          <w:w w:val="95"/>
        </w:rPr>
        <w:t xml:space="preserve"> </w:t>
      </w:r>
      <w:r>
        <w:rPr>
          <w:color w:val="231F20"/>
          <w:w w:val="95"/>
        </w:rPr>
        <w:t>orientation</w:t>
      </w:r>
      <w:r>
        <w:rPr>
          <w:color w:val="231F20"/>
          <w:spacing w:val="-1"/>
          <w:w w:val="95"/>
        </w:rPr>
        <w:t xml:space="preserve"> </w:t>
      </w:r>
      <w:r>
        <w:rPr>
          <w:color w:val="231F20"/>
          <w:w w:val="95"/>
        </w:rPr>
        <w:t>of</w:t>
      </w:r>
      <w:r>
        <w:rPr>
          <w:color w:val="231F20"/>
          <w:spacing w:val="-1"/>
          <w:w w:val="95"/>
        </w:rPr>
        <w:t xml:space="preserve"> </w:t>
      </w:r>
      <w:r>
        <w:rPr>
          <w:color w:val="231F20"/>
          <w:w w:val="95"/>
        </w:rPr>
        <w:t>OTC</w:t>
      </w:r>
      <w:r>
        <w:rPr>
          <w:color w:val="231F20"/>
          <w:spacing w:val="-1"/>
          <w:w w:val="95"/>
        </w:rPr>
        <w:t xml:space="preserve"> </w:t>
      </w:r>
      <w:r>
        <w:rPr>
          <w:color w:val="231F20"/>
          <w:w w:val="95"/>
        </w:rPr>
        <w:t>derivatives</w:t>
      </w:r>
      <w:r>
        <w:rPr>
          <w:color w:val="231F20"/>
          <w:spacing w:val="-1"/>
          <w:w w:val="95"/>
        </w:rPr>
        <w:t xml:space="preserve"> </w:t>
      </w:r>
      <w:r>
        <w:rPr>
          <w:color w:val="231F20"/>
          <w:w w:val="95"/>
        </w:rPr>
        <w:t>markets,</w:t>
      </w:r>
      <w:r>
        <w:rPr>
          <w:color w:val="231F20"/>
          <w:spacing w:val="-1"/>
          <w:w w:val="95"/>
        </w:rPr>
        <w:t xml:space="preserve"> </w:t>
      </w:r>
      <w:r>
        <w:rPr>
          <w:color w:val="231F20"/>
          <w:w w:val="95"/>
        </w:rPr>
        <w:t>policy</w:t>
      </w:r>
      <w:r>
        <w:rPr>
          <w:color w:val="231F20"/>
          <w:spacing w:val="-1"/>
          <w:w w:val="95"/>
        </w:rPr>
        <w:t xml:space="preserve"> </w:t>
      </w:r>
      <w:r>
        <w:rPr>
          <w:color w:val="231F20"/>
          <w:w w:val="95"/>
        </w:rPr>
        <w:t>decisions</w:t>
      </w:r>
      <w:r>
        <w:rPr>
          <w:color w:val="231F20"/>
          <w:spacing w:val="-1"/>
          <w:w w:val="95"/>
        </w:rPr>
        <w:t xml:space="preserve"> </w:t>
      </w:r>
      <w:r>
        <w:rPr>
          <w:color w:val="231F20"/>
          <w:w w:val="95"/>
        </w:rPr>
        <w:t>in</w:t>
      </w:r>
      <w:r>
        <w:rPr>
          <w:color w:val="231F20"/>
          <w:spacing w:val="-1"/>
          <w:w w:val="95"/>
        </w:rPr>
        <w:t xml:space="preserve"> </w:t>
      </w:r>
      <w:r>
        <w:rPr>
          <w:color w:val="231F20"/>
          <w:w w:val="95"/>
        </w:rPr>
        <w:t>one</w:t>
      </w:r>
      <w:r>
        <w:rPr>
          <w:color w:val="231F20"/>
          <w:spacing w:val="-1"/>
          <w:w w:val="95"/>
        </w:rPr>
        <w:t xml:space="preserve"> </w:t>
      </w:r>
      <w:r>
        <w:rPr>
          <w:color w:val="231F20"/>
          <w:w w:val="95"/>
        </w:rPr>
        <w:t xml:space="preserve">jurisdiction </w:t>
      </w:r>
      <w:r>
        <w:rPr>
          <w:color w:val="231F20"/>
        </w:rPr>
        <w:t>may</w:t>
      </w:r>
      <w:r>
        <w:rPr>
          <w:color w:val="231F20"/>
          <w:spacing w:val="-12"/>
        </w:rPr>
        <w:t xml:space="preserve"> </w:t>
      </w:r>
      <w:r>
        <w:rPr>
          <w:color w:val="231F20"/>
        </w:rPr>
        <w:t>have</w:t>
      </w:r>
      <w:r>
        <w:rPr>
          <w:color w:val="231F20"/>
          <w:spacing w:val="-12"/>
        </w:rPr>
        <w:t xml:space="preserve"> </w:t>
      </w:r>
      <w:r>
        <w:rPr>
          <w:color w:val="231F20"/>
        </w:rPr>
        <w:t>implications</w:t>
      </w:r>
      <w:r>
        <w:rPr>
          <w:color w:val="231F20"/>
          <w:spacing w:val="-12"/>
        </w:rPr>
        <w:t xml:space="preserve"> </w:t>
      </w:r>
      <w:r>
        <w:rPr>
          <w:color w:val="231F20"/>
        </w:rPr>
        <w:t>for</w:t>
      </w:r>
      <w:r>
        <w:rPr>
          <w:color w:val="231F20"/>
          <w:spacing w:val="-12"/>
        </w:rPr>
        <w:t xml:space="preserve"> </w:t>
      </w:r>
      <w:r>
        <w:rPr>
          <w:color w:val="231F20"/>
        </w:rPr>
        <w:t>stability</w:t>
      </w:r>
      <w:r>
        <w:rPr>
          <w:color w:val="231F20"/>
          <w:spacing w:val="-12"/>
        </w:rPr>
        <w:t xml:space="preserve"> </w:t>
      </w:r>
      <w:r>
        <w:rPr>
          <w:color w:val="231F20"/>
        </w:rPr>
        <w:t>and</w:t>
      </w:r>
      <w:r>
        <w:rPr>
          <w:color w:val="231F20"/>
          <w:spacing w:val="-12"/>
        </w:rPr>
        <w:t xml:space="preserve"> </w:t>
      </w:r>
      <w:r>
        <w:rPr>
          <w:color w:val="231F20"/>
        </w:rPr>
        <w:t>market</w:t>
      </w:r>
      <w:r>
        <w:rPr>
          <w:color w:val="231F20"/>
          <w:spacing w:val="-12"/>
        </w:rPr>
        <w:t xml:space="preserve"> </w:t>
      </w:r>
      <w:r>
        <w:rPr>
          <w:color w:val="231F20"/>
        </w:rPr>
        <w:t>functioning</w:t>
      </w:r>
      <w:r>
        <w:rPr>
          <w:color w:val="231F20"/>
          <w:spacing w:val="-12"/>
        </w:rPr>
        <w:t xml:space="preserve"> </w:t>
      </w:r>
      <w:r>
        <w:rPr>
          <w:color w:val="231F20"/>
        </w:rPr>
        <w:t>in</w:t>
      </w:r>
      <w:r>
        <w:rPr>
          <w:color w:val="231F20"/>
          <w:spacing w:val="-12"/>
        </w:rPr>
        <w:t xml:space="preserve"> </w:t>
      </w:r>
      <w:r>
        <w:rPr>
          <w:color w:val="231F20"/>
        </w:rPr>
        <w:t>other</w:t>
      </w:r>
      <w:r>
        <w:rPr>
          <w:color w:val="231F20"/>
          <w:spacing w:val="-12"/>
        </w:rPr>
        <w:t xml:space="preserve"> </w:t>
      </w:r>
      <w:r>
        <w:rPr>
          <w:color w:val="231F20"/>
        </w:rPr>
        <w:t>jurisdictions.</w:t>
      </w:r>
      <w:r>
        <w:rPr>
          <w:color w:val="231F20"/>
          <w:spacing w:val="-12"/>
        </w:rPr>
        <w:t xml:space="preserve"> </w:t>
      </w:r>
      <w:r>
        <w:rPr>
          <w:color w:val="231F20"/>
        </w:rPr>
        <w:t>Again,</w:t>
      </w:r>
      <w:r>
        <w:rPr>
          <w:color w:val="231F20"/>
          <w:spacing w:val="-12"/>
        </w:rPr>
        <w:t xml:space="preserve"> </w:t>
      </w:r>
      <w:r>
        <w:rPr>
          <w:color w:val="231F20"/>
        </w:rPr>
        <w:t>this</w:t>
      </w:r>
      <w:r>
        <w:rPr>
          <w:color w:val="231F20"/>
          <w:spacing w:val="-12"/>
        </w:rPr>
        <w:t xml:space="preserve"> </w:t>
      </w:r>
      <w:r>
        <w:rPr>
          <w:color w:val="231F20"/>
        </w:rPr>
        <w:t>contrasts</w:t>
      </w:r>
      <w:r>
        <w:rPr>
          <w:color w:val="231F20"/>
          <w:spacing w:val="-12"/>
        </w:rPr>
        <w:t xml:space="preserve"> </w:t>
      </w:r>
      <w:r>
        <w:rPr>
          <w:color w:val="231F20"/>
        </w:rPr>
        <w:t>with</w:t>
      </w:r>
      <w:r>
        <w:rPr>
          <w:color w:val="231F20"/>
          <w:spacing w:val="-12"/>
        </w:rPr>
        <w:t xml:space="preserve"> </w:t>
      </w:r>
      <w:r>
        <w:rPr>
          <w:color w:val="231F20"/>
        </w:rPr>
        <w:t xml:space="preserve">the </w:t>
      </w:r>
      <w:r>
        <w:rPr>
          <w:color w:val="231F20"/>
          <w:spacing w:val="-2"/>
        </w:rPr>
        <w:t xml:space="preserve">cash equity market, in which there are fewer evident international interlinkages. International standard setting </w:t>
      </w:r>
      <w:r>
        <w:rPr>
          <w:color w:val="231F20"/>
        </w:rPr>
        <w:t>bodies,</w:t>
      </w:r>
      <w:r>
        <w:rPr>
          <w:color w:val="231F20"/>
          <w:spacing w:val="-9"/>
        </w:rPr>
        <w:t xml:space="preserve"> </w:t>
      </w:r>
      <w:r>
        <w:rPr>
          <w:color w:val="231F20"/>
        </w:rPr>
        <w:t>including</w:t>
      </w:r>
      <w:r>
        <w:rPr>
          <w:color w:val="231F20"/>
          <w:spacing w:val="-9"/>
        </w:rPr>
        <w:t xml:space="preserve"> </w:t>
      </w:r>
      <w:r>
        <w:rPr>
          <w:color w:val="231F20"/>
        </w:rPr>
        <w:t>the</w:t>
      </w:r>
      <w:r>
        <w:rPr>
          <w:color w:val="231F20"/>
          <w:spacing w:val="-9"/>
        </w:rPr>
        <w:t xml:space="preserve"> </w:t>
      </w:r>
      <w:r>
        <w:rPr>
          <w:color w:val="231F20"/>
        </w:rPr>
        <w:t>Financial</w:t>
      </w:r>
      <w:r>
        <w:rPr>
          <w:color w:val="231F20"/>
          <w:spacing w:val="-9"/>
        </w:rPr>
        <w:t xml:space="preserve"> </w:t>
      </w:r>
      <w:r>
        <w:rPr>
          <w:color w:val="231F20"/>
        </w:rPr>
        <w:t>Stability</w:t>
      </w:r>
      <w:r>
        <w:rPr>
          <w:color w:val="231F20"/>
          <w:spacing w:val="-9"/>
        </w:rPr>
        <w:t xml:space="preserve"> </w:t>
      </w:r>
      <w:r>
        <w:rPr>
          <w:color w:val="231F20"/>
        </w:rPr>
        <w:t>Board</w:t>
      </w:r>
      <w:r>
        <w:rPr>
          <w:color w:val="231F20"/>
          <w:spacing w:val="-9"/>
        </w:rPr>
        <w:t xml:space="preserve"> </w:t>
      </w:r>
      <w:r>
        <w:rPr>
          <w:color w:val="231F20"/>
        </w:rPr>
        <w:t>and</w:t>
      </w:r>
      <w:r>
        <w:rPr>
          <w:color w:val="231F20"/>
          <w:spacing w:val="-9"/>
        </w:rPr>
        <w:t xml:space="preserve"> </w:t>
      </w:r>
      <w:r>
        <w:rPr>
          <w:color w:val="231F20"/>
        </w:rPr>
        <w:t>IOSCO</w:t>
      </w:r>
      <w:r>
        <w:rPr>
          <w:color w:val="231F20"/>
          <w:spacing w:val="-9"/>
        </w:rPr>
        <w:t xml:space="preserve"> </w:t>
      </w:r>
      <w:r>
        <w:rPr>
          <w:color w:val="231F20"/>
        </w:rPr>
        <w:t>are</w:t>
      </w:r>
      <w:r>
        <w:rPr>
          <w:color w:val="231F20"/>
          <w:spacing w:val="-9"/>
        </w:rPr>
        <w:t xml:space="preserve"> </w:t>
      </w:r>
      <w:r>
        <w:rPr>
          <w:color w:val="231F20"/>
        </w:rPr>
        <w:t>currently</w:t>
      </w:r>
      <w:r>
        <w:rPr>
          <w:color w:val="231F20"/>
          <w:spacing w:val="-9"/>
        </w:rPr>
        <w:t xml:space="preserve"> </w:t>
      </w:r>
      <w:r>
        <w:rPr>
          <w:color w:val="231F20"/>
        </w:rPr>
        <w:t>leading</w:t>
      </w:r>
      <w:r>
        <w:rPr>
          <w:color w:val="231F20"/>
          <w:spacing w:val="-9"/>
        </w:rPr>
        <w:t xml:space="preserve"> </w:t>
      </w:r>
      <w:r>
        <w:rPr>
          <w:color w:val="231F20"/>
        </w:rPr>
        <w:t>the</w:t>
      </w:r>
      <w:r>
        <w:rPr>
          <w:color w:val="231F20"/>
          <w:spacing w:val="-9"/>
        </w:rPr>
        <w:t xml:space="preserve"> </w:t>
      </w:r>
      <w:r>
        <w:rPr>
          <w:color w:val="231F20"/>
        </w:rPr>
        <w:t>regulatory</w:t>
      </w:r>
      <w:r>
        <w:rPr>
          <w:color w:val="231F20"/>
          <w:spacing w:val="-9"/>
        </w:rPr>
        <w:t xml:space="preserve"> </w:t>
      </w:r>
      <w:r>
        <w:rPr>
          <w:color w:val="231F20"/>
        </w:rPr>
        <w:t>reform</w:t>
      </w:r>
      <w:r>
        <w:rPr>
          <w:color w:val="231F20"/>
          <w:spacing w:val="-9"/>
        </w:rPr>
        <w:t xml:space="preserve"> </w:t>
      </w:r>
      <w:r>
        <w:rPr>
          <w:color w:val="231F20"/>
        </w:rPr>
        <w:t xml:space="preserve">agenda </w:t>
      </w:r>
      <w:r>
        <w:rPr>
          <w:color w:val="231F20"/>
          <w:spacing w:val="-2"/>
        </w:rPr>
        <w:t>for</w:t>
      </w:r>
      <w:r>
        <w:rPr>
          <w:color w:val="231F20"/>
          <w:spacing w:val="-5"/>
        </w:rPr>
        <w:t xml:space="preserve"> </w:t>
      </w:r>
      <w:r>
        <w:rPr>
          <w:color w:val="231F20"/>
          <w:spacing w:val="-2"/>
        </w:rPr>
        <w:t>the</w:t>
      </w:r>
      <w:r>
        <w:rPr>
          <w:color w:val="231F20"/>
          <w:spacing w:val="-5"/>
        </w:rPr>
        <w:t xml:space="preserve"> </w:t>
      </w:r>
      <w:r>
        <w:rPr>
          <w:color w:val="231F20"/>
          <w:spacing w:val="-2"/>
        </w:rPr>
        <w:t>OTC</w:t>
      </w:r>
      <w:r>
        <w:rPr>
          <w:color w:val="231F20"/>
          <w:spacing w:val="-5"/>
        </w:rPr>
        <w:t xml:space="preserve"> </w:t>
      </w:r>
      <w:r>
        <w:rPr>
          <w:color w:val="231F20"/>
          <w:spacing w:val="-2"/>
        </w:rPr>
        <w:t>derivatives</w:t>
      </w:r>
      <w:r>
        <w:rPr>
          <w:color w:val="231F20"/>
          <w:spacing w:val="-5"/>
        </w:rPr>
        <w:t xml:space="preserve"> </w:t>
      </w:r>
      <w:r>
        <w:rPr>
          <w:color w:val="231F20"/>
          <w:spacing w:val="-2"/>
        </w:rPr>
        <w:t>market</w:t>
      </w:r>
      <w:r>
        <w:rPr>
          <w:color w:val="231F20"/>
          <w:spacing w:val="-5"/>
        </w:rPr>
        <w:t xml:space="preserve"> </w:t>
      </w:r>
      <w:r>
        <w:rPr>
          <w:color w:val="231F20"/>
          <w:spacing w:val="-2"/>
        </w:rPr>
        <w:t>to</w:t>
      </w:r>
      <w:r>
        <w:rPr>
          <w:color w:val="231F20"/>
          <w:spacing w:val="-5"/>
        </w:rPr>
        <w:t xml:space="preserve"> </w:t>
      </w:r>
      <w:r>
        <w:rPr>
          <w:color w:val="231F20"/>
          <w:spacing w:val="-2"/>
        </w:rPr>
        <w:t>ensure</w:t>
      </w:r>
      <w:r>
        <w:rPr>
          <w:color w:val="231F20"/>
          <w:spacing w:val="-5"/>
        </w:rPr>
        <w:t xml:space="preserve"> </w:t>
      </w:r>
      <w:r>
        <w:rPr>
          <w:color w:val="231F20"/>
          <w:spacing w:val="-2"/>
        </w:rPr>
        <w:t>that</w:t>
      </w:r>
      <w:r>
        <w:rPr>
          <w:color w:val="231F20"/>
          <w:spacing w:val="-5"/>
        </w:rPr>
        <w:t xml:space="preserve"> </w:t>
      </w:r>
      <w:r>
        <w:rPr>
          <w:color w:val="231F20"/>
          <w:spacing w:val="-2"/>
        </w:rPr>
        <w:t>a</w:t>
      </w:r>
      <w:r>
        <w:rPr>
          <w:color w:val="231F20"/>
          <w:spacing w:val="-5"/>
        </w:rPr>
        <w:t xml:space="preserve"> </w:t>
      </w:r>
      <w:r>
        <w:rPr>
          <w:color w:val="231F20"/>
          <w:spacing w:val="-2"/>
        </w:rPr>
        <w:t>consistent</w:t>
      </w:r>
      <w:r>
        <w:rPr>
          <w:color w:val="231F20"/>
          <w:spacing w:val="-5"/>
        </w:rPr>
        <w:t xml:space="preserve"> </w:t>
      </w:r>
      <w:r>
        <w:rPr>
          <w:color w:val="231F20"/>
          <w:spacing w:val="-2"/>
        </w:rPr>
        <w:t>international</w:t>
      </w:r>
      <w:r>
        <w:rPr>
          <w:color w:val="231F20"/>
          <w:spacing w:val="-5"/>
        </w:rPr>
        <w:t xml:space="preserve"> </w:t>
      </w:r>
      <w:r>
        <w:rPr>
          <w:color w:val="231F20"/>
          <w:spacing w:val="-2"/>
        </w:rPr>
        <w:t>regulatory</w:t>
      </w:r>
      <w:r>
        <w:rPr>
          <w:color w:val="231F20"/>
          <w:spacing w:val="-5"/>
        </w:rPr>
        <w:t xml:space="preserve"> </w:t>
      </w:r>
      <w:r>
        <w:rPr>
          <w:color w:val="231F20"/>
          <w:spacing w:val="-2"/>
        </w:rPr>
        <w:t>approach</w:t>
      </w:r>
      <w:r>
        <w:rPr>
          <w:color w:val="231F20"/>
          <w:spacing w:val="-5"/>
        </w:rPr>
        <w:t xml:space="preserve"> </w:t>
      </w:r>
      <w:r>
        <w:rPr>
          <w:color w:val="231F20"/>
          <w:spacing w:val="-2"/>
        </w:rPr>
        <w:t>is</w:t>
      </w:r>
      <w:r>
        <w:rPr>
          <w:color w:val="231F20"/>
          <w:spacing w:val="-5"/>
        </w:rPr>
        <w:t xml:space="preserve"> </w:t>
      </w:r>
      <w:r>
        <w:rPr>
          <w:color w:val="231F20"/>
          <w:spacing w:val="-2"/>
        </w:rPr>
        <w:t>taken</w:t>
      </w:r>
      <w:r>
        <w:rPr>
          <w:color w:val="231F20"/>
          <w:spacing w:val="-5"/>
        </w:rPr>
        <w:t xml:space="preserve"> </w:t>
      </w:r>
      <w:r>
        <w:rPr>
          <w:color w:val="231F20"/>
          <w:spacing w:val="-2"/>
        </w:rPr>
        <w:t>by</w:t>
      </w:r>
      <w:r>
        <w:rPr>
          <w:color w:val="231F20"/>
          <w:spacing w:val="-5"/>
        </w:rPr>
        <w:t xml:space="preserve"> </w:t>
      </w:r>
      <w:r>
        <w:rPr>
          <w:color w:val="231F20"/>
          <w:spacing w:val="-2"/>
        </w:rPr>
        <w:t xml:space="preserve">each </w:t>
      </w:r>
      <w:r>
        <w:rPr>
          <w:color w:val="231F20"/>
        </w:rPr>
        <w:t>jurisdiction,</w:t>
      </w:r>
      <w:r>
        <w:rPr>
          <w:color w:val="231F20"/>
          <w:spacing w:val="-3"/>
        </w:rPr>
        <w:t xml:space="preserve"> </w:t>
      </w:r>
      <w:r>
        <w:rPr>
          <w:color w:val="231F20"/>
        </w:rPr>
        <w:t>precisely</w:t>
      </w:r>
      <w:r>
        <w:rPr>
          <w:color w:val="231F20"/>
          <w:spacing w:val="-3"/>
        </w:rPr>
        <w:t xml:space="preserve"> </w:t>
      </w:r>
      <w:r>
        <w:rPr>
          <w:color w:val="231F20"/>
        </w:rPr>
        <w:t>due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international</w:t>
      </w:r>
      <w:r>
        <w:rPr>
          <w:color w:val="231F20"/>
          <w:spacing w:val="-3"/>
        </w:rPr>
        <w:t xml:space="preserve"> </w:t>
      </w:r>
      <w:r>
        <w:rPr>
          <w:color w:val="231F20"/>
        </w:rPr>
        <w:t>nature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market.</w:t>
      </w:r>
    </w:p>
    <w:p w14:paraId="6C98A0F1" w14:textId="77777777" w:rsidR="000226A9" w:rsidRDefault="000226A9">
      <w:pPr>
        <w:pStyle w:val="BodyText"/>
        <w:spacing w:before="8"/>
      </w:pPr>
    </w:p>
    <w:p w14:paraId="6C98A0F2" w14:textId="77777777" w:rsidR="000226A9" w:rsidRDefault="00B6619B">
      <w:pPr>
        <w:pStyle w:val="Heading5"/>
        <w:numPr>
          <w:ilvl w:val="1"/>
          <w:numId w:val="15"/>
        </w:numPr>
        <w:tabs>
          <w:tab w:val="left" w:pos="1100"/>
          <w:tab w:val="left" w:pos="1101"/>
        </w:tabs>
        <w:ind w:hanging="721"/>
        <w:jc w:val="left"/>
      </w:pPr>
      <w:r>
        <w:rPr>
          <w:color w:val="007698"/>
          <w:spacing w:val="-2"/>
        </w:rPr>
        <w:t>Review</w:t>
      </w:r>
    </w:p>
    <w:p w14:paraId="6C98A0F3" w14:textId="77777777" w:rsidR="000226A9" w:rsidRDefault="00B6619B">
      <w:pPr>
        <w:pStyle w:val="BodyText"/>
        <w:spacing w:before="125" w:line="300" w:lineRule="auto"/>
        <w:ind w:left="380" w:right="393"/>
        <w:jc w:val="both"/>
      </w:pPr>
      <w:r>
        <w:rPr>
          <w:color w:val="231F20"/>
        </w:rPr>
        <w:t>It is proposed that, at the end of the two years, the Agencies carry out a publ</w:t>
      </w:r>
      <w:r>
        <w:rPr>
          <w:color w:val="231F20"/>
        </w:rPr>
        <w:t>ic review of the Code’s implementation</w:t>
      </w:r>
      <w:r>
        <w:rPr>
          <w:color w:val="231F20"/>
          <w:spacing w:val="-3"/>
        </w:rPr>
        <w:t xml:space="preserve"> </w:t>
      </w:r>
      <w:r>
        <w:rPr>
          <w:color w:val="231F20"/>
        </w:rPr>
        <w:t>and</w:t>
      </w:r>
      <w:r>
        <w:rPr>
          <w:color w:val="231F20"/>
          <w:spacing w:val="-3"/>
        </w:rPr>
        <w:t xml:space="preserve"> </w:t>
      </w:r>
      <w:r>
        <w:rPr>
          <w:color w:val="231F20"/>
        </w:rPr>
        <w:t>effectiveness,</w:t>
      </w:r>
      <w:r>
        <w:rPr>
          <w:color w:val="231F20"/>
          <w:spacing w:val="-3"/>
        </w:rPr>
        <w:t xml:space="preserve"> </w:t>
      </w:r>
      <w:r>
        <w:rPr>
          <w:color w:val="231F20"/>
        </w:rPr>
        <w:t>and</w:t>
      </w:r>
      <w:r>
        <w:rPr>
          <w:color w:val="231F20"/>
          <w:spacing w:val="-3"/>
        </w:rPr>
        <w:t xml:space="preserve"> </w:t>
      </w:r>
      <w:r>
        <w:rPr>
          <w:color w:val="231F20"/>
        </w:rPr>
        <w:t>ASX’s</w:t>
      </w:r>
      <w:r>
        <w:rPr>
          <w:color w:val="231F20"/>
          <w:spacing w:val="-3"/>
        </w:rPr>
        <w:t xml:space="preserve"> </w:t>
      </w:r>
      <w:r>
        <w:rPr>
          <w:color w:val="231F20"/>
        </w:rPr>
        <w:t>adherence</w:t>
      </w:r>
      <w:r>
        <w:rPr>
          <w:color w:val="231F20"/>
          <w:spacing w:val="-3"/>
        </w:rPr>
        <w:t xml:space="preserve"> </w:t>
      </w:r>
      <w:r>
        <w:rPr>
          <w:color w:val="231F20"/>
        </w:rPr>
        <w:t>to</w:t>
      </w:r>
      <w:r>
        <w:rPr>
          <w:color w:val="231F20"/>
          <w:spacing w:val="-3"/>
        </w:rPr>
        <w:t xml:space="preserve"> </w:t>
      </w:r>
      <w:r>
        <w:rPr>
          <w:color w:val="231F20"/>
        </w:rPr>
        <w:t>it.</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same</w:t>
      </w:r>
      <w:r>
        <w:rPr>
          <w:color w:val="231F20"/>
          <w:spacing w:val="-3"/>
        </w:rPr>
        <w:t xml:space="preserve"> </w:t>
      </w:r>
      <w:r>
        <w:rPr>
          <w:color w:val="231F20"/>
        </w:rPr>
        <w:t>time,</w:t>
      </w:r>
      <w:r>
        <w:rPr>
          <w:color w:val="231F20"/>
          <w:spacing w:val="-3"/>
        </w:rPr>
        <w:t xml:space="preserve"> </w:t>
      </w:r>
      <w:r>
        <w:rPr>
          <w:color w:val="231F20"/>
        </w:rPr>
        <w:t>the</w:t>
      </w:r>
      <w:r>
        <w:rPr>
          <w:color w:val="231F20"/>
          <w:spacing w:val="-3"/>
        </w:rPr>
        <w:t xml:space="preserve"> </w:t>
      </w:r>
      <w:r>
        <w:rPr>
          <w:color w:val="231F20"/>
        </w:rPr>
        <w:t>Agencies</w:t>
      </w:r>
      <w:r>
        <w:rPr>
          <w:color w:val="231F20"/>
          <w:spacing w:val="-3"/>
        </w:rPr>
        <w:t xml:space="preserve"> </w:t>
      </w:r>
      <w:r>
        <w:rPr>
          <w:color w:val="231F20"/>
        </w:rPr>
        <w:t>would</w:t>
      </w:r>
      <w:r>
        <w:rPr>
          <w:color w:val="231F20"/>
          <w:spacing w:val="-3"/>
        </w:rPr>
        <w:t xml:space="preserve"> </w:t>
      </w:r>
      <w:r>
        <w:rPr>
          <w:color w:val="231F20"/>
        </w:rPr>
        <w:t>review the</w:t>
      </w:r>
      <w:r>
        <w:rPr>
          <w:color w:val="231F20"/>
          <w:spacing w:val="-4"/>
        </w:rPr>
        <w:t xml:space="preserve"> </w:t>
      </w:r>
      <w:r>
        <w:rPr>
          <w:color w:val="231F20"/>
        </w:rPr>
        <w:t>prospect</w:t>
      </w:r>
      <w:r>
        <w:rPr>
          <w:color w:val="231F20"/>
          <w:spacing w:val="-4"/>
        </w:rPr>
        <w:t xml:space="preserve"> </w:t>
      </w:r>
      <w:r>
        <w:rPr>
          <w:color w:val="231F20"/>
        </w:rPr>
        <w:t>of</w:t>
      </w:r>
      <w:r>
        <w:rPr>
          <w:color w:val="231F20"/>
          <w:spacing w:val="-4"/>
        </w:rPr>
        <w:t xml:space="preserve"> </w:t>
      </w:r>
      <w:r>
        <w:rPr>
          <w:color w:val="231F20"/>
        </w:rPr>
        <w:t>granting</w:t>
      </w:r>
      <w:r>
        <w:rPr>
          <w:color w:val="231F20"/>
          <w:spacing w:val="-4"/>
        </w:rPr>
        <w:t xml:space="preserve"> </w:t>
      </w:r>
      <w:r>
        <w:rPr>
          <w:color w:val="231F20"/>
        </w:rPr>
        <w:t>a</w:t>
      </w:r>
      <w:r>
        <w:rPr>
          <w:color w:val="231F20"/>
          <w:spacing w:val="-4"/>
        </w:rPr>
        <w:t xml:space="preserve"> </w:t>
      </w:r>
      <w:r>
        <w:rPr>
          <w:color w:val="231F20"/>
        </w:rPr>
        <w:t>licence</w:t>
      </w:r>
      <w:r>
        <w:rPr>
          <w:color w:val="231F20"/>
          <w:spacing w:val="-4"/>
        </w:rPr>
        <w:t xml:space="preserve"> </w:t>
      </w:r>
      <w:r>
        <w:rPr>
          <w:color w:val="231F20"/>
        </w:rPr>
        <w:t>to</w:t>
      </w:r>
      <w:r>
        <w:rPr>
          <w:color w:val="231F20"/>
          <w:spacing w:val="-4"/>
        </w:rPr>
        <w:t xml:space="preserve"> </w:t>
      </w:r>
      <w:r>
        <w:rPr>
          <w:color w:val="231F20"/>
        </w:rPr>
        <w:t>a</w:t>
      </w:r>
      <w:r>
        <w:rPr>
          <w:color w:val="231F20"/>
          <w:spacing w:val="-4"/>
        </w:rPr>
        <w:t xml:space="preserve"> </w:t>
      </w:r>
      <w:r>
        <w:rPr>
          <w:color w:val="231F20"/>
        </w:rPr>
        <w:t>competing</w:t>
      </w:r>
      <w:r>
        <w:rPr>
          <w:color w:val="231F20"/>
          <w:spacing w:val="-4"/>
        </w:rPr>
        <w:t xml:space="preserve"> </w:t>
      </w:r>
      <w:r>
        <w:rPr>
          <w:color w:val="231F20"/>
        </w:rPr>
        <w:t>CCP,</w:t>
      </w:r>
      <w:r>
        <w:rPr>
          <w:color w:val="231F20"/>
          <w:spacing w:val="-4"/>
        </w:rPr>
        <w:t xml:space="preserve"> </w:t>
      </w:r>
      <w:r>
        <w:rPr>
          <w:color w:val="231F20"/>
        </w:rPr>
        <w:t>or</w:t>
      </w:r>
      <w:r>
        <w:rPr>
          <w:color w:val="231F20"/>
          <w:spacing w:val="-4"/>
        </w:rPr>
        <w:t xml:space="preserve"> </w:t>
      </w:r>
      <w:r>
        <w:rPr>
          <w:color w:val="231F20"/>
        </w:rPr>
        <w:t>of</w:t>
      </w:r>
      <w:r>
        <w:rPr>
          <w:color w:val="231F20"/>
          <w:spacing w:val="-4"/>
        </w:rPr>
        <w:t xml:space="preserve"> </w:t>
      </w:r>
      <w:r>
        <w:rPr>
          <w:color w:val="231F20"/>
        </w:rPr>
        <w:t>pursuing</w:t>
      </w:r>
      <w:r>
        <w:rPr>
          <w:color w:val="231F20"/>
          <w:spacing w:val="-4"/>
        </w:rPr>
        <w:t xml:space="preserve"> </w:t>
      </w:r>
      <w:r>
        <w:rPr>
          <w:color w:val="231F20"/>
        </w:rPr>
        <w:t>other</w:t>
      </w:r>
      <w:r>
        <w:rPr>
          <w:color w:val="231F20"/>
          <w:spacing w:val="-4"/>
        </w:rPr>
        <w:t xml:space="preserve"> </w:t>
      </w:r>
      <w:r>
        <w:rPr>
          <w:color w:val="231F20"/>
        </w:rPr>
        <w:t>regulatory</w:t>
      </w:r>
      <w:r>
        <w:rPr>
          <w:color w:val="231F20"/>
          <w:spacing w:val="-4"/>
        </w:rPr>
        <w:t xml:space="preserve"> </w:t>
      </w:r>
      <w:r>
        <w:rPr>
          <w:color w:val="231F20"/>
        </w:rPr>
        <w:t>outcomes.</w:t>
      </w:r>
      <w:r>
        <w:rPr>
          <w:color w:val="231F20"/>
          <w:spacing w:val="-4"/>
        </w:rPr>
        <w:t xml:space="preserve"> </w:t>
      </w:r>
      <w:r>
        <w:rPr>
          <w:color w:val="231F20"/>
        </w:rPr>
        <w:t>Without pre-judging</w:t>
      </w:r>
      <w:r>
        <w:rPr>
          <w:color w:val="231F20"/>
          <w:spacing w:val="-3"/>
        </w:rPr>
        <w:t xml:space="preserve"> </w:t>
      </w:r>
      <w:r>
        <w:rPr>
          <w:color w:val="231F20"/>
        </w:rPr>
        <w:t>outcomes</w:t>
      </w:r>
      <w:r>
        <w:rPr>
          <w:color w:val="231F20"/>
          <w:spacing w:val="-3"/>
        </w:rPr>
        <w:t xml:space="preserve"> </w:t>
      </w:r>
      <w:r>
        <w:rPr>
          <w:color w:val="231F20"/>
        </w:rPr>
        <w:t>(which</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influenced</w:t>
      </w:r>
      <w:r>
        <w:rPr>
          <w:color w:val="231F20"/>
          <w:spacing w:val="-3"/>
        </w:rPr>
        <w:t xml:space="preserve"> </w:t>
      </w:r>
      <w:r>
        <w:rPr>
          <w:color w:val="231F20"/>
        </w:rPr>
        <w:t>by</w:t>
      </w:r>
      <w:r>
        <w:rPr>
          <w:color w:val="231F20"/>
          <w:spacing w:val="-3"/>
        </w:rPr>
        <w:t xml:space="preserve"> </w:t>
      </w:r>
      <w:r>
        <w:rPr>
          <w:color w:val="231F20"/>
        </w:rPr>
        <w:t>a</w:t>
      </w:r>
      <w:r>
        <w:rPr>
          <w:color w:val="231F20"/>
          <w:spacing w:val="-3"/>
        </w:rPr>
        <w:t xml:space="preserve"> </w:t>
      </w:r>
      <w:r>
        <w:rPr>
          <w:color w:val="231F20"/>
        </w:rPr>
        <w:t>range</w:t>
      </w:r>
      <w:r>
        <w:rPr>
          <w:color w:val="231F20"/>
          <w:spacing w:val="-3"/>
        </w:rPr>
        <w:t xml:space="preserve"> </w:t>
      </w:r>
      <w:r>
        <w:rPr>
          <w:color w:val="231F20"/>
        </w:rPr>
        <w:t>of</w:t>
      </w:r>
      <w:r>
        <w:rPr>
          <w:color w:val="231F20"/>
          <w:spacing w:val="-3"/>
        </w:rPr>
        <w:t xml:space="preserve"> </w:t>
      </w:r>
      <w:r>
        <w:rPr>
          <w:color w:val="231F20"/>
        </w:rPr>
        <w:t>factors),</w:t>
      </w:r>
      <w:r>
        <w:rPr>
          <w:color w:val="231F20"/>
          <w:spacing w:val="-3"/>
        </w:rPr>
        <w:t xml:space="preserve"> </w:t>
      </w:r>
      <w:r>
        <w:rPr>
          <w:color w:val="231F20"/>
        </w:rPr>
        <w:t>possible</w:t>
      </w:r>
      <w:r>
        <w:rPr>
          <w:color w:val="231F20"/>
          <w:spacing w:val="-3"/>
        </w:rPr>
        <w:t xml:space="preserve"> </w:t>
      </w:r>
      <w:r>
        <w:rPr>
          <w:color w:val="231F20"/>
        </w:rPr>
        <w:t>recommendations</w:t>
      </w:r>
      <w:r>
        <w:rPr>
          <w:color w:val="231F20"/>
          <w:spacing w:val="-3"/>
        </w:rPr>
        <w:t xml:space="preserve"> </w:t>
      </w:r>
      <w:r>
        <w:rPr>
          <w:color w:val="231F20"/>
        </w:rPr>
        <w:t>from</w:t>
      </w:r>
      <w:r>
        <w:rPr>
          <w:color w:val="231F20"/>
          <w:spacing w:val="-3"/>
        </w:rPr>
        <w:t xml:space="preserve"> </w:t>
      </w:r>
      <w:r>
        <w:rPr>
          <w:color w:val="231F20"/>
        </w:rPr>
        <w:t>this review</w:t>
      </w:r>
      <w:r>
        <w:rPr>
          <w:color w:val="231F20"/>
          <w:spacing w:val="-3"/>
        </w:rPr>
        <w:t xml:space="preserve"> </w:t>
      </w:r>
      <w:r>
        <w:rPr>
          <w:color w:val="231F20"/>
        </w:rPr>
        <w:t>could</w:t>
      </w:r>
      <w:r>
        <w:rPr>
          <w:color w:val="231F20"/>
          <w:spacing w:val="-3"/>
        </w:rPr>
        <w:t xml:space="preserve"> </w:t>
      </w:r>
      <w:r>
        <w:rPr>
          <w:color w:val="231F20"/>
        </w:rPr>
        <w:t>be</w:t>
      </w:r>
      <w:r>
        <w:rPr>
          <w:color w:val="231F20"/>
          <w:spacing w:val="-3"/>
        </w:rPr>
        <w:t xml:space="preserve"> </w:t>
      </w:r>
      <w:r>
        <w:rPr>
          <w:color w:val="231F20"/>
        </w:rPr>
        <w:t>to</w:t>
      </w:r>
      <w:r>
        <w:rPr>
          <w:color w:val="231F20"/>
          <w:spacing w:val="-3"/>
        </w:rPr>
        <w:t xml:space="preserve"> </w:t>
      </w:r>
      <w:r>
        <w:rPr>
          <w:color w:val="231F20"/>
        </w:rPr>
        <w:t>maintain</w:t>
      </w:r>
      <w:r>
        <w:rPr>
          <w:color w:val="231F20"/>
          <w:spacing w:val="-3"/>
        </w:rPr>
        <w:t xml:space="preserve"> </w:t>
      </w:r>
      <w:r>
        <w:rPr>
          <w:color w:val="231F20"/>
        </w:rPr>
        <w:t>the</w:t>
      </w:r>
      <w:r>
        <w:rPr>
          <w:color w:val="231F20"/>
          <w:spacing w:val="-3"/>
        </w:rPr>
        <w:t xml:space="preserve"> </w:t>
      </w:r>
      <w:r>
        <w:rPr>
          <w:color w:val="231F20"/>
        </w:rPr>
        <w:t>Code</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further</w:t>
      </w:r>
      <w:r>
        <w:rPr>
          <w:color w:val="231F20"/>
          <w:spacing w:val="-3"/>
        </w:rPr>
        <w:t xml:space="preserve"> </w:t>
      </w:r>
      <w:r>
        <w:rPr>
          <w:color w:val="231F20"/>
        </w:rPr>
        <w:t>period,</w:t>
      </w:r>
      <w:r>
        <w:rPr>
          <w:color w:val="231F20"/>
          <w:spacing w:val="-3"/>
        </w:rPr>
        <w:t xml:space="preserve"> </w:t>
      </w:r>
      <w:r>
        <w:rPr>
          <w:color w:val="231F20"/>
        </w:rPr>
        <w:t>to</w:t>
      </w:r>
      <w:r>
        <w:rPr>
          <w:color w:val="231F20"/>
          <w:spacing w:val="-3"/>
        </w:rPr>
        <w:t xml:space="preserve"> </w:t>
      </w:r>
      <w:r>
        <w:rPr>
          <w:color w:val="231F20"/>
        </w:rPr>
        <w:t>propose</w:t>
      </w:r>
      <w:r>
        <w:rPr>
          <w:color w:val="231F20"/>
          <w:spacing w:val="-3"/>
        </w:rPr>
        <w:t xml:space="preserve"> </w:t>
      </w:r>
      <w:r>
        <w:rPr>
          <w:color w:val="231F20"/>
        </w:rPr>
        <w:t>alternative</w:t>
      </w:r>
      <w:r>
        <w:rPr>
          <w:color w:val="231F20"/>
          <w:spacing w:val="-3"/>
        </w:rPr>
        <w:t xml:space="preserve"> </w:t>
      </w:r>
      <w:r>
        <w:rPr>
          <w:color w:val="231F20"/>
        </w:rPr>
        <w:t>regulatory</w:t>
      </w:r>
      <w:r>
        <w:rPr>
          <w:color w:val="231F20"/>
          <w:spacing w:val="-3"/>
        </w:rPr>
        <w:t xml:space="preserve"> </w:t>
      </w:r>
      <w:r>
        <w:rPr>
          <w:color w:val="231F20"/>
        </w:rPr>
        <w:t>arrangements for</w:t>
      </w:r>
      <w:r>
        <w:rPr>
          <w:color w:val="231F20"/>
          <w:spacing w:val="-10"/>
        </w:rPr>
        <w:t xml:space="preserve"> </w:t>
      </w:r>
      <w:r>
        <w:rPr>
          <w:color w:val="231F20"/>
        </w:rPr>
        <w:t>ASX,</w:t>
      </w:r>
      <w:r>
        <w:rPr>
          <w:color w:val="231F20"/>
          <w:spacing w:val="-10"/>
        </w:rPr>
        <w:t xml:space="preserve"> </w:t>
      </w:r>
      <w:r>
        <w:rPr>
          <w:color w:val="231F20"/>
        </w:rPr>
        <w:t>or</w:t>
      </w:r>
      <w:r>
        <w:rPr>
          <w:color w:val="231F20"/>
          <w:spacing w:val="-10"/>
        </w:rPr>
        <w:t xml:space="preserve"> </w:t>
      </w:r>
      <w:r>
        <w:rPr>
          <w:color w:val="231F20"/>
        </w:rPr>
        <w:t>to</w:t>
      </w:r>
      <w:r>
        <w:rPr>
          <w:color w:val="231F20"/>
          <w:spacing w:val="-10"/>
        </w:rPr>
        <w:t xml:space="preserve"> </w:t>
      </w:r>
      <w:r>
        <w:rPr>
          <w:color w:val="231F20"/>
        </w:rPr>
        <w:t>propose</w:t>
      </w:r>
      <w:r>
        <w:rPr>
          <w:color w:val="231F20"/>
          <w:spacing w:val="-10"/>
        </w:rPr>
        <w:t xml:space="preserve"> </w:t>
      </w:r>
      <w:r>
        <w:rPr>
          <w:color w:val="231F20"/>
        </w:rPr>
        <w:t>granting</w:t>
      </w:r>
      <w:r>
        <w:rPr>
          <w:color w:val="231F20"/>
          <w:spacing w:val="-10"/>
        </w:rPr>
        <w:t xml:space="preserve"> </w:t>
      </w:r>
      <w:r>
        <w:rPr>
          <w:color w:val="231F20"/>
        </w:rPr>
        <w:t>a</w:t>
      </w:r>
      <w:r>
        <w:rPr>
          <w:color w:val="231F20"/>
          <w:spacing w:val="-10"/>
        </w:rPr>
        <w:t xml:space="preserve"> </w:t>
      </w:r>
      <w:r>
        <w:rPr>
          <w:color w:val="231F20"/>
        </w:rPr>
        <w:t>licence</w:t>
      </w:r>
      <w:r>
        <w:rPr>
          <w:color w:val="231F20"/>
          <w:spacing w:val="-10"/>
        </w:rPr>
        <w:t xml:space="preserve"> </w:t>
      </w:r>
      <w:r>
        <w:rPr>
          <w:color w:val="231F20"/>
        </w:rPr>
        <w:t>to</w:t>
      </w:r>
      <w:r>
        <w:rPr>
          <w:color w:val="231F20"/>
          <w:spacing w:val="-10"/>
        </w:rPr>
        <w:t xml:space="preserve"> </w:t>
      </w:r>
      <w:r>
        <w:rPr>
          <w:color w:val="231F20"/>
        </w:rPr>
        <w:t>a</w:t>
      </w:r>
      <w:r>
        <w:rPr>
          <w:color w:val="231F20"/>
          <w:spacing w:val="-10"/>
        </w:rPr>
        <w:t xml:space="preserve"> </w:t>
      </w:r>
      <w:r>
        <w:rPr>
          <w:color w:val="231F20"/>
        </w:rPr>
        <w:t>competing</w:t>
      </w:r>
      <w:r>
        <w:rPr>
          <w:color w:val="231F20"/>
          <w:spacing w:val="-10"/>
        </w:rPr>
        <w:t xml:space="preserve"> </w:t>
      </w:r>
      <w:r>
        <w:rPr>
          <w:color w:val="231F20"/>
        </w:rPr>
        <w:t>CCP.</w:t>
      </w:r>
      <w:r>
        <w:rPr>
          <w:color w:val="231F20"/>
          <w:spacing w:val="-10"/>
        </w:rPr>
        <w:t xml:space="preserve"> </w:t>
      </w:r>
      <w:r>
        <w:rPr>
          <w:color w:val="231F20"/>
        </w:rPr>
        <w:t>Experience</w:t>
      </w:r>
      <w:r>
        <w:rPr>
          <w:color w:val="231F20"/>
          <w:spacing w:val="-10"/>
        </w:rPr>
        <w:t xml:space="preserve"> </w:t>
      </w:r>
      <w:r>
        <w:rPr>
          <w:color w:val="231F20"/>
        </w:rPr>
        <w:t>and</w:t>
      </w:r>
      <w:r>
        <w:rPr>
          <w:color w:val="231F20"/>
          <w:spacing w:val="-10"/>
        </w:rPr>
        <w:t xml:space="preserve"> </w:t>
      </w:r>
      <w:r>
        <w:rPr>
          <w:color w:val="231F20"/>
        </w:rPr>
        <w:t>evidence</w:t>
      </w:r>
      <w:r>
        <w:rPr>
          <w:color w:val="231F20"/>
          <w:spacing w:val="-10"/>
        </w:rPr>
        <w:t xml:space="preserve"> </w:t>
      </w:r>
      <w:r>
        <w:rPr>
          <w:color w:val="231F20"/>
        </w:rPr>
        <w:t>gathered</w:t>
      </w:r>
      <w:r>
        <w:rPr>
          <w:color w:val="231F20"/>
          <w:spacing w:val="-10"/>
        </w:rPr>
        <w:t xml:space="preserve"> </w:t>
      </w:r>
      <w:r>
        <w:rPr>
          <w:color w:val="231F20"/>
        </w:rPr>
        <w:t>during</w:t>
      </w:r>
      <w:r>
        <w:rPr>
          <w:color w:val="231F20"/>
          <w:spacing w:val="-10"/>
        </w:rPr>
        <w:t xml:space="preserve"> </w:t>
      </w:r>
      <w:r>
        <w:rPr>
          <w:color w:val="231F20"/>
        </w:rPr>
        <w:t>the preceding two year period will be considered in determining the outcome.</w:t>
      </w:r>
    </w:p>
    <w:p w14:paraId="6C98A0F4" w14:textId="77777777" w:rsidR="000226A9" w:rsidRDefault="000226A9">
      <w:pPr>
        <w:pStyle w:val="BodyText"/>
        <w:rPr>
          <w:sz w:val="20"/>
        </w:rPr>
      </w:pPr>
    </w:p>
    <w:p w14:paraId="6C98A0F5" w14:textId="77777777" w:rsidR="000226A9" w:rsidRDefault="000226A9">
      <w:pPr>
        <w:pStyle w:val="BodyText"/>
        <w:rPr>
          <w:sz w:val="20"/>
        </w:rPr>
      </w:pPr>
    </w:p>
    <w:p w14:paraId="6C98A0F6" w14:textId="77777777" w:rsidR="000226A9" w:rsidRDefault="000226A9">
      <w:pPr>
        <w:pStyle w:val="BodyText"/>
        <w:rPr>
          <w:sz w:val="20"/>
        </w:rPr>
      </w:pPr>
    </w:p>
    <w:p w14:paraId="6C98A0F7" w14:textId="77777777" w:rsidR="000226A9" w:rsidRDefault="000226A9">
      <w:pPr>
        <w:pStyle w:val="BodyText"/>
        <w:rPr>
          <w:sz w:val="20"/>
        </w:rPr>
      </w:pPr>
    </w:p>
    <w:p w14:paraId="6C98A0F8" w14:textId="77777777" w:rsidR="000226A9" w:rsidRDefault="000226A9">
      <w:pPr>
        <w:pStyle w:val="BodyText"/>
        <w:rPr>
          <w:sz w:val="20"/>
        </w:rPr>
      </w:pPr>
    </w:p>
    <w:p w14:paraId="6C98A0F9" w14:textId="77777777" w:rsidR="000226A9" w:rsidRDefault="000226A9">
      <w:pPr>
        <w:pStyle w:val="BodyText"/>
        <w:rPr>
          <w:sz w:val="20"/>
        </w:rPr>
      </w:pPr>
    </w:p>
    <w:p w14:paraId="6C98A0FA" w14:textId="77777777" w:rsidR="000226A9" w:rsidRDefault="000226A9">
      <w:pPr>
        <w:pStyle w:val="BodyText"/>
        <w:rPr>
          <w:sz w:val="20"/>
        </w:rPr>
      </w:pPr>
    </w:p>
    <w:p w14:paraId="6C98A0FB" w14:textId="77777777" w:rsidR="000226A9" w:rsidRDefault="000226A9">
      <w:pPr>
        <w:pStyle w:val="BodyText"/>
        <w:rPr>
          <w:sz w:val="20"/>
        </w:rPr>
      </w:pPr>
    </w:p>
    <w:p w14:paraId="6C98A0FC" w14:textId="77777777" w:rsidR="000226A9" w:rsidRDefault="000226A9">
      <w:pPr>
        <w:pStyle w:val="BodyText"/>
        <w:rPr>
          <w:sz w:val="20"/>
        </w:rPr>
      </w:pPr>
    </w:p>
    <w:p w14:paraId="6C98A0FD" w14:textId="77777777" w:rsidR="000226A9" w:rsidRDefault="000226A9">
      <w:pPr>
        <w:pStyle w:val="BodyText"/>
        <w:rPr>
          <w:sz w:val="20"/>
        </w:rPr>
      </w:pPr>
    </w:p>
    <w:p w14:paraId="6C98A0FE" w14:textId="77777777" w:rsidR="000226A9" w:rsidRDefault="000226A9">
      <w:pPr>
        <w:pStyle w:val="BodyText"/>
        <w:rPr>
          <w:sz w:val="20"/>
        </w:rPr>
      </w:pPr>
    </w:p>
    <w:p w14:paraId="6C98A0FF" w14:textId="77777777" w:rsidR="000226A9" w:rsidRDefault="000226A9">
      <w:pPr>
        <w:pStyle w:val="BodyText"/>
        <w:rPr>
          <w:sz w:val="20"/>
        </w:rPr>
      </w:pPr>
    </w:p>
    <w:p w14:paraId="6C98A100" w14:textId="77777777" w:rsidR="000226A9" w:rsidRDefault="000226A9">
      <w:pPr>
        <w:pStyle w:val="BodyText"/>
        <w:rPr>
          <w:sz w:val="20"/>
        </w:rPr>
      </w:pPr>
    </w:p>
    <w:p w14:paraId="6C98A101" w14:textId="77777777" w:rsidR="000226A9" w:rsidRDefault="000226A9">
      <w:pPr>
        <w:pStyle w:val="BodyText"/>
        <w:rPr>
          <w:sz w:val="20"/>
        </w:rPr>
      </w:pPr>
    </w:p>
    <w:p w14:paraId="6C98A102" w14:textId="77777777" w:rsidR="000226A9" w:rsidRDefault="000226A9">
      <w:pPr>
        <w:pStyle w:val="BodyText"/>
        <w:rPr>
          <w:sz w:val="20"/>
        </w:rPr>
      </w:pPr>
    </w:p>
    <w:p w14:paraId="6C98A103" w14:textId="77777777" w:rsidR="000226A9" w:rsidRDefault="000226A9">
      <w:pPr>
        <w:pStyle w:val="BodyText"/>
        <w:rPr>
          <w:sz w:val="20"/>
        </w:rPr>
      </w:pPr>
    </w:p>
    <w:p w14:paraId="6C98A104" w14:textId="77777777" w:rsidR="000226A9" w:rsidRDefault="000226A9">
      <w:pPr>
        <w:pStyle w:val="BodyText"/>
        <w:rPr>
          <w:sz w:val="20"/>
        </w:rPr>
      </w:pPr>
    </w:p>
    <w:p w14:paraId="6C98A105" w14:textId="77777777" w:rsidR="000226A9" w:rsidRDefault="000226A9">
      <w:pPr>
        <w:pStyle w:val="BodyText"/>
        <w:rPr>
          <w:sz w:val="20"/>
        </w:rPr>
      </w:pPr>
    </w:p>
    <w:p w14:paraId="6C98A106" w14:textId="77777777" w:rsidR="000226A9" w:rsidRDefault="000226A9">
      <w:pPr>
        <w:pStyle w:val="BodyText"/>
        <w:rPr>
          <w:sz w:val="20"/>
        </w:rPr>
      </w:pPr>
    </w:p>
    <w:p w14:paraId="6C98A107" w14:textId="77777777" w:rsidR="000226A9" w:rsidRDefault="000226A9">
      <w:pPr>
        <w:pStyle w:val="BodyText"/>
        <w:rPr>
          <w:sz w:val="20"/>
        </w:rPr>
      </w:pPr>
    </w:p>
    <w:p w14:paraId="6C98A108" w14:textId="77777777" w:rsidR="000226A9" w:rsidRDefault="000226A9">
      <w:pPr>
        <w:pStyle w:val="BodyText"/>
        <w:rPr>
          <w:sz w:val="20"/>
        </w:rPr>
      </w:pPr>
    </w:p>
    <w:p w14:paraId="6C98A109" w14:textId="77777777" w:rsidR="000226A9" w:rsidRDefault="000226A9">
      <w:pPr>
        <w:pStyle w:val="BodyText"/>
        <w:rPr>
          <w:sz w:val="20"/>
        </w:rPr>
      </w:pPr>
    </w:p>
    <w:p w14:paraId="6C98A10A" w14:textId="77777777" w:rsidR="000226A9" w:rsidRDefault="000226A9">
      <w:pPr>
        <w:pStyle w:val="BodyText"/>
        <w:rPr>
          <w:sz w:val="20"/>
        </w:rPr>
      </w:pPr>
    </w:p>
    <w:p w14:paraId="6C98A10B" w14:textId="77777777" w:rsidR="000226A9" w:rsidRDefault="000226A9">
      <w:pPr>
        <w:pStyle w:val="BodyText"/>
        <w:rPr>
          <w:sz w:val="20"/>
        </w:rPr>
      </w:pPr>
    </w:p>
    <w:p w14:paraId="6C98A10C" w14:textId="77777777" w:rsidR="000226A9" w:rsidRDefault="000226A9">
      <w:pPr>
        <w:pStyle w:val="BodyText"/>
        <w:rPr>
          <w:sz w:val="20"/>
        </w:rPr>
      </w:pPr>
    </w:p>
    <w:p w14:paraId="6C98A10D" w14:textId="77777777" w:rsidR="000226A9" w:rsidRDefault="00B6619B">
      <w:pPr>
        <w:pStyle w:val="BodyText"/>
        <w:spacing w:before="11"/>
        <w:rPr>
          <w:sz w:val="28"/>
        </w:rPr>
      </w:pPr>
      <w:r>
        <w:pict w14:anchorId="6C98A1DA">
          <v:shape id="docshape114" o:spid="_x0000_s1104" style="position:absolute;margin-left:51pt;margin-top:18pt;width:391.2pt;height:.1pt;z-index:-15712768;mso-wrap-distance-left:0;mso-wrap-distance-right:0;mso-position-horizontal-relative:page" coordorigin="1020,360" coordsize="7824,0" path="m1020,360r7824,e" filled="f" strokecolor="#b0b7bb" strokeweight=".25pt">
            <v:path arrowok="t"/>
            <w10:wrap type="topAndBottom" anchorx="page"/>
          </v:shape>
        </w:pict>
      </w:r>
    </w:p>
    <w:p w14:paraId="6C98A10E" w14:textId="77777777" w:rsidR="000226A9" w:rsidRDefault="00B6619B">
      <w:pPr>
        <w:pStyle w:val="ListParagraph"/>
        <w:numPr>
          <w:ilvl w:val="0"/>
          <w:numId w:val="25"/>
        </w:numPr>
        <w:tabs>
          <w:tab w:val="left" w:pos="665"/>
        </w:tabs>
        <w:spacing w:before="49" w:line="285" w:lineRule="auto"/>
        <w:ind w:left="664" w:right="514" w:hanging="285"/>
        <w:jc w:val="left"/>
        <w:rPr>
          <w:sz w:val="13"/>
        </w:rPr>
      </w:pPr>
      <w:r>
        <w:rPr>
          <w:color w:val="231F20"/>
          <w:sz w:val="13"/>
        </w:rPr>
        <w:t xml:space="preserve">Council of Financial Regulators (2012), </w:t>
      </w:r>
      <w:r>
        <w:rPr>
          <w:i/>
          <w:color w:val="231F20"/>
          <w:sz w:val="13"/>
        </w:rPr>
        <w:t>Ensuring</w:t>
      </w:r>
      <w:r>
        <w:rPr>
          <w:i/>
          <w:color w:val="231F20"/>
          <w:spacing w:val="-2"/>
          <w:sz w:val="13"/>
        </w:rPr>
        <w:t xml:space="preserve"> </w:t>
      </w:r>
      <w:r>
        <w:rPr>
          <w:i/>
          <w:color w:val="231F20"/>
          <w:sz w:val="13"/>
        </w:rPr>
        <w:t>Appropriate</w:t>
      </w:r>
      <w:r>
        <w:rPr>
          <w:i/>
          <w:color w:val="231F20"/>
          <w:spacing w:val="-2"/>
          <w:sz w:val="13"/>
        </w:rPr>
        <w:t xml:space="preserve"> </w:t>
      </w:r>
      <w:r>
        <w:rPr>
          <w:i/>
          <w:color w:val="231F20"/>
          <w:sz w:val="13"/>
        </w:rPr>
        <w:t>Influence</w:t>
      </w:r>
      <w:r>
        <w:rPr>
          <w:i/>
          <w:color w:val="231F20"/>
          <w:spacing w:val="-2"/>
          <w:sz w:val="13"/>
        </w:rPr>
        <w:t xml:space="preserve"> </w:t>
      </w:r>
      <w:r>
        <w:rPr>
          <w:i/>
          <w:color w:val="231F20"/>
          <w:sz w:val="13"/>
        </w:rPr>
        <w:t>for</w:t>
      </w:r>
      <w:r>
        <w:rPr>
          <w:i/>
          <w:color w:val="231F20"/>
          <w:spacing w:val="-2"/>
          <w:sz w:val="13"/>
        </w:rPr>
        <w:t xml:space="preserve"> </w:t>
      </w:r>
      <w:r>
        <w:rPr>
          <w:i/>
          <w:color w:val="231F20"/>
          <w:sz w:val="13"/>
        </w:rPr>
        <w:t>Australian</w:t>
      </w:r>
      <w:r>
        <w:rPr>
          <w:i/>
          <w:color w:val="231F20"/>
          <w:spacing w:val="-2"/>
          <w:sz w:val="13"/>
        </w:rPr>
        <w:t xml:space="preserve"> </w:t>
      </w:r>
      <w:r>
        <w:rPr>
          <w:i/>
          <w:color w:val="231F20"/>
          <w:sz w:val="13"/>
        </w:rPr>
        <w:t>Regulators</w:t>
      </w:r>
      <w:r>
        <w:rPr>
          <w:i/>
          <w:color w:val="231F20"/>
          <w:spacing w:val="-2"/>
          <w:sz w:val="13"/>
        </w:rPr>
        <w:t xml:space="preserve"> </w:t>
      </w:r>
      <w:r>
        <w:rPr>
          <w:i/>
          <w:color w:val="231F20"/>
          <w:sz w:val="13"/>
        </w:rPr>
        <w:t>over</w:t>
      </w:r>
      <w:r>
        <w:rPr>
          <w:i/>
          <w:color w:val="231F20"/>
          <w:spacing w:val="-2"/>
          <w:sz w:val="13"/>
        </w:rPr>
        <w:t xml:space="preserve"> </w:t>
      </w:r>
      <w:r>
        <w:rPr>
          <w:i/>
          <w:color w:val="231F20"/>
          <w:sz w:val="13"/>
        </w:rPr>
        <w:t>Cross-border</w:t>
      </w:r>
      <w:r>
        <w:rPr>
          <w:i/>
          <w:color w:val="231F20"/>
          <w:spacing w:val="-2"/>
          <w:sz w:val="13"/>
        </w:rPr>
        <w:t xml:space="preserve"> </w:t>
      </w:r>
      <w:r>
        <w:rPr>
          <w:i/>
          <w:color w:val="231F20"/>
          <w:sz w:val="13"/>
        </w:rPr>
        <w:t>Clearing</w:t>
      </w:r>
      <w:r>
        <w:rPr>
          <w:i/>
          <w:color w:val="231F20"/>
          <w:spacing w:val="-2"/>
          <w:sz w:val="13"/>
        </w:rPr>
        <w:t xml:space="preserve"> </w:t>
      </w:r>
      <w:r>
        <w:rPr>
          <w:i/>
          <w:color w:val="231F20"/>
          <w:sz w:val="13"/>
        </w:rPr>
        <w:t>and</w:t>
      </w:r>
      <w:r>
        <w:rPr>
          <w:i/>
          <w:color w:val="231F20"/>
          <w:spacing w:val="-2"/>
          <w:sz w:val="13"/>
        </w:rPr>
        <w:t xml:space="preserve"> </w:t>
      </w:r>
      <w:r>
        <w:rPr>
          <w:i/>
          <w:color w:val="231F20"/>
          <w:sz w:val="13"/>
        </w:rPr>
        <w:t>Settlement</w:t>
      </w:r>
      <w:r>
        <w:rPr>
          <w:i/>
          <w:color w:val="231F20"/>
          <w:spacing w:val="-2"/>
          <w:sz w:val="13"/>
        </w:rPr>
        <w:t xml:space="preserve"> </w:t>
      </w:r>
      <w:r>
        <w:rPr>
          <w:i/>
          <w:color w:val="231F20"/>
          <w:sz w:val="13"/>
        </w:rPr>
        <w:t>Facilities</w:t>
      </w:r>
      <w:r>
        <w:rPr>
          <w:color w:val="231F20"/>
          <w:sz w:val="13"/>
        </w:rPr>
        <w:t>,</w:t>
      </w:r>
      <w:r>
        <w:rPr>
          <w:color w:val="231F20"/>
          <w:spacing w:val="40"/>
          <w:sz w:val="13"/>
        </w:rPr>
        <w:t xml:space="preserve"> </w:t>
      </w:r>
      <w:r>
        <w:rPr>
          <w:color w:val="231F20"/>
          <w:sz w:val="13"/>
        </w:rPr>
        <w:t>July. Available at &lt;</w:t>
      </w:r>
      <w:hyperlink r:id="rId53">
        <w:r>
          <w:rPr>
            <w:color w:val="231F20"/>
            <w:sz w:val="13"/>
          </w:rPr>
          <w:t>http://www.treasury.gov.au/ConsultationsandReviews/Submissions/2012/cross-border-clearing</w:t>
        </w:r>
      </w:hyperlink>
      <w:r>
        <w:rPr>
          <w:color w:val="231F20"/>
          <w:sz w:val="13"/>
        </w:rPr>
        <w:t>&gt;.</w:t>
      </w:r>
    </w:p>
    <w:p w14:paraId="6C98A10F" w14:textId="77777777" w:rsidR="000226A9" w:rsidRDefault="000226A9">
      <w:pPr>
        <w:spacing w:line="285" w:lineRule="auto"/>
        <w:rPr>
          <w:sz w:val="13"/>
        </w:rPr>
        <w:sectPr w:rsidR="000226A9">
          <w:pgSz w:w="9980" w:h="14180"/>
          <w:pgMar w:top="1300" w:right="740" w:bottom="720" w:left="640" w:header="0" w:footer="522" w:gutter="0"/>
          <w:cols w:space="720"/>
        </w:sectPr>
      </w:pPr>
    </w:p>
    <w:p w14:paraId="6C98A110" w14:textId="77777777" w:rsidR="000226A9" w:rsidRDefault="00B6619B">
      <w:pPr>
        <w:pStyle w:val="Heading4"/>
      </w:pPr>
      <w:r>
        <w:rPr>
          <w:color w:val="00446A"/>
          <w:w w:val="95"/>
        </w:rPr>
        <w:lastRenderedPageBreak/>
        <w:t>Appendix</w:t>
      </w:r>
      <w:r>
        <w:rPr>
          <w:color w:val="00446A"/>
          <w:spacing w:val="2"/>
          <w:w w:val="105"/>
        </w:rPr>
        <w:t xml:space="preserve"> </w:t>
      </w:r>
      <w:r>
        <w:rPr>
          <w:color w:val="00446A"/>
          <w:spacing w:val="-10"/>
          <w:w w:val="105"/>
        </w:rPr>
        <w:t>A</w:t>
      </w:r>
    </w:p>
    <w:p w14:paraId="6C98A111" w14:textId="77777777" w:rsidR="000226A9" w:rsidRDefault="00B6619B">
      <w:pPr>
        <w:spacing w:before="23" w:line="216" w:lineRule="auto"/>
        <w:ind w:left="496"/>
        <w:rPr>
          <w:rFonts w:ascii="Cambria"/>
          <w:b/>
          <w:sz w:val="40"/>
        </w:rPr>
      </w:pPr>
      <w:r>
        <w:rPr>
          <w:rFonts w:ascii="Cambria"/>
          <w:b/>
          <w:color w:val="00446A"/>
          <w:w w:val="95"/>
          <w:sz w:val="40"/>
        </w:rPr>
        <w:t>Current</w:t>
      </w:r>
      <w:r>
        <w:rPr>
          <w:rFonts w:ascii="Cambria"/>
          <w:b/>
          <w:color w:val="00446A"/>
          <w:spacing w:val="-6"/>
          <w:w w:val="95"/>
          <w:sz w:val="40"/>
        </w:rPr>
        <w:t xml:space="preserve"> </w:t>
      </w:r>
      <w:r>
        <w:rPr>
          <w:rFonts w:ascii="Cambria"/>
          <w:b/>
          <w:color w:val="00446A"/>
          <w:w w:val="95"/>
          <w:sz w:val="40"/>
        </w:rPr>
        <w:t>Clearing</w:t>
      </w:r>
      <w:r>
        <w:rPr>
          <w:rFonts w:ascii="Cambria"/>
          <w:b/>
          <w:color w:val="00446A"/>
          <w:spacing w:val="-6"/>
          <w:w w:val="95"/>
          <w:sz w:val="40"/>
        </w:rPr>
        <w:t xml:space="preserve"> </w:t>
      </w:r>
      <w:r>
        <w:rPr>
          <w:rFonts w:ascii="Cambria"/>
          <w:b/>
          <w:color w:val="00446A"/>
          <w:w w:val="95"/>
          <w:sz w:val="40"/>
        </w:rPr>
        <w:t>and</w:t>
      </w:r>
      <w:r>
        <w:rPr>
          <w:rFonts w:ascii="Cambria"/>
          <w:b/>
          <w:color w:val="00446A"/>
          <w:spacing w:val="-6"/>
          <w:w w:val="95"/>
          <w:sz w:val="40"/>
        </w:rPr>
        <w:t xml:space="preserve"> </w:t>
      </w:r>
      <w:r>
        <w:rPr>
          <w:rFonts w:ascii="Cambria"/>
          <w:b/>
          <w:color w:val="00446A"/>
          <w:w w:val="95"/>
          <w:sz w:val="40"/>
        </w:rPr>
        <w:t>Settlement Arrangements</w:t>
      </w:r>
      <w:r>
        <w:rPr>
          <w:rFonts w:ascii="Cambria"/>
          <w:b/>
          <w:color w:val="00446A"/>
          <w:spacing w:val="21"/>
          <w:sz w:val="40"/>
        </w:rPr>
        <w:t xml:space="preserve"> </w:t>
      </w:r>
      <w:r>
        <w:rPr>
          <w:rFonts w:ascii="Cambria"/>
          <w:b/>
          <w:color w:val="00446A"/>
          <w:w w:val="95"/>
          <w:sz w:val="40"/>
        </w:rPr>
        <w:t>for</w:t>
      </w:r>
      <w:r>
        <w:rPr>
          <w:rFonts w:ascii="Cambria"/>
          <w:b/>
          <w:color w:val="00446A"/>
          <w:spacing w:val="7"/>
          <w:sz w:val="40"/>
        </w:rPr>
        <w:t xml:space="preserve"> </w:t>
      </w:r>
      <w:r>
        <w:rPr>
          <w:rFonts w:ascii="Cambria"/>
          <w:b/>
          <w:color w:val="00446A"/>
          <w:w w:val="95"/>
          <w:sz w:val="40"/>
        </w:rPr>
        <w:t>ASX</w:t>
      </w:r>
      <w:r>
        <w:rPr>
          <w:rFonts w:ascii="Cambria"/>
          <w:b/>
          <w:color w:val="00446A"/>
          <w:spacing w:val="22"/>
          <w:sz w:val="40"/>
        </w:rPr>
        <w:t xml:space="preserve"> </w:t>
      </w:r>
      <w:r>
        <w:rPr>
          <w:rFonts w:ascii="Cambria"/>
          <w:b/>
          <w:color w:val="00446A"/>
          <w:spacing w:val="-2"/>
          <w:w w:val="90"/>
          <w:sz w:val="40"/>
        </w:rPr>
        <w:t>Securities</w:t>
      </w:r>
    </w:p>
    <w:p w14:paraId="6C98A112" w14:textId="77777777" w:rsidR="000226A9" w:rsidRDefault="000226A9">
      <w:pPr>
        <w:pStyle w:val="BodyText"/>
        <w:rPr>
          <w:rFonts w:ascii="Cambria"/>
          <w:b/>
          <w:sz w:val="20"/>
        </w:rPr>
      </w:pPr>
    </w:p>
    <w:p w14:paraId="6C98A113" w14:textId="77777777" w:rsidR="000226A9" w:rsidRDefault="000226A9">
      <w:pPr>
        <w:pStyle w:val="BodyText"/>
        <w:rPr>
          <w:rFonts w:ascii="Cambria"/>
          <w:b/>
          <w:sz w:val="20"/>
        </w:rPr>
      </w:pPr>
    </w:p>
    <w:p w14:paraId="6C98A114" w14:textId="77777777" w:rsidR="000226A9" w:rsidRDefault="00B6619B">
      <w:pPr>
        <w:pStyle w:val="BodyText"/>
        <w:spacing w:before="8"/>
        <w:rPr>
          <w:rFonts w:ascii="Cambria"/>
          <w:b/>
          <w:sz w:val="27"/>
        </w:rPr>
      </w:pPr>
      <w:r>
        <w:pict w14:anchorId="6C98A1DB">
          <v:rect id="docshape115" o:spid="_x0000_s1103" style="position:absolute;margin-left:56.7pt;margin-top:17.45pt;width:391.2pt;height:5.65pt;z-index:-15712256;mso-wrap-distance-left:0;mso-wrap-distance-right:0;mso-position-horizontal-relative:page" fillcolor="#004964" stroked="f">
            <w10:wrap type="topAndBottom" anchorx="page"/>
          </v:rect>
        </w:pict>
      </w:r>
    </w:p>
    <w:p w14:paraId="6C98A115" w14:textId="77777777" w:rsidR="000226A9" w:rsidRDefault="00B6619B">
      <w:pPr>
        <w:pStyle w:val="BodyText"/>
        <w:spacing w:before="364" w:line="300" w:lineRule="auto"/>
        <w:ind w:left="493" w:right="280"/>
        <w:jc w:val="both"/>
      </w:pPr>
      <w:r>
        <w:rPr>
          <w:color w:val="231F20"/>
        </w:rPr>
        <w:t>Currently,</w:t>
      </w:r>
      <w:r>
        <w:rPr>
          <w:color w:val="231F20"/>
          <w:spacing w:val="-9"/>
        </w:rPr>
        <w:t xml:space="preserve"> </w:t>
      </w:r>
      <w:r>
        <w:rPr>
          <w:color w:val="231F20"/>
        </w:rPr>
        <w:t>ASX</w:t>
      </w:r>
      <w:r>
        <w:rPr>
          <w:color w:val="231F20"/>
          <w:spacing w:val="-9"/>
        </w:rPr>
        <w:t xml:space="preserve"> </w:t>
      </w:r>
      <w:r>
        <w:rPr>
          <w:color w:val="231F20"/>
        </w:rPr>
        <w:t>securities</w:t>
      </w:r>
      <w:r>
        <w:rPr>
          <w:color w:val="231F20"/>
          <w:spacing w:val="-9"/>
        </w:rPr>
        <w:t xml:space="preserve"> </w:t>
      </w:r>
      <w:r>
        <w:rPr>
          <w:color w:val="231F20"/>
        </w:rPr>
        <w:t>are</w:t>
      </w:r>
      <w:r>
        <w:rPr>
          <w:color w:val="231F20"/>
          <w:spacing w:val="-9"/>
        </w:rPr>
        <w:t xml:space="preserve"> </w:t>
      </w:r>
      <w:r>
        <w:rPr>
          <w:color w:val="231F20"/>
        </w:rPr>
        <w:t>traded</w:t>
      </w:r>
      <w:r>
        <w:rPr>
          <w:color w:val="231F20"/>
          <w:spacing w:val="-9"/>
        </w:rPr>
        <w:t xml:space="preserve"> </w:t>
      </w:r>
      <w:r>
        <w:rPr>
          <w:color w:val="231F20"/>
        </w:rPr>
        <w:t>on</w:t>
      </w:r>
      <w:r>
        <w:rPr>
          <w:color w:val="231F20"/>
          <w:spacing w:val="-9"/>
        </w:rPr>
        <w:t xml:space="preserve"> </w:t>
      </w:r>
      <w:r>
        <w:rPr>
          <w:color w:val="231F20"/>
        </w:rPr>
        <w:t>both</w:t>
      </w:r>
      <w:r>
        <w:rPr>
          <w:color w:val="231F20"/>
          <w:spacing w:val="-9"/>
        </w:rPr>
        <w:t xml:space="preserve"> </w:t>
      </w:r>
      <w:r>
        <w:rPr>
          <w:color w:val="231F20"/>
        </w:rPr>
        <w:t>the</w:t>
      </w:r>
      <w:r>
        <w:rPr>
          <w:color w:val="231F20"/>
          <w:spacing w:val="-9"/>
        </w:rPr>
        <w:t xml:space="preserve"> </w:t>
      </w:r>
      <w:r>
        <w:rPr>
          <w:color w:val="231F20"/>
        </w:rPr>
        <w:t>ASX</w:t>
      </w:r>
      <w:r>
        <w:rPr>
          <w:color w:val="231F20"/>
          <w:spacing w:val="-9"/>
        </w:rPr>
        <w:t xml:space="preserve"> </w:t>
      </w:r>
      <w:r>
        <w:rPr>
          <w:color w:val="231F20"/>
        </w:rPr>
        <w:t>and</w:t>
      </w:r>
      <w:r>
        <w:rPr>
          <w:color w:val="231F20"/>
          <w:spacing w:val="-9"/>
        </w:rPr>
        <w:t xml:space="preserve"> </w:t>
      </w:r>
      <w:r>
        <w:rPr>
          <w:color w:val="231F20"/>
        </w:rPr>
        <w:t>Chi-X</w:t>
      </w:r>
      <w:r>
        <w:rPr>
          <w:color w:val="231F20"/>
          <w:spacing w:val="-9"/>
        </w:rPr>
        <w:t xml:space="preserve"> </w:t>
      </w:r>
      <w:r>
        <w:rPr>
          <w:color w:val="231F20"/>
        </w:rPr>
        <w:t>markets.</w:t>
      </w:r>
      <w:r>
        <w:rPr>
          <w:color w:val="231F20"/>
          <w:spacing w:val="-9"/>
        </w:rPr>
        <w:t xml:space="preserve"> </w:t>
      </w:r>
      <w:r>
        <w:rPr>
          <w:color w:val="231F20"/>
        </w:rPr>
        <w:t>Once</w:t>
      </w:r>
      <w:r>
        <w:rPr>
          <w:color w:val="231F20"/>
          <w:spacing w:val="-9"/>
        </w:rPr>
        <w:t xml:space="preserve"> </w:t>
      </w:r>
      <w:r>
        <w:rPr>
          <w:color w:val="231F20"/>
        </w:rPr>
        <w:t>these</w:t>
      </w:r>
      <w:r>
        <w:rPr>
          <w:color w:val="231F20"/>
          <w:spacing w:val="-9"/>
        </w:rPr>
        <w:t xml:space="preserve"> </w:t>
      </w:r>
      <w:r>
        <w:rPr>
          <w:color w:val="231F20"/>
        </w:rPr>
        <w:t>trades</w:t>
      </w:r>
      <w:r>
        <w:rPr>
          <w:color w:val="231F20"/>
          <w:spacing w:val="-9"/>
        </w:rPr>
        <w:t xml:space="preserve"> </w:t>
      </w:r>
      <w:r>
        <w:rPr>
          <w:color w:val="231F20"/>
        </w:rPr>
        <w:t>are</w:t>
      </w:r>
      <w:r>
        <w:rPr>
          <w:color w:val="231F20"/>
          <w:spacing w:val="-9"/>
        </w:rPr>
        <w:t xml:space="preserve"> </w:t>
      </w:r>
      <w:r>
        <w:rPr>
          <w:color w:val="231F20"/>
        </w:rPr>
        <w:t>submitted to</w:t>
      </w:r>
      <w:r>
        <w:rPr>
          <w:color w:val="231F20"/>
          <w:spacing w:val="-6"/>
        </w:rPr>
        <w:t xml:space="preserve"> </w:t>
      </w:r>
      <w:r>
        <w:rPr>
          <w:color w:val="231F20"/>
        </w:rPr>
        <w:t>CHESS</w:t>
      </w:r>
      <w:r>
        <w:rPr>
          <w:color w:val="231F20"/>
          <w:spacing w:val="-6"/>
        </w:rPr>
        <w:t xml:space="preserve"> </w:t>
      </w:r>
      <w:r>
        <w:rPr>
          <w:color w:val="231F20"/>
        </w:rPr>
        <w:t>they</w:t>
      </w:r>
      <w:r>
        <w:rPr>
          <w:color w:val="231F20"/>
          <w:spacing w:val="-6"/>
        </w:rPr>
        <w:t xml:space="preserve"> </w:t>
      </w:r>
      <w:r>
        <w:rPr>
          <w:color w:val="231F20"/>
        </w:rPr>
        <w:t>are</w:t>
      </w:r>
      <w:r>
        <w:rPr>
          <w:color w:val="231F20"/>
          <w:spacing w:val="-6"/>
        </w:rPr>
        <w:t xml:space="preserve"> </w:t>
      </w:r>
      <w:r>
        <w:rPr>
          <w:color w:val="231F20"/>
        </w:rPr>
        <w:t>treated</w:t>
      </w:r>
      <w:r>
        <w:rPr>
          <w:color w:val="231F20"/>
          <w:spacing w:val="-6"/>
        </w:rPr>
        <w:t xml:space="preserve"> </w:t>
      </w:r>
      <w:r>
        <w:rPr>
          <w:color w:val="231F20"/>
        </w:rPr>
        <w:t>identically.</w:t>
      </w:r>
      <w:r>
        <w:rPr>
          <w:color w:val="231F20"/>
          <w:spacing w:val="-6"/>
        </w:rPr>
        <w:t xml:space="preserve"> </w:t>
      </w:r>
      <w:r>
        <w:rPr>
          <w:color w:val="231F20"/>
        </w:rPr>
        <w:t>Figure</w:t>
      </w:r>
      <w:r>
        <w:rPr>
          <w:color w:val="231F20"/>
          <w:spacing w:val="-6"/>
        </w:rPr>
        <w:t xml:space="preserve"> </w:t>
      </w:r>
      <w:r>
        <w:rPr>
          <w:color w:val="231F20"/>
        </w:rPr>
        <w:t>1</w:t>
      </w:r>
      <w:r>
        <w:rPr>
          <w:color w:val="231F20"/>
          <w:spacing w:val="-6"/>
        </w:rPr>
        <w:t xml:space="preserve"> </w:t>
      </w:r>
      <w:r>
        <w:rPr>
          <w:color w:val="231F20"/>
        </w:rPr>
        <w:t>sets</w:t>
      </w:r>
      <w:r>
        <w:rPr>
          <w:color w:val="231F20"/>
          <w:spacing w:val="-6"/>
        </w:rPr>
        <w:t xml:space="preserve"> </w:t>
      </w:r>
      <w:r>
        <w:rPr>
          <w:color w:val="231F20"/>
        </w:rPr>
        <w:t>out</w:t>
      </w:r>
      <w:r>
        <w:rPr>
          <w:color w:val="231F20"/>
          <w:spacing w:val="-6"/>
        </w:rPr>
        <w:t xml:space="preserve"> </w:t>
      </w:r>
      <w:r>
        <w:rPr>
          <w:color w:val="231F20"/>
        </w:rPr>
        <w:t>each</w:t>
      </w:r>
      <w:r>
        <w:rPr>
          <w:color w:val="231F20"/>
          <w:spacing w:val="-6"/>
        </w:rPr>
        <w:t xml:space="preserve"> </w:t>
      </w:r>
      <w:r>
        <w:rPr>
          <w:color w:val="231F20"/>
        </w:rPr>
        <w:t>step</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clearing</w:t>
      </w:r>
      <w:r>
        <w:rPr>
          <w:color w:val="231F20"/>
          <w:spacing w:val="-6"/>
        </w:rPr>
        <w:t xml:space="preserve"> </w:t>
      </w:r>
      <w:r>
        <w:rPr>
          <w:color w:val="231F20"/>
        </w:rPr>
        <w:t>and</w:t>
      </w:r>
      <w:r>
        <w:rPr>
          <w:color w:val="231F20"/>
          <w:spacing w:val="-6"/>
        </w:rPr>
        <w:t xml:space="preserve"> </w:t>
      </w:r>
      <w:r>
        <w:rPr>
          <w:color w:val="231F20"/>
        </w:rPr>
        <w:t>settlement</w:t>
      </w:r>
      <w:r>
        <w:rPr>
          <w:color w:val="231F20"/>
          <w:spacing w:val="-6"/>
        </w:rPr>
        <w:t xml:space="preserve"> </w:t>
      </w:r>
      <w:r>
        <w:rPr>
          <w:color w:val="231F20"/>
        </w:rPr>
        <w:t>process</w:t>
      </w:r>
      <w:r>
        <w:rPr>
          <w:color w:val="231F20"/>
          <w:spacing w:val="-6"/>
        </w:rPr>
        <w:t xml:space="preserve"> </w:t>
      </w:r>
      <w:r>
        <w:rPr>
          <w:color w:val="231F20"/>
        </w:rPr>
        <w:t>for ASX securities, with the simplifying assumption that each ASX Clear participant is</w:t>
      </w:r>
      <w:r>
        <w:rPr>
          <w:color w:val="231F20"/>
        </w:rPr>
        <w:t xml:space="preserve"> also an ASX Settlement </w:t>
      </w:r>
      <w:r>
        <w:rPr>
          <w:color w:val="231F20"/>
          <w:spacing w:val="-2"/>
        </w:rPr>
        <w:t>participant.</w:t>
      </w:r>
    </w:p>
    <w:p w14:paraId="6C98A116" w14:textId="77777777" w:rsidR="000226A9" w:rsidRDefault="00B6619B">
      <w:pPr>
        <w:pStyle w:val="Heading7"/>
        <w:spacing w:before="61" w:line="220" w:lineRule="exact"/>
        <w:ind w:left="213" w:firstLine="0"/>
        <w:jc w:val="center"/>
        <w:rPr>
          <w:rFonts w:ascii="Arial"/>
        </w:rPr>
      </w:pPr>
      <w:r>
        <w:rPr>
          <w:rFonts w:ascii="Arial"/>
          <w:color w:val="231F20"/>
        </w:rPr>
        <w:t xml:space="preserve">Figure </w:t>
      </w:r>
      <w:r>
        <w:rPr>
          <w:rFonts w:ascii="Arial"/>
          <w:color w:val="231F20"/>
          <w:spacing w:val="-10"/>
        </w:rPr>
        <w:t>1</w:t>
      </w:r>
    </w:p>
    <w:p w14:paraId="6C98A117" w14:textId="77777777" w:rsidR="000226A9" w:rsidRDefault="00B6619B">
      <w:pPr>
        <w:pStyle w:val="Heading7"/>
        <w:spacing w:before="0" w:line="220" w:lineRule="exact"/>
        <w:ind w:left="217" w:firstLine="0"/>
        <w:jc w:val="center"/>
        <w:rPr>
          <w:rFonts w:ascii="Arial"/>
        </w:rPr>
      </w:pPr>
      <w:r>
        <w:rPr>
          <w:rFonts w:ascii="Arial"/>
          <w:color w:val="231F20"/>
        </w:rPr>
        <w:t>Current</w:t>
      </w:r>
      <w:r>
        <w:rPr>
          <w:rFonts w:ascii="Arial"/>
          <w:color w:val="231F20"/>
          <w:spacing w:val="-12"/>
        </w:rPr>
        <w:t xml:space="preserve"> </w:t>
      </w:r>
      <w:r>
        <w:rPr>
          <w:rFonts w:ascii="Arial"/>
          <w:color w:val="231F20"/>
        </w:rPr>
        <w:t>ASX</w:t>
      </w:r>
      <w:r>
        <w:rPr>
          <w:rFonts w:ascii="Arial"/>
          <w:color w:val="231F20"/>
          <w:spacing w:val="-4"/>
        </w:rPr>
        <w:t xml:space="preserve"> </w:t>
      </w:r>
      <w:r>
        <w:rPr>
          <w:rFonts w:ascii="Arial"/>
          <w:color w:val="231F20"/>
        </w:rPr>
        <w:t>Clearing</w:t>
      </w:r>
      <w:r>
        <w:rPr>
          <w:rFonts w:ascii="Arial"/>
          <w:color w:val="231F20"/>
          <w:spacing w:val="-5"/>
        </w:rPr>
        <w:t xml:space="preserve"> </w:t>
      </w:r>
      <w:r>
        <w:rPr>
          <w:rFonts w:ascii="Arial"/>
          <w:color w:val="231F20"/>
        </w:rPr>
        <w:t>and</w:t>
      </w:r>
      <w:r>
        <w:rPr>
          <w:rFonts w:ascii="Arial"/>
          <w:color w:val="231F20"/>
          <w:spacing w:val="-4"/>
        </w:rPr>
        <w:t xml:space="preserve"> </w:t>
      </w:r>
      <w:r>
        <w:rPr>
          <w:rFonts w:ascii="Arial"/>
          <w:color w:val="231F20"/>
        </w:rPr>
        <w:t>Settlement</w:t>
      </w:r>
      <w:r>
        <w:rPr>
          <w:rFonts w:ascii="Arial"/>
          <w:color w:val="231F20"/>
          <w:spacing w:val="-11"/>
        </w:rPr>
        <w:t xml:space="preserve"> </w:t>
      </w:r>
      <w:r>
        <w:rPr>
          <w:rFonts w:ascii="Arial"/>
          <w:color w:val="231F20"/>
          <w:spacing w:val="-2"/>
        </w:rPr>
        <w:t>Arrangements</w:t>
      </w:r>
    </w:p>
    <w:p w14:paraId="6C98A118" w14:textId="77777777" w:rsidR="000226A9" w:rsidRDefault="000226A9">
      <w:pPr>
        <w:pStyle w:val="BodyText"/>
        <w:spacing w:before="11"/>
        <w:rPr>
          <w:rFonts w:ascii="Arial"/>
          <w:b/>
          <w:sz w:val="17"/>
        </w:rPr>
      </w:pPr>
    </w:p>
    <w:p w14:paraId="6C98A119" w14:textId="77777777" w:rsidR="000226A9" w:rsidRDefault="00B6619B">
      <w:pPr>
        <w:tabs>
          <w:tab w:val="left" w:pos="1852"/>
        </w:tabs>
        <w:ind w:left="235"/>
        <w:jc w:val="center"/>
        <w:rPr>
          <w:rFonts w:ascii="Calibri"/>
          <w:b/>
          <w:sz w:val="16"/>
        </w:rPr>
      </w:pPr>
      <w:r>
        <w:pict w14:anchorId="6C98A1DC">
          <v:group id="docshapegroup116" o:spid="_x0000_s1069" style="position:absolute;left:0;text-align:left;margin-left:119.55pt;margin-top:-4.55pt;width:259.4pt;height:174pt;z-index:-16466432;mso-position-horizontal-relative:page" coordorigin="2391,-91" coordsize="5188,3480">
            <v:rect id="docshape117" o:spid="_x0000_s1102" style="position:absolute;left:3772;top:620;width:2410;height:1944" fillcolor="#f1f2f2" stroked="f"/>
            <v:rect id="docshape118" o:spid="_x0000_s1101" style="position:absolute;left:3772;top:620;width:2410;height:1944" filled="f" strokecolor="#231f20" strokeweight=".25pt"/>
            <v:shape id="docshape119" o:spid="_x0000_s1100" style="position:absolute;left:5372;top:-76;width:1007;height:357" coordorigin="5372,-76" coordsize="1007,357" path="m5876,281r101,-4l6071,267r86,-17l6231,228r62,-26l6368,138r11,-36l6368,66,6293,3r-62,-27l6157,-45r-86,-17l5977,-72r-101,-4l5774,-72r-94,10l5594,-45r-74,21l5458,3r-75,63l5372,102r11,36l5458,202r62,26l5594,250r86,17l5774,277r102,4xe" filled="f" strokecolor="#231f20" strokeweight=".5pt">
              <v:path arrowok="t"/>
            </v:shape>
            <v:line id="_x0000_s1099" style="position:absolute" from="5788,286" to="5788,455" strokecolor="#231f20" strokeweight=".5pt"/>
            <v:shape id="docshape120" o:spid="_x0000_s1098" style="position:absolute;left:5741;top:423;width:93;height:127" coordorigin="5742,423" coordsize="93,127" path="m5834,423r-92,l5788,550r46,-127xe" fillcolor="#231f20" stroked="f">
              <v:path arrowok="t"/>
            </v:shape>
            <v:shape id="docshape121" o:spid="_x0000_s1097" style="position:absolute;left:3709;top:-86;width:1007;height:357" coordorigin="3709,-86" coordsize="1007,357" path="m4213,271r101,-4l4408,257r86,-17l4568,218r62,-26l4706,128r10,-36l4706,56,4630,-7r-62,-27l4494,-55r-86,-17l4314,-82r-101,-4l4111,-82r-94,10l3931,-55r-74,21l3795,-7r-75,63l3709,92r11,36l3795,192r62,26l3931,240r86,17l4111,267r102,4xe" filled="f" strokecolor="#231f20" strokeweight=".5pt">
              <v:path arrowok="t"/>
            </v:shape>
            <v:line id="_x0000_s1096" style="position:absolute" from="4125,276" to="4125,445" strokecolor="#231f20" strokeweight=".5pt"/>
            <v:shape id="docshape122" o:spid="_x0000_s1095" style="position:absolute;left:4078;top:413;width:93;height:127" coordorigin="4079,413" coordsize="93,127" path="m4171,413r-92,l4125,540r46,-127xe" fillcolor="#231f20" stroked="f">
              <v:path arrowok="t"/>
            </v:shape>
            <v:line id="_x0000_s1094" style="position:absolute" from="4244,540" to="4244,370" strokecolor="#231f20" strokeweight=".5pt"/>
            <v:shape id="docshape123" o:spid="_x0000_s1093" style="position:absolute;left:4198;top:275;width:93;height:127" coordorigin="4198,276" coordsize="93,127" path="m4244,276r-46,126l4290,402,4244,276xe" fillcolor="#231f20" stroked="f">
              <v:path arrowok="t"/>
            </v:shape>
            <v:line id="_x0000_s1092" style="position:absolute" from="5907,550" to="5907,380" strokecolor="#231f20" strokeweight=".5pt"/>
            <v:shape id="docshape124" o:spid="_x0000_s1091" style="position:absolute;left:5861;top:285;width:93;height:127" coordorigin="5861,286" coordsize="93,127" path="m5907,286r-46,126l5953,412,5907,286xe" fillcolor="#231f20" stroked="f">
              <v:path arrowok="t"/>
            </v:shape>
            <v:line id="_x0000_s1090" style="position:absolute" from="6296,976" to="7484,976" strokecolor="#231f20" strokeweight=".5pt"/>
            <v:shape id="docshape125" o:spid="_x0000_s1089" style="position:absolute;left:7451;top:929;width:127;height:93" coordorigin="7452,930" coordsize="127,93" path="m7452,930r,92l7578,976,7452,930xe" fillcolor="#231f20" stroked="f">
              <v:path arrowok="t"/>
            </v:shape>
            <v:line id="_x0000_s1088" style="position:absolute" from="2486,976" to="3674,976" strokecolor="#231f20" strokeweight=".5pt"/>
            <v:shape id="docshape126" o:spid="_x0000_s1087" style="position:absolute;left:2391;top:929;width:127;height:93" coordorigin="2391,930" coordsize="127,93" path="m2518,930r-127,46l2518,1022r,-92xe" fillcolor="#231f20" stroked="f">
              <v:path arrowok="t"/>
            </v:shape>
            <v:line id="_x0000_s1086" style="position:absolute" from="6296,1536" to="7484,1536" strokecolor="#231f20" strokeweight=".5pt"/>
            <v:shape id="docshape127" o:spid="_x0000_s1085" style="position:absolute;left:7451;top:1490;width:127;height:93" coordorigin="7452,1490" coordsize="127,93" path="m7452,1490r,92l7578,1536r-126,-46xe" fillcolor="#231f20" stroked="f">
              <v:path arrowok="t"/>
            </v:shape>
            <v:line id="_x0000_s1084" style="position:absolute" from="2486,1536" to="3674,1536" strokecolor="#231f20" strokeweight=".5pt"/>
            <v:shape id="docshape128" o:spid="_x0000_s1083" style="position:absolute;left:2391;top:1490;width:127;height:93" coordorigin="2391,1490" coordsize="127,93" path="m2518,1490r-127,46l2518,1582r,-92xe" fillcolor="#231f20" stroked="f">
              <v:path arrowok="t"/>
            </v:shape>
            <v:line id="_x0000_s1082" style="position:absolute" from="6296,2574" to="7484,2574" strokecolor="#231f20" strokeweight=".5pt"/>
            <v:shape id="docshape129" o:spid="_x0000_s1081" style="position:absolute;left:7451;top:2527;width:127;height:93" coordorigin="7452,2528" coordsize="127,93" path="m7452,2528r,92l7578,2574r-126,-46xe" fillcolor="#231f20" stroked="f">
              <v:path arrowok="t"/>
            </v:shape>
            <v:line id="_x0000_s1080" style="position:absolute" from="2486,2574" to="3674,2574" strokecolor="#231f20" strokeweight=".5pt"/>
            <v:shape id="docshape130" o:spid="_x0000_s1079" style="position:absolute;left:2391;top:2527;width:127;height:93" coordorigin="2391,2528" coordsize="127,93" path="m2518,2528r-127,46l2518,2620r,-92xe" fillcolor="#231f20" stroked="f">
              <v:path arrowok="t"/>
            </v:shape>
            <v:line id="_x0000_s1078" style="position:absolute" from="7578,2017" to="6390,2017" strokecolor="#231f20" strokeweight=".5pt"/>
            <v:shape id="docshape131" o:spid="_x0000_s1077" style="position:absolute;left:3547;top:1971;width:2876;height:93" coordorigin="3547,1971" coordsize="2876,93" o:spt="100" adj="0,,0" path="m3674,2017r-127,-46l3547,2064r127,-47xm6422,1971r-126,46l6422,2064r,-93xe" fillcolor="#231f20" stroked="f">
              <v:stroke joinstyle="round"/>
              <v:formulas/>
              <v:path arrowok="t" o:connecttype="segments"/>
            </v:shape>
            <v:line id="_x0000_s1076" style="position:absolute" from="4186,2853" to="4679,2568" strokecolor="#231f20" strokeweight=".5pt"/>
            <v:shape id="docshape132" o:spid="_x0000_s1075" style="position:absolute;left:4103;top:2796;width:133;height:104" coordorigin="4104,2797" coordsize="133,104" path="m4190,2797r-86,103l4236,2876r-46,-79xe" fillcolor="#231f20" stroked="f">
              <v:path arrowok="t"/>
            </v:shape>
            <v:line id="_x0000_s1074" style="position:absolute" from="5977,2853" to="5484,2568" strokecolor="#231f20" strokeweight=".5pt"/>
            <v:shape id="docshape133" o:spid="_x0000_s1073" style="position:absolute;left:6102;top:2791;width:1472;height:593" coordorigin="6102,2791" coordsize="1472,593" path="m6838,3384r100,-3l7033,3373r91,-13l7209,3343r78,-21l7358,3297r62,-29l7473,3237r74,-71l7573,3087r-6,-40l7516,2972r-96,-65l7358,2878r-71,-25l7209,2832r-85,-17l7033,2802r-95,-8l6838,2791r-100,3l6642,2802r-90,13l6467,2832r-79,21l6318,2878r-62,29l6203,2938r-74,71l6102,3087r7,41l6160,3203r96,65l6318,3297r70,25l6467,3343r85,17l6642,3373r96,8l6838,3384xe" filled="f" strokecolor="#231f20" strokeweight=".5pt">
              <v:path arrowok="t"/>
            </v:shape>
            <v:shape id="docshape134" o:spid="_x0000_s1072" style="position:absolute;left:5926;top:2796;width:133;height:104" coordorigin="5926,2797" coordsize="133,104" path="m5972,2797r-46,79l6059,2900r-87,-103xe" fillcolor="#231f20" stroked="f">
              <v:path arrowok="t"/>
            </v:shape>
            <v:shape id="docshape135" o:spid="_x0000_s1071" style="position:absolute;left:2865;top:2687;width:1270;height:692" coordorigin="2866,2687" coordsize="1270,692" path="m2866,2956r260,423l3903,3379r233,-423l3501,2687r-635,269xe" filled="f" strokecolor="#231f20" strokeweight=".5pt">
              <v:path arrowok="t"/>
            </v:shape>
            <v:line id="_x0000_s1070" style="position:absolute" from="3579,2017" to="2391,2017" strokecolor="#231f20" strokeweight=".5pt"/>
            <w10:wrap anchorx="page"/>
          </v:group>
        </w:pict>
      </w:r>
      <w:r>
        <w:rPr>
          <w:rFonts w:ascii="Calibri"/>
          <w:b/>
          <w:color w:val="231F20"/>
          <w:spacing w:val="-5"/>
          <w:w w:val="105"/>
          <w:position w:val="1"/>
          <w:sz w:val="16"/>
        </w:rPr>
        <w:t>ASX</w:t>
      </w:r>
      <w:r>
        <w:rPr>
          <w:rFonts w:ascii="Calibri"/>
          <w:b/>
          <w:color w:val="231F20"/>
          <w:position w:val="1"/>
          <w:sz w:val="16"/>
        </w:rPr>
        <w:tab/>
      </w:r>
      <w:r>
        <w:rPr>
          <w:rFonts w:ascii="Calibri"/>
          <w:b/>
          <w:color w:val="231F20"/>
          <w:w w:val="105"/>
          <w:sz w:val="16"/>
        </w:rPr>
        <w:t>Chi-</w:t>
      </w:r>
      <w:r>
        <w:rPr>
          <w:rFonts w:ascii="Calibri"/>
          <w:b/>
          <w:color w:val="231F20"/>
          <w:spacing w:val="-10"/>
          <w:w w:val="105"/>
          <w:sz w:val="16"/>
        </w:rPr>
        <w:t>X</w:t>
      </w:r>
    </w:p>
    <w:p w14:paraId="6C98A11A" w14:textId="77777777" w:rsidR="000226A9" w:rsidRDefault="000226A9">
      <w:pPr>
        <w:jc w:val="center"/>
        <w:rPr>
          <w:rFonts w:ascii="Calibri"/>
          <w:sz w:val="16"/>
        </w:rPr>
        <w:sectPr w:rsidR="000226A9">
          <w:pgSz w:w="9980" w:h="14180"/>
          <w:pgMar w:top="1260" w:right="740" w:bottom="720" w:left="640" w:header="0" w:footer="522" w:gutter="0"/>
          <w:cols w:space="720"/>
        </w:sectPr>
      </w:pPr>
    </w:p>
    <w:p w14:paraId="6C98A11B" w14:textId="77777777" w:rsidR="000226A9" w:rsidRDefault="000226A9">
      <w:pPr>
        <w:pStyle w:val="BodyText"/>
        <w:rPr>
          <w:rFonts w:ascii="Calibri"/>
          <w:b/>
          <w:sz w:val="16"/>
        </w:rPr>
      </w:pPr>
    </w:p>
    <w:p w14:paraId="6C98A11C" w14:textId="77777777" w:rsidR="000226A9" w:rsidRDefault="000226A9">
      <w:pPr>
        <w:pStyle w:val="BodyText"/>
        <w:rPr>
          <w:rFonts w:ascii="Calibri"/>
          <w:b/>
          <w:sz w:val="16"/>
        </w:rPr>
      </w:pPr>
    </w:p>
    <w:p w14:paraId="6C98A11D" w14:textId="77777777" w:rsidR="000226A9" w:rsidRDefault="000226A9">
      <w:pPr>
        <w:pStyle w:val="BodyText"/>
        <w:spacing w:before="11"/>
        <w:rPr>
          <w:rFonts w:ascii="Calibri"/>
          <w:b/>
          <w:sz w:val="11"/>
        </w:rPr>
      </w:pPr>
    </w:p>
    <w:p w14:paraId="6C98A11E" w14:textId="77777777" w:rsidR="000226A9" w:rsidRDefault="00B6619B">
      <w:pPr>
        <w:jc w:val="right"/>
        <w:rPr>
          <w:rFonts w:ascii="Trebuchet MS"/>
          <w:sz w:val="13"/>
        </w:rPr>
      </w:pPr>
      <w:r>
        <w:rPr>
          <w:rFonts w:ascii="Trebuchet MS"/>
          <w:color w:val="231F20"/>
          <w:w w:val="90"/>
          <w:sz w:val="13"/>
        </w:rPr>
        <w:t>2.</w:t>
      </w:r>
      <w:r>
        <w:rPr>
          <w:rFonts w:ascii="Trebuchet MS"/>
          <w:color w:val="231F20"/>
          <w:spacing w:val="-8"/>
          <w:w w:val="90"/>
          <w:sz w:val="13"/>
        </w:rPr>
        <w:t xml:space="preserve"> </w:t>
      </w:r>
      <w:r>
        <w:rPr>
          <w:rFonts w:ascii="Trebuchet MS"/>
          <w:color w:val="231F20"/>
          <w:w w:val="90"/>
          <w:sz w:val="13"/>
        </w:rPr>
        <w:t>Notified</w:t>
      </w:r>
      <w:r>
        <w:rPr>
          <w:rFonts w:ascii="Trebuchet MS"/>
          <w:color w:val="231F20"/>
          <w:spacing w:val="-7"/>
          <w:w w:val="90"/>
          <w:sz w:val="13"/>
        </w:rPr>
        <w:t xml:space="preserve"> </w:t>
      </w:r>
      <w:r>
        <w:rPr>
          <w:rFonts w:ascii="Trebuchet MS"/>
          <w:color w:val="231F20"/>
          <w:spacing w:val="-2"/>
          <w:w w:val="90"/>
          <w:sz w:val="13"/>
        </w:rPr>
        <w:t>trade</w:t>
      </w:r>
    </w:p>
    <w:p w14:paraId="6C98A11F" w14:textId="77777777" w:rsidR="000226A9" w:rsidRDefault="00B6619B">
      <w:pPr>
        <w:pStyle w:val="ListParagraph"/>
        <w:numPr>
          <w:ilvl w:val="0"/>
          <w:numId w:val="10"/>
        </w:numPr>
        <w:tabs>
          <w:tab w:val="left" w:pos="186"/>
        </w:tabs>
        <w:spacing w:before="90"/>
        <w:ind w:hanging="115"/>
        <w:jc w:val="left"/>
        <w:rPr>
          <w:rFonts w:ascii="Trebuchet MS"/>
          <w:sz w:val="13"/>
        </w:rPr>
      </w:pPr>
      <w:r>
        <w:rPr>
          <w:rFonts w:ascii="Trebuchet MS"/>
          <w:color w:val="231F20"/>
          <w:spacing w:val="-11"/>
          <w:w w:val="85"/>
          <w:sz w:val="13"/>
        </w:rPr>
        <w:br w:type="column"/>
      </w:r>
      <w:r>
        <w:rPr>
          <w:rFonts w:ascii="Trebuchet MS"/>
          <w:color w:val="231F20"/>
          <w:spacing w:val="-7"/>
          <w:w w:val="95"/>
          <w:sz w:val="13"/>
        </w:rPr>
        <w:t>Trade</w:t>
      </w:r>
    </w:p>
    <w:p w14:paraId="6C98A120" w14:textId="77777777" w:rsidR="000226A9" w:rsidRDefault="00B6619B">
      <w:pPr>
        <w:pStyle w:val="ListParagraph"/>
        <w:numPr>
          <w:ilvl w:val="0"/>
          <w:numId w:val="10"/>
        </w:numPr>
        <w:tabs>
          <w:tab w:val="left" w:pos="388"/>
        </w:tabs>
        <w:spacing w:before="90"/>
        <w:ind w:left="387" w:hanging="121"/>
        <w:jc w:val="left"/>
        <w:rPr>
          <w:rFonts w:ascii="Trebuchet MS"/>
          <w:sz w:val="13"/>
        </w:rPr>
      </w:pPr>
      <w:r>
        <w:rPr>
          <w:rFonts w:ascii="Trebuchet MS"/>
          <w:color w:val="231F20"/>
          <w:spacing w:val="-1"/>
          <w:w w:val="92"/>
          <w:sz w:val="13"/>
        </w:rPr>
        <w:br w:type="column"/>
      </w:r>
      <w:r>
        <w:rPr>
          <w:rFonts w:ascii="Trebuchet MS"/>
          <w:color w:val="231F20"/>
          <w:spacing w:val="-4"/>
          <w:sz w:val="13"/>
        </w:rPr>
        <w:t>Reporting</w:t>
      </w:r>
    </w:p>
    <w:p w14:paraId="6C98A121" w14:textId="77777777" w:rsidR="000226A9" w:rsidRDefault="00B6619B">
      <w:pPr>
        <w:pStyle w:val="ListParagraph"/>
        <w:numPr>
          <w:ilvl w:val="0"/>
          <w:numId w:val="9"/>
        </w:numPr>
        <w:tabs>
          <w:tab w:val="left" w:pos="324"/>
        </w:tabs>
        <w:spacing w:before="100"/>
        <w:jc w:val="left"/>
        <w:rPr>
          <w:rFonts w:ascii="Trebuchet MS"/>
          <w:sz w:val="13"/>
        </w:rPr>
      </w:pPr>
      <w:r>
        <w:rPr>
          <w:rFonts w:ascii="Trebuchet MS"/>
          <w:color w:val="231F20"/>
          <w:spacing w:val="-11"/>
          <w:w w:val="85"/>
          <w:sz w:val="13"/>
        </w:rPr>
        <w:br w:type="column"/>
      </w:r>
      <w:r>
        <w:rPr>
          <w:rFonts w:ascii="Trebuchet MS"/>
          <w:color w:val="231F20"/>
          <w:spacing w:val="-7"/>
          <w:w w:val="95"/>
          <w:sz w:val="13"/>
        </w:rPr>
        <w:t>Trade</w:t>
      </w:r>
    </w:p>
    <w:p w14:paraId="6C98A122" w14:textId="77777777" w:rsidR="000226A9" w:rsidRDefault="00B6619B">
      <w:pPr>
        <w:pStyle w:val="ListParagraph"/>
        <w:numPr>
          <w:ilvl w:val="0"/>
          <w:numId w:val="9"/>
        </w:numPr>
        <w:tabs>
          <w:tab w:val="left" w:pos="404"/>
        </w:tabs>
        <w:spacing w:before="100"/>
        <w:ind w:left="403" w:hanging="121"/>
        <w:jc w:val="left"/>
        <w:rPr>
          <w:rFonts w:ascii="Trebuchet MS"/>
          <w:sz w:val="13"/>
        </w:rPr>
      </w:pPr>
      <w:r>
        <w:rPr>
          <w:rFonts w:ascii="Trebuchet MS"/>
          <w:color w:val="231F20"/>
          <w:spacing w:val="1"/>
          <w:w w:val="92"/>
          <w:sz w:val="13"/>
        </w:rPr>
        <w:br w:type="column"/>
      </w:r>
      <w:r>
        <w:rPr>
          <w:rFonts w:ascii="Trebuchet MS"/>
          <w:color w:val="231F20"/>
          <w:spacing w:val="-2"/>
          <w:sz w:val="13"/>
        </w:rPr>
        <w:t>Reporting</w:t>
      </w:r>
    </w:p>
    <w:p w14:paraId="6C98A123" w14:textId="77777777" w:rsidR="000226A9" w:rsidRDefault="000226A9">
      <w:pPr>
        <w:pStyle w:val="BodyText"/>
        <w:rPr>
          <w:rFonts w:ascii="Trebuchet MS"/>
          <w:sz w:val="16"/>
        </w:rPr>
      </w:pPr>
    </w:p>
    <w:p w14:paraId="6C98A124" w14:textId="77777777" w:rsidR="000226A9" w:rsidRDefault="00B6619B">
      <w:pPr>
        <w:pStyle w:val="ListParagraph"/>
        <w:numPr>
          <w:ilvl w:val="1"/>
          <w:numId w:val="9"/>
        </w:numPr>
        <w:tabs>
          <w:tab w:val="left" w:pos="788"/>
        </w:tabs>
        <w:spacing w:before="99"/>
        <w:ind w:hanging="121"/>
        <w:jc w:val="left"/>
        <w:rPr>
          <w:rFonts w:ascii="Trebuchet MS"/>
          <w:sz w:val="13"/>
        </w:rPr>
      </w:pPr>
      <w:r>
        <w:pict w14:anchorId="6C98A1DD">
          <v:shape id="docshape136" o:spid="_x0000_s1068" type="#_x0000_t202" style="position:absolute;left:0;text-align:left;margin-left:195.4pt;margin-top:4.8pt;width:107.85pt;height:39.9pt;z-index:15746560;mso-position-horizontal-relative:page" fillcolor="#f1f2f2" strokecolor="#231f20" strokeweight=".5pt">
            <v:textbox inset="0,0,0,0">
              <w:txbxContent>
                <w:p w14:paraId="6C98A23C" w14:textId="77777777" w:rsidR="000226A9" w:rsidRDefault="00B6619B">
                  <w:pPr>
                    <w:spacing w:before="116"/>
                    <w:ind w:left="329" w:right="329"/>
                    <w:jc w:val="center"/>
                    <w:rPr>
                      <w:rFonts w:ascii="Calibri"/>
                      <w:b/>
                      <w:color w:val="000000"/>
                      <w:sz w:val="14"/>
                    </w:rPr>
                  </w:pPr>
                  <w:r>
                    <w:rPr>
                      <w:rFonts w:ascii="Calibri"/>
                      <w:b/>
                      <w:color w:val="231F20"/>
                      <w:w w:val="105"/>
                      <w:sz w:val="14"/>
                    </w:rPr>
                    <w:t>ASX</w:t>
                  </w:r>
                  <w:r>
                    <w:rPr>
                      <w:rFonts w:ascii="Calibri"/>
                      <w:b/>
                      <w:color w:val="231F20"/>
                      <w:spacing w:val="-5"/>
                      <w:w w:val="105"/>
                      <w:sz w:val="14"/>
                    </w:rPr>
                    <w:t xml:space="preserve"> </w:t>
                  </w:r>
                  <w:r>
                    <w:rPr>
                      <w:rFonts w:ascii="Calibri"/>
                      <w:b/>
                      <w:color w:val="231F20"/>
                      <w:spacing w:val="-2"/>
                      <w:w w:val="105"/>
                      <w:sz w:val="14"/>
                    </w:rPr>
                    <w:t>Clear</w:t>
                  </w:r>
                </w:p>
                <w:p w14:paraId="6C98A23D" w14:textId="77777777" w:rsidR="000226A9" w:rsidRDefault="00B6619B">
                  <w:pPr>
                    <w:spacing w:before="104"/>
                    <w:ind w:left="331" w:right="329"/>
                    <w:jc w:val="center"/>
                    <w:rPr>
                      <w:i/>
                      <w:color w:val="000000"/>
                      <w:sz w:val="12"/>
                    </w:rPr>
                  </w:pPr>
                  <w:r>
                    <w:rPr>
                      <w:i/>
                      <w:color w:val="231F20"/>
                      <w:spacing w:val="-2"/>
                      <w:w w:val="110"/>
                      <w:sz w:val="12"/>
                    </w:rPr>
                    <w:t>Novates</w:t>
                  </w:r>
                  <w:r>
                    <w:rPr>
                      <w:i/>
                      <w:color w:val="231F20"/>
                      <w:spacing w:val="-15"/>
                      <w:w w:val="110"/>
                      <w:sz w:val="12"/>
                    </w:rPr>
                    <w:t xml:space="preserve"> </w:t>
                  </w:r>
                  <w:r>
                    <w:rPr>
                      <w:i/>
                      <w:color w:val="231F20"/>
                      <w:spacing w:val="-2"/>
                      <w:w w:val="110"/>
                      <w:sz w:val="12"/>
                    </w:rPr>
                    <w:t>the</w:t>
                  </w:r>
                  <w:r>
                    <w:rPr>
                      <w:i/>
                      <w:color w:val="231F20"/>
                      <w:spacing w:val="-15"/>
                      <w:w w:val="110"/>
                      <w:sz w:val="12"/>
                    </w:rPr>
                    <w:t xml:space="preserve"> </w:t>
                  </w:r>
                  <w:r>
                    <w:rPr>
                      <w:i/>
                      <w:color w:val="231F20"/>
                      <w:spacing w:val="-2"/>
                      <w:w w:val="110"/>
                      <w:sz w:val="12"/>
                    </w:rPr>
                    <w:t>trade</w:t>
                  </w:r>
                  <w:r>
                    <w:rPr>
                      <w:i/>
                      <w:color w:val="231F20"/>
                      <w:spacing w:val="-15"/>
                      <w:w w:val="110"/>
                      <w:sz w:val="12"/>
                    </w:rPr>
                    <w:t xml:space="preserve"> </w:t>
                  </w:r>
                  <w:r>
                    <w:rPr>
                      <w:i/>
                      <w:color w:val="231F20"/>
                      <w:spacing w:val="-2"/>
                      <w:w w:val="110"/>
                      <w:sz w:val="12"/>
                    </w:rPr>
                    <w:t>and</w:t>
                  </w:r>
                  <w:r>
                    <w:rPr>
                      <w:i/>
                      <w:color w:val="231F20"/>
                      <w:spacing w:val="-15"/>
                      <w:w w:val="110"/>
                      <w:sz w:val="12"/>
                    </w:rPr>
                    <w:t xml:space="preserve"> </w:t>
                  </w:r>
                  <w:r>
                    <w:rPr>
                      <w:i/>
                      <w:color w:val="231F20"/>
                      <w:spacing w:val="-2"/>
                      <w:w w:val="110"/>
                      <w:sz w:val="12"/>
                    </w:rPr>
                    <w:t>provides</w:t>
                  </w:r>
                  <w:r>
                    <w:rPr>
                      <w:i/>
                      <w:color w:val="231F20"/>
                      <w:spacing w:val="40"/>
                      <w:w w:val="110"/>
                      <w:sz w:val="12"/>
                    </w:rPr>
                    <w:t xml:space="preserve"> </w:t>
                  </w:r>
                  <w:r>
                    <w:rPr>
                      <w:i/>
                      <w:color w:val="231F20"/>
                      <w:w w:val="110"/>
                      <w:sz w:val="12"/>
                    </w:rPr>
                    <w:t>CCP</w:t>
                  </w:r>
                  <w:r>
                    <w:rPr>
                      <w:i/>
                      <w:color w:val="231F20"/>
                      <w:spacing w:val="-18"/>
                      <w:w w:val="110"/>
                      <w:sz w:val="12"/>
                    </w:rPr>
                    <w:t xml:space="preserve"> </w:t>
                  </w:r>
                  <w:r>
                    <w:rPr>
                      <w:i/>
                      <w:color w:val="231F20"/>
                      <w:w w:val="110"/>
                      <w:sz w:val="12"/>
                    </w:rPr>
                    <w:t>guarantee.</w:t>
                  </w:r>
                </w:p>
              </w:txbxContent>
            </v:textbox>
            <w10:wrap anchorx="page"/>
          </v:shape>
        </w:pict>
      </w:r>
      <w:r>
        <w:rPr>
          <w:rFonts w:ascii="Trebuchet MS"/>
          <w:color w:val="231F20"/>
          <w:w w:val="90"/>
          <w:sz w:val="13"/>
        </w:rPr>
        <w:t>Notified</w:t>
      </w:r>
      <w:r>
        <w:rPr>
          <w:rFonts w:ascii="Trebuchet MS"/>
          <w:color w:val="231F20"/>
          <w:spacing w:val="3"/>
          <w:sz w:val="13"/>
        </w:rPr>
        <w:t xml:space="preserve"> </w:t>
      </w:r>
      <w:r>
        <w:rPr>
          <w:rFonts w:ascii="Trebuchet MS"/>
          <w:color w:val="231F20"/>
          <w:spacing w:val="-2"/>
          <w:w w:val="95"/>
          <w:sz w:val="13"/>
        </w:rPr>
        <w:t>trade</w:t>
      </w:r>
    </w:p>
    <w:p w14:paraId="6C98A125" w14:textId="77777777" w:rsidR="000226A9" w:rsidRDefault="000226A9">
      <w:pPr>
        <w:rPr>
          <w:rFonts w:ascii="Trebuchet MS"/>
          <w:sz w:val="13"/>
        </w:rPr>
        <w:sectPr w:rsidR="000226A9">
          <w:type w:val="continuous"/>
          <w:pgSz w:w="9980" w:h="14180"/>
          <w:pgMar w:top="1240" w:right="740" w:bottom="280" w:left="640" w:header="0" w:footer="522" w:gutter="0"/>
          <w:cols w:num="5" w:space="720" w:equalWidth="0">
            <w:col w:w="2860" w:space="40"/>
            <w:col w:w="490" w:space="39"/>
            <w:col w:w="940" w:space="40"/>
            <w:col w:w="629" w:space="39"/>
            <w:col w:w="3523"/>
          </w:cols>
        </w:sectPr>
      </w:pPr>
    </w:p>
    <w:p w14:paraId="6C98A126" w14:textId="77777777" w:rsidR="000226A9" w:rsidRDefault="000226A9">
      <w:pPr>
        <w:pStyle w:val="BodyText"/>
        <w:spacing w:before="1"/>
        <w:rPr>
          <w:rFonts w:ascii="Trebuchet MS"/>
          <w:sz w:val="17"/>
        </w:rPr>
      </w:pPr>
    </w:p>
    <w:p w14:paraId="6C98A127" w14:textId="77777777" w:rsidR="000226A9" w:rsidRDefault="000226A9">
      <w:pPr>
        <w:rPr>
          <w:rFonts w:ascii="Trebuchet MS"/>
          <w:sz w:val="17"/>
        </w:rPr>
        <w:sectPr w:rsidR="000226A9">
          <w:type w:val="continuous"/>
          <w:pgSz w:w="9980" w:h="14180"/>
          <w:pgMar w:top="1240" w:right="740" w:bottom="280" w:left="640" w:header="0" w:footer="522" w:gutter="0"/>
          <w:cols w:space="720"/>
        </w:sectPr>
      </w:pPr>
    </w:p>
    <w:p w14:paraId="6C98A128" w14:textId="77777777" w:rsidR="000226A9" w:rsidRDefault="00B6619B">
      <w:pPr>
        <w:spacing w:before="114" w:line="225" w:lineRule="auto"/>
        <w:ind w:left="611" w:right="35" w:firstLine="207"/>
        <w:rPr>
          <w:rFonts w:ascii="Calibri"/>
          <w:b/>
          <w:sz w:val="14"/>
        </w:rPr>
      </w:pPr>
      <w:r>
        <w:rPr>
          <w:rFonts w:ascii="Calibri"/>
          <w:b/>
          <w:color w:val="231F20"/>
          <w:spacing w:val="-2"/>
          <w:w w:val="105"/>
          <w:sz w:val="14"/>
        </w:rPr>
        <w:t>Clearing</w:t>
      </w:r>
      <w:r>
        <w:rPr>
          <w:rFonts w:ascii="Calibri"/>
          <w:b/>
          <w:color w:val="231F20"/>
          <w:spacing w:val="40"/>
          <w:w w:val="105"/>
          <w:sz w:val="14"/>
        </w:rPr>
        <w:t xml:space="preserve"> </w:t>
      </w:r>
      <w:r>
        <w:rPr>
          <w:rFonts w:ascii="Calibri"/>
          <w:b/>
          <w:color w:val="231F20"/>
          <w:spacing w:val="-2"/>
          <w:w w:val="105"/>
          <w:sz w:val="14"/>
        </w:rPr>
        <w:t>(ASX</w:t>
      </w:r>
      <w:r>
        <w:rPr>
          <w:rFonts w:ascii="Calibri"/>
          <w:b/>
          <w:color w:val="231F20"/>
          <w:spacing w:val="-8"/>
          <w:w w:val="105"/>
          <w:sz w:val="14"/>
        </w:rPr>
        <w:t xml:space="preserve"> </w:t>
      </w:r>
      <w:r>
        <w:rPr>
          <w:rFonts w:ascii="Calibri"/>
          <w:b/>
          <w:color w:val="231F20"/>
          <w:spacing w:val="-2"/>
          <w:w w:val="105"/>
          <w:sz w:val="14"/>
        </w:rPr>
        <w:t>Clear)</w:t>
      </w:r>
      <w:r>
        <w:rPr>
          <w:rFonts w:ascii="Calibri"/>
          <w:b/>
          <w:color w:val="231F20"/>
          <w:spacing w:val="-8"/>
          <w:w w:val="105"/>
          <w:sz w:val="14"/>
        </w:rPr>
        <w:t xml:space="preserve"> </w:t>
      </w:r>
      <w:r>
        <w:rPr>
          <w:rFonts w:ascii="Calibri"/>
          <w:b/>
          <w:color w:val="231F20"/>
          <w:spacing w:val="-2"/>
          <w:w w:val="105"/>
          <w:sz w:val="14"/>
        </w:rPr>
        <w:t>and</w:t>
      </w:r>
    </w:p>
    <w:p w14:paraId="6C98A129" w14:textId="77777777" w:rsidR="000226A9" w:rsidRDefault="00B6619B">
      <w:pPr>
        <w:spacing w:line="225" w:lineRule="auto"/>
        <w:ind w:left="556" w:firstLine="176"/>
        <w:rPr>
          <w:rFonts w:ascii="Calibri"/>
          <w:b/>
          <w:sz w:val="14"/>
        </w:rPr>
      </w:pPr>
      <w:r>
        <w:rPr>
          <w:rFonts w:ascii="Calibri"/>
          <w:b/>
          <w:color w:val="231F20"/>
          <w:spacing w:val="-2"/>
          <w:w w:val="105"/>
          <w:sz w:val="14"/>
        </w:rPr>
        <w:t>Settlement</w:t>
      </w:r>
      <w:r>
        <w:rPr>
          <w:rFonts w:ascii="Calibri"/>
          <w:b/>
          <w:color w:val="231F20"/>
          <w:spacing w:val="40"/>
          <w:w w:val="105"/>
          <w:sz w:val="14"/>
        </w:rPr>
        <w:t xml:space="preserve"> </w:t>
      </w:r>
      <w:r>
        <w:rPr>
          <w:rFonts w:ascii="Calibri"/>
          <w:b/>
          <w:color w:val="231F20"/>
          <w:spacing w:val="-2"/>
          <w:w w:val="105"/>
          <w:sz w:val="14"/>
        </w:rPr>
        <w:t>(ASX</w:t>
      </w:r>
      <w:r>
        <w:rPr>
          <w:rFonts w:ascii="Calibri"/>
          <w:b/>
          <w:color w:val="231F20"/>
          <w:spacing w:val="-8"/>
          <w:w w:val="105"/>
          <w:sz w:val="14"/>
        </w:rPr>
        <w:t xml:space="preserve"> </w:t>
      </w:r>
      <w:r>
        <w:rPr>
          <w:rFonts w:ascii="Calibri"/>
          <w:b/>
          <w:color w:val="231F20"/>
          <w:spacing w:val="-2"/>
          <w:w w:val="105"/>
          <w:sz w:val="14"/>
        </w:rPr>
        <w:t>Settlement)</w:t>
      </w:r>
    </w:p>
    <w:p w14:paraId="6C98A12A" w14:textId="77777777" w:rsidR="000226A9" w:rsidRDefault="00B6619B">
      <w:pPr>
        <w:spacing w:line="162" w:lineRule="exact"/>
        <w:ind w:left="738"/>
        <w:rPr>
          <w:rFonts w:ascii="Calibri"/>
          <w:b/>
          <w:sz w:val="14"/>
        </w:rPr>
      </w:pPr>
      <w:r>
        <w:rPr>
          <w:rFonts w:ascii="Calibri"/>
          <w:b/>
          <w:color w:val="231F20"/>
          <w:spacing w:val="-2"/>
          <w:w w:val="105"/>
          <w:sz w:val="14"/>
        </w:rPr>
        <w:t>Participant</w:t>
      </w:r>
    </w:p>
    <w:p w14:paraId="6C98A12B" w14:textId="77777777" w:rsidR="000226A9" w:rsidRDefault="00B6619B">
      <w:pPr>
        <w:pStyle w:val="ListParagraph"/>
        <w:numPr>
          <w:ilvl w:val="1"/>
          <w:numId w:val="9"/>
        </w:numPr>
        <w:tabs>
          <w:tab w:val="left" w:pos="465"/>
        </w:tabs>
        <w:spacing w:before="110" w:line="223" w:lineRule="auto"/>
        <w:ind w:left="346" w:right="86" w:firstLine="0"/>
        <w:jc w:val="left"/>
        <w:rPr>
          <w:rFonts w:ascii="Trebuchet MS"/>
          <w:sz w:val="13"/>
        </w:rPr>
      </w:pPr>
      <w:r>
        <w:rPr>
          <w:rFonts w:ascii="Trebuchet MS"/>
          <w:color w:val="231F20"/>
          <w:spacing w:val="-1"/>
          <w:w w:val="102"/>
          <w:sz w:val="13"/>
        </w:rPr>
        <w:br w:type="column"/>
      </w:r>
      <w:r>
        <w:rPr>
          <w:rFonts w:ascii="Trebuchet MS"/>
          <w:color w:val="231F20"/>
          <w:w w:val="95"/>
          <w:sz w:val="13"/>
        </w:rPr>
        <w:t>Single</w:t>
      </w:r>
      <w:r>
        <w:rPr>
          <w:rFonts w:ascii="Trebuchet MS"/>
          <w:color w:val="231F20"/>
          <w:spacing w:val="-14"/>
          <w:w w:val="95"/>
          <w:sz w:val="13"/>
        </w:rPr>
        <w:t xml:space="preserve"> </w:t>
      </w:r>
      <w:r>
        <w:rPr>
          <w:rFonts w:ascii="Trebuchet MS"/>
          <w:color w:val="231F20"/>
          <w:w w:val="95"/>
          <w:sz w:val="13"/>
        </w:rPr>
        <w:t>net</w:t>
      </w:r>
      <w:r>
        <w:rPr>
          <w:rFonts w:ascii="Trebuchet MS"/>
          <w:color w:val="231F20"/>
          <w:spacing w:val="-13"/>
          <w:w w:val="95"/>
          <w:sz w:val="13"/>
        </w:rPr>
        <w:t xml:space="preserve"> </w:t>
      </w:r>
      <w:r>
        <w:rPr>
          <w:rFonts w:ascii="Trebuchet MS"/>
          <w:color w:val="231F20"/>
          <w:w w:val="95"/>
          <w:sz w:val="13"/>
        </w:rPr>
        <w:t>batch</w:t>
      </w:r>
      <w:r>
        <w:rPr>
          <w:rFonts w:ascii="Trebuchet MS"/>
          <w:color w:val="231F20"/>
          <w:spacing w:val="40"/>
          <w:sz w:val="13"/>
        </w:rPr>
        <w:t xml:space="preserve"> </w:t>
      </w:r>
      <w:r>
        <w:rPr>
          <w:rFonts w:ascii="Trebuchet MS"/>
          <w:color w:val="231F20"/>
          <w:spacing w:val="-2"/>
          <w:sz w:val="13"/>
        </w:rPr>
        <w:t>instruction</w:t>
      </w:r>
    </w:p>
    <w:p w14:paraId="6C98A12C" w14:textId="77777777" w:rsidR="000226A9" w:rsidRDefault="000226A9">
      <w:pPr>
        <w:pStyle w:val="BodyText"/>
        <w:spacing w:before="3"/>
        <w:rPr>
          <w:rFonts w:ascii="Trebuchet MS"/>
          <w:sz w:val="17"/>
        </w:rPr>
      </w:pPr>
    </w:p>
    <w:p w14:paraId="6C98A12D" w14:textId="77777777" w:rsidR="000226A9" w:rsidRDefault="00B6619B">
      <w:pPr>
        <w:pStyle w:val="ListParagraph"/>
        <w:numPr>
          <w:ilvl w:val="1"/>
          <w:numId w:val="9"/>
        </w:numPr>
        <w:tabs>
          <w:tab w:val="left" w:pos="466"/>
        </w:tabs>
        <w:spacing w:line="223" w:lineRule="auto"/>
        <w:ind w:left="346" w:right="38" w:firstLine="0"/>
        <w:jc w:val="left"/>
        <w:rPr>
          <w:rFonts w:ascii="Trebuchet MS"/>
          <w:sz w:val="13"/>
        </w:rPr>
      </w:pPr>
      <w:r>
        <w:rPr>
          <w:rFonts w:ascii="Trebuchet MS"/>
          <w:color w:val="231F20"/>
          <w:w w:val="90"/>
          <w:sz w:val="13"/>
        </w:rPr>
        <w:t>Batch</w:t>
      </w:r>
      <w:r>
        <w:rPr>
          <w:rFonts w:ascii="Trebuchet MS"/>
          <w:color w:val="231F20"/>
          <w:spacing w:val="-12"/>
          <w:w w:val="90"/>
          <w:sz w:val="13"/>
        </w:rPr>
        <w:t xml:space="preserve"> </w:t>
      </w:r>
      <w:r>
        <w:rPr>
          <w:rFonts w:ascii="Trebuchet MS"/>
          <w:color w:val="231F20"/>
          <w:w w:val="90"/>
          <w:sz w:val="13"/>
        </w:rPr>
        <w:t>instruction</w:t>
      </w:r>
      <w:r>
        <w:rPr>
          <w:rFonts w:ascii="Trebuchet MS"/>
          <w:color w:val="231F20"/>
          <w:spacing w:val="40"/>
          <w:sz w:val="13"/>
        </w:rPr>
        <w:t xml:space="preserve"> </w:t>
      </w:r>
      <w:r>
        <w:rPr>
          <w:rFonts w:ascii="Trebuchet MS"/>
          <w:color w:val="231F20"/>
          <w:spacing w:val="-2"/>
          <w:sz w:val="13"/>
        </w:rPr>
        <w:t>(non-novated)</w:t>
      </w:r>
    </w:p>
    <w:p w14:paraId="6C98A12E" w14:textId="77777777" w:rsidR="000226A9" w:rsidRDefault="000226A9">
      <w:pPr>
        <w:pStyle w:val="BodyText"/>
        <w:spacing w:before="8"/>
        <w:rPr>
          <w:rFonts w:ascii="Trebuchet MS"/>
          <w:sz w:val="23"/>
        </w:rPr>
      </w:pPr>
    </w:p>
    <w:p w14:paraId="6C98A12F" w14:textId="77777777" w:rsidR="000226A9" w:rsidRDefault="00B6619B">
      <w:pPr>
        <w:pStyle w:val="ListParagraph"/>
        <w:numPr>
          <w:ilvl w:val="0"/>
          <w:numId w:val="8"/>
        </w:numPr>
        <w:tabs>
          <w:tab w:val="left" w:pos="466"/>
        </w:tabs>
        <w:spacing w:line="223" w:lineRule="auto"/>
        <w:ind w:right="104" w:firstLine="0"/>
        <w:rPr>
          <w:rFonts w:ascii="Trebuchet MS"/>
          <w:sz w:val="13"/>
        </w:rPr>
      </w:pPr>
      <w:r>
        <w:rPr>
          <w:rFonts w:ascii="Trebuchet MS"/>
          <w:color w:val="231F20"/>
          <w:spacing w:val="-2"/>
          <w:w w:val="95"/>
          <w:sz w:val="13"/>
        </w:rPr>
        <w:t>Confirmation</w:t>
      </w:r>
      <w:r>
        <w:rPr>
          <w:rFonts w:ascii="Trebuchet MS"/>
          <w:color w:val="231F20"/>
          <w:spacing w:val="-14"/>
          <w:w w:val="95"/>
          <w:sz w:val="13"/>
        </w:rPr>
        <w:t xml:space="preserve"> </w:t>
      </w:r>
      <w:r>
        <w:rPr>
          <w:rFonts w:ascii="Trebuchet MS"/>
          <w:color w:val="231F20"/>
          <w:spacing w:val="-2"/>
          <w:w w:val="95"/>
          <w:sz w:val="13"/>
        </w:rPr>
        <w:t>of</w:t>
      </w:r>
      <w:r>
        <w:rPr>
          <w:rFonts w:ascii="Trebuchet MS"/>
          <w:color w:val="231F20"/>
          <w:spacing w:val="40"/>
          <w:sz w:val="13"/>
        </w:rPr>
        <w:t xml:space="preserve"> </w:t>
      </w:r>
      <w:r>
        <w:rPr>
          <w:rFonts w:ascii="Trebuchet MS"/>
          <w:color w:val="231F20"/>
          <w:sz w:val="13"/>
        </w:rPr>
        <w:t>DvP</w:t>
      </w:r>
      <w:r>
        <w:rPr>
          <w:rFonts w:ascii="Trebuchet MS"/>
          <w:color w:val="231F20"/>
          <w:spacing w:val="-15"/>
          <w:sz w:val="13"/>
        </w:rPr>
        <w:t xml:space="preserve"> </w:t>
      </w:r>
      <w:r>
        <w:rPr>
          <w:rFonts w:ascii="Trebuchet MS"/>
          <w:color w:val="231F20"/>
          <w:sz w:val="13"/>
        </w:rPr>
        <w:t>transfer</w:t>
      </w:r>
    </w:p>
    <w:p w14:paraId="6C98A130" w14:textId="77777777" w:rsidR="000226A9" w:rsidRDefault="00B6619B">
      <w:pPr>
        <w:pStyle w:val="ListParagraph"/>
        <w:numPr>
          <w:ilvl w:val="1"/>
          <w:numId w:val="8"/>
        </w:numPr>
        <w:tabs>
          <w:tab w:val="left" w:pos="676"/>
        </w:tabs>
        <w:spacing w:before="110" w:line="223" w:lineRule="auto"/>
        <w:ind w:right="46" w:firstLine="0"/>
        <w:rPr>
          <w:rFonts w:ascii="Trebuchet MS"/>
          <w:sz w:val="13"/>
        </w:rPr>
      </w:pPr>
      <w:r>
        <w:rPr>
          <w:rFonts w:ascii="Trebuchet MS"/>
          <w:color w:val="231F20"/>
          <w:spacing w:val="-1"/>
          <w:w w:val="102"/>
          <w:sz w:val="13"/>
        </w:rPr>
        <w:br w:type="column"/>
      </w:r>
      <w:r>
        <w:rPr>
          <w:rFonts w:ascii="Trebuchet MS"/>
          <w:color w:val="231F20"/>
          <w:w w:val="95"/>
          <w:sz w:val="13"/>
        </w:rPr>
        <w:t>Single</w:t>
      </w:r>
      <w:r>
        <w:rPr>
          <w:rFonts w:ascii="Trebuchet MS"/>
          <w:color w:val="231F20"/>
          <w:spacing w:val="-14"/>
          <w:w w:val="95"/>
          <w:sz w:val="13"/>
        </w:rPr>
        <w:t xml:space="preserve"> </w:t>
      </w:r>
      <w:r>
        <w:rPr>
          <w:rFonts w:ascii="Trebuchet MS"/>
          <w:color w:val="231F20"/>
          <w:w w:val="95"/>
          <w:sz w:val="13"/>
        </w:rPr>
        <w:t>net</w:t>
      </w:r>
      <w:r>
        <w:rPr>
          <w:rFonts w:ascii="Trebuchet MS"/>
          <w:color w:val="231F20"/>
          <w:spacing w:val="-13"/>
          <w:w w:val="95"/>
          <w:sz w:val="13"/>
        </w:rPr>
        <w:t xml:space="preserve"> </w:t>
      </w:r>
      <w:r>
        <w:rPr>
          <w:rFonts w:ascii="Trebuchet MS"/>
          <w:color w:val="231F20"/>
          <w:w w:val="95"/>
          <w:sz w:val="13"/>
        </w:rPr>
        <w:t>batch</w:t>
      </w:r>
      <w:r>
        <w:rPr>
          <w:rFonts w:ascii="Trebuchet MS"/>
          <w:color w:val="231F20"/>
          <w:spacing w:val="40"/>
          <w:sz w:val="13"/>
        </w:rPr>
        <w:t xml:space="preserve"> </w:t>
      </w:r>
      <w:r>
        <w:rPr>
          <w:rFonts w:ascii="Trebuchet MS"/>
          <w:color w:val="231F20"/>
          <w:spacing w:val="-2"/>
          <w:sz w:val="13"/>
        </w:rPr>
        <w:t>instruction</w:t>
      </w:r>
    </w:p>
    <w:p w14:paraId="6C98A131" w14:textId="77777777" w:rsidR="000226A9" w:rsidRDefault="000226A9">
      <w:pPr>
        <w:pStyle w:val="BodyText"/>
        <w:spacing w:before="11"/>
        <w:rPr>
          <w:rFonts w:ascii="Trebuchet MS"/>
          <w:sz w:val="13"/>
        </w:rPr>
      </w:pPr>
    </w:p>
    <w:p w14:paraId="6C98A132" w14:textId="77777777" w:rsidR="000226A9" w:rsidRDefault="00B6619B">
      <w:pPr>
        <w:pStyle w:val="ListParagraph"/>
        <w:numPr>
          <w:ilvl w:val="1"/>
          <w:numId w:val="8"/>
        </w:numPr>
        <w:tabs>
          <w:tab w:val="left" w:pos="676"/>
        </w:tabs>
        <w:spacing w:line="223" w:lineRule="auto"/>
        <w:ind w:firstLine="0"/>
        <w:rPr>
          <w:rFonts w:ascii="Trebuchet MS"/>
          <w:sz w:val="13"/>
        </w:rPr>
      </w:pPr>
      <w:r>
        <w:pict w14:anchorId="6C98A1DE">
          <v:shape id="docshape137" o:spid="_x0000_s1067" type="#_x0000_t202" style="position:absolute;left:0;text-align:left;margin-left:195.4pt;margin-top:1.05pt;width:107.85pt;height:39.9pt;z-index:15746048;mso-position-horizontal-relative:page" fillcolor="#f1f2f2" strokecolor="#231f20" strokeweight=".5pt">
            <v:textbox inset="0,0,0,0">
              <w:txbxContent>
                <w:p w14:paraId="6C98A23E" w14:textId="77777777" w:rsidR="000226A9" w:rsidRDefault="00B6619B">
                  <w:pPr>
                    <w:spacing w:before="116"/>
                    <w:ind w:left="329" w:right="329"/>
                    <w:jc w:val="center"/>
                    <w:rPr>
                      <w:rFonts w:ascii="Calibri"/>
                      <w:b/>
                      <w:color w:val="000000"/>
                      <w:sz w:val="14"/>
                    </w:rPr>
                  </w:pPr>
                  <w:r>
                    <w:rPr>
                      <w:rFonts w:ascii="Calibri"/>
                      <w:b/>
                      <w:color w:val="231F20"/>
                      <w:w w:val="105"/>
                      <w:sz w:val="14"/>
                    </w:rPr>
                    <w:t>ASX</w:t>
                  </w:r>
                  <w:r>
                    <w:rPr>
                      <w:rFonts w:ascii="Calibri"/>
                      <w:b/>
                      <w:color w:val="231F20"/>
                      <w:spacing w:val="-5"/>
                      <w:w w:val="105"/>
                      <w:sz w:val="14"/>
                    </w:rPr>
                    <w:t xml:space="preserve"> </w:t>
                  </w:r>
                  <w:r>
                    <w:rPr>
                      <w:rFonts w:ascii="Calibri"/>
                      <w:b/>
                      <w:color w:val="231F20"/>
                      <w:spacing w:val="-2"/>
                      <w:w w:val="105"/>
                      <w:sz w:val="14"/>
                    </w:rPr>
                    <w:t>Settlement</w:t>
                  </w:r>
                </w:p>
                <w:p w14:paraId="6C98A23F" w14:textId="77777777" w:rsidR="000226A9" w:rsidRDefault="00B6619B">
                  <w:pPr>
                    <w:spacing w:before="104"/>
                    <w:ind w:left="100" w:right="98"/>
                    <w:jc w:val="center"/>
                    <w:rPr>
                      <w:i/>
                      <w:color w:val="000000"/>
                      <w:sz w:val="12"/>
                    </w:rPr>
                  </w:pPr>
                  <w:r>
                    <w:rPr>
                      <w:i/>
                      <w:color w:val="231F20"/>
                      <w:w w:val="110"/>
                      <w:sz w:val="12"/>
                    </w:rPr>
                    <w:t>Settles</w:t>
                  </w:r>
                  <w:r>
                    <w:rPr>
                      <w:i/>
                      <w:color w:val="231F20"/>
                      <w:spacing w:val="-18"/>
                      <w:w w:val="110"/>
                      <w:sz w:val="12"/>
                    </w:rPr>
                    <w:t xml:space="preserve"> </w:t>
                  </w:r>
                  <w:r>
                    <w:rPr>
                      <w:i/>
                      <w:color w:val="231F20"/>
                      <w:w w:val="110"/>
                      <w:sz w:val="12"/>
                    </w:rPr>
                    <w:t>novated</w:t>
                  </w:r>
                  <w:r>
                    <w:rPr>
                      <w:i/>
                      <w:color w:val="231F20"/>
                      <w:spacing w:val="-17"/>
                      <w:w w:val="110"/>
                      <w:sz w:val="12"/>
                    </w:rPr>
                    <w:t xml:space="preserve"> </w:t>
                  </w:r>
                  <w:r>
                    <w:rPr>
                      <w:i/>
                      <w:color w:val="231F20"/>
                      <w:w w:val="110"/>
                      <w:sz w:val="12"/>
                    </w:rPr>
                    <w:t>and</w:t>
                  </w:r>
                  <w:r>
                    <w:rPr>
                      <w:i/>
                      <w:color w:val="231F20"/>
                      <w:spacing w:val="-17"/>
                      <w:w w:val="110"/>
                      <w:sz w:val="12"/>
                    </w:rPr>
                    <w:t xml:space="preserve"> </w:t>
                  </w:r>
                  <w:r>
                    <w:rPr>
                      <w:i/>
                      <w:color w:val="231F20"/>
                      <w:w w:val="110"/>
                      <w:sz w:val="12"/>
                    </w:rPr>
                    <w:t>non-novated</w:t>
                  </w:r>
                  <w:r>
                    <w:rPr>
                      <w:i/>
                      <w:color w:val="231F20"/>
                      <w:spacing w:val="-18"/>
                      <w:w w:val="110"/>
                      <w:sz w:val="12"/>
                    </w:rPr>
                    <w:t xml:space="preserve"> </w:t>
                  </w:r>
                  <w:r>
                    <w:rPr>
                      <w:i/>
                      <w:color w:val="231F20"/>
                      <w:w w:val="110"/>
                      <w:sz w:val="12"/>
                    </w:rPr>
                    <w:t>trades,</w:t>
                  </w:r>
                  <w:r>
                    <w:rPr>
                      <w:i/>
                      <w:color w:val="231F20"/>
                      <w:spacing w:val="40"/>
                      <w:w w:val="110"/>
                      <w:sz w:val="12"/>
                    </w:rPr>
                    <w:t xml:space="preserve"> </w:t>
                  </w:r>
                  <w:r>
                    <w:rPr>
                      <w:i/>
                      <w:color w:val="231F20"/>
                      <w:w w:val="110"/>
                      <w:sz w:val="12"/>
                    </w:rPr>
                    <w:t>and</w:t>
                  </w:r>
                  <w:r>
                    <w:rPr>
                      <w:i/>
                      <w:color w:val="231F20"/>
                      <w:spacing w:val="-12"/>
                      <w:w w:val="110"/>
                      <w:sz w:val="12"/>
                    </w:rPr>
                    <w:t xml:space="preserve"> </w:t>
                  </w:r>
                  <w:r>
                    <w:rPr>
                      <w:i/>
                      <w:color w:val="231F20"/>
                      <w:w w:val="110"/>
                      <w:sz w:val="12"/>
                    </w:rPr>
                    <w:t>conducts</w:t>
                  </w:r>
                  <w:r>
                    <w:rPr>
                      <w:i/>
                      <w:color w:val="231F20"/>
                      <w:spacing w:val="-12"/>
                      <w:w w:val="110"/>
                      <w:sz w:val="12"/>
                    </w:rPr>
                    <w:t xml:space="preserve"> </w:t>
                  </w:r>
                  <w:r>
                    <w:rPr>
                      <w:i/>
                      <w:color w:val="231F20"/>
                      <w:w w:val="110"/>
                      <w:sz w:val="12"/>
                    </w:rPr>
                    <w:t>multilateral</w:t>
                  </w:r>
                  <w:r>
                    <w:rPr>
                      <w:i/>
                      <w:color w:val="231F20"/>
                      <w:spacing w:val="-12"/>
                      <w:w w:val="110"/>
                      <w:sz w:val="12"/>
                    </w:rPr>
                    <w:t xml:space="preserve"> </w:t>
                  </w:r>
                  <w:r>
                    <w:rPr>
                      <w:i/>
                      <w:color w:val="231F20"/>
                      <w:w w:val="110"/>
                      <w:sz w:val="12"/>
                    </w:rPr>
                    <w:t>netting.</w:t>
                  </w:r>
                </w:p>
              </w:txbxContent>
            </v:textbox>
            <w10:wrap anchorx="page"/>
          </v:shape>
        </w:pict>
      </w:r>
      <w:r>
        <w:rPr>
          <w:rFonts w:ascii="Trebuchet MS"/>
          <w:color w:val="231F20"/>
          <w:w w:val="90"/>
          <w:sz w:val="13"/>
        </w:rPr>
        <w:t>Batch</w:t>
      </w:r>
      <w:r>
        <w:rPr>
          <w:rFonts w:ascii="Trebuchet MS"/>
          <w:color w:val="231F20"/>
          <w:spacing w:val="-12"/>
          <w:w w:val="90"/>
          <w:sz w:val="13"/>
        </w:rPr>
        <w:t xml:space="preserve"> </w:t>
      </w:r>
      <w:r>
        <w:rPr>
          <w:rFonts w:ascii="Trebuchet MS"/>
          <w:color w:val="231F20"/>
          <w:w w:val="90"/>
          <w:sz w:val="13"/>
        </w:rPr>
        <w:t>instruction</w:t>
      </w:r>
      <w:r>
        <w:rPr>
          <w:rFonts w:ascii="Trebuchet MS"/>
          <w:color w:val="231F20"/>
          <w:spacing w:val="40"/>
          <w:sz w:val="13"/>
        </w:rPr>
        <w:t xml:space="preserve"> </w:t>
      </w:r>
      <w:r>
        <w:rPr>
          <w:rFonts w:ascii="Trebuchet MS"/>
          <w:color w:val="231F20"/>
          <w:spacing w:val="-2"/>
          <w:sz w:val="13"/>
        </w:rPr>
        <w:t>(non-novated)</w:t>
      </w:r>
    </w:p>
    <w:p w14:paraId="6C98A133" w14:textId="77777777" w:rsidR="000226A9" w:rsidRDefault="000226A9">
      <w:pPr>
        <w:pStyle w:val="BodyText"/>
        <w:spacing w:before="9"/>
        <w:rPr>
          <w:rFonts w:ascii="Trebuchet MS"/>
        </w:rPr>
      </w:pPr>
    </w:p>
    <w:p w14:paraId="6C98A134" w14:textId="77777777" w:rsidR="000226A9" w:rsidRDefault="00B6619B">
      <w:pPr>
        <w:pStyle w:val="ListParagraph"/>
        <w:numPr>
          <w:ilvl w:val="0"/>
          <w:numId w:val="7"/>
        </w:numPr>
        <w:tabs>
          <w:tab w:val="left" w:pos="677"/>
        </w:tabs>
        <w:spacing w:before="1" w:line="223" w:lineRule="auto"/>
        <w:ind w:right="64" w:firstLine="0"/>
        <w:jc w:val="left"/>
        <w:rPr>
          <w:rFonts w:ascii="Trebuchet MS"/>
          <w:sz w:val="13"/>
        </w:rPr>
      </w:pPr>
      <w:r>
        <w:rPr>
          <w:rFonts w:ascii="Trebuchet MS"/>
          <w:color w:val="231F20"/>
          <w:spacing w:val="-2"/>
          <w:w w:val="95"/>
          <w:sz w:val="13"/>
        </w:rPr>
        <w:t>Confirmation</w:t>
      </w:r>
      <w:r>
        <w:rPr>
          <w:rFonts w:ascii="Trebuchet MS"/>
          <w:color w:val="231F20"/>
          <w:spacing w:val="-14"/>
          <w:w w:val="95"/>
          <w:sz w:val="13"/>
        </w:rPr>
        <w:t xml:space="preserve"> </w:t>
      </w:r>
      <w:r>
        <w:rPr>
          <w:rFonts w:ascii="Trebuchet MS"/>
          <w:color w:val="231F20"/>
          <w:spacing w:val="-2"/>
          <w:w w:val="95"/>
          <w:sz w:val="13"/>
        </w:rPr>
        <w:t>of</w:t>
      </w:r>
      <w:r>
        <w:rPr>
          <w:rFonts w:ascii="Trebuchet MS"/>
          <w:color w:val="231F20"/>
          <w:spacing w:val="40"/>
          <w:sz w:val="13"/>
        </w:rPr>
        <w:t xml:space="preserve"> </w:t>
      </w:r>
      <w:r>
        <w:rPr>
          <w:rFonts w:ascii="Trebuchet MS"/>
          <w:color w:val="231F20"/>
          <w:sz w:val="13"/>
        </w:rPr>
        <w:t>DvP</w:t>
      </w:r>
      <w:r>
        <w:rPr>
          <w:rFonts w:ascii="Trebuchet MS"/>
          <w:color w:val="231F20"/>
          <w:spacing w:val="-15"/>
          <w:sz w:val="13"/>
        </w:rPr>
        <w:t xml:space="preserve"> </w:t>
      </w:r>
      <w:r>
        <w:rPr>
          <w:rFonts w:ascii="Trebuchet MS"/>
          <w:color w:val="231F20"/>
          <w:sz w:val="13"/>
        </w:rPr>
        <w:t>transfer</w:t>
      </w:r>
    </w:p>
    <w:p w14:paraId="6C98A135" w14:textId="77777777" w:rsidR="000226A9" w:rsidRDefault="00B6619B">
      <w:pPr>
        <w:spacing w:before="114" w:line="225" w:lineRule="auto"/>
        <w:ind w:left="447" w:right="374" w:firstLine="207"/>
        <w:rPr>
          <w:rFonts w:ascii="Calibri"/>
          <w:b/>
          <w:sz w:val="14"/>
        </w:rPr>
      </w:pPr>
      <w:r>
        <w:br w:type="column"/>
      </w:r>
      <w:r>
        <w:rPr>
          <w:rFonts w:ascii="Calibri"/>
          <w:b/>
          <w:color w:val="231F20"/>
          <w:spacing w:val="-2"/>
          <w:w w:val="105"/>
          <w:sz w:val="14"/>
        </w:rPr>
        <w:t>Clearing</w:t>
      </w:r>
      <w:r>
        <w:rPr>
          <w:rFonts w:ascii="Calibri"/>
          <w:b/>
          <w:color w:val="231F20"/>
          <w:spacing w:val="40"/>
          <w:w w:val="105"/>
          <w:sz w:val="14"/>
        </w:rPr>
        <w:t xml:space="preserve"> </w:t>
      </w:r>
      <w:r>
        <w:rPr>
          <w:rFonts w:ascii="Calibri"/>
          <w:b/>
          <w:color w:val="231F20"/>
          <w:spacing w:val="-2"/>
          <w:w w:val="105"/>
          <w:sz w:val="14"/>
        </w:rPr>
        <w:t>(ASX</w:t>
      </w:r>
      <w:r>
        <w:rPr>
          <w:rFonts w:ascii="Calibri"/>
          <w:b/>
          <w:color w:val="231F20"/>
          <w:spacing w:val="-8"/>
          <w:w w:val="105"/>
          <w:sz w:val="14"/>
        </w:rPr>
        <w:t xml:space="preserve"> </w:t>
      </w:r>
      <w:r>
        <w:rPr>
          <w:rFonts w:ascii="Calibri"/>
          <w:b/>
          <w:color w:val="231F20"/>
          <w:spacing w:val="-2"/>
          <w:w w:val="105"/>
          <w:sz w:val="14"/>
        </w:rPr>
        <w:t>Clear)</w:t>
      </w:r>
      <w:r>
        <w:rPr>
          <w:rFonts w:ascii="Calibri"/>
          <w:b/>
          <w:color w:val="231F20"/>
          <w:spacing w:val="-8"/>
          <w:w w:val="105"/>
          <w:sz w:val="14"/>
        </w:rPr>
        <w:t xml:space="preserve"> </w:t>
      </w:r>
      <w:r>
        <w:rPr>
          <w:rFonts w:ascii="Calibri"/>
          <w:b/>
          <w:color w:val="231F20"/>
          <w:spacing w:val="-2"/>
          <w:w w:val="105"/>
          <w:sz w:val="14"/>
        </w:rPr>
        <w:t>and</w:t>
      </w:r>
    </w:p>
    <w:p w14:paraId="6C98A136" w14:textId="77777777" w:rsidR="000226A9" w:rsidRDefault="00B6619B">
      <w:pPr>
        <w:spacing w:line="225" w:lineRule="auto"/>
        <w:ind w:left="393" w:right="281" w:firstLine="176"/>
        <w:rPr>
          <w:rFonts w:ascii="Calibri"/>
          <w:b/>
          <w:sz w:val="14"/>
        </w:rPr>
      </w:pPr>
      <w:r>
        <w:rPr>
          <w:rFonts w:ascii="Calibri"/>
          <w:b/>
          <w:color w:val="231F20"/>
          <w:spacing w:val="-2"/>
          <w:w w:val="105"/>
          <w:sz w:val="14"/>
        </w:rPr>
        <w:t>Settlement</w:t>
      </w:r>
      <w:r>
        <w:rPr>
          <w:rFonts w:ascii="Calibri"/>
          <w:b/>
          <w:color w:val="231F20"/>
          <w:spacing w:val="40"/>
          <w:w w:val="105"/>
          <w:sz w:val="14"/>
        </w:rPr>
        <w:t xml:space="preserve"> </w:t>
      </w:r>
      <w:r>
        <w:rPr>
          <w:rFonts w:ascii="Calibri"/>
          <w:b/>
          <w:color w:val="231F20"/>
          <w:spacing w:val="-2"/>
          <w:w w:val="105"/>
          <w:sz w:val="14"/>
        </w:rPr>
        <w:t>(ASX</w:t>
      </w:r>
      <w:r>
        <w:rPr>
          <w:rFonts w:ascii="Calibri"/>
          <w:b/>
          <w:color w:val="231F20"/>
          <w:spacing w:val="-8"/>
          <w:w w:val="105"/>
          <w:sz w:val="14"/>
        </w:rPr>
        <w:t xml:space="preserve"> </w:t>
      </w:r>
      <w:r>
        <w:rPr>
          <w:rFonts w:ascii="Calibri"/>
          <w:b/>
          <w:color w:val="231F20"/>
          <w:spacing w:val="-2"/>
          <w:w w:val="105"/>
          <w:sz w:val="14"/>
        </w:rPr>
        <w:t>Settlement)</w:t>
      </w:r>
    </w:p>
    <w:p w14:paraId="6C98A137" w14:textId="77777777" w:rsidR="000226A9" w:rsidRDefault="00B6619B">
      <w:pPr>
        <w:spacing w:line="162" w:lineRule="exact"/>
        <w:ind w:left="574"/>
        <w:rPr>
          <w:rFonts w:ascii="Calibri"/>
          <w:b/>
          <w:sz w:val="14"/>
        </w:rPr>
      </w:pPr>
      <w:r>
        <w:rPr>
          <w:rFonts w:ascii="Calibri"/>
          <w:b/>
          <w:color w:val="231F20"/>
          <w:spacing w:val="-2"/>
          <w:w w:val="105"/>
          <w:sz w:val="14"/>
        </w:rPr>
        <w:t>Participant</w:t>
      </w:r>
    </w:p>
    <w:p w14:paraId="6C98A138" w14:textId="77777777" w:rsidR="000226A9" w:rsidRDefault="000226A9">
      <w:pPr>
        <w:spacing w:line="162" w:lineRule="exact"/>
        <w:rPr>
          <w:rFonts w:ascii="Calibri"/>
          <w:sz w:val="14"/>
        </w:rPr>
        <w:sectPr w:rsidR="000226A9">
          <w:type w:val="continuous"/>
          <w:pgSz w:w="9980" w:h="14180"/>
          <w:pgMar w:top="1240" w:right="740" w:bottom="280" w:left="640" w:header="0" w:footer="522" w:gutter="0"/>
          <w:cols w:num="4" w:space="720" w:equalWidth="0">
            <w:col w:w="1592" w:space="40"/>
            <w:col w:w="1434" w:space="2122"/>
            <w:col w:w="1605" w:space="40"/>
            <w:col w:w="1767"/>
          </w:cols>
        </w:sectPr>
      </w:pPr>
    </w:p>
    <w:p w14:paraId="6C98A139" w14:textId="77777777" w:rsidR="000226A9" w:rsidRDefault="000226A9">
      <w:pPr>
        <w:pStyle w:val="BodyText"/>
        <w:spacing w:before="7"/>
        <w:rPr>
          <w:rFonts w:ascii="Calibri"/>
          <w:b/>
          <w:sz w:val="11"/>
        </w:rPr>
      </w:pPr>
    </w:p>
    <w:p w14:paraId="6C98A13A" w14:textId="77777777" w:rsidR="000226A9" w:rsidRDefault="000226A9">
      <w:pPr>
        <w:rPr>
          <w:rFonts w:ascii="Calibri"/>
          <w:sz w:val="11"/>
        </w:rPr>
        <w:sectPr w:rsidR="000226A9">
          <w:type w:val="continuous"/>
          <w:pgSz w:w="9980" w:h="14180"/>
          <w:pgMar w:top="1240" w:right="740" w:bottom="280" w:left="640" w:header="0" w:footer="522" w:gutter="0"/>
          <w:cols w:space="720"/>
        </w:sectPr>
      </w:pPr>
    </w:p>
    <w:p w14:paraId="6C98A13B" w14:textId="77777777" w:rsidR="000226A9" w:rsidRDefault="000226A9">
      <w:pPr>
        <w:pStyle w:val="BodyText"/>
        <w:rPr>
          <w:rFonts w:ascii="Calibri"/>
          <w:b/>
          <w:sz w:val="16"/>
        </w:rPr>
      </w:pPr>
    </w:p>
    <w:p w14:paraId="6C98A13C" w14:textId="77777777" w:rsidR="000226A9" w:rsidRDefault="000226A9">
      <w:pPr>
        <w:pStyle w:val="BodyText"/>
        <w:rPr>
          <w:rFonts w:ascii="Calibri"/>
          <w:b/>
          <w:sz w:val="17"/>
        </w:rPr>
      </w:pPr>
    </w:p>
    <w:p w14:paraId="6C98A13D" w14:textId="77777777" w:rsidR="000226A9" w:rsidRDefault="00B6619B">
      <w:pPr>
        <w:pStyle w:val="ListParagraph"/>
        <w:numPr>
          <w:ilvl w:val="0"/>
          <w:numId w:val="7"/>
        </w:numPr>
        <w:tabs>
          <w:tab w:val="left" w:pos="1001"/>
        </w:tabs>
        <w:ind w:left="1000" w:hanging="108"/>
        <w:jc w:val="left"/>
        <w:rPr>
          <w:rFonts w:ascii="Trebuchet MS"/>
          <w:sz w:val="13"/>
        </w:rPr>
      </w:pPr>
      <w:r>
        <w:rPr>
          <w:rFonts w:ascii="Trebuchet MS"/>
          <w:color w:val="231F20"/>
          <w:w w:val="95"/>
          <w:sz w:val="13"/>
        </w:rPr>
        <w:t>End</w:t>
      </w:r>
      <w:r>
        <w:rPr>
          <w:rFonts w:ascii="Trebuchet MS"/>
          <w:color w:val="231F20"/>
          <w:spacing w:val="-13"/>
          <w:w w:val="95"/>
          <w:sz w:val="13"/>
        </w:rPr>
        <w:t xml:space="preserve"> </w:t>
      </w:r>
      <w:r>
        <w:rPr>
          <w:rFonts w:ascii="Trebuchet MS"/>
          <w:color w:val="231F20"/>
          <w:w w:val="95"/>
          <w:sz w:val="13"/>
        </w:rPr>
        <w:t>of</w:t>
      </w:r>
      <w:r>
        <w:rPr>
          <w:rFonts w:ascii="Trebuchet MS"/>
          <w:color w:val="231F20"/>
          <w:spacing w:val="-13"/>
          <w:w w:val="95"/>
          <w:sz w:val="13"/>
        </w:rPr>
        <w:t xml:space="preserve"> </w:t>
      </w:r>
      <w:r>
        <w:rPr>
          <w:rFonts w:ascii="Trebuchet MS"/>
          <w:color w:val="231F20"/>
          <w:w w:val="95"/>
          <w:sz w:val="13"/>
        </w:rPr>
        <w:t>day</w:t>
      </w:r>
      <w:r>
        <w:rPr>
          <w:rFonts w:ascii="Trebuchet MS"/>
          <w:color w:val="231F20"/>
          <w:spacing w:val="-12"/>
          <w:w w:val="95"/>
          <w:sz w:val="13"/>
        </w:rPr>
        <w:t xml:space="preserve"> </w:t>
      </w:r>
      <w:r>
        <w:rPr>
          <w:rFonts w:ascii="Trebuchet MS"/>
          <w:color w:val="231F20"/>
          <w:spacing w:val="-2"/>
          <w:w w:val="95"/>
          <w:sz w:val="13"/>
        </w:rPr>
        <w:t>reporting</w:t>
      </w:r>
    </w:p>
    <w:p w14:paraId="6C98A13E" w14:textId="77777777" w:rsidR="000226A9" w:rsidRDefault="00B6619B">
      <w:pPr>
        <w:spacing w:before="2"/>
        <w:rPr>
          <w:rFonts w:ascii="Trebuchet MS"/>
          <w:sz w:val="24"/>
        </w:rPr>
      </w:pPr>
      <w:r>
        <w:br w:type="column"/>
      </w:r>
    </w:p>
    <w:p w14:paraId="6C98A13F" w14:textId="77777777" w:rsidR="000226A9" w:rsidRDefault="00B6619B">
      <w:pPr>
        <w:ind w:left="413"/>
        <w:rPr>
          <w:rFonts w:ascii="Calibri"/>
          <w:b/>
          <w:sz w:val="16"/>
        </w:rPr>
      </w:pPr>
      <w:r>
        <w:rPr>
          <w:rFonts w:ascii="Calibri"/>
          <w:b/>
          <w:color w:val="231F20"/>
          <w:spacing w:val="-2"/>
          <w:w w:val="105"/>
          <w:sz w:val="16"/>
        </w:rPr>
        <w:t>Registry</w:t>
      </w:r>
    </w:p>
    <w:p w14:paraId="6C98A140" w14:textId="77777777" w:rsidR="000226A9" w:rsidRDefault="00B6619B">
      <w:pPr>
        <w:spacing w:before="6"/>
        <w:rPr>
          <w:rFonts w:ascii="Calibri"/>
          <w:b/>
          <w:sz w:val="27"/>
        </w:rPr>
      </w:pPr>
      <w:r>
        <w:br w:type="column"/>
      </w:r>
    </w:p>
    <w:p w14:paraId="6C98A141" w14:textId="77777777" w:rsidR="000226A9" w:rsidRDefault="00B6619B">
      <w:pPr>
        <w:jc w:val="right"/>
        <w:rPr>
          <w:rFonts w:ascii="Calibri"/>
          <w:b/>
          <w:sz w:val="16"/>
        </w:rPr>
      </w:pPr>
      <w:r>
        <w:rPr>
          <w:rFonts w:ascii="Calibri"/>
          <w:b/>
          <w:color w:val="231F20"/>
          <w:spacing w:val="-5"/>
          <w:sz w:val="16"/>
        </w:rPr>
        <w:t>RBA</w:t>
      </w:r>
    </w:p>
    <w:p w14:paraId="6C98A142" w14:textId="77777777" w:rsidR="000226A9" w:rsidRDefault="00B6619B">
      <w:pPr>
        <w:spacing w:before="111" w:line="223" w:lineRule="auto"/>
        <w:ind w:left="766" w:right="32"/>
        <w:rPr>
          <w:rFonts w:ascii="Trebuchet MS"/>
          <w:sz w:val="13"/>
        </w:rPr>
      </w:pPr>
      <w:r>
        <w:br w:type="column"/>
      </w:r>
      <w:r>
        <w:rPr>
          <w:rFonts w:ascii="Trebuchet MS"/>
          <w:color w:val="231F20"/>
          <w:w w:val="95"/>
          <w:sz w:val="13"/>
        </w:rPr>
        <w:t>5.</w:t>
      </w:r>
      <w:r>
        <w:rPr>
          <w:rFonts w:ascii="Trebuchet MS"/>
          <w:color w:val="231F20"/>
          <w:spacing w:val="-14"/>
          <w:w w:val="95"/>
          <w:sz w:val="13"/>
        </w:rPr>
        <w:t xml:space="preserve"> </w:t>
      </w:r>
      <w:r>
        <w:rPr>
          <w:rFonts w:ascii="Trebuchet MS"/>
          <w:color w:val="231F20"/>
          <w:w w:val="95"/>
          <w:sz w:val="13"/>
        </w:rPr>
        <w:t>Communication</w:t>
      </w:r>
      <w:r>
        <w:rPr>
          <w:rFonts w:ascii="Trebuchet MS"/>
          <w:color w:val="231F20"/>
          <w:spacing w:val="-13"/>
          <w:w w:val="95"/>
          <w:sz w:val="13"/>
        </w:rPr>
        <w:t xml:space="preserve"> </w:t>
      </w:r>
      <w:r>
        <w:rPr>
          <w:rFonts w:ascii="Trebuchet MS"/>
          <w:color w:val="231F20"/>
          <w:w w:val="95"/>
          <w:sz w:val="13"/>
        </w:rPr>
        <w:t>to</w:t>
      </w:r>
      <w:r>
        <w:rPr>
          <w:rFonts w:ascii="Trebuchet MS"/>
          <w:color w:val="231F20"/>
          <w:spacing w:val="40"/>
          <w:sz w:val="13"/>
        </w:rPr>
        <w:t xml:space="preserve"> </w:t>
      </w:r>
      <w:r>
        <w:rPr>
          <w:rFonts w:ascii="Trebuchet MS"/>
          <w:color w:val="231F20"/>
          <w:w w:val="90"/>
          <w:sz w:val="13"/>
        </w:rPr>
        <w:t>effects</w:t>
      </w:r>
      <w:r>
        <w:rPr>
          <w:rFonts w:ascii="Trebuchet MS"/>
          <w:color w:val="231F20"/>
          <w:spacing w:val="-12"/>
          <w:w w:val="90"/>
          <w:sz w:val="13"/>
        </w:rPr>
        <w:t xml:space="preserve"> </w:t>
      </w:r>
      <w:r>
        <w:rPr>
          <w:rFonts w:ascii="Trebuchet MS"/>
          <w:color w:val="231F20"/>
          <w:w w:val="90"/>
          <w:sz w:val="13"/>
        </w:rPr>
        <w:t>the</w:t>
      </w:r>
      <w:r>
        <w:rPr>
          <w:rFonts w:ascii="Trebuchet MS"/>
          <w:color w:val="231F20"/>
          <w:spacing w:val="-11"/>
          <w:w w:val="90"/>
          <w:sz w:val="13"/>
        </w:rPr>
        <w:t xml:space="preserve"> </w:t>
      </w:r>
      <w:r>
        <w:rPr>
          <w:rFonts w:ascii="Trebuchet MS"/>
          <w:color w:val="231F20"/>
          <w:w w:val="90"/>
          <w:sz w:val="13"/>
        </w:rPr>
        <w:t>transfer</w:t>
      </w:r>
      <w:r>
        <w:rPr>
          <w:rFonts w:ascii="Trebuchet MS"/>
          <w:color w:val="231F20"/>
          <w:spacing w:val="-11"/>
          <w:w w:val="90"/>
          <w:sz w:val="13"/>
        </w:rPr>
        <w:t xml:space="preserve"> </w:t>
      </w:r>
      <w:r>
        <w:rPr>
          <w:rFonts w:ascii="Trebuchet MS"/>
          <w:color w:val="231F20"/>
          <w:w w:val="90"/>
          <w:sz w:val="13"/>
        </w:rPr>
        <w:t>of</w:t>
      </w:r>
      <w:r>
        <w:rPr>
          <w:rFonts w:ascii="Trebuchet MS"/>
          <w:color w:val="231F20"/>
          <w:spacing w:val="40"/>
          <w:sz w:val="13"/>
        </w:rPr>
        <w:t xml:space="preserve"> </w:t>
      </w:r>
      <w:r>
        <w:rPr>
          <w:rFonts w:ascii="Trebuchet MS"/>
          <w:color w:val="231F20"/>
          <w:sz w:val="13"/>
        </w:rPr>
        <w:t>funds</w:t>
      </w:r>
      <w:r>
        <w:rPr>
          <w:rFonts w:ascii="Trebuchet MS"/>
          <w:color w:val="231F20"/>
          <w:spacing w:val="-7"/>
          <w:sz w:val="13"/>
        </w:rPr>
        <w:t xml:space="preserve"> </w:t>
      </w:r>
      <w:r>
        <w:rPr>
          <w:rFonts w:ascii="Trebuchet MS"/>
          <w:color w:val="231F20"/>
          <w:sz w:val="13"/>
        </w:rPr>
        <w:t>in</w:t>
      </w:r>
      <w:r>
        <w:rPr>
          <w:rFonts w:ascii="Trebuchet MS"/>
          <w:color w:val="231F20"/>
          <w:spacing w:val="-7"/>
          <w:sz w:val="13"/>
        </w:rPr>
        <w:t xml:space="preserve"> </w:t>
      </w:r>
      <w:r>
        <w:rPr>
          <w:rFonts w:ascii="Trebuchet MS"/>
          <w:color w:val="231F20"/>
          <w:sz w:val="13"/>
        </w:rPr>
        <w:t>ESAs</w:t>
      </w:r>
      <w:r>
        <w:rPr>
          <w:rFonts w:ascii="Trebuchet MS"/>
          <w:color w:val="231F20"/>
          <w:spacing w:val="-7"/>
          <w:sz w:val="13"/>
        </w:rPr>
        <w:t xml:space="preserve"> </w:t>
      </w:r>
      <w:r>
        <w:rPr>
          <w:rFonts w:ascii="Trebuchet MS"/>
          <w:color w:val="231F20"/>
          <w:sz w:val="13"/>
        </w:rPr>
        <w:t>at</w:t>
      </w:r>
      <w:r>
        <w:rPr>
          <w:rFonts w:ascii="Trebuchet MS"/>
          <w:color w:val="231F20"/>
          <w:spacing w:val="-7"/>
          <w:sz w:val="13"/>
        </w:rPr>
        <w:t xml:space="preserve"> </w:t>
      </w:r>
      <w:r>
        <w:rPr>
          <w:rFonts w:ascii="Trebuchet MS"/>
          <w:color w:val="231F20"/>
          <w:sz w:val="13"/>
        </w:rPr>
        <w:t>the</w:t>
      </w:r>
      <w:r>
        <w:rPr>
          <w:rFonts w:ascii="Trebuchet MS"/>
          <w:color w:val="231F20"/>
          <w:spacing w:val="40"/>
          <w:sz w:val="13"/>
        </w:rPr>
        <w:t xml:space="preserve"> </w:t>
      </w:r>
      <w:r>
        <w:rPr>
          <w:rFonts w:ascii="Trebuchet MS"/>
          <w:color w:val="231F20"/>
          <w:sz w:val="13"/>
        </w:rPr>
        <w:t>Reserve</w:t>
      </w:r>
      <w:r>
        <w:rPr>
          <w:rFonts w:ascii="Trebuchet MS"/>
          <w:color w:val="231F20"/>
          <w:spacing w:val="-15"/>
          <w:sz w:val="13"/>
        </w:rPr>
        <w:t xml:space="preserve"> </w:t>
      </w:r>
      <w:r>
        <w:rPr>
          <w:rFonts w:ascii="Trebuchet MS"/>
          <w:color w:val="231F20"/>
          <w:sz w:val="13"/>
        </w:rPr>
        <w:t>Bank</w:t>
      </w:r>
    </w:p>
    <w:p w14:paraId="6C98A143" w14:textId="77777777" w:rsidR="000226A9" w:rsidRDefault="000226A9">
      <w:pPr>
        <w:spacing w:line="223" w:lineRule="auto"/>
        <w:rPr>
          <w:rFonts w:ascii="Trebuchet MS"/>
          <w:sz w:val="13"/>
        </w:rPr>
        <w:sectPr w:rsidR="000226A9">
          <w:type w:val="continuous"/>
          <w:pgSz w:w="9980" w:h="14180"/>
          <w:pgMar w:top="1240" w:right="740" w:bottom="280" w:left="640" w:header="0" w:footer="522" w:gutter="0"/>
          <w:cols w:num="4" w:space="720" w:equalWidth="0">
            <w:col w:w="2116" w:space="40"/>
            <w:col w:w="1037" w:space="1957"/>
            <w:col w:w="1181" w:space="40"/>
            <w:col w:w="2229"/>
          </w:cols>
        </w:sectPr>
      </w:pPr>
    </w:p>
    <w:p w14:paraId="6C98A144" w14:textId="77777777" w:rsidR="000226A9" w:rsidRDefault="000226A9">
      <w:pPr>
        <w:pStyle w:val="BodyText"/>
        <w:rPr>
          <w:rFonts w:ascii="Trebuchet MS"/>
          <w:sz w:val="20"/>
        </w:rPr>
      </w:pPr>
    </w:p>
    <w:p w14:paraId="6C98A145" w14:textId="77777777" w:rsidR="000226A9" w:rsidRDefault="000226A9">
      <w:pPr>
        <w:pStyle w:val="BodyText"/>
        <w:spacing w:before="4"/>
        <w:rPr>
          <w:rFonts w:ascii="Trebuchet MS"/>
          <w:sz w:val="19"/>
        </w:rPr>
      </w:pPr>
    </w:p>
    <w:p w14:paraId="6C98A146" w14:textId="77777777" w:rsidR="000226A9" w:rsidRDefault="00B6619B">
      <w:pPr>
        <w:pStyle w:val="BodyText"/>
        <w:spacing w:line="288" w:lineRule="auto"/>
        <w:ind w:left="493" w:right="281"/>
        <w:jc w:val="both"/>
      </w:pPr>
      <w:r>
        <w:rPr>
          <w:rFonts w:ascii="Calibri"/>
          <w:b/>
          <w:color w:val="231F20"/>
          <w:w w:val="95"/>
        </w:rPr>
        <w:t xml:space="preserve">Step 1: </w:t>
      </w:r>
      <w:r>
        <w:rPr>
          <w:color w:val="231F20"/>
          <w:w w:val="95"/>
        </w:rPr>
        <w:t>Once</w:t>
      </w:r>
      <w:r>
        <w:rPr>
          <w:color w:val="231F20"/>
          <w:spacing w:val="-1"/>
          <w:w w:val="95"/>
        </w:rPr>
        <w:t xml:space="preserve"> </w:t>
      </w:r>
      <w:r>
        <w:rPr>
          <w:color w:val="231F20"/>
          <w:w w:val="95"/>
        </w:rPr>
        <w:t>a</w:t>
      </w:r>
      <w:r>
        <w:rPr>
          <w:color w:val="231F20"/>
          <w:spacing w:val="-1"/>
          <w:w w:val="95"/>
        </w:rPr>
        <w:t xml:space="preserve"> </w:t>
      </w:r>
      <w:r>
        <w:rPr>
          <w:color w:val="231F20"/>
          <w:w w:val="95"/>
        </w:rPr>
        <w:t>trade</w:t>
      </w:r>
      <w:r>
        <w:rPr>
          <w:color w:val="231F20"/>
          <w:spacing w:val="-1"/>
          <w:w w:val="95"/>
        </w:rPr>
        <w:t xml:space="preserve"> </w:t>
      </w:r>
      <w:r>
        <w:rPr>
          <w:color w:val="231F20"/>
          <w:w w:val="95"/>
        </w:rPr>
        <w:t>has</w:t>
      </w:r>
      <w:r>
        <w:rPr>
          <w:color w:val="231F20"/>
          <w:spacing w:val="-1"/>
          <w:w w:val="95"/>
        </w:rPr>
        <w:t xml:space="preserve"> </w:t>
      </w:r>
      <w:r>
        <w:rPr>
          <w:color w:val="231F20"/>
          <w:w w:val="95"/>
        </w:rPr>
        <w:t>been</w:t>
      </w:r>
      <w:r>
        <w:rPr>
          <w:color w:val="231F20"/>
          <w:spacing w:val="-1"/>
          <w:w w:val="95"/>
        </w:rPr>
        <w:t xml:space="preserve"> </w:t>
      </w:r>
      <w:r>
        <w:rPr>
          <w:color w:val="231F20"/>
          <w:w w:val="95"/>
        </w:rPr>
        <w:t>executed</w:t>
      </w:r>
      <w:r>
        <w:rPr>
          <w:color w:val="231F20"/>
          <w:spacing w:val="-1"/>
          <w:w w:val="95"/>
        </w:rPr>
        <w:t xml:space="preserve"> </w:t>
      </w:r>
      <w:r>
        <w:rPr>
          <w:color w:val="231F20"/>
          <w:w w:val="95"/>
        </w:rPr>
        <w:t>on</w:t>
      </w:r>
      <w:r>
        <w:rPr>
          <w:color w:val="231F20"/>
          <w:spacing w:val="-1"/>
          <w:w w:val="95"/>
        </w:rPr>
        <w:t xml:space="preserve"> </w:t>
      </w:r>
      <w:r>
        <w:rPr>
          <w:color w:val="231F20"/>
          <w:w w:val="95"/>
        </w:rPr>
        <w:t>either</w:t>
      </w:r>
      <w:r>
        <w:rPr>
          <w:color w:val="231F20"/>
          <w:spacing w:val="-1"/>
          <w:w w:val="95"/>
        </w:rPr>
        <w:t xml:space="preserve"> </w:t>
      </w:r>
      <w:r>
        <w:rPr>
          <w:color w:val="231F20"/>
          <w:w w:val="95"/>
        </w:rPr>
        <w:t>the</w:t>
      </w:r>
      <w:r>
        <w:rPr>
          <w:color w:val="231F20"/>
          <w:spacing w:val="-1"/>
          <w:w w:val="95"/>
        </w:rPr>
        <w:t xml:space="preserve"> </w:t>
      </w:r>
      <w:r>
        <w:rPr>
          <w:color w:val="231F20"/>
          <w:w w:val="95"/>
        </w:rPr>
        <w:t>ASX</w:t>
      </w:r>
      <w:r>
        <w:rPr>
          <w:color w:val="231F20"/>
          <w:spacing w:val="-1"/>
          <w:w w:val="95"/>
        </w:rPr>
        <w:t xml:space="preserve"> </w:t>
      </w:r>
      <w:r>
        <w:rPr>
          <w:color w:val="231F20"/>
          <w:w w:val="95"/>
        </w:rPr>
        <w:t>or</w:t>
      </w:r>
      <w:r>
        <w:rPr>
          <w:color w:val="231F20"/>
          <w:spacing w:val="-1"/>
          <w:w w:val="95"/>
        </w:rPr>
        <w:t xml:space="preserve"> </w:t>
      </w:r>
      <w:r>
        <w:rPr>
          <w:color w:val="231F20"/>
          <w:w w:val="95"/>
        </w:rPr>
        <w:t>Chi-X</w:t>
      </w:r>
      <w:r>
        <w:rPr>
          <w:color w:val="231F20"/>
          <w:spacing w:val="-1"/>
          <w:w w:val="95"/>
        </w:rPr>
        <w:t xml:space="preserve"> </w:t>
      </w:r>
      <w:r>
        <w:rPr>
          <w:color w:val="231F20"/>
          <w:w w:val="95"/>
        </w:rPr>
        <w:t>markets,</w:t>
      </w:r>
      <w:r>
        <w:rPr>
          <w:color w:val="231F20"/>
          <w:spacing w:val="-1"/>
          <w:w w:val="95"/>
        </w:rPr>
        <w:t xml:space="preserve"> </w:t>
      </w:r>
      <w:r>
        <w:rPr>
          <w:color w:val="231F20"/>
          <w:w w:val="95"/>
        </w:rPr>
        <w:t>a</w:t>
      </w:r>
      <w:r>
        <w:rPr>
          <w:color w:val="231F20"/>
          <w:spacing w:val="-1"/>
          <w:w w:val="95"/>
        </w:rPr>
        <w:t xml:space="preserve"> </w:t>
      </w:r>
      <w:r>
        <w:rPr>
          <w:color w:val="231F20"/>
          <w:w w:val="95"/>
        </w:rPr>
        <w:t>trade-related</w:t>
      </w:r>
      <w:r>
        <w:rPr>
          <w:color w:val="231F20"/>
          <w:spacing w:val="-1"/>
          <w:w w:val="95"/>
        </w:rPr>
        <w:t xml:space="preserve"> </w:t>
      </w:r>
      <w:r>
        <w:rPr>
          <w:color w:val="231F20"/>
          <w:w w:val="95"/>
        </w:rPr>
        <w:t>instruction</w:t>
      </w:r>
      <w:r>
        <w:rPr>
          <w:color w:val="231F20"/>
          <w:spacing w:val="-1"/>
          <w:w w:val="95"/>
        </w:rPr>
        <w:t xml:space="preserve"> </w:t>
      </w:r>
      <w:r>
        <w:rPr>
          <w:color w:val="231F20"/>
          <w:w w:val="95"/>
        </w:rPr>
        <w:t>is</w:t>
      </w:r>
      <w:r>
        <w:rPr>
          <w:color w:val="231F20"/>
          <w:spacing w:val="-1"/>
          <w:w w:val="95"/>
        </w:rPr>
        <w:t xml:space="preserve"> </w:t>
      </w:r>
      <w:r>
        <w:rPr>
          <w:color w:val="231F20"/>
          <w:w w:val="95"/>
        </w:rPr>
        <w:t xml:space="preserve">sent </w:t>
      </w:r>
      <w:r>
        <w:rPr>
          <w:color w:val="231F20"/>
        </w:rPr>
        <w:t>to</w:t>
      </w:r>
      <w:r>
        <w:rPr>
          <w:color w:val="231F20"/>
          <w:spacing w:val="-13"/>
        </w:rPr>
        <w:t xml:space="preserve"> </w:t>
      </w:r>
      <w:r>
        <w:rPr>
          <w:color w:val="231F20"/>
        </w:rPr>
        <w:t>CHESS.</w:t>
      </w:r>
    </w:p>
    <w:p w14:paraId="6C98A147" w14:textId="77777777" w:rsidR="000226A9" w:rsidRDefault="00B6619B">
      <w:pPr>
        <w:pStyle w:val="BodyText"/>
        <w:spacing w:before="91" w:line="297" w:lineRule="auto"/>
        <w:ind w:left="493" w:right="279"/>
        <w:jc w:val="both"/>
      </w:pPr>
      <w:r>
        <w:rPr>
          <w:rFonts w:ascii="Calibri" w:hAnsi="Calibri"/>
          <w:b/>
          <w:color w:val="231F20"/>
          <w:w w:val="95"/>
        </w:rPr>
        <w:t>Step</w:t>
      </w:r>
      <w:r>
        <w:rPr>
          <w:rFonts w:ascii="Calibri" w:hAnsi="Calibri"/>
          <w:b/>
          <w:color w:val="231F20"/>
          <w:spacing w:val="-9"/>
          <w:w w:val="95"/>
        </w:rPr>
        <w:t xml:space="preserve"> </w:t>
      </w:r>
      <w:r>
        <w:rPr>
          <w:rFonts w:ascii="Calibri" w:hAnsi="Calibri"/>
          <w:b/>
          <w:color w:val="231F20"/>
          <w:w w:val="95"/>
        </w:rPr>
        <w:t>2:</w:t>
      </w:r>
      <w:r>
        <w:rPr>
          <w:rFonts w:ascii="Calibri" w:hAnsi="Calibri"/>
          <w:b/>
          <w:color w:val="231F20"/>
          <w:spacing w:val="-5"/>
          <w:w w:val="95"/>
        </w:rPr>
        <w:t xml:space="preserve"> </w:t>
      </w:r>
      <w:r>
        <w:rPr>
          <w:color w:val="231F20"/>
          <w:w w:val="95"/>
        </w:rPr>
        <w:t>Once</w:t>
      </w:r>
      <w:r>
        <w:rPr>
          <w:color w:val="231F20"/>
          <w:spacing w:val="-10"/>
          <w:w w:val="95"/>
        </w:rPr>
        <w:t xml:space="preserve"> </w:t>
      </w:r>
      <w:r>
        <w:rPr>
          <w:color w:val="231F20"/>
          <w:w w:val="95"/>
        </w:rPr>
        <w:t>CHESS</w:t>
      </w:r>
      <w:r>
        <w:rPr>
          <w:color w:val="231F20"/>
          <w:spacing w:val="-10"/>
          <w:w w:val="95"/>
        </w:rPr>
        <w:t xml:space="preserve"> </w:t>
      </w:r>
      <w:r>
        <w:rPr>
          <w:color w:val="231F20"/>
          <w:w w:val="95"/>
        </w:rPr>
        <w:t>validates</w:t>
      </w:r>
      <w:r>
        <w:rPr>
          <w:color w:val="231F20"/>
          <w:spacing w:val="-10"/>
          <w:w w:val="95"/>
        </w:rPr>
        <w:t xml:space="preserve"> </w:t>
      </w:r>
      <w:r>
        <w:rPr>
          <w:color w:val="231F20"/>
          <w:w w:val="95"/>
        </w:rPr>
        <w:t>these</w:t>
      </w:r>
      <w:r>
        <w:rPr>
          <w:color w:val="231F20"/>
          <w:spacing w:val="-10"/>
          <w:w w:val="95"/>
        </w:rPr>
        <w:t xml:space="preserve"> </w:t>
      </w:r>
      <w:r>
        <w:rPr>
          <w:color w:val="231F20"/>
          <w:w w:val="95"/>
        </w:rPr>
        <w:t>trades</w:t>
      </w:r>
      <w:r>
        <w:rPr>
          <w:color w:val="231F20"/>
          <w:spacing w:val="-10"/>
          <w:w w:val="95"/>
        </w:rPr>
        <w:t xml:space="preserve"> </w:t>
      </w:r>
      <w:r>
        <w:rPr>
          <w:color w:val="231F20"/>
          <w:w w:val="95"/>
        </w:rPr>
        <w:t>they</w:t>
      </w:r>
      <w:r>
        <w:rPr>
          <w:color w:val="231F20"/>
          <w:spacing w:val="-10"/>
          <w:w w:val="95"/>
        </w:rPr>
        <w:t xml:space="preserve"> </w:t>
      </w:r>
      <w:r>
        <w:rPr>
          <w:color w:val="231F20"/>
          <w:w w:val="95"/>
        </w:rPr>
        <w:t>are</w:t>
      </w:r>
      <w:r>
        <w:rPr>
          <w:color w:val="231F20"/>
          <w:spacing w:val="-10"/>
          <w:w w:val="95"/>
        </w:rPr>
        <w:t xml:space="preserve"> </w:t>
      </w:r>
      <w:r>
        <w:rPr>
          <w:color w:val="231F20"/>
          <w:w w:val="95"/>
        </w:rPr>
        <w:t>novated</w:t>
      </w:r>
      <w:r>
        <w:rPr>
          <w:color w:val="231F20"/>
          <w:spacing w:val="-10"/>
          <w:w w:val="95"/>
        </w:rPr>
        <w:t xml:space="preserve"> </w:t>
      </w:r>
      <w:r>
        <w:rPr>
          <w:color w:val="231F20"/>
          <w:w w:val="95"/>
        </w:rPr>
        <w:t>in</w:t>
      </w:r>
      <w:r>
        <w:rPr>
          <w:color w:val="231F20"/>
          <w:spacing w:val="-10"/>
          <w:w w:val="95"/>
        </w:rPr>
        <w:t xml:space="preserve"> </w:t>
      </w:r>
      <w:r>
        <w:rPr>
          <w:color w:val="231F20"/>
          <w:w w:val="95"/>
        </w:rPr>
        <w:t>real</w:t>
      </w:r>
      <w:r>
        <w:rPr>
          <w:color w:val="231F20"/>
          <w:spacing w:val="-10"/>
          <w:w w:val="95"/>
        </w:rPr>
        <w:t xml:space="preserve"> </w:t>
      </w:r>
      <w:r>
        <w:rPr>
          <w:color w:val="231F20"/>
          <w:w w:val="95"/>
        </w:rPr>
        <w:t>time</w:t>
      </w:r>
      <w:r>
        <w:rPr>
          <w:color w:val="231F20"/>
          <w:spacing w:val="-10"/>
          <w:w w:val="95"/>
        </w:rPr>
        <w:t xml:space="preserve"> </w:t>
      </w:r>
      <w:r>
        <w:rPr>
          <w:color w:val="231F20"/>
          <w:w w:val="95"/>
        </w:rPr>
        <w:t>to</w:t>
      </w:r>
      <w:r>
        <w:rPr>
          <w:color w:val="231F20"/>
          <w:spacing w:val="-10"/>
          <w:w w:val="95"/>
        </w:rPr>
        <w:t xml:space="preserve"> </w:t>
      </w:r>
      <w:r>
        <w:rPr>
          <w:color w:val="231F20"/>
          <w:w w:val="95"/>
        </w:rPr>
        <w:t>ASX</w:t>
      </w:r>
      <w:r>
        <w:rPr>
          <w:color w:val="231F20"/>
          <w:spacing w:val="-10"/>
          <w:w w:val="95"/>
        </w:rPr>
        <w:t xml:space="preserve"> </w:t>
      </w:r>
      <w:r>
        <w:rPr>
          <w:color w:val="231F20"/>
          <w:w w:val="95"/>
        </w:rPr>
        <w:t>Clear</w:t>
      </w:r>
      <w:r>
        <w:rPr>
          <w:color w:val="231F20"/>
          <w:spacing w:val="-10"/>
          <w:w w:val="95"/>
        </w:rPr>
        <w:t xml:space="preserve"> </w:t>
      </w:r>
      <w:r>
        <w:rPr>
          <w:color w:val="231F20"/>
          <w:w w:val="95"/>
        </w:rPr>
        <w:t>and</w:t>
      </w:r>
      <w:r>
        <w:rPr>
          <w:color w:val="231F20"/>
          <w:spacing w:val="-10"/>
          <w:w w:val="95"/>
        </w:rPr>
        <w:t xml:space="preserve"> </w:t>
      </w:r>
      <w:r>
        <w:rPr>
          <w:color w:val="231F20"/>
          <w:w w:val="95"/>
        </w:rPr>
        <w:t>CHESS</w:t>
      </w:r>
      <w:r>
        <w:rPr>
          <w:color w:val="231F20"/>
          <w:spacing w:val="-10"/>
          <w:w w:val="95"/>
        </w:rPr>
        <w:t xml:space="preserve"> </w:t>
      </w:r>
      <w:r>
        <w:rPr>
          <w:color w:val="231F20"/>
          <w:w w:val="95"/>
        </w:rPr>
        <w:t>sends</w:t>
      </w:r>
      <w:r>
        <w:rPr>
          <w:color w:val="231F20"/>
          <w:spacing w:val="-10"/>
          <w:w w:val="95"/>
        </w:rPr>
        <w:t xml:space="preserve"> </w:t>
      </w:r>
      <w:r>
        <w:rPr>
          <w:color w:val="231F20"/>
          <w:w w:val="95"/>
        </w:rPr>
        <w:t xml:space="preserve">messages </w:t>
      </w:r>
      <w:r>
        <w:rPr>
          <w:color w:val="231F20"/>
        </w:rPr>
        <w:t>to the authorised market operator and the relevant clearing participants, notifying them that the trade has been accepted and cleared. Trades which have the same clearing participant as buyer and seller, known as clearing</w:t>
      </w:r>
      <w:r>
        <w:rPr>
          <w:color w:val="231F20"/>
          <w:spacing w:val="-7"/>
        </w:rPr>
        <w:t xml:space="preserve"> </w:t>
      </w:r>
      <w:r>
        <w:rPr>
          <w:color w:val="231F20"/>
        </w:rPr>
        <w:t>crossings,</w:t>
      </w:r>
      <w:r>
        <w:rPr>
          <w:color w:val="231F20"/>
          <w:spacing w:val="-7"/>
        </w:rPr>
        <w:t xml:space="preserve"> </w:t>
      </w:r>
      <w:r>
        <w:rPr>
          <w:color w:val="231F20"/>
        </w:rPr>
        <w:t>ar</w:t>
      </w:r>
      <w:r>
        <w:rPr>
          <w:color w:val="231F20"/>
        </w:rPr>
        <w:t>e</w:t>
      </w:r>
      <w:r>
        <w:rPr>
          <w:color w:val="231F20"/>
          <w:spacing w:val="-7"/>
        </w:rPr>
        <w:t xml:space="preserve"> </w:t>
      </w:r>
      <w:r>
        <w:rPr>
          <w:color w:val="231F20"/>
        </w:rPr>
        <w:t>not</w:t>
      </w:r>
      <w:r>
        <w:rPr>
          <w:color w:val="231F20"/>
          <w:spacing w:val="-7"/>
        </w:rPr>
        <w:t xml:space="preserve"> </w:t>
      </w:r>
      <w:r>
        <w:rPr>
          <w:color w:val="231F20"/>
        </w:rPr>
        <w:t>novated,</w:t>
      </w:r>
      <w:r>
        <w:rPr>
          <w:color w:val="231F20"/>
          <w:spacing w:val="-7"/>
        </w:rPr>
        <w:t xml:space="preserve"> </w:t>
      </w:r>
      <w:r>
        <w:rPr>
          <w:color w:val="231F20"/>
        </w:rPr>
        <w:t>netted</w:t>
      </w:r>
      <w:r>
        <w:rPr>
          <w:color w:val="231F20"/>
          <w:spacing w:val="-7"/>
        </w:rPr>
        <w:t xml:space="preserve"> </w:t>
      </w:r>
      <w:r>
        <w:rPr>
          <w:color w:val="231F20"/>
        </w:rPr>
        <w:t>or</w:t>
      </w:r>
      <w:r>
        <w:rPr>
          <w:color w:val="231F20"/>
          <w:spacing w:val="-7"/>
        </w:rPr>
        <w:t xml:space="preserve"> </w:t>
      </w:r>
      <w:r>
        <w:rPr>
          <w:color w:val="231F20"/>
        </w:rPr>
        <w:t>scheduled</w:t>
      </w:r>
      <w:r>
        <w:rPr>
          <w:color w:val="231F20"/>
          <w:spacing w:val="-7"/>
        </w:rPr>
        <w:t xml:space="preserve"> </w:t>
      </w:r>
      <w:r>
        <w:rPr>
          <w:color w:val="231F20"/>
        </w:rPr>
        <w:t>for</w:t>
      </w:r>
      <w:r>
        <w:rPr>
          <w:color w:val="231F20"/>
          <w:spacing w:val="-7"/>
        </w:rPr>
        <w:t xml:space="preserve"> </w:t>
      </w:r>
      <w:r>
        <w:rPr>
          <w:color w:val="231F20"/>
        </w:rPr>
        <w:t>settlement</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CHESS</w:t>
      </w:r>
      <w:r>
        <w:rPr>
          <w:color w:val="231F20"/>
          <w:spacing w:val="-7"/>
        </w:rPr>
        <w:t xml:space="preserve"> </w:t>
      </w:r>
      <w:r>
        <w:rPr>
          <w:color w:val="231F20"/>
        </w:rPr>
        <w:t>batch.</w:t>
      </w:r>
      <w:r>
        <w:rPr>
          <w:color w:val="231F20"/>
          <w:spacing w:val="-7"/>
        </w:rPr>
        <w:t xml:space="preserve"> </w:t>
      </w:r>
      <w:r>
        <w:rPr>
          <w:color w:val="231F20"/>
        </w:rPr>
        <w:t>To</w:t>
      </w:r>
      <w:r>
        <w:rPr>
          <w:color w:val="231F20"/>
          <w:spacing w:val="-7"/>
        </w:rPr>
        <w:t xml:space="preserve"> </w:t>
      </w:r>
      <w:r>
        <w:rPr>
          <w:color w:val="231F20"/>
        </w:rPr>
        <w:t>facilitate</w:t>
      </w:r>
      <w:r>
        <w:rPr>
          <w:color w:val="231F20"/>
          <w:spacing w:val="-7"/>
        </w:rPr>
        <w:t xml:space="preserve"> </w:t>
      </w:r>
      <w:r>
        <w:rPr>
          <w:color w:val="231F20"/>
        </w:rPr>
        <w:t>the remaining back office processes for these trades, CHESS sends a single message to the clearing participant confirming</w:t>
      </w:r>
      <w:r>
        <w:rPr>
          <w:color w:val="231F20"/>
          <w:spacing w:val="-13"/>
        </w:rPr>
        <w:t xml:space="preserve"> </w:t>
      </w:r>
      <w:r>
        <w:rPr>
          <w:color w:val="231F20"/>
        </w:rPr>
        <w:t>the</w:t>
      </w:r>
      <w:r>
        <w:rPr>
          <w:color w:val="231F20"/>
          <w:spacing w:val="-12"/>
        </w:rPr>
        <w:t xml:space="preserve"> </w:t>
      </w:r>
      <w:r>
        <w:rPr>
          <w:color w:val="231F20"/>
        </w:rPr>
        <w:t>trade’s</w:t>
      </w:r>
      <w:r>
        <w:rPr>
          <w:color w:val="231F20"/>
          <w:spacing w:val="-13"/>
        </w:rPr>
        <w:t xml:space="preserve"> </w:t>
      </w:r>
      <w:r>
        <w:rPr>
          <w:color w:val="231F20"/>
        </w:rPr>
        <w:t>details.</w:t>
      </w:r>
      <w:r>
        <w:rPr>
          <w:color w:val="231F20"/>
          <w:spacing w:val="-12"/>
        </w:rPr>
        <w:t xml:space="preserve"> </w:t>
      </w:r>
      <w:r>
        <w:rPr>
          <w:color w:val="231F20"/>
        </w:rPr>
        <w:t>The</w:t>
      </w:r>
      <w:r>
        <w:rPr>
          <w:color w:val="231F20"/>
          <w:spacing w:val="-13"/>
        </w:rPr>
        <w:t xml:space="preserve"> </w:t>
      </w:r>
      <w:r>
        <w:rPr>
          <w:color w:val="231F20"/>
        </w:rPr>
        <w:t>settlement</w:t>
      </w:r>
      <w:r>
        <w:rPr>
          <w:color w:val="231F20"/>
          <w:spacing w:val="-13"/>
        </w:rPr>
        <w:t xml:space="preserve"> </w:t>
      </w:r>
      <w:r>
        <w:rPr>
          <w:color w:val="231F20"/>
        </w:rPr>
        <w:t>of</w:t>
      </w:r>
      <w:r>
        <w:rPr>
          <w:color w:val="231F20"/>
          <w:spacing w:val="-12"/>
        </w:rPr>
        <w:t xml:space="preserve"> </w:t>
      </w:r>
      <w:r>
        <w:rPr>
          <w:color w:val="231F20"/>
        </w:rPr>
        <w:t>clearing</w:t>
      </w:r>
      <w:r>
        <w:rPr>
          <w:color w:val="231F20"/>
          <w:spacing w:val="-13"/>
        </w:rPr>
        <w:t xml:space="preserve"> </w:t>
      </w:r>
      <w:r>
        <w:rPr>
          <w:color w:val="231F20"/>
        </w:rPr>
        <w:t>crossings</w:t>
      </w:r>
      <w:r>
        <w:rPr>
          <w:color w:val="231F20"/>
          <w:spacing w:val="-12"/>
        </w:rPr>
        <w:t xml:space="preserve"> </w:t>
      </w:r>
      <w:r>
        <w:rPr>
          <w:color w:val="231F20"/>
        </w:rPr>
        <w:t>are</w:t>
      </w:r>
      <w:r>
        <w:rPr>
          <w:color w:val="231F20"/>
          <w:spacing w:val="-13"/>
        </w:rPr>
        <w:t xml:space="preserve"> </w:t>
      </w:r>
      <w:r>
        <w:rPr>
          <w:color w:val="231F20"/>
        </w:rPr>
        <w:t>negotiated</w:t>
      </w:r>
      <w:r>
        <w:rPr>
          <w:color w:val="231F20"/>
          <w:spacing w:val="-12"/>
        </w:rPr>
        <w:t xml:space="preserve"> </w:t>
      </w:r>
      <w:r>
        <w:rPr>
          <w:color w:val="231F20"/>
        </w:rPr>
        <w:t>bilaterally</w:t>
      </w:r>
      <w:r>
        <w:rPr>
          <w:color w:val="231F20"/>
          <w:spacing w:val="-13"/>
        </w:rPr>
        <w:t xml:space="preserve"> </w:t>
      </w:r>
      <w:r>
        <w:rPr>
          <w:color w:val="231F20"/>
        </w:rPr>
        <w:t>between</w:t>
      </w:r>
      <w:r>
        <w:rPr>
          <w:color w:val="231F20"/>
          <w:spacing w:val="-12"/>
        </w:rPr>
        <w:t xml:space="preserve"> </w:t>
      </w:r>
      <w:r>
        <w:rPr>
          <w:color w:val="231F20"/>
        </w:rPr>
        <w:t>brokers and</w:t>
      </w:r>
      <w:r>
        <w:rPr>
          <w:color w:val="231F20"/>
          <w:spacing w:val="-5"/>
        </w:rPr>
        <w:t xml:space="preserve"> </w:t>
      </w:r>
      <w:r>
        <w:rPr>
          <w:color w:val="231F20"/>
        </w:rPr>
        <w:t>their</w:t>
      </w:r>
      <w:r>
        <w:rPr>
          <w:color w:val="231F20"/>
          <w:spacing w:val="-5"/>
        </w:rPr>
        <w:t xml:space="preserve"> </w:t>
      </w:r>
      <w:r>
        <w:rPr>
          <w:color w:val="231F20"/>
        </w:rPr>
        <w:t>clients</w:t>
      </w:r>
      <w:r>
        <w:rPr>
          <w:color w:val="231F20"/>
          <w:spacing w:val="-5"/>
        </w:rPr>
        <w:t xml:space="preserve"> </w:t>
      </w:r>
      <w:r>
        <w:rPr>
          <w:color w:val="231F20"/>
        </w:rPr>
        <w:t>and</w:t>
      </w:r>
      <w:r>
        <w:rPr>
          <w:color w:val="231F20"/>
          <w:spacing w:val="-5"/>
        </w:rPr>
        <w:t xml:space="preserve"> </w:t>
      </w:r>
      <w:r>
        <w:rPr>
          <w:color w:val="231F20"/>
        </w:rPr>
        <w:t>occur</w:t>
      </w:r>
      <w:r>
        <w:rPr>
          <w:color w:val="231F20"/>
          <w:spacing w:val="-5"/>
        </w:rPr>
        <w:t xml:space="preserve"> </w:t>
      </w:r>
      <w:r>
        <w:rPr>
          <w:color w:val="231F20"/>
        </w:rPr>
        <w:t>when</w:t>
      </w:r>
      <w:r>
        <w:rPr>
          <w:color w:val="231F20"/>
          <w:spacing w:val="-5"/>
        </w:rPr>
        <w:t xml:space="preserve"> </w:t>
      </w:r>
      <w:r>
        <w:rPr>
          <w:color w:val="231F20"/>
        </w:rPr>
        <w:t>securities</w:t>
      </w:r>
      <w:r>
        <w:rPr>
          <w:color w:val="231F20"/>
          <w:spacing w:val="-5"/>
        </w:rPr>
        <w:t xml:space="preserve"> </w:t>
      </w:r>
      <w:r>
        <w:rPr>
          <w:color w:val="231F20"/>
        </w:rPr>
        <w:t>are</w:t>
      </w:r>
      <w:r>
        <w:rPr>
          <w:color w:val="231F20"/>
          <w:spacing w:val="-5"/>
        </w:rPr>
        <w:t xml:space="preserve"> </w:t>
      </w:r>
      <w:r>
        <w:rPr>
          <w:color w:val="231F20"/>
        </w:rPr>
        <w:t>transferred</w:t>
      </w:r>
      <w:r>
        <w:rPr>
          <w:color w:val="231F20"/>
          <w:spacing w:val="-5"/>
        </w:rPr>
        <w:t xml:space="preserve"> </w:t>
      </w:r>
      <w:r>
        <w:rPr>
          <w:color w:val="231F20"/>
        </w:rPr>
        <w:t>between</w:t>
      </w:r>
      <w:r>
        <w:rPr>
          <w:color w:val="231F20"/>
          <w:spacing w:val="-5"/>
        </w:rPr>
        <w:t xml:space="preserve"> </w:t>
      </w:r>
      <w:r>
        <w:rPr>
          <w:color w:val="231F20"/>
        </w:rPr>
        <w:t>broker</w:t>
      </w:r>
      <w:r>
        <w:rPr>
          <w:color w:val="231F20"/>
          <w:spacing w:val="-5"/>
        </w:rPr>
        <w:t xml:space="preserve"> </w:t>
      </w:r>
      <w:r>
        <w:rPr>
          <w:color w:val="231F20"/>
        </w:rPr>
        <w:t>and</w:t>
      </w:r>
      <w:r>
        <w:rPr>
          <w:color w:val="231F20"/>
          <w:spacing w:val="-5"/>
        </w:rPr>
        <w:t xml:space="preserve"> </w:t>
      </w:r>
      <w:r>
        <w:rPr>
          <w:color w:val="231F20"/>
        </w:rPr>
        <w:t>client</w:t>
      </w:r>
      <w:r>
        <w:rPr>
          <w:color w:val="231F20"/>
          <w:spacing w:val="-5"/>
        </w:rPr>
        <w:t xml:space="preserve"> </w:t>
      </w:r>
      <w:r>
        <w:rPr>
          <w:color w:val="231F20"/>
        </w:rPr>
        <w:t>settlement</w:t>
      </w:r>
      <w:r>
        <w:rPr>
          <w:color w:val="231F20"/>
          <w:spacing w:val="-5"/>
        </w:rPr>
        <w:t xml:space="preserve"> </w:t>
      </w:r>
      <w:r>
        <w:rPr>
          <w:color w:val="231F20"/>
        </w:rPr>
        <w:t>accounts.</w:t>
      </w:r>
    </w:p>
    <w:p w14:paraId="6C98A148" w14:textId="77777777" w:rsidR="000226A9" w:rsidRDefault="00B6619B">
      <w:pPr>
        <w:pStyle w:val="BodyText"/>
        <w:spacing w:before="79" w:line="292" w:lineRule="auto"/>
        <w:ind w:left="493" w:right="280"/>
        <w:jc w:val="both"/>
      </w:pPr>
      <w:r>
        <w:rPr>
          <w:rFonts w:ascii="Calibri" w:hAnsi="Calibri"/>
          <w:b/>
          <w:color w:val="231F20"/>
          <w:spacing w:val="-2"/>
        </w:rPr>
        <w:t xml:space="preserve">Step 3: </w:t>
      </w:r>
      <w:r>
        <w:rPr>
          <w:color w:val="231F20"/>
          <w:spacing w:val="-2"/>
        </w:rPr>
        <w:t>At</w:t>
      </w:r>
      <w:r>
        <w:rPr>
          <w:color w:val="231F20"/>
          <w:spacing w:val="-5"/>
        </w:rPr>
        <w:t xml:space="preserve"> </w:t>
      </w:r>
      <w:r>
        <w:rPr>
          <w:color w:val="231F20"/>
          <w:spacing w:val="-2"/>
        </w:rPr>
        <w:t>T+1,</w:t>
      </w:r>
      <w:r>
        <w:rPr>
          <w:color w:val="231F20"/>
          <w:spacing w:val="-5"/>
        </w:rPr>
        <w:t xml:space="preserve"> </w:t>
      </w:r>
      <w:r>
        <w:rPr>
          <w:color w:val="231F20"/>
          <w:spacing w:val="-2"/>
        </w:rPr>
        <w:t>CHESS</w:t>
      </w:r>
      <w:r>
        <w:rPr>
          <w:color w:val="231F20"/>
          <w:spacing w:val="-5"/>
        </w:rPr>
        <w:t xml:space="preserve"> </w:t>
      </w:r>
      <w:r>
        <w:rPr>
          <w:color w:val="231F20"/>
          <w:spacing w:val="-2"/>
        </w:rPr>
        <w:t>generates</w:t>
      </w:r>
      <w:r>
        <w:rPr>
          <w:color w:val="231F20"/>
          <w:spacing w:val="-5"/>
        </w:rPr>
        <w:t xml:space="preserve"> </w:t>
      </w:r>
      <w:r>
        <w:rPr>
          <w:color w:val="231F20"/>
          <w:spacing w:val="-2"/>
        </w:rPr>
        <w:t>a</w:t>
      </w:r>
      <w:r>
        <w:rPr>
          <w:color w:val="231F20"/>
          <w:spacing w:val="-5"/>
        </w:rPr>
        <w:t xml:space="preserve"> </w:t>
      </w:r>
      <w:r>
        <w:rPr>
          <w:color w:val="231F20"/>
          <w:spacing w:val="-2"/>
        </w:rPr>
        <w:t>single</w:t>
      </w:r>
      <w:r>
        <w:rPr>
          <w:color w:val="231F20"/>
          <w:spacing w:val="-5"/>
        </w:rPr>
        <w:t xml:space="preserve"> </w:t>
      </w:r>
      <w:r>
        <w:rPr>
          <w:color w:val="231F20"/>
          <w:spacing w:val="-2"/>
        </w:rPr>
        <w:t>net</w:t>
      </w:r>
      <w:r>
        <w:rPr>
          <w:color w:val="231F20"/>
          <w:spacing w:val="-5"/>
        </w:rPr>
        <w:t xml:space="preserve"> </w:t>
      </w:r>
      <w:r>
        <w:rPr>
          <w:color w:val="231F20"/>
          <w:spacing w:val="-2"/>
        </w:rPr>
        <w:t>batch</w:t>
      </w:r>
      <w:r>
        <w:rPr>
          <w:color w:val="231F20"/>
          <w:spacing w:val="-5"/>
        </w:rPr>
        <w:t xml:space="preserve"> </w:t>
      </w:r>
      <w:r>
        <w:rPr>
          <w:color w:val="231F20"/>
          <w:spacing w:val="-2"/>
        </w:rPr>
        <w:t>instruction</w:t>
      </w:r>
      <w:r>
        <w:rPr>
          <w:color w:val="231F20"/>
          <w:spacing w:val="-5"/>
        </w:rPr>
        <w:t xml:space="preserve"> </w:t>
      </w:r>
      <w:r>
        <w:rPr>
          <w:color w:val="231F20"/>
          <w:spacing w:val="-2"/>
        </w:rPr>
        <w:t>reflecting</w:t>
      </w:r>
      <w:r>
        <w:rPr>
          <w:color w:val="231F20"/>
          <w:spacing w:val="-5"/>
        </w:rPr>
        <w:t xml:space="preserve"> </w:t>
      </w:r>
      <w:r>
        <w:rPr>
          <w:color w:val="231F20"/>
          <w:spacing w:val="-2"/>
        </w:rPr>
        <w:t>the</w:t>
      </w:r>
      <w:r>
        <w:rPr>
          <w:color w:val="231F20"/>
          <w:spacing w:val="-5"/>
        </w:rPr>
        <w:t xml:space="preserve"> </w:t>
      </w:r>
      <w:r>
        <w:rPr>
          <w:color w:val="231F20"/>
          <w:spacing w:val="-2"/>
        </w:rPr>
        <w:t>net</w:t>
      </w:r>
      <w:r>
        <w:rPr>
          <w:color w:val="231F20"/>
          <w:spacing w:val="-5"/>
        </w:rPr>
        <w:t xml:space="preserve"> </w:t>
      </w:r>
      <w:r>
        <w:rPr>
          <w:color w:val="231F20"/>
          <w:spacing w:val="-2"/>
        </w:rPr>
        <w:t>posit</w:t>
      </w:r>
      <w:r>
        <w:rPr>
          <w:color w:val="231F20"/>
          <w:spacing w:val="-2"/>
        </w:rPr>
        <w:t>ion</w:t>
      </w:r>
      <w:r>
        <w:rPr>
          <w:color w:val="231F20"/>
          <w:spacing w:val="-5"/>
        </w:rPr>
        <w:t xml:space="preserve"> </w:t>
      </w:r>
      <w:r>
        <w:rPr>
          <w:color w:val="231F20"/>
          <w:spacing w:val="-2"/>
        </w:rPr>
        <w:t>of</w:t>
      </w:r>
      <w:r>
        <w:rPr>
          <w:color w:val="231F20"/>
          <w:spacing w:val="-5"/>
        </w:rPr>
        <w:t xml:space="preserve"> </w:t>
      </w:r>
      <w:r>
        <w:rPr>
          <w:color w:val="231F20"/>
          <w:spacing w:val="-2"/>
        </w:rPr>
        <w:t>each</w:t>
      </w:r>
      <w:r>
        <w:rPr>
          <w:color w:val="231F20"/>
          <w:spacing w:val="-5"/>
        </w:rPr>
        <w:t xml:space="preserve"> </w:t>
      </w:r>
      <w:r>
        <w:rPr>
          <w:color w:val="231F20"/>
          <w:spacing w:val="-2"/>
        </w:rPr>
        <w:t xml:space="preserve">participant’s </w:t>
      </w:r>
      <w:r>
        <w:rPr>
          <w:color w:val="231F20"/>
        </w:rPr>
        <w:t>novated trades in each line of stock. Before netting, clearing participants can mutually agree to block a transaction</w:t>
      </w:r>
      <w:r>
        <w:rPr>
          <w:color w:val="231F20"/>
          <w:spacing w:val="-7"/>
        </w:rPr>
        <w:t xml:space="preserve"> </w:t>
      </w:r>
      <w:r>
        <w:rPr>
          <w:color w:val="231F20"/>
        </w:rPr>
        <w:t>from</w:t>
      </w:r>
      <w:r>
        <w:rPr>
          <w:color w:val="231F20"/>
          <w:spacing w:val="-7"/>
        </w:rPr>
        <w:t xml:space="preserve"> </w:t>
      </w:r>
      <w:r>
        <w:rPr>
          <w:color w:val="231F20"/>
        </w:rPr>
        <w:t>netting,</w:t>
      </w:r>
      <w:r>
        <w:rPr>
          <w:color w:val="231F20"/>
          <w:spacing w:val="-7"/>
        </w:rPr>
        <w:t xml:space="preserve"> </w:t>
      </w:r>
      <w:r>
        <w:rPr>
          <w:color w:val="231F20"/>
        </w:rPr>
        <w:t>or</w:t>
      </w:r>
      <w:r>
        <w:rPr>
          <w:color w:val="231F20"/>
          <w:spacing w:val="-7"/>
        </w:rPr>
        <w:t xml:space="preserve"> </w:t>
      </w:r>
      <w:r>
        <w:rPr>
          <w:color w:val="231F20"/>
        </w:rPr>
        <w:t>delete</w:t>
      </w:r>
      <w:r>
        <w:rPr>
          <w:color w:val="231F20"/>
          <w:spacing w:val="-7"/>
        </w:rPr>
        <w:t xml:space="preserve"> </w:t>
      </w:r>
      <w:r>
        <w:rPr>
          <w:color w:val="231F20"/>
        </w:rPr>
        <w:t>or</w:t>
      </w:r>
      <w:r>
        <w:rPr>
          <w:color w:val="231F20"/>
          <w:spacing w:val="-7"/>
        </w:rPr>
        <w:t xml:space="preserve"> </w:t>
      </w:r>
      <w:r>
        <w:rPr>
          <w:color w:val="231F20"/>
        </w:rPr>
        <w:t>modify</w:t>
      </w:r>
      <w:r>
        <w:rPr>
          <w:color w:val="231F20"/>
          <w:spacing w:val="-7"/>
        </w:rPr>
        <w:t xml:space="preserve"> </w:t>
      </w:r>
      <w:r>
        <w:rPr>
          <w:color w:val="231F20"/>
        </w:rPr>
        <w:t>existing</w:t>
      </w:r>
      <w:r>
        <w:rPr>
          <w:color w:val="231F20"/>
          <w:spacing w:val="-7"/>
        </w:rPr>
        <w:t xml:space="preserve"> </w:t>
      </w:r>
      <w:r>
        <w:rPr>
          <w:color w:val="231F20"/>
        </w:rPr>
        <w:t>novated</w:t>
      </w:r>
      <w:r>
        <w:rPr>
          <w:color w:val="231F20"/>
          <w:spacing w:val="-7"/>
        </w:rPr>
        <w:t xml:space="preserve"> </w:t>
      </w:r>
      <w:r>
        <w:rPr>
          <w:color w:val="231F20"/>
        </w:rPr>
        <w:t>transactions.</w:t>
      </w:r>
      <w:r>
        <w:rPr>
          <w:color w:val="231F20"/>
          <w:spacing w:val="-7"/>
        </w:rPr>
        <w:t xml:space="preserve"> </w:t>
      </w:r>
      <w:r>
        <w:rPr>
          <w:color w:val="231F20"/>
        </w:rPr>
        <w:t>If</w:t>
      </w:r>
      <w:r>
        <w:rPr>
          <w:color w:val="231F20"/>
          <w:spacing w:val="-7"/>
        </w:rPr>
        <w:t xml:space="preserve"> </w:t>
      </w:r>
      <w:r>
        <w:rPr>
          <w:color w:val="231F20"/>
        </w:rPr>
        <w:t>matching</w:t>
      </w:r>
      <w:r>
        <w:rPr>
          <w:color w:val="231F20"/>
          <w:spacing w:val="-7"/>
        </w:rPr>
        <w:t xml:space="preserve"> </w:t>
      </w:r>
      <w:r>
        <w:rPr>
          <w:color w:val="231F20"/>
        </w:rPr>
        <w:t>instructions</w:t>
      </w:r>
      <w:r>
        <w:rPr>
          <w:color w:val="231F20"/>
          <w:spacing w:val="-7"/>
        </w:rPr>
        <w:t xml:space="preserve"> </w:t>
      </w:r>
      <w:r>
        <w:rPr>
          <w:color w:val="231F20"/>
        </w:rPr>
        <w:t>are</w:t>
      </w:r>
      <w:r>
        <w:rPr>
          <w:color w:val="231F20"/>
          <w:spacing w:val="-7"/>
        </w:rPr>
        <w:t xml:space="preserve"> </w:t>
      </w:r>
      <w:r>
        <w:rPr>
          <w:color w:val="231F20"/>
        </w:rPr>
        <w:t>sent</w:t>
      </w:r>
    </w:p>
    <w:p w14:paraId="6C98A149" w14:textId="77777777" w:rsidR="000226A9" w:rsidRDefault="000226A9">
      <w:pPr>
        <w:spacing w:line="292" w:lineRule="auto"/>
        <w:jc w:val="both"/>
        <w:sectPr w:rsidR="000226A9">
          <w:type w:val="continuous"/>
          <w:pgSz w:w="9980" w:h="14180"/>
          <w:pgMar w:top="1240" w:right="740" w:bottom="280" w:left="640" w:header="0" w:footer="522" w:gutter="0"/>
          <w:cols w:space="720"/>
        </w:sectPr>
      </w:pPr>
    </w:p>
    <w:p w14:paraId="6C98A14A" w14:textId="77777777" w:rsidR="000226A9" w:rsidRDefault="00B6619B">
      <w:pPr>
        <w:pStyle w:val="BodyText"/>
        <w:spacing w:before="72" w:line="300" w:lineRule="auto"/>
        <w:ind w:left="380" w:right="394"/>
        <w:jc w:val="both"/>
      </w:pPr>
      <w:r>
        <w:rPr>
          <w:color w:val="231F20"/>
        </w:rPr>
        <w:lastRenderedPageBreak/>
        <w:t>from both clearing participants that are counterparty to the trade, CHESS sends messages to the clearing participants confirming instructions have been processed.</w:t>
      </w:r>
    </w:p>
    <w:p w14:paraId="6C98A14B" w14:textId="77777777" w:rsidR="000226A9" w:rsidRDefault="00B6619B">
      <w:pPr>
        <w:pStyle w:val="BodyText"/>
        <w:spacing w:before="79" w:line="295" w:lineRule="auto"/>
        <w:ind w:left="380" w:right="392"/>
        <w:jc w:val="both"/>
      </w:pPr>
      <w:r>
        <w:rPr>
          <w:rFonts w:ascii="Calibri" w:hAnsi="Calibri"/>
          <w:b/>
          <w:color w:val="231F20"/>
        </w:rPr>
        <w:t>Step</w:t>
      </w:r>
      <w:r>
        <w:rPr>
          <w:rFonts w:ascii="Calibri" w:hAnsi="Calibri"/>
          <w:b/>
          <w:color w:val="231F20"/>
          <w:spacing w:val="28"/>
        </w:rPr>
        <w:t xml:space="preserve"> </w:t>
      </w:r>
      <w:r>
        <w:rPr>
          <w:rFonts w:ascii="Calibri" w:hAnsi="Calibri"/>
          <w:b/>
          <w:color w:val="231F20"/>
        </w:rPr>
        <w:t>4:</w:t>
      </w:r>
      <w:r>
        <w:rPr>
          <w:rFonts w:ascii="Calibri" w:hAnsi="Calibri"/>
          <w:b/>
          <w:color w:val="231F20"/>
          <w:spacing w:val="32"/>
        </w:rPr>
        <w:t xml:space="preserve"> </w:t>
      </w:r>
      <w:r>
        <w:rPr>
          <w:color w:val="231F20"/>
        </w:rPr>
        <w:t>Between T+1 and T+3, participants can also instruct CHESS to include additional non-n</w:t>
      </w:r>
      <w:r>
        <w:rPr>
          <w:color w:val="231F20"/>
        </w:rPr>
        <w:t>ovated</w:t>
      </w:r>
      <w:r>
        <w:rPr>
          <w:color w:val="231F20"/>
          <w:spacing w:val="40"/>
        </w:rPr>
        <w:t xml:space="preserve"> </w:t>
      </w:r>
      <w:r>
        <w:rPr>
          <w:color w:val="231F20"/>
        </w:rPr>
        <w:t>(off-market)</w:t>
      </w:r>
      <w:r>
        <w:rPr>
          <w:color w:val="231F20"/>
          <w:spacing w:val="-10"/>
        </w:rPr>
        <w:t xml:space="preserve"> </w:t>
      </w:r>
      <w:r>
        <w:rPr>
          <w:color w:val="231F20"/>
        </w:rPr>
        <w:t>transactions</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batch</w:t>
      </w:r>
      <w:r>
        <w:rPr>
          <w:color w:val="231F20"/>
          <w:spacing w:val="-10"/>
        </w:rPr>
        <w:t xml:space="preserve"> </w:t>
      </w:r>
      <w:r>
        <w:rPr>
          <w:color w:val="231F20"/>
        </w:rPr>
        <w:t>at</w:t>
      </w:r>
      <w:r>
        <w:rPr>
          <w:color w:val="231F20"/>
          <w:spacing w:val="-10"/>
        </w:rPr>
        <w:t xml:space="preserve"> </w:t>
      </w:r>
      <w:r>
        <w:rPr>
          <w:color w:val="231F20"/>
        </w:rPr>
        <w:t>T+3.</w:t>
      </w:r>
      <w:r>
        <w:rPr>
          <w:color w:val="231F20"/>
          <w:spacing w:val="-10"/>
        </w:rPr>
        <w:t xml:space="preserve"> </w:t>
      </w:r>
      <w:r>
        <w:rPr>
          <w:color w:val="231F20"/>
        </w:rPr>
        <w:t>Non-novated</w:t>
      </w:r>
      <w:r>
        <w:rPr>
          <w:color w:val="231F20"/>
          <w:spacing w:val="-10"/>
        </w:rPr>
        <w:t xml:space="preserve"> </w:t>
      </w:r>
      <w:r>
        <w:rPr>
          <w:color w:val="231F20"/>
        </w:rPr>
        <w:t>trades</w:t>
      </w:r>
      <w:r>
        <w:rPr>
          <w:color w:val="231F20"/>
          <w:spacing w:val="-10"/>
        </w:rPr>
        <w:t xml:space="preserve"> </w:t>
      </w:r>
      <w:r>
        <w:rPr>
          <w:color w:val="231F20"/>
        </w:rPr>
        <w:t>mainly</w:t>
      </w:r>
      <w:r>
        <w:rPr>
          <w:color w:val="231F20"/>
          <w:spacing w:val="-10"/>
        </w:rPr>
        <w:t xml:space="preserve"> </w:t>
      </w:r>
      <w:r>
        <w:rPr>
          <w:color w:val="231F20"/>
        </w:rPr>
        <w:t>arise</w:t>
      </w:r>
      <w:r>
        <w:rPr>
          <w:color w:val="231F20"/>
          <w:spacing w:val="-10"/>
        </w:rPr>
        <w:t xml:space="preserve"> </w:t>
      </w:r>
      <w:r>
        <w:rPr>
          <w:color w:val="231F20"/>
        </w:rPr>
        <w:t>from</w:t>
      </w:r>
      <w:r>
        <w:rPr>
          <w:color w:val="231F20"/>
          <w:spacing w:val="-10"/>
        </w:rPr>
        <w:t xml:space="preserve"> </w:t>
      </w:r>
      <w:r>
        <w:rPr>
          <w:color w:val="231F20"/>
        </w:rPr>
        <w:t>three</w:t>
      </w:r>
      <w:r>
        <w:rPr>
          <w:color w:val="231F20"/>
          <w:spacing w:val="-10"/>
        </w:rPr>
        <w:t xml:space="preserve"> </w:t>
      </w:r>
      <w:r>
        <w:rPr>
          <w:color w:val="231F20"/>
        </w:rPr>
        <w:t>types</w:t>
      </w:r>
      <w:r>
        <w:rPr>
          <w:color w:val="231F20"/>
          <w:spacing w:val="-10"/>
        </w:rPr>
        <w:t xml:space="preserve"> </w:t>
      </w:r>
      <w:r>
        <w:rPr>
          <w:color w:val="231F20"/>
        </w:rPr>
        <w:t>of</w:t>
      </w:r>
      <w:r>
        <w:rPr>
          <w:color w:val="231F20"/>
          <w:spacing w:val="-10"/>
        </w:rPr>
        <w:t xml:space="preserve"> </w:t>
      </w:r>
      <w:r>
        <w:rPr>
          <w:color w:val="231F20"/>
        </w:rPr>
        <w:t>activities: securities</w:t>
      </w:r>
      <w:r>
        <w:rPr>
          <w:color w:val="231F20"/>
          <w:spacing w:val="-2"/>
        </w:rPr>
        <w:t xml:space="preserve"> </w:t>
      </w:r>
      <w:r>
        <w:rPr>
          <w:color w:val="231F20"/>
        </w:rPr>
        <w:t>lending</w:t>
      </w:r>
      <w:r>
        <w:rPr>
          <w:color w:val="231F20"/>
          <w:spacing w:val="-2"/>
        </w:rPr>
        <w:t xml:space="preserve"> </w:t>
      </w:r>
      <w:r>
        <w:rPr>
          <w:color w:val="231F20"/>
        </w:rPr>
        <w:t>to</w:t>
      </w:r>
      <w:r>
        <w:rPr>
          <w:color w:val="231F20"/>
          <w:spacing w:val="-2"/>
        </w:rPr>
        <w:t xml:space="preserve"> </w:t>
      </w:r>
      <w:r>
        <w:rPr>
          <w:color w:val="231F20"/>
        </w:rPr>
        <w:t>cover</w:t>
      </w:r>
      <w:r>
        <w:rPr>
          <w:color w:val="231F20"/>
          <w:spacing w:val="-2"/>
        </w:rPr>
        <w:t xml:space="preserve"> </w:t>
      </w:r>
      <w:r>
        <w:rPr>
          <w:color w:val="231F20"/>
        </w:rPr>
        <w:t>a</w:t>
      </w:r>
      <w:r>
        <w:rPr>
          <w:color w:val="231F20"/>
          <w:spacing w:val="-2"/>
        </w:rPr>
        <w:t xml:space="preserve"> </w:t>
      </w:r>
      <w:r>
        <w:rPr>
          <w:color w:val="231F20"/>
        </w:rPr>
        <w:t>short</w:t>
      </w:r>
      <w:r>
        <w:rPr>
          <w:color w:val="231F20"/>
          <w:spacing w:val="-2"/>
        </w:rPr>
        <w:t xml:space="preserve"> </w:t>
      </w:r>
      <w:r>
        <w:rPr>
          <w:color w:val="231F20"/>
        </w:rPr>
        <w:t>sale</w:t>
      </w:r>
      <w:r>
        <w:rPr>
          <w:color w:val="231F20"/>
          <w:spacing w:val="-2"/>
        </w:rPr>
        <w:t xml:space="preserve"> </w:t>
      </w:r>
      <w:r>
        <w:rPr>
          <w:color w:val="231F20"/>
        </w:rPr>
        <w:t>or</w:t>
      </w:r>
      <w:r>
        <w:rPr>
          <w:color w:val="231F20"/>
          <w:spacing w:val="-2"/>
        </w:rPr>
        <w:t xml:space="preserve"> </w:t>
      </w:r>
      <w:r>
        <w:rPr>
          <w:color w:val="231F20"/>
        </w:rPr>
        <w:t>a</w:t>
      </w:r>
      <w:r>
        <w:rPr>
          <w:color w:val="231F20"/>
          <w:spacing w:val="-2"/>
        </w:rPr>
        <w:t xml:space="preserve"> </w:t>
      </w:r>
      <w:r>
        <w:rPr>
          <w:color w:val="231F20"/>
        </w:rPr>
        <w:t>shortfall</w:t>
      </w:r>
      <w:r>
        <w:rPr>
          <w:color w:val="231F20"/>
          <w:spacing w:val="-2"/>
        </w:rPr>
        <w:t xml:space="preserve"> </w:t>
      </w:r>
      <w:r>
        <w:rPr>
          <w:color w:val="231F20"/>
        </w:rPr>
        <w:t>in</w:t>
      </w:r>
      <w:r>
        <w:rPr>
          <w:color w:val="231F20"/>
          <w:spacing w:val="-2"/>
        </w:rPr>
        <w:t xml:space="preserve"> </w:t>
      </w:r>
      <w:r>
        <w:rPr>
          <w:color w:val="231F20"/>
        </w:rPr>
        <w:t>a</w:t>
      </w:r>
      <w:r>
        <w:rPr>
          <w:color w:val="231F20"/>
          <w:spacing w:val="-2"/>
        </w:rPr>
        <w:t xml:space="preserve"> </w:t>
      </w:r>
      <w:r>
        <w:rPr>
          <w:color w:val="231F20"/>
        </w:rPr>
        <w:t>participant’s</w:t>
      </w:r>
      <w:r>
        <w:rPr>
          <w:color w:val="231F20"/>
          <w:spacing w:val="-2"/>
        </w:rPr>
        <w:t xml:space="preserve"> </w:t>
      </w:r>
      <w:r>
        <w:rPr>
          <w:color w:val="231F20"/>
        </w:rPr>
        <w:t>securities</w:t>
      </w:r>
      <w:r>
        <w:rPr>
          <w:color w:val="231F20"/>
          <w:spacing w:val="-2"/>
        </w:rPr>
        <w:t xml:space="preserve"> </w:t>
      </w:r>
      <w:r>
        <w:rPr>
          <w:color w:val="231F20"/>
        </w:rPr>
        <w:t>account;</w:t>
      </w:r>
      <w:r>
        <w:rPr>
          <w:color w:val="231F20"/>
          <w:spacing w:val="-2"/>
        </w:rPr>
        <w:t xml:space="preserve"> </w:t>
      </w:r>
      <w:r>
        <w:rPr>
          <w:color w:val="231F20"/>
        </w:rPr>
        <w:t>off-market</w:t>
      </w:r>
      <w:r>
        <w:rPr>
          <w:color w:val="231F20"/>
          <w:spacing w:val="-2"/>
        </w:rPr>
        <w:t xml:space="preserve"> </w:t>
      </w:r>
      <w:r>
        <w:rPr>
          <w:color w:val="231F20"/>
        </w:rPr>
        <w:t xml:space="preserve">trades; </w:t>
      </w:r>
      <w:r>
        <w:rPr>
          <w:color w:val="231F20"/>
          <w:w w:val="95"/>
        </w:rPr>
        <w:t xml:space="preserve">and pre-positioning transfers of securities across accounts. Pre-positioning involves transferring securities to a </w:t>
      </w:r>
      <w:r>
        <w:rPr>
          <w:color w:val="231F20"/>
        </w:rPr>
        <w:t>participant’s entrepot settlement account (i.e. a centralised settlement account).</w:t>
      </w:r>
    </w:p>
    <w:p w14:paraId="6C98A14C" w14:textId="77777777" w:rsidR="000226A9" w:rsidRDefault="00B6619B">
      <w:pPr>
        <w:pStyle w:val="BodyText"/>
        <w:spacing w:before="87" w:line="297" w:lineRule="auto"/>
        <w:ind w:left="380" w:right="393"/>
        <w:jc w:val="both"/>
      </w:pPr>
      <w:r>
        <w:rPr>
          <w:rFonts w:ascii="Calibri" w:hAnsi="Calibri"/>
          <w:b/>
          <w:color w:val="231F20"/>
        </w:rPr>
        <w:t>Step</w:t>
      </w:r>
      <w:r>
        <w:rPr>
          <w:rFonts w:ascii="Calibri" w:hAnsi="Calibri"/>
          <w:b/>
          <w:color w:val="231F20"/>
          <w:spacing w:val="-1"/>
        </w:rPr>
        <w:t xml:space="preserve"> </w:t>
      </w:r>
      <w:r>
        <w:rPr>
          <w:rFonts w:ascii="Calibri" w:hAnsi="Calibri"/>
          <w:b/>
          <w:color w:val="231F20"/>
        </w:rPr>
        <w:t xml:space="preserve">5: </w:t>
      </w:r>
      <w:r>
        <w:rPr>
          <w:color w:val="231F20"/>
        </w:rPr>
        <w:t>On</w:t>
      </w:r>
      <w:r>
        <w:rPr>
          <w:color w:val="231F20"/>
          <w:spacing w:val="-8"/>
        </w:rPr>
        <w:t xml:space="preserve"> </w:t>
      </w:r>
      <w:r>
        <w:rPr>
          <w:color w:val="231F20"/>
        </w:rPr>
        <w:t>the</w:t>
      </w:r>
      <w:r>
        <w:rPr>
          <w:color w:val="231F20"/>
          <w:spacing w:val="-8"/>
        </w:rPr>
        <w:t xml:space="preserve"> </w:t>
      </w:r>
      <w:r>
        <w:rPr>
          <w:color w:val="231F20"/>
        </w:rPr>
        <w:t>evening</w:t>
      </w:r>
      <w:r>
        <w:rPr>
          <w:color w:val="231F20"/>
          <w:spacing w:val="-8"/>
        </w:rPr>
        <w:t xml:space="preserve"> </w:t>
      </w:r>
      <w:r>
        <w:rPr>
          <w:color w:val="231F20"/>
        </w:rPr>
        <w:t>before</w:t>
      </w:r>
      <w:r>
        <w:rPr>
          <w:color w:val="231F20"/>
          <w:spacing w:val="-8"/>
        </w:rPr>
        <w:t xml:space="preserve"> </w:t>
      </w:r>
      <w:r>
        <w:rPr>
          <w:color w:val="231F20"/>
        </w:rPr>
        <w:t>settlement,</w:t>
      </w:r>
      <w:r>
        <w:rPr>
          <w:color w:val="231F20"/>
          <w:spacing w:val="-8"/>
        </w:rPr>
        <w:t xml:space="preserve"> </w:t>
      </w:r>
      <w:r>
        <w:rPr>
          <w:color w:val="231F20"/>
        </w:rPr>
        <w:t>ASX</w:t>
      </w:r>
      <w:r>
        <w:rPr>
          <w:color w:val="231F20"/>
          <w:spacing w:val="-8"/>
        </w:rPr>
        <w:t xml:space="preserve"> </w:t>
      </w:r>
      <w:r>
        <w:rPr>
          <w:color w:val="231F20"/>
        </w:rPr>
        <w:t>Settlement</w:t>
      </w:r>
      <w:r>
        <w:rPr>
          <w:color w:val="231F20"/>
          <w:spacing w:val="-8"/>
        </w:rPr>
        <w:t xml:space="preserve"> </w:t>
      </w:r>
      <w:r>
        <w:rPr>
          <w:color w:val="231F20"/>
        </w:rPr>
        <w:t>n</w:t>
      </w:r>
      <w:r>
        <w:rPr>
          <w:color w:val="231F20"/>
        </w:rPr>
        <w:t>otifies</w:t>
      </w:r>
      <w:r>
        <w:rPr>
          <w:color w:val="231F20"/>
          <w:spacing w:val="-8"/>
        </w:rPr>
        <w:t xml:space="preserve"> </w:t>
      </w:r>
      <w:r>
        <w:rPr>
          <w:color w:val="231F20"/>
        </w:rPr>
        <w:t>each</w:t>
      </w:r>
      <w:r>
        <w:rPr>
          <w:color w:val="231F20"/>
          <w:spacing w:val="-8"/>
        </w:rPr>
        <w:t xml:space="preserve"> </w:t>
      </w:r>
      <w:r>
        <w:rPr>
          <w:color w:val="231F20"/>
        </w:rPr>
        <w:t>participant</w:t>
      </w:r>
      <w:r>
        <w:rPr>
          <w:color w:val="231F20"/>
          <w:spacing w:val="-8"/>
        </w:rPr>
        <w:t xml:space="preserve"> </w:t>
      </w:r>
      <w:r>
        <w:rPr>
          <w:color w:val="231F20"/>
        </w:rPr>
        <w:t>of</w:t>
      </w:r>
      <w:r>
        <w:rPr>
          <w:color w:val="231F20"/>
          <w:spacing w:val="-8"/>
        </w:rPr>
        <w:t xml:space="preserve"> </w:t>
      </w:r>
      <w:r>
        <w:rPr>
          <w:color w:val="231F20"/>
        </w:rPr>
        <w:t>its</w:t>
      </w:r>
      <w:r>
        <w:rPr>
          <w:color w:val="231F20"/>
          <w:spacing w:val="-8"/>
        </w:rPr>
        <w:t xml:space="preserve"> </w:t>
      </w:r>
      <w:r>
        <w:rPr>
          <w:color w:val="231F20"/>
        </w:rPr>
        <w:t>projected</w:t>
      </w:r>
      <w:r>
        <w:rPr>
          <w:color w:val="231F20"/>
          <w:spacing w:val="-8"/>
        </w:rPr>
        <w:t xml:space="preserve"> </w:t>
      </w:r>
      <w:r>
        <w:rPr>
          <w:color w:val="231F20"/>
        </w:rPr>
        <w:t>net</w:t>
      </w:r>
      <w:r>
        <w:rPr>
          <w:color w:val="231F20"/>
          <w:spacing w:val="-8"/>
        </w:rPr>
        <w:t xml:space="preserve"> </w:t>
      </w:r>
      <w:r>
        <w:rPr>
          <w:color w:val="231F20"/>
        </w:rPr>
        <w:t xml:space="preserve">cash </w:t>
      </w:r>
      <w:r>
        <w:rPr>
          <w:color w:val="231F20"/>
          <w:spacing w:val="-2"/>
        </w:rPr>
        <w:t>and securities settlement obligations. Participants have until 10.30 am to negotiate any additional non-novated transfers necessary to ‘prime’ their accounts for settlement. After the cut-off for new instr</w:t>
      </w:r>
      <w:r>
        <w:rPr>
          <w:color w:val="231F20"/>
          <w:spacing w:val="-2"/>
        </w:rPr>
        <w:t xml:space="preserve">uctions, transfer of </w:t>
      </w:r>
      <w:r>
        <w:rPr>
          <w:color w:val="231F20"/>
        </w:rPr>
        <w:t>securities</w:t>
      </w:r>
      <w:r>
        <w:rPr>
          <w:color w:val="231F20"/>
          <w:spacing w:val="-1"/>
        </w:rPr>
        <w:t xml:space="preserve"> </w:t>
      </w:r>
      <w:r>
        <w:rPr>
          <w:color w:val="231F20"/>
        </w:rPr>
        <w:t>positions</w:t>
      </w:r>
      <w:r>
        <w:rPr>
          <w:color w:val="231F20"/>
          <w:spacing w:val="-1"/>
        </w:rPr>
        <w:t xml:space="preserve"> </w:t>
      </w:r>
      <w:r>
        <w:rPr>
          <w:color w:val="231F20"/>
        </w:rPr>
        <w:t>is</w:t>
      </w:r>
      <w:r>
        <w:rPr>
          <w:color w:val="231F20"/>
          <w:spacing w:val="-1"/>
        </w:rPr>
        <w:t xml:space="preserve"> </w:t>
      </w:r>
      <w:r>
        <w:rPr>
          <w:color w:val="231F20"/>
        </w:rPr>
        <w:t>blocked</w:t>
      </w:r>
      <w:r>
        <w:rPr>
          <w:color w:val="231F20"/>
          <w:spacing w:val="-1"/>
        </w:rPr>
        <w:t xml:space="preserve"> </w:t>
      </w:r>
      <w:r>
        <w:rPr>
          <w:color w:val="231F20"/>
        </w:rPr>
        <w:t>in</w:t>
      </w:r>
      <w:r>
        <w:rPr>
          <w:color w:val="231F20"/>
          <w:spacing w:val="-1"/>
        </w:rPr>
        <w:t xml:space="preserve"> </w:t>
      </w:r>
      <w:r>
        <w:rPr>
          <w:color w:val="231F20"/>
        </w:rPr>
        <w:t>CHESS</w:t>
      </w:r>
      <w:r>
        <w:rPr>
          <w:color w:val="231F20"/>
          <w:spacing w:val="-1"/>
        </w:rPr>
        <w:t xml:space="preserve"> </w:t>
      </w:r>
      <w:r>
        <w:rPr>
          <w:color w:val="231F20"/>
        </w:rPr>
        <w:t>and</w:t>
      </w:r>
      <w:r>
        <w:rPr>
          <w:color w:val="231F20"/>
          <w:spacing w:val="-1"/>
        </w:rPr>
        <w:t xml:space="preserve"> </w:t>
      </w:r>
      <w:r>
        <w:rPr>
          <w:color w:val="231F20"/>
        </w:rPr>
        <w:t>participants’</w:t>
      </w:r>
      <w:r>
        <w:rPr>
          <w:color w:val="231F20"/>
          <w:spacing w:val="-1"/>
        </w:rPr>
        <w:t xml:space="preserve"> </w:t>
      </w:r>
      <w:r>
        <w:rPr>
          <w:color w:val="231F20"/>
        </w:rPr>
        <w:t>Payment</w:t>
      </w:r>
      <w:r>
        <w:rPr>
          <w:color w:val="231F20"/>
          <w:spacing w:val="-1"/>
        </w:rPr>
        <w:t xml:space="preserve"> </w:t>
      </w:r>
      <w:r>
        <w:rPr>
          <w:color w:val="231F20"/>
        </w:rPr>
        <w:t>Providers</w:t>
      </w:r>
      <w:r>
        <w:rPr>
          <w:color w:val="231F20"/>
          <w:spacing w:val="-1"/>
        </w:rPr>
        <w:t xml:space="preserve"> </w:t>
      </w:r>
      <w:r>
        <w:rPr>
          <w:color w:val="231F20"/>
        </w:rPr>
        <w:t>are</w:t>
      </w:r>
      <w:r>
        <w:rPr>
          <w:color w:val="231F20"/>
          <w:spacing w:val="-1"/>
        </w:rPr>
        <w:t xml:space="preserve"> </w:t>
      </w:r>
      <w:r>
        <w:rPr>
          <w:color w:val="231F20"/>
        </w:rPr>
        <w:t>requested</w:t>
      </w:r>
      <w:r>
        <w:rPr>
          <w:color w:val="231F20"/>
          <w:spacing w:val="-1"/>
        </w:rPr>
        <w:t xml:space="preserve"> </w:t>
      </w:r>
      <w:r>
        <w:rPr>
          <w:color w:val="231F20"/>
        </w:rPr>
        <w:t>to</w:t>
      </w:r>
      <w:r>
        <w:rPr>
          <w:color w:val="231F20"/>
          <w:spacing w:val="-1"/>
        </w:rPr>
        <w:t xml:space="preserve"> </w:t>
      </w:r>
      <w:r>
        <w:rPr>
          <w:color w:val="231F20"/>
        </w:rPr>
        <w:t>fund</w:t>
      </w:r>
      <w:r>
        <w:rPr>
          <w:color w:val="231F20"/>
          <w:spacing w:val="-1"/>
        </w:rPr>
        <w:t xml:space="preserve"> </w:t>
      </w:r>
      <w:r>
        <w:rPr>
          <w:color w:val="231F20"/>
        </w:rPr>
        <w:t>the</w:t>
      </w:r>
      <w:r>
        <w:rPr>
          <w:color w:val="231F20"/>
          <w:spacing w:val="-1"/>
        </w:rPr>
        <w:t xml:space="preserve"> </w:t>
      </w:r>
      <w:r>
        <w:rPr>
          <w:color w:val="231F20"/>
        </w:rPr>
        <w:t>net cash obligations of settlement participants. Payment Providers hold ESAs at the Bank and act on behalf of settlement</w:t>
      </w:r>
      <w:r>
        <w:rPr>
          <w:color w:val="231F20"/>
          <w:spacing w:val="-13"/>
        </w:rPr>
        <w:t xml:space="preserve"> </w:t>
      </w:r>
      <w:r>
        <w:rPr>
          <w:color w:val="231F20"/>
        </w:rPr>
        <w:t>participants.</w:t>
      </w:r>
    </w:p>
    <w:p w14:paraId="6C98A14D" w14:textId="77777777" w:rsidR="000226A9" w:rsidRDefault="00B6619B">
      <w:pPr>
        <w:pStyle w:val="BodyText"/>
        <w:spacing w:before="82" w:line="300" w:lineRule="auto"/>
        <w:ind w:left="380" w:right="392"/>
        <w:jc w:val="both"/>
      </w:pPr>
      <w:r>
        <w:rPr>
          <w:color w:val="231F20"/>
        </w:rPr>
        <w:t>If, due to a shortfall of either securities or funds, a participant is unable to settle its scheduled obligations</w:t>
      </w:r>
      <w:r>
        <w:rPr>
          <w:color w:val="231F20"/>
          <w:spacing w:val="40"/>
        </w:rPr>
        <w:t xml:space="preserve"> </w:t>
      </w:r>
      <w:r>
        <w:rPr>
          <w:color w:val="231F20"/>
        </w:rPr>
        <w:t xml:space="preserve">in the </w:t>
      </w:r>
      <w:r>
        <w:rPr>
          <w:color w:val="231F20"/>
        </w:rPr>
        <w:t>batch, ASX Settlement’s rules allow for all or some of the transactions of the affected participant to be ‘backed out’. These transactions are then rescheduled for settlement on the next settlement day. The precise</w:t>
      </w:r>
      <w:r>
        <w:rPr>
          <w:color w:val="231F20"/>
          <w:spacing w:val="-2"/>
        </w:rPr>
        <w:t xml:space="preserve"> </w:t>
      </w:r>
      <w:r>
        <w:rPr>
          <w:color w:val="231F20"/>
        </w:rPr>
        <w:t>parameters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back-out</w:t>
      </w:r>
      <w:r>
        <w:rPr>
          <w:color w:val="231F20"/>
          <w:spacing w:val="-2"/>
        </w:rPr>
        <w:t xml:space="preserve"> </w:t>
      </w:r>
      <w:r>
        <w:rPr>
          <w:color w:val="231F20"/>
        </w:rPr>
        <w:t>process</w:t>
      </w:r>
      <w:r>
        <w:rPr>
          <w:color w:val="231F20"/>
          <w:spacing w:val="-2"/>
        </w:rPr>
        <w:t xml:space="preserve"> </w:t>
      </w:r>
      <w:r>
        <w:rPr>
          <w:color w:val="231F20"/>
        </w:rPr>
        <w:t>depend</w:t>
      </w:r>
      <w:r>
        <w:rPr>
          <w:color w:val="231F20"/>
          <w:spacing w:val="-2"/>
        </w:rPr>
        <w:t xml:space="preserve"> </w:t>
      </w:r>
      <w:r>
        <w:rPr>
          <w:color w:val="231F20"/>
        </w:rPr>
        <w:t>upon</w:t>
      </w:r>
      <w:r>
        <w:rPr>
          <w:color w:val="231F20"/>
          <w:spacing w:val="-2"/>
        </w:rPr>
        <w:t xml:space="preserve"> </w:t>
      </w:r>
      <w:r>
        <w:rPr>
          <w:color w:val="231F20"/>
        </w:rPr>
        <w:t>whether</w:t>
      </w:r>
      <w:r>
        <w:rPr>
          <w:color w:val="231F20"/>
          <w:spacing w:val="-2"/>
        </w:rPr>
        <w:t xml:space="preserve"> </w:t>
      </w:r>
      <w:r>
        <w:rPr>
          <w:color w:val="231F20"/>
        </w:rPr>
        <w:t>or</w:t>
      </w:r>
      <w:r>
        <w:rPr>
          <w:color w:val="231F20"/>
          <w:spacing w:val="-2"/>
        </w:rPr>
        <w:t xml:space="preserve"> </w:t>
      </w:r>
      <w:r>
        <w:rPr>
          <w:color w:val="231F20"/>
        </w:rPr>
        <w:t>not</w:t>
      </w:r>
      <w:r>
        <w:rPr>
          <w:color w:val="231F20"/>
          <w:spacing w:val="-2"/>
        </w:rPr>
        <w:t xml:space="preserve"> </w:t>
      </w:r>
      <w:r>
        <w:rPr>
          <w:color w:val="231F20"/>
        </w:rPr>
        <w:t>the</w:t>
      </w:r>
      <w:r>
        <w:rPr>
          <w:color w:val="231F20"/>
          <w:spacing w:val="-2"/>
        </w:rPr>
        <w:t xml:space="preserve"> </w:t>
      </w:r>
      <w:r>
        <w:rPr>
          <w:color w:val="231F20"/>
        </w:rPr>
        <w:t>failing</w:t>
      </w:r>
      <w:r>
        <w:rPr>
          <w:color w:val="231F20"/>
          <w:spacing w:val="-2"/>
        </w:rPr>
        <w:t xml:space="preserve"> </w:t>
      </w:r>
      <w:r>
        <w:rPr>
          <w:color w:val="231F20"/>
        </w:rPr>
        <w:t>participant</w:t>
      </w:r>
      <w:r>
        <w:rPr>
          <w:color w:val="231F20"/>
          <w:spacing w:val="-2"/>
        </w:rPr>
        <w:t xml:space="preserve"> </w:t>
      </w:r>
      <w:r>
        <w:rPr>
          <w:color w:val="231F20"/>
        </w:rPr>
        <w:t>is</w:t>
      </w:r>
      <w:r>
        <w:rPr>
          <w:color w:val="231F20"/>
          <w:spacing w:val="-2"/>
        </w:rPr>
        <w:t xml:space="preserve"> </w:t>
      </w:r>
      <w:r>
        <w:rPr>
          <w:color w:val="231F20"/>
        </w:rPr>
        <w:t>in</w:t>
      </w:r>
      <w:r>
        <w:rPr>
          <w:color w:val="231F20"/>
          <w:spacing w:val="-2"/>
        </w:rPr>
        <w:t xml:space="preserve"> </w:t>
      </w:r>
      <w:r>
        <w:rPr>
          <w:color w:val="231F20"/>
        </w:rPr>
        <w:t>default (i.e.</w:t>
      </w:r>
      <w:r>
        <w:rPr>
          <w:color w:val="231F20"/>
          <w:spacing w:val="-3"/>
        </w:rPr>
        <w:t xml:space="preserve"> </w:t>
      </w:r>
      <w:r>
        <w:rPr>
          <w:color w:val="231F20"/>
        </w:rPr>
        <w:t>has</w:t>
      </w:r>
      <w:r>
        <w:rPr>
          <w:color w:val="231F20"/>
          <w:spacing w:val="-3"/>
        </w:rPr>
        <w:t xml:space="preserve"> </w:t>
      </w:r>
      <w:r>
        <w:rPr>
          <w:color w:val="231F20"/>
        </w:rPr>
        <w:t>a</w:t>
      </w:r>
      <w:r>
        <w:rPr>
          <w:color w:val="231F20"/>
          <w:spacing w:val="-3"/>
        </w:rPr>
        <w:t xml:space="preserve"> </w:t>
      </w:r>
      <w:r>
        <w:rPr>
          <w:color w:val="231F20"/>
        </w:rPr>
        <w:t>shortfall</w:t>
      </w:r>
      <w:r>
        <w:rPr>
          <w:color w:val="231F20"/>
          <w:spacing w:val="-3"/>
        </w:rPr>
        <w:t xml:space="preserve"> </w:t>
      </w:r>
      <w:r>
        <w:rPr>
          <w:color w:val="231F20"/>
        </w:rPr>
        <w:t>of</w:t>
      </w:r>
      <w:r>
        <w:rPr>
          <w:color w:val="231F20"/>
          <w:spacing w:val="-3"/>
        </w:rPr>
        <w:t xml:space="preserve"> </w:t>
      </w:r>
      <w:r>
        <w:rPr>
          <w:color w:val="231F20"/>
        </w:rPr>
        <w:t>funds).</w:t>
      </w:r>
      <w:r>
        <w:rPr>
          <w:color w:val="231F20"/>
          <w:spacing w:val="-3"/>
        </w:rPr>
        <w:t xml:space="preserve"> </w:t>
      </w:r>
      <w:r>
        <w:rPr>
          <w:color w:val="231F20"/>
        </w:rPr>
        <w:t>If</w:t>
      </w:r>
      <w:r>
        <w:rPr>
          <w:color w:val="231F20"/>
          <w:spacing w:val="-3"/>
        </w:rPr>
        <w:t xml:space="preserve"> </w:t>
      </w:r>
      <w:r>
        <w:rPr>
          <w:color w:val="231F20"/>
        </w:rPr>
        <w:t>the</w:t>
      </w:r>
      <w:r>
        <w:rPr>
          <w:color w:val="231F20"/>
          <w:spacing w:val="-3"/>
        </w:rPr>
        <w:t xml:space="preserve"> </w:t>
      </w:r>
      <w:r>
        <w:rPr>
          <w:color w:val="231F20"/>
        </w:rPr>
        <w:t>participant</w:t>
      </w:r>
      <w:r>
        <w:rPr>
          <w:color w:val="231F20"/>
          <w:spacing w:val="-3"/>
        </w:rPr>
        <w:t xml:space="preserve"> </w:t>
      </w:r>
      <w:r>
        <w:rPr>
          <w:color w:val="231F20"/>
        </w:rPr>
        <w:t>is</w:t>
      </w:r>
      <w:r>
        <w:rPr>
          <w:color w:val="231F20"/>
          <w:spacing w:val="-3"/>
        </w:rPr>
        <w:t xml:space="preserve"> </w:t>
      </w:r>
      <w:r>
        <w:rPr>
          <w:color w:val="231F20"/>
        </w:rPr>
        <w:t>in</w:t>
      </w:r>
      <w:r>
        <w:rPr>
          <w:color w:val="231F20"/>
          <w:spacing w:val="-3"/>
        </w:rPr>
        <w:t xml:space="preserve"> </w:t>
      </w:r>
      <w:r>
        <w:rPr>
          <w:color w:val="231F20"/>
        </w:rPr>
        <w:t>default,</w:t>
      </w:r>
      <w:r>
        <w:rPr>
          <w:color w:val="231F20"/>
          <w:spacing w:val="-3"/>
        </w:rPr>
        <w:t xml:space="preserve"> </w:t>
      </w:r>
      <w:r>
        <w:rPr>
          <w:color w:val="231F20"/>
        </w:rPr>
        <w:t>ASX</w:t>
      </w:r>
      <w:r>
        <w:rPr>
          <w:color w:val="231F20"/>
          <w:spacing w:val="-3"/>
        </w:rPr>
        <w:t xml:space="preserve"> </w:t>
      </w:r>
      <w:r>
        <w:rPr>
          <w:color w:val="231F20"/>
        </w:rPr>
        <w:t>Clear</w:t>
      </w:r>
      <w:r>
        <w:rPr>
          <w:color w:val="231F20"/>
          <w:spacing w:val="-3"/>
        </w:rPr>
        <w:t xml:space="preserve"> </w:t>
      </w:r>
      <w:r>
        <w:rPr>
          <w:color w:val="231F20"/>
        </w:rPr>
        <w:t>may</w:t>
      </w:r>
      <w:r>
        <w:rPr>
          <w:color w:val="231F20"/>
          <w:spacing w:val="-3"/>
        </w:rPr>
        <w:t xml:space="preserve"> </w:t>
      </w:r>
      <w:r>
        <w:rPr>
          <w:color w:val="231F20"/>
        </w:rPr>
        <w:t>assume</w:t>
      </w:r>
      <w:r>
        <w:rPr>
          <w:color w:val="231F20"/>
          <w:spacing w:val="-3"/>
        </w:rPr>
        <w:t xml:space="preserve"> </w:t>
      </w:r>
      <w:r>
        <w:rPr>
          <w:color w:val="231F20"/>
        </w:rPr>
        <w:t>an</w:t>
      </w:r>
      <w:r>
        <w:rPr>
          <w:color w:val="231F20"/>
          <w:spacing w:val="-3"/>
        </w:rPr>
        <w:t xml:space="preserve"> </w:t>
      </w:r>
      <w:r>
        <w:rPr>
          <w:color w:val="231F20"/>
        </w:rPr>
        <w:t>obligation</w:t>
      </w:r>
      <w:r>
        <w:rPr>
          <w:color w:val="231F20"/>
          <w:spacing w:val="-3"/>
        </w:rPr>
        <w:t xml:space="preserve"> </w:t>
      </w:r>
      <w:r>
        <w:rPr>
          <w:color w:val="231F20"/>
        </w:rPr>
        <w:t>for</w:t>
      </w:r>
      <w:r>
        <w:rPr>
          <w:color w:val="231F20"/>
          <w:spacing w:val="-3"/>
        </w:rPr>
        <w:t xml:space="preserve"> </w:t>
      </w:r>
      <w:r>
        <w:rPr>
          <w:color w:val="231F20"/>
        </w:rPr>
        <w:t>novated settlements</w:t>
      </w:r>
      <w:r>
        <w:rPr>
          <w:color w:val="231F20"/>
          <w:spacing w:val="-5"/>
        </w:rPr>
        <w:t xml:space="preserve"> </w:t>
      </w:r>
      <w:r>
        <w:rPr>
          <w:color w:val="231F20"/>
        </w:rPr>
        <w:t>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r>
        <w:rPr>
          <w:color w:val="231F20"/>
        </w:rPr>
        <w:t>its</w:t>
      </w:r>
      <w:r>
        <w:rPr>
          <w:color w:val="231F20"/>
          <w:spacing w:val="-5"/>
        </w:rPr>
        <w:t xml:space="preserve"> </w:t>
      </w:r>
      <w:r>
        <w:rPr>
          <w:color w:val="231F20"/>
        </w:rPr>
        <w:t>default</w:t>
      </w:r>
      <w:r>
        <w:rPr>
          <w:color w:val="231F20"/>
          <w:spacing w:val="-5"/>
        </w:rPr>
        <w:t xml:space="preserve"> </w:t>
      </w:r>
      <w:r>
        <w:rPr>
          <w:color w:val="231F20"/>
        </w:rPr>
        <w:t>management</w:t>
      </w:r>
      <w:r>
        <w:rPr>
          <w:color w:val="231F20"/>
          <w:spacing w:val="-5"/>
        </w:rPr>
        <w:t xml:space="preserve"> </w:t>
      </w:r>
      <w:r>
        <w:rPr>
          <w:color w:val="231F20"/>
        </w:rPr>
        <w:t>arrangements.</w:t>
      </w:r>
      <w:r>
        <w:rPr>
          <w:color w:val="231F20"/>
          <w:spacing w:val="-5"/>
        </w:rPr>
        <w:t xml:space="preserve"> </w:t>
      </w:r>
      <w:r>
        <w:rPr>
          <w:color w:val="231F20"/>
        </w:rPr>
        <w:t>ASX</w:t>
      </w:r>
      <w:r>
        <w:rPr>
          <w:color w:val="231F20"/>
          <w:spacing w:val="-5"/>
        </w:rPr>
        <w:t xml:space="preserve"> </w:t>
      </w:r>
      <w:r>
        <w:rPr>
          <w:color w:val="231F20"/>
        </w:rPr>
        <w:t>Settlement’s</w:t>
      </w:r>
      <w:r>
        <w:rPr>
          <w:color w:val="231F20"/>
          <w:spacing w:val="-5"/>
        </w:rPr>
        <w:t xml:space="preserve"> </w:t>
      </w:r>
      <w:r>
        <w:rPr>
          <w:color w:val="231F20"/>
        </w:rPr>
        <w:t>back-out</w:t>
      </w:r>
      <w:r>
        <w:rPr>
          <w:color w:val="231F20"/>
          <w:spacing w:val="-5"/>
        </w:rPr>
        <w:t xml:space="preserve"> </w:t>
      </w:r>
      <w:r>
        <w:rPr>
          <w:color w:val="231F20"/>
        </w:rPr>
        <w:t>algorithm seeks</w:t>
      </w:r>
      <w:r>
        <w:rPr>
          <w:color w:val="231F20"/>
          <w:spacing w:val="-3"/>
        </w:rPr>
        <w:t xml:space="preserve"> </w:t>
      </w:r>
      <w:r>
        <w:rPr>
          <w:color w:val="231F20"/>
        </w:rPr>
        <w:t>to</w:t>
      </w:r>
      <w:r>
        <w:rPr>
          <w:color w:val="231F20"/>
          <w:spacing w:val="-3"/>
        </w:rPr>
        <w:t xml:space="preserve"> </w:t>
      </w:r>
      <w:r>
        <w:rPr>
          <w:color w:val="231F20"/>
        </w:rPr>
        <w:t>remove</w:t>
      </w:r>
      <w:r>
        <w:rPr>
          <w:color w:val="231F20"/>
          <w:spacing w:val="-3"/>
        </w:rPr>
        <w:t xml:space="preserve"> </w:t>
      </w:r>
      <w:r>
        <w:rPr>
          <w:color w:val="231F20"/>
        </w:rPr>
        <w:t>as</w:t>
      </w:r>
      <w:r>
        <w:rPr>
          <w:color w:val="231F20"/>
          <w:spacing w:val="-3"/>
        </w:rPr>
        <w:t xml:space="preserve"> </w:t>
      </w:r>
      <w:r>
        <w:rPr>
          <w:color w:val="231F20"/>
        </w:rPr>
        <w:t>few</w:t>
      </w:r>
      <w:r>
        <w:rPr>
          <w:color w:val="231F20"/>
          <w:spacing w:val="-3"/>
        </w:rPr>
        <w:t xml:space="preserve"> </w:t>
      </w:r>
      <w:r>
        <w:rPr>
          <w:color w:val="231F20"/>
        </w:rPr>
        <w:t>transactions</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batch</w:t>
      </w:r>
      <w:r>
        <w:rPr>
          <w:color w:val="231F20"/>
          <w:spacing w:val="-3"/>
        </w:rPr>
        <w:t xml:space="preserve"> </w:t>
      </w:r>
      <w:r>
        <w:rPr>
          <w:color w:val="231F20"/>
        </w:rPr>
        <w:t>as</w:t>
      </w:r>
      <w:r>
        <w:rPr>
          <w:color w:val="231F20"/>
          <w:spacing w:val="-3"/>
        </w:rPr>
        <w:t xml:space="preserve"> </w:t>
      </w:r>
      <w:r>
        <w:rPr>
          <w:color w:val="231F20"/>
        </w:rPr>
        <w:t>possible,</w:t>
      </w:r>
      <w:r>
        <w:rPr>
          <w:color w:val="231F20"/>
          <w:spacing w:val="-3"/>
        </w:rPr>
        <w:t xml:space="preserve"> </w:t>
      </w:r>
      <w:r>
        <w:rPr>
          <w:color w:val="231F20"/>
        </w:rPr>
        <w:t>maximising</w:t>
      </w:r>
      <w:r>
        <w:rPr>
          <w:color w:val="231F20"/>
          <w:spacing w:val="-3"/>
        </w:rPr>
        <w:t xml:space="preserve"> </w:t>
      </w:r>
      <w:r>
        <w:rPr>
          <w:color w:val="231F20"/>
        </w:rPr>
        <w:t>settlement</w:t>
      </w:r>
      <w:r>
        <w:rPr>
          <w:color w:val="231F20"/>
          <w:spacing w:val="-3"/>
        </w:rPr>
        <w:t xml:space="preserve"> </w:t>
      </w:r>
      <w:r>
        <w:rPr>
          <w:color w:val="231F20"/>
        </w:rPr>
        <w:t>values</w:t>
      </w:r>
      <w:r>
        <w:rPr>
          <w:color w:val="231F20"/>
          <w:spacing w:val="-3"/>
        </w:rPr>
        <w:t xml:space="preserve"> </w:t>
      </w:r>
      <w:r>
        <w:rPr>
          <w:color w:val="231F20"/>
        </w:rPr>
        <w:t>and</w:t>
      </w:r>
      <w:r>
        <w:rPr>
          <w:color w:val="231F20"/>
          <w:spacing w:val="-3"/>
        </w:rPr>
        <w:t xml:space="preserve"> </w:t>
      </w:r>
      <w:r>
        <w:rPr>
          <w:color w:val="231F20"/>
        </w:rPr>
        <w:t>volumes, while</w:t>
      </w:r>
      <w:r>
        <w:rPr>
          <w:color w:val="231F20"/>
          <w:spacing w:val="-13"/>
        </w:rPr>
        <w:t xml:space="preserve"> </w:t>
      </w:r>
      <w:r>
        <w:rPr>
          <w:color w:val="231F20"/>
        </w:rPr>
        <w:t>minimising</w:t>
      </w:r>
      <w:r>
        <w:rPr>
          <w:color w:val="231F20"/>
          <w:spacing w:val="-12"/>
        </w:rPr>
        <w:t xml:space="preserve"> </w:t>
      </w:r>
      <w:r>
        <w:rPr>
          <w:color w:val="231F20"/>
        </w:rPr>
        <w:t>the</w:t>
      </w:r>
      <w:r>
        <w:rPr>
          <w:color w:val="231F20"/>
          <w:spacing w:val="-13"/>
        </w:rPr>
        <w:t xml:space="preserve"> </w:t>
      </w:r>
      <w:r>
        <w:rPr>
          <w:color w:val="231F20"/>
        </w:rPr>
        <w:t>spillover</w:t>
      </w:r>
      <w:r>
        <w:rPr>
          <w:color w:val="231F20"/>
          <w:spacing w:val="-12"/>
        </w:rPr>
        <w:t xml:space="preserve"> </w:t>
      </w:r>
      <w:r>
        <w:rPr>
          <w:color w:val="231F20"/>
        </w:rPr>
        <w:t>to</w:t>
      </w:r>
      <w:r>
        <w:rPr>
          <w:color w:val="231F20"/>
          <w:spacing w:val="-13"/>
        </w:rPr>
        <w:t xml:space="preserve"> </w:t>
      </w:r>
      <w:r>
        <w:rPr>
          <w:color w:val="231F20"/>
        </w:rPr>
        <w:t>other</w:t>
      </w:r>
      <w:r>
        <w:rPr>
          <w:color w:val="231F20"/>
          <w:spacing w:val="-13"/>
        </w:rPr>
        <w:t xml:space="preserve"> </w:t>
      </w:r>
      <w:r>
        <w:rPr>
          <w:color w:val="231F20"/>
        </w:rPr>
        <w:t>participants.</w:t>
      </w:r>
      <w:r>
        <w:rPr>
          <w:color w:val="231F20"/>
          <w:spacing w:val="-12"/>
        </w:rPr>
        <w:t xml:space="preserve"> </w:t>
      </w:r>
      <w:r>
        <w:rPr>
          <w:color w:val="231F20"/>
        </w:rPr>
        <w:t>Transactions</w:t>
      </w:r>
      <w:r>
        <w:rPr>
          <w:color w:val="231F20"/>
          <w:spacing w:val="-13"/>
        </w:rPr>
        <w:t xml:space="preserve"> </w:t>
      </w:r>
      <w:r>
        <w:rPr>
          <w:color w:val="231F20"/>
        </w:rPr>
        <w:t>unrelated</w:t>
      </w:r>
      <w:r>
        <w:rPr>
          <w:color w:val="231F20"/>
          <w:spacing w:val="-12"/>
        </w:rPr>
        <w:t xml:space="preserve"> </w:t>
      </w:r>
      <w:r>
        <w:rPr>
          <w:color w:val="231F20"/>
        </w:rPr>
        <w:t>to</w:t>
      </w:r>
      <w:r>
        <w:rPr>
          <w:color w:val="231F20"/>
          <w:spacing w:val="-13"/>
        </w:rPr>
        <w:t xml:space="preserve"> </w:t>
      </w:r>
      <w:r>
        <w:rPr>
          <w:color w:val="231F20"/>
        </w:rPr>
        <w:t>novated</w:t>
      </w:r>
      <w:r>
        <w:rPr>
          <w:color w:val="231F20"/>
          <w:spacing w:val="-12"/>
        </w:rPr>
        <w:t xml:space="preserve"> </w:t>
      </w:r>
      <w:r>
        <w:rPr>
          <w:color w:val="231F20"/>
        </w:rPr>
        <w:t>settlement</w:t>
      </w:r>
      <w:r>
        <w:rPr>
          <w:color w:val="231F20"/>
          <w:spacing w:val="-13"/>
        </w:rPr>
        <w:t xml:space="preserve"> </w:t>
      </w:r>
      <w:r>
        <w:rPr>
          <w:color w:val="231F20"/>
        </w:rPr>
        <w:t>obligations are typically backed out first.</w:t>
      </w:r>
    </w:p>
    <w:p w14:paraId="6C98A14E" w14:textId="77777777" w:rsidR="000226A9" w:rsidRDefault="00B6619B">
      <w:pPr>
        <w:pStyle w:val="BodyText"/>
        <w:spacing w:before="72" w:line="295" w:lineRule="auto"/>
        <w:ind w:left="380" w:right="392"/>
        <w:jc w:val="both"/>
      </w:pPr>
      <w:r>
        <w:rPr>
          <w:rFonts w:ascii="Calibri"/>
          <w:b/>
          <w:color w:val="231F20"/>
        </w:rPr>
        <w:t xml:space="preserve">Step 6: </w:t>
      </w:r>
      <w:r>
        <w:rPr>
          <w:color w:val="231F20"/>
        </w:rPr>
        <w:t>Payment</w:t>
      </w:r>
      <w:r>
        <w:rPr>
          <w:color w:val="231F20"/>
          <w:spacing w:val="-3"/>
        </w:rPr>
        <w:t xml:space="preserve"> </w:t>
      </w:r>
      <w:r>
        <w:rPr>
          <w:color w:val="231F20"/>
        </w:rPr>
        <w:t>obligations</w:t>
      </w:r>
      <w:r>
        <w:rPr>
          <w:color w:val="231F20"/>
          <w:spacing w:val="-3"/>
        </w:rPr>
        <w:t xml:space="preserve"> </w:t>
      </w:r>
      <w:r>
        <w:rPr>
          <w:color w:val="231F20"/>
        </w:rPr>
        <w:t>are</w:t>
      </w:r>
      <w:r>
        <w:rPr>
          <w:color w:val="231F20"/>
          <w:spacing w:val="-3"/>
        </w:rPr>
        <w:t xml:space="preserve"> </w:t>
      </w:r>
      <w:r>
        <w:rPr>
          <w:color w:val="231F20"/>
        </w:rPr>
        <w:t>settled</w:t>
      </w:r>
      <w:r>
        <w:rPr>
          <w:color w:val="231F20"/>
          <w:spacing w:val="-3"/>
        </w:rPr>
        <w:t xml:space="preserve"> </w:t>
      </w:r>
      <w:r>
        <w:rPr>
          <w:color w:val="231F20"/>
        </w:rPr>
        <w:t>between</w:t>
      </w:r>
      <w:r>
        <w:rPr>
          <w:color w:val="231F20"/>
          <w:spacing w:val="-4"/>
        </w:rPr>
        <w:t xml:space="preserve"> </w:t>
      </w:r>
      <w:r>
        <w:rPr>
          <w:color w:val="231F20"/>
        </w:rPr>
        <w:t>Payment</w:t>
      </w:r>
      <w:r>
        <w:rPr>
          <w:color w:val="231F20"/>
          <w:spacing w:val="-3"/>
        </w:rPr>
        <w:t xml:space="preserve"> </w:t>
      </w:r>
      <w:r>
        <w:rPr>
          <w:color w:val="231F20"/>
        </w:rPr>
        <w:t>Providers</w:t>
      </w:r>
      <w:r>
        <w:rPr>
          <w:color w:val="231F20"/>
          <w:spacing w:val="-3"/>
        </w:rPr>
        <w:t xml:space="preserve"> </w:t>
      </w:r>
      <w:r>
        <w:rPr>
          <w:color w:val="231F20"/>
        </w:rPr>
        <w:t>in</w:t>
      </w:r>
      <w:r>
        <w:rPr>
          <w:color w:val="231F20"/>
          <w:spacing w:val="-3"/>
        </w:rPr>
        <w:t xml:space="preserve"> </w:t>
      </w:r>
      <w:r>
        <w:rPr>
          <w:color w:val="231F20"/>
        </w:rPr>
        <w:t>RITS</w:t>
      </w:r>
      <w:r>
        <w:rPr>
          <w:color w:val="231F20"/>
          <w:spacing w:val="-4"/>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single</w:t>
      </w:r>
      <w:r>
        <w:rPr>
          <w:color w:val="231F20"/>
          <w:spacing w:val="-3"/>
        </w:rPr>
        <w:t xml:space="preserve"> </w:t>
      </w:r>
      <w:r>
        <w:rPr>
          <w:color w:val="231F20"/>
        </w:rPr>
        <w:t>daily</w:t>
      </w:r>
      <w:r>
        <w:rPr>
          <w:color w:val="231F20"/>
          <w:spacing w:val="-4"/>
        </w:rPr>
        <w:t xml:space="preserve"> </w:t>
      </w:r>
      <w:r>
        <w:rPr>
          <w:color w:val="231F20"/>
        </w:rPr>
        <w:t>multilateral</w:t>
      </w:r>
      <w:r>
        <w:rPr>
          <w:color w:val="231F20"/>
          <w:spacing w:val="-3"/>
        </w:rPr>
        <w:t xml:space="preserve"> </w:t>
      </w:r>
      <w:r>
        <w:rPr>
          <w:color w:val="231F20"/>
        </w:rPr>
        <w:t>net batch.</w:t>
      </w:r>
      <w:r>
        <w:rPr>
          <w:color w:val="231F20"/>
          <w:spacing w:val="-8"/>
        </w:rPr>
        <w:t xml:space="preserve"> </w:t>
      </w:r>
      <w:r>
        <w:rPr>
          <w:color w:val="231F20"/>
        </w:rPr>
        <w:t>Immediately</w:t>
      </w:r>
      <w:r>
        <w:rPr>
          <w:color w:val="231F20"/>
          <w:spacing w:val="-8"/>
        </w:rPr>
        <w:t xml:space="preserve"> </w:t>
      </w:r>
      <w:r>
        <w:rPr>
          <w:color w:val="231F20"/>
        </w:rPr>
        <w:t>upon</w:t>
      </w:r>
      <w:r>
        <w:rPr>
          <w:color w:val="231F20"/>
          <w:spacing w:val="-8"/>
        </w:rPr>
        <w:t xml:space="preserve"> </w:t>
      </w:r>
      <w:r>
        <w:rPr>
          <w:color w:val="231F20"/>
        </w:rPr>
        <w:t>confirmation</w:t>
      </w:r>
      <w:r>
        <w:rPr>
          <w:color w:val="231F20"/>
          <w:spacing w:val="-8"/>
        </w:rPr>
        <w:t xml:space="preserve"> </w:t>
      </w:r>
      <w:r>
        <w:rPr>
          <w:color w:val="231F20"/>
        </w:rPr>
        <w:t>from</w:t>
      </w:r>
      <w:r>
        <w:rPr>
          <w:color w:val="231F20"/>
          <w:spacing w:val="-8"/>
        </w:rPr>
        <w:t xml:space="preserve"> </w:t>
      </w:r>
      <w:r>
        <w:rPr>
          <w:color w:val="231F20"/>
        </w:rPr>
        <w:t>RITS</w:t>
      </w:r>
      <w:r>
        <w:rPr>
          <w:color w:val="231F20"/>
          <w:spacing w:val="-8"/>
        </w:rPr>
        <w:t xml:space="preserve"> </w:t>
      </w:r>
      <w:r>
        <w:rPr>
          <w:color w:val="231F20"/>
        </w:rPr>
        <w:t>that</w:t>
      </w:r>
      <w:r>
        <w:rPr>
          <w:color w:val="231F20"/>
          <w:spacing w:val="-8"/>
        </w:rPr>
        <w:t xml:space="preserve"> </w:t>
      </w:r>
      <w:r>
        <w:rPr>
          <w:color w:val="231F20"/>
        </w:rPr>
        <w:t>the</w:t>
      </w:r>
      <w:r>
        <w:rPr>
          <w:color w:val="231F20"/>
          <w:spacing w:val="-8"/>
        </w:rPr>
        <w:t xml:space="preserve"> </w:t>
      </w:r>
      <w:r>
        <w:rPr>
          <w:color w:val="231F20"/>
        </w:rPr>
        <w:t>funds</w:t>
      </w:r>
      <w:r>
        <w:rPr>
          <w:color w:val="231F20"/>
          <w:spacing w:val="-8"/>
        </w:rPr>
        <w:t xml:space="preserve"> </w:t>
      </w:r>
      <w:r>
        <w:rPr>
          <w:color w:val="231F20"/>
        </w:rPr>
        <w:t>transfers</w:t>
      </w:r>
      <w:r>
        <w:rPr>
          <w:color w:val="231F20"/>
          <w:spacing w:val="-8"/>
        </w:rPr>
        <w:t xml:space="preserve"> </w:t>
      </w:r>
      <w:r>
        <w:rPr>
          <w:color w:val="231F20"/>
        </w:rPr>
        <w:t>have</w:t>
      </w:r>
      <w:r>
        <w:rPr>
          <w:color w:val="231F20"/>
          <w:spacing w:val="-8"/>
        </w:rPr>
        <w:t xml:space="preserve"> </w:t>
      </w:r>
      <w:r>
        <w:rPr>
          <w:color w:val="231F20"/>
        </w:rPr>
        <w:t>been</w:t>
      </w:r>
      <w:r>
        <w:rPr>
          <w:color w:val="231F20"/>
          <w:spacing w:val="-8"/>
        </w:rPr>
        <w:t xml:space="preserve"> </w:t>
      </w:r>
      <w:r>
        <w:rPr>
          <w:color w:val="231F20"/>
        </w:rPr>
        <w:t>settled,</w:t>
      </w:r>
      <w:r>
        <w:rPr>
          <w:color w:val="231F20"/>
          <w:spacing w:val="-8"/>
        </w:rPr>
        <w:t xml:space="preserve"> </w:t>
      </w:r>
      <w:r>
        <w:rPr>
          <w:color w:val="231F20"/>
        </w:rPr>
        <w:t>ASX</w:t>
      </w:r>
      <w:r>
        <w:rPr>
          <w:color w:val="231F20"/>
          <w:spacing w:val="-8"/>
        </w:rPr>
        <w:t xml:space="preserve"> </w:t>
      </w:r>
      <w:r>
        <w:rPr>
          <w:color w:val="231F20"/>
        </w:rPr>
        <w:t>Settleme</w:t>
      </w:r>
      <w:r>
        <w:rPr>
          <w:color w:val="231F20"/>
        </w:rPr>
        <w:t xml:space="preserve">nt </w:t>
      </w:r>
      <w:r>
        <w:rPr>
          <w:color w:val="231F20"/>
          <w:w w:val="95"/>
        </w:rPr>
        <w:t xml:space="preserve">completes the net securities transfers in CHESS, thus ensuring DvP settlement. This typically occurs at around </w:t>
      </w:r>
      <w:r>
        <w:rPr>
          <w:color w:val="231F20"/>
        </w:rPr>
        <w:t>noon. CHESS then notifies the participants that settlement has been completed successfully.</w:t>
      </w:r>
    </w:p>
    <w:p w14:paraId="6C98A14F" w14:textId="77777777" w:rsidR="000226A9" w:rsidRDefault="00B6619B">
      <w:pPr>
        <w:pStyle w:val="BodyText"/>
        <w:spacing w:before="84" w:line="288" w:lineRule="auto"/>
        <w:ind w:left="380" w:right="393"/>
        <w:jc w:val="both"/>
      </w:pPr>
      <w:r>
        <w:rPr>
          <w:rFonts w:ascii="Calibri" w:hAnsi="Calibri"/>
          <w:b/>
          <w:color w:val="231F20"/>
          <w:w w:val="95"/>
        </w:rPr>
        <w:t xml:space="preserve">Step 7: </w:t>
      </w:r>
      <w:r>
        <w:rPr>
          <w:color w:val="231F20"/>
          <w:w w:val="95"/>
        </w:rPr>
        <w:t xml:space="preserve">At the end of the day CHESS reports net movements on each sub-register to the holder of the issuer’s </w:t>
      </w:r>
      <w:r>
        <w:rPr>
          <w:color w:val="231F20"/>
        </w:rPr>
        <w:t>complete</w:t>
      </w:r>
      <w:r>
        <w:rPr>
          <w:color w:val="231F20"/>
          <w:spacing w:val="-13"/>
        </w:rPr>
        <w:t xml:space="preserve"> </w:t>
      </w:r>
      <w:r>
        <w:rPr>
          <w:color w:val="231F20"/>
        </w:rPr>
        <w:t>register.</w:t>
      </w:r>
    </w:p>
    <w:p w14:paraId="6C98A150" w14:textId="77777777" w:rsidR="000226A9" w:rsidRDefault="000226A9">
      <w:pPr>
        <w:spacing w:line="288" w:lineRule="auto"/>
        <w:jc w:val="both"/>
        <w:sectPr w:rsidR="000226A9">
          <w:pgSz w:w="9980" w:h="14180"/>
          <w:pgMar w:top="1300" w:right="740" w:bottom="720" w:left="640" w:header="0" w:footer="522" w:gutter="0"/>
          <w:cols w:space="720"/>
        </w:sectPr>
      </w:pPr>
    </w:p>
    <w:p w14:paraId="6C98A151" w14:textId="77777777" w:rsidR="000226A9" w:rsidRDefault="00B6619B">
      <w:pPr>
        <w:pStyle w:val="Heading4"/>
      </w:pPr>
      <w:r>
        <w:rPr>
          <w:color w:val="00446A"/>
          <w:w w:val="95"/>
        </w:rPr>
        <w:lastRenderedPageBreak/>
        <w:t>Appendix</w:t>
      </w:r>
      <w:r>
        <w:rPr>
          <w:color w:val="00446A"/>
          <w:spacing w:val="14"/>
          <w:w w:val="105"/>
        </w:rPr>
        <w:t xml:space="preserve"> </w:t>
      </w:r>
      <w:r>
        <w:rPr>
          <w:color w:val="00446A"/>
          <w:spacing w:val="-10"/>
          <w:w w:val="105"/>
        </w:rPr>
        <w:t>b</w:t>
      </w:r>
    </w:p>
    <w:p w14:paraId="6C98A152" w14:textId="77777777" w:rsidR="000226A9" w:rsidRDefault="00B6619B">
      <w:pPr>
        <w:spacing w:before="23" w:line="216" w:lineRule="auto"/>
        <w:ind w:left="496" w:right="1608"/>
        <w:rPr>
          <w:rFonts w:ascii="Cambria"/>
          <w:b/>
          <w:sz w:val="40"/>
        </w:rPr>
      </w:pPr>
      <w:r>
        <w:rPr>
          <w:rFonts w:ascii="Cambria"/>
          <w:b/>
          <w:color w:val="00446A"/>
          <w:spacing w:val="-4"/>
          <w:w w:val="95"/>
          <w:sz w:val="40"/>
        </w:rPr>
        <w:t>International</w:t>
      </w:r>
      <w:r>
        <w:rPr>
          <w:rFonts w:ascii="Cambria"/>
          <w:b/>
          <w:color w:val="00446A"/>
          <w:spacing w:val="-9"/>
          <w:w w:val="95"/>
          <w:sz w:val="40"/>
        </w:rPr>
        <w:t xml:space="preserve"> </w:t>
      </w:r>
      <w:r>
        <w:rPr>
          <w:rFonts w:ascii="Cambria"/>
          <w:b/>
          <w:color w:val="00446A"/>
          <w:spacing w:val="-4"/>
          <w:w w:val="95"/>
          <w:sz w:val="40"/>
        </w:rPr>
        <w:t>Evidence</w:t>
      </w:r>
      <w:r>
        <w:rPr>
          <w:rFonts w:ascii="Cambria"/>
          <w:b/>
          <w:color w:val="00446A"/>
          <w:spacing w:val="-6"/>
          <w:w w:val="95"/>
          <w:sz w:val="40"/>
        </w:rPr>
        <w:t xml:space="preserve"> </w:t>
      </w:r>
      <w:r>
        <w:rPr>
          <w:rFonts w:ascii="Cambria"/>
          <w:b/>
          <w:color w:val="00446A"/>
          <w:spacing w:val="-4"/>
          <w:w w:val="95"/>
          <w:sz w:val="40"/>
        </w:rPr>
        <w:t>on</w:t>
      </w:r>
      <w:r>
        <w:rPr>
          <w:rFonts w:ascii="Cambria"/>
          <w:b/>
          <w:color w:val="00446A"/>
          <w:spacing w:val="-14"/>
          <w:w w:val="95"/>
          <w:sz w:val="40"/>
        </w:rPr>
        <w:t xml:space="preserve"> </w:t>
      </w:r>
      <w:r>
        <w:rPr>
          <w:rFonts w:ascii="Cambria"/>
          <w:b/>
          <w:color w:val="00446A"/>
          <w:spacing w:val="-4"/>
          <w:w w:val="95"/>
          <w:sz w:val="40"/>
        </w:rPr>
        <w:t xml:space="preserve">Trading </w:t>
      </w:r>
      <w:r>
        <w:rPr>
          <w:rFonts w:ascii="Cambria"/>
          <w:b/>
          <w:color w:val="00446A"/>
          <w:w w:val="95"/>
          <w:sz w:val="40"/>
        </w:rPr>
        <w:t>and Post-trade Fees</w:t>
      </w:r>
    </w:p>
    <w:p w14:paraId="6C98A153" w14:textId="77777777" w:rsidR="000226A9" w:rsidRDefault="000226A9">
      <w:pPr>
        <w:pStyle w:val="BodyText"/>
        <w:rPr>
          <w:rFonts w:ascii="Cambria"/>
          <w:b/>
          <w:sz w:val="20"/>
        </w:rPr>
      </w:pPr>
    </w:p>
    <w:p w14:paraId="6C98A154" w14:textId="77777777" w:rsidR="000226A9" w:rsidRDefault="000226A9">
      <w:pPr>
        <w:pStyle w:val="BodyText"/>
        <w:rPr>
          <w:rFonts w:ascii="Cambria"/>
          <w:b/>
          <w:sz w:val="20"/>
        </w:rPr>
      </w:pPr>
    </w:p>
    <w:p w14:paraId="6C98A155" w14:textId="77777777" w:rsidR="000226A9" w:rsidRDefault="00B6619B">
      <w:pPr>
        <w:pStyle w:val="BodyText"/>
        <w:spacing w:before="8"/>
        <w:rPr>
          <w:rFonts w:ascii="Cambria"/>
          <w:b/>
          <w:sz w:val="27"/>
        </w:rPr>
      </w:pPr>
      <w:r>
        <w:pict w14:anchorId="6C98A1DF">
          <v:rect id="docshape138" o:spid="_x0000_s1066" style="position:absolute;margin-left:56.7pt;margin-top:17.45pt;width:391.2pt;height:5.65pt;z-index:-15710208;mso-wrap-distance-left:0;mso-wrap-distance-right:0;mso-position-horizontal-relative:page" fillcolor="#004964" stroked="f">
            <w10:wrap type="topAndBottom" anchorx="page"/>
          </v:rect>
        </w:pict>
      </w:r>
    </w:p>
    <w:p w14:paraId="6C98A156" w14:textId="77777777" w:rsidR="000226A9" w:rsidRDefault="00B6619B">
      <w:pPr>
        <w:pStyle w:val="Heading5"/>
        <w:spacing w:before="352"/>
        <w:ind w:left="493" w:firstLine="0"/>
      </w:pPr>
      <w:r>
        <w:rPr>
          <w:color w:val="007698"/>
          <w:w w:val="95"/>
        </w:rPr>
        <w:t>Competition</w:t>
      </w:r>
      <w:r>
        <w:rPr>
          <w:color w:val="007698"/>
          <w:spacing w:val="7"/>
        </w:rPr>
        <w:t xml:space="preserve"> </w:t>
      </w:r>
      <w:r>
        <w:rPr>
          <w:color w:val="007698"/>
          <w:w w:val="95"/>
        </w:rPr>
        <w:t>in</w:t>
      </w:r>
      <w:r>
        <w:rPr>
          <w:color w:val="007698"/>
          <w:spacing w:val="7"/>
        </w:rPr>
        <w:t xml:space="preserve"> </w:t>
      </w:r>
      <w:r>
        <w:rPr>
          <w:color w:val="007698"/>
          <w:w w:val="95"/>
        </w:rPr>
        <w:t>Clearing</w:t>
      </w:r>
      <w:r>
        <w:rPr>
          <w:color w:val="007698"/>
          <w:spacing w:val="8"/>
        </w:rPr>
        <w:t xml:space="preserve"> </w:t>
      </w:r>
      <w:r>
        <w:rPr>
          <w:color w:val="007698"/>
          <w:w w:val="95"/>
        </w:rPr>
        <w:t>in</w:t>
      </w:r>
      <w:r>
        <w:rPr>
          <w:color w:val="007698"/>
          <w:spacing w:val="7"/>
        </w:rPr>
        <w:t xml:space="preserve"> </w:t>
      </w:r>
      <w:r>
        <w:rPr>
          <w:color w:val="007698"/>
          <w:spacing w:val="-2"/>
          <w:w w:val="95"/>
        </w:rPr>
        <w:t>Europe</w:t>
      </w:r>
    </w:p>
    <w:p w14:paraId="6C98A157" w14:textId="77777777" w:rsidR="000226A9" w:rsidRDefault="00B6619B">
      <w:pPr>
        <w:pStyle w:val="BodyText"/>
        <w:spacing w:before="124" w:line="300" w:lineRule="auto"/>
        <w:ind w:left="493" w:right="278"/>
        <w:jc w:val="both"/>
      </w:pPr>
      <w:r>
        <w:rPr>
          <w:color w:val="231F20"/>
          <w:w w:val="95"/>
        </w:rPr>
        <w:t xml:space="preserve">Competition in clearing has emerged in relatively few countries internationally and, with the exception of some </w:t>
      </w:r>
      <w:r>
        <w:rPr>
          <w:color w:val="231F20"/>
        </w:rPr>
        <w:t>competition between vertical silos in India, is largely a European phenomenon.</w:t>
      </w:r>
      <w:r>
        <w:rPr>
          <w:color w:val="231F20"/>
          <w:vertAlign w:val="superscript"/>
        </w:rPr>
        <w:t>30</w:t>
      </w:r>
      <w:r>
        <w:rPr>
          <w:color w:val="231F20"/>
        </w:rPr>
        <w:t xml:space="preserve"> Competition in clearing in Europe</w:t>
      </w:r>
      <w:r>
        <w:rPr>
          <w:color w:val="231F20"/>
          <w:spacing w:val="-4"/>
        </w:rPr>
        <w:t xml:space="preserve"> </w:t>
      </w:r>
      <w:r>
        <w:rPr>
          <w:color w:val="231F20"/>
        </w:rPr>
        <w:t>accompanied</w:t>
      </w:r>
      <w:r>
        <w:rPr>
          <w:color w:val="231F20"/>
          <w:spacing w:val="-4"/>
        </w:rPr>
        <w:t xml:space="preserve"> </w:t>
      </w:r>
      <w:r>
        <w:rPr>
          <w:color w:val="231F20"/>
        </w:rPr>
        <w:t>the</w:t>
      </w:r>
      <w:r>
        <w:rPr>
          <w:color w:val="231F20"/>
          <w:spacing w:val="-4"/>
        </w:rPr>
        <w:t xml:space="preserve"> </w:t>
      </w:r>
      <w:r>
        <w:rPr>
          <w:color w:val="231F20"/>
        </w:rPr>
        <w:t>emergence</w:t>
      </w:r>
      <w:r>
        <w:rPr>
          <w:color w:val="231F20"/>
          <w:spacing w:val="-4"/>
        </w:rPr>
        <w:t xml:space="preserve"> </w:t>
      </w:r>
      <w:r>
        <w:rPr>
          <w:color w:val="231F20"/>
        </w:rPr>
        <w:t>of</w:t>
      </w:r>
      <w:r>
        <w:rPr>
          <w:color w:val="231F20"/>
          <w:spacing w:val="-4"/>
        </w:rPr>
        <w:t xml:space="preserve"> </w:t>
      </w:r>
      <w:r>
        <w:rPr>
          <w:color w:val="231F20"/>
        </w:rPr>
        <w:t>alternative</w:t>
      </w:r>
      <w:r>
        <w:rPr>
          <w:color w:val="231F20"/>
          <w:spacing w:val="-4"/>
        </w:rPr>
        <w:t xml:space="preserve"> </w:t>
      </w:r>
      <w:r>
        <w:rPr>
          <w:color w:val="231F20"/>
        </w:rPr>
        <w:t>trading</w:t>
      </w:r>
      <w:r>
        <w:rPr>
          <w:color w:val="231F20"/>
          <w:spacing w:val="-4"/>
        </w:rPr>
        <w:t xml:space="preserve"> </w:t>
      </w:r>
      <w:r>
        <w:rPr>
          <w:color w:val="231F20"/>
        </w:rPr>
        <w:t>platforms</w:t>
      </w:r>
      <w:r>
        <w:rPr>
          <w:color w:val="231F20"/>
          <w:spacing w:val="-4"/>
        </w:rPr>
        <w:t xml:space="preserve"> </w:t>
      </w:r>
      <w:r>
        <w:rPr>
          <w:color w:val="231F20"/>
        </w:rPr>
        <w:t>following</w:t>
      </w:r>
      <w:r>
        <w:rPr>
          <w:color w:val="231F20"/>
          <w:spacing w:val="-4"/>
        </w:rPr>
        <w:t xml:space="preserve"> </w:t>
      </w:r>
      <w:r>
        <w:rPr>
          <w:color w:val="231F20"/>
        </w:rPr>
        <w:t>the</w:t>
      </w:r>
      <w:r>
        <w:rPr>
          <w:color w:val="231F20"/>
          <w:spacing w:val="-4"/>
        </w:rPr>
        <w:t xml:space="preserve"> </w:t>
      </w:r>
      <w:r>
        <w:rPr>
          <w:color w:val="231F20"/>
        </w:rPr>
        <w:t>implementation</w:t>
      </w:r>
      <w:r>
        <w:rPr>
          <w:color w:val="231F20"/>
          <w:spacing w:val="-4"/>
        </w:rPr>
        <w:t xml:space="preserve"> </w:t>
      </w:r>
      <w:r>
        <w:rPr>
          <w:color w:val="231F20"/>
        </w:rPr>
        <w:t>of</w:t>
      </w:r>
      <w:r>
        <w:rPr>
          <w:color w:val="231F20"/>
          <w:spacing w:val="-4"/>
        </w:rPr>
        <w:t xml:space="preserve"> </w:t>
      </w:r>
      <w:r>
        <w:rPr>
          <w:color w:val="231F20"/>
        </w:rPr>
        <w:t>MiFID in</w:t>
      </w:r>
      <w:r>
        <w:rPr>
          <w:color w:val="231F20"/>
          <w:spacing w:val="-13"/>
        </w:rPr>
        <w:t xml:space="preserve"> </w:t>
      </w:r>
      <w:r>
        <w:rPr>
          <w:color w:val="231F20"/>
        </w:rPr>
        <w:t>2007.</w:t>
      </w:r>
    </w:p>
    <w:p w14:paraId="6C98A158" w14:textId="77777777" w:rsidR="000226A9" w:rsidRDefault="00B6619B">
      <w:pPr>
        <w:pStyle w:val="BodyText"/>
        <w:spacing w:before="82" w:line="300" w:lineRule="auto"/>
        <w:ind w:left="493" w:right="278"/>
        <w:jc w:val="both"/>
      </w:pPr>
      <w:r>
        <w:rPr>
          <w:color w:val="231F20"/>
        </w:rPr>
        <w:t>As an example, prior to the implementation of MiFID, the London Stock Exchange (LSE) was the dominant exchange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UK</w:t>
      </w:r>
      <w:r>
        <w:rPr>
          <w:color w:val="231F20"/>
          <w:spacing w:val="-3"/>
        </w:rPr>
        <w:t xml:space="preserve"> </w:t>
      </w:r>
      <w:r>
        <w:rPr>
          <w:color w:val="231F20"/>
        </w:rPr>
        <w:t>equities</w:t>
      </w:r>
      <w:r>
        <w:rPr>
          <w:color w:val="231F20"/>
          <w:spacing w:val="-3"/>
        </w:rPr>
        <w:t xml:space="preserve"> </w:t>
      </w:r>
      <w:r>
        <w:rPr>
          <w:color w:val="231F20"/>
        </w:rPr>
        <w:t>market</w:t>
      </w:r>
      <w:r>
        <w:rPr>
          <w:color w:val="231F20"/>
          <w:spacing w:val="-3"/>
        </w:rPr>
        <w:t xml:space="preserve"> </w:t>
      </w:r>
      <w:r>
        <w:rPr>
          <w:color w:val="231F20"/>
        </w:rPr>
        <w:t>and</w:t>
      </w:r>
      <w:r>
        <w:rPr>
          <w:color w:val="231F20"/>
          <w:spacing w:val="-3"/>
        </w:rPr>
        <w:t xml:space="preserve"> </w:t>
      </w:r>
      <w:r>
        <w:rPr>
          <w:color w:val="231F20"/>
        </w:rPr>
        <w:t>cleared</w:t>
      </w:r>
      <w:r>
        <w:rPr>
          <w:color w:val="231F20"/>
          <w:spacing w:val="-3"/>
        </w:rPr>
        <w:t xml:space="preserve"> </w:t>
      </w:r>
      <w:r>
        <w:rPr>
          <w:color w:val="231F20"/>
        </w:rPr>
        <w:t>through</w:t>
      </w:r>
      <w:r>
        <w:rPr>
          <w:color w:val="231F20"/>
          <w:spacing w:val="-3"/>
        </w:rPr>
        <w:t xml:space="preserve"> </w:t>
      </w:r>
      <w:r>
        <w:rPr>
          <w:color w:val="231F20"/>
        </w:rPr>
        <w:t>LCH.Clearnet</w:t>
      </w:r>
      <w:r>
        <w:rPr>
          <w:color w:val="231F20"/>
          <w:spacing w:val="-3"/>
        </w:rPr>
        <w:t xml:space="preserve"> </w:t>
      </w:r>
      <w:r>
        <w:rPr>
          <w:color w:val="231F20"/>
        </w:rPr>
        <w:t>Limited.</w:t>
      </w:r>
      <w:r>
        <w:rPr>
          <w:color w:val="231F20"/>
          <w:spacing w:val="-3"/>
        </w:rPr>
        <w:t xml:space="preserve"> </w:t>
      </w:r>
      <w:r>
        <w:rPr>
          <w:color w:val="231F20"/>
        </w:rPr>
        <w:t>Since</w:t>
      </w:r>
      <w:r>
        <w:rPr>
          <w:color w:val="231F20"/>
          <w:spacing w:val="-3"/>
        </w:rPr>
        <w:t xml:space="preserve"> </w:t>
      </w:r>
      <w:r>
        <w:rPr>
          <w:color w:val="231F20"/>
        </w:rPr>
        <w:t>MiFID,</w:t>
      </w:r>
      <w:r>
        <w:rPr>
          <w:color w:val="231F20"/>
          <w:spacing w:val="-3"/>
        </w:rPr>
        <w:t xml:space="preserve"> </w:t>
      </w:r>
      <w:r>
        <w:rPr>
          <w:color w:val="231F20"/>
        </w:rPr>
        <w:t>a</w:t>
      </w:r>
      <w:r>
        <w:rPr>
          <w:color w:val="231F20"/>
          <w:spacing w:val="-3"/>
        </w:rPr>
        <w:t xml:space="preserve"> </w:t>
      </w:r>
      <w:r>
        <w:rPr>
          <w:color w:val="231F20"/>
        </w:rPr>
        <w:t>number</w:t>
      </w:r>
      <w:r>
        <w:rPr>
          <w:color w:val="231F20"/>
          <w:spacing w:val="-3"/>
        </w:rPr>
        <w:t xml:space="preserve"> </w:t>
      </w:r>
      <w:r>
        <w:rPr>
          <w:color w:val="231F20"/>
        </w:rPr>
        <w:t xml:space="preserve">of alternative trading platforms have emerged, also stimulating competition at the clearing level: in June 2007, </w:t>
      </w:r>
      <w:r>
        <w:rPr>
          <w:color w:val="231F20"/>
          <w:w w:val="95"/>
        </w:rPr>
        <w:t>Chi-X</w:t>
      </w:r>
      <w:r>
        <w:rPr>
          <w:color w:val="231F20"/>
          <w:spacing w:val="-8"/>
          <w:w w:val="95"/>
        </w:rPr>
        <w:t xml:space="preserve"> </w:t>
      </w:r>
      <w:r>
        <w:rPr>
          <w:color w:val="231F20"/>
          <w:w w:val="95"/>
        </w:rPr>
        <w:t>Europe</w:t>
      </w:r>
      <w:r>
        <w:rPr>
          <w:color w:val="231F20"/>
          <w:spacing w:val="-8"/>
          <w:w w:val="95"/>
        </w:rPr>
        <w:t xml:space="preserve"> </w:t>
      </w:r>
      <w:r>
        <w:rPr>
          <w:color w:val="231F20"/>
          <w:w w:val="95"/>
        </w:rPr>
        <w:t>entered</w:t>
      </w:r>
      <w:r>
        <w:rPr>
          <w:color w:val="231F20"/>
          <w:spacing w:val="-8"/>
          <w:w w:val="95"/>
        </w:rPr>
        <w:t xml:space="preserve"> </w:t>
      </w:r>
      <w:r>
        <w:rPr>
          <w:color w:val="231F20"/>
          <w:w w:val="95"/>
        </w:rPr>
        <w:t>the</w:t>
      </w:r>
      <w:r>
        <w:rPr>
          <w:color w:val="231F20"/>
          <w:spacing w:val="-8"/>
          <w:w w:val="95"/>
        </w:rPr>
        <w:t xml:space="preserve"> </w:t>
      </w:r>
      <w:r>
        <w:rPr>
          <w:color w:val="231F20"/>
          <w:w w:val="95"/>
        </w:rPr>
        <w:t>market,</w:t>
      </w:r>
      <w:r>
        <w:rPr>
          <w:color w:val="231F20"/>
          <w:spacing w:val="-8"/>
          <w:w w:val="95"/>
        </w:rPr>
        <w:t xml:space="preserve"> </w:t>
      </w:r>
      <w:r>
        <w:rPr>
          <w:color w:val="231F20"/>
          <w:w w:val="95"/>
        </w:rPr>
        <w:t>with</w:t>
      </w:r>
      <w:r>
        <w:rPr>
          <w:color w:val="231F20"/>
          <w:spacing w:val="-8"/>
          <w:w w:val="95"/>
        </w:rPr>
        <w:t xml:space="preserve"> </w:t>
      </w:r>
      <w:r>
        <w:rPr>
          <w:color w:val="231F20"/>
          <w:w w:val="95"/>
        </w:rPr>
        <w:t>clearing</w:t>
      </w:r>
      <w:r>
        <w:rPr>
          <w:color w:val="231F20"/>
          <w:spacing w:val="-8"/>
          <w:w w:val="95"/>
        </w:rPr>
        <w:t xml:space="preserve"> </w:t>
      </w:r>
      <w:r>
        <w:rPr>
          <w:color w:val="231F20"/>
          <w:w w:val="95"/>
        </w:rPr>
        <w:t>provided</w:t>
      </w:r>
      <w:r>
        <w:rPr>
          <w:color w:val="231F20"/>
          <w:spacing w:val="-8"/>
          <w:w w:val="95"/>
        </w:rPr>
        <w:t xml:space="preserve"> </w:t>
      </w:r>
      <w:r>
        <w:rPr>
          <w:color w:val="231F20"/>
          <w:w w:val="95"/>
        </w:rPr>
        <w:t>by</w:t>
      </w:r>
      <w:r>
        <w:rPr>
          <w:color w:val="231F20"/>
          <w:spacing w:val="-8"/>
          <w:w w:val="95"/>
        </w:rPr>
        <w:t xml:space="preserve"> </w:t>
      </w:r>
      <w:r>
        <w:rPr>
          <w:color w:val="231F20"/>
          <w:w w:val="95"/>
        </w:rPr>
        <w:t>the</w:t>
      </w:r>
      <w:r>
        <w:rPr>
          <w:color w:val="231F20"/>
          <w:spacing w:val="-8"/>
          <w:w w:val="95"/>
        </w:rPr>
        <w:t xml:space="preserve"> </w:t>
      </w:r>
      <w:r>
        <w:rPr>
          <w:color w:val="231F20"/>
          <w:w w:val="95"/>
        </w:rPr>
        <w:t>European</w:t>
      </w:r>
      <w:r>
        <w:rPr>
          <w:color w:val="231F20"/>
          <w:spacing w:val="-8"/>
          <w:w w:val="95"/>
        </w:rPr>
        <w:t xml:space="preserve"> </w:t>
      </w:r>
      <w:r>
        <w:rPr>
          <w:color w:val="231F20"/>
          <w:w w:val="95"/>
        </w:rPr>
        <w:t>Multilateral</w:t>
      </w:r>
      <w:r>
        <w:rPr>
          <w:color w:val="231F20"/>
          <w:spacing w:val="-8"/>
          <w:w w:val="95"/>
        </w:rPr>
        <w:t xml:space="preserve"> </w:t>
      </w:r>
      <w:r>
        <w:rPr>
          <w:color w:val="231F20"/>
          <w:w w:val="95"/>
        </w:rPr>
        <w:t>Clearing</w:t>
      </w:r>
      <w:r>
        <w:rPr>
          <w:color w:val="231F20"/>
          <w:spacing w:val="-8"/>
          <w:w w:val="95"/>
        </w:rPr>
        <w:t xml:space="preserve"> </w:t>
      </w:r>
      <w:r>
        <w:rPr>
          <w:color w:val="231F20"/>
          <w:w w:val="95"/>
        </w:rPr>
        <w:t>Facility;</w:t>
      </w:r>
      <w:r>
        <w:rPr>
          <w:color w:val="231F20"/>
          <w:spacing w:val="-8"/>
          <w:w w:val="95"/>
        </w:rPr>
        <w:t xml:space="preserve"> </w:t>
      </w:r>
      <w:r>
        <w:rPr>
          <w:color w:val="231F20"/>
          <w:w w:val="95"/>
        </w:rPr>
        <w:t>in</w:t>
      </w:r>
      <w:r>
        <w:rPr>
          <w:color w:val="231F20"/>
          <w:spacing w:val="-8"/>
          <w:w w:val="95"/>
        </w:rPr>
        <w:t xml:space="preserve"> </w:t>
      </w:r>
      <w:r>
        <w:rPr>
          <w:color w:val="231F20"/>
          <w:w w:val="95"/>
        </w:rPr>
        <w:t>August 2008,</w:t>
      </w:r>
      <w:r>
        <w:rPr>
          <w:color w:val="231F20"/>
          <w:spacing w:val="-10"/>
          <w:w w:val="95"/>
        </w:rPr>
        <w:t xml:space="preserve"> </w:t>
      </w:r>
      <w:r>
        <w:rPr>
          <w:color w:val="231F20"/>
          <w:w w:val="95"/>
        </w:rPr>
        <w:t>Turquoise</w:t>
      </w:r>
      <w:r>
        <w:rPr>
          <w:color w:val="231F20"/>
          <w:spacing w:val="-10"/>
          <w:w w:val="95"/>
        </w:rPr>
        <w:t xml:space="preserve"> </w:t>
      </w:r>
      <w:r>
        <w:rPr>
          <w:color w:val="231F20"/>
          <w:w w:val="95"/>
        </w:rPr>
        <w:t>entered</w:t>
      </w:r>
      <w:r>
        <w:rPr>
          <w:color w:val="231F20"/>
          <w:spacing w:val="-10"/>
          <w:w w:val="95"/>
        </w:rPr>
        <w:t xml:space="preserve"> </w:t>
      </w:r>
      <w:r>
        <w:rPr>
          <w:color w:val="231F20"/>
          <w:w w:val="95"/>
        </w:rPr>
        <w:t>the</w:t>
      </w:r>
      <w:r>
        <w:rPr>
          <w:color w:val="231F20"/>
          <w:spacing w:val="-10"/>
          <w:w w:val="95"/>
        </w:rPr>
        <w:t xml:space="preserve"> </w:t>
      </w:r>
      <w:r>
        <w:rPr>
          <w:color w:val="231F20"/>
          <w:w w:val="95"/>
        </w:rPr>
        <w:t>market,</w:t>
      </w:r>
      <w:r>
        <w:rPr>
          <w:color w:val="231F20"/>
          <w:spacing w:val="-10"/>
          <w:w w:val="95"/>
        </w:rPr>
        <w:t xml:space="preserve"> </w:t>
      </w:r>
      <w:r>
        <w:rPr>
          <w:color w:val="231F20"/>
          <w:w w:val="95"/>
        </w:rPr>
        <w:t>with</w:t>
      </w:r>
      <w:r>
        <w:rPr>
          <w:color w:val="231F20"/>
          <w:spacing w:val="-10"/>
          <w:w w:val="95"/>
        </w:rPr>
        <w:t xml:space="preserve"> </w:t>
      </w:r>
      <w:r>
        <w:rPr>
          <w:color w:val="231F20"/>
          <w:w w:val="95"/>
        </w:rPr>
        <w:t>clearing</w:t>
      </w:r>
      <w:r>
        <w:rPr>
          <w:color w:val="231F20"/>
          <w:spacing w:val="-10"/>
          <w:w w:val="95"/>
        </w:rPr>
        <w:t xml:space="preserve"> </w:t>
      </w:r>
      <w:r>
        <w:rPr>
          <w:color w:val="231F20"/>
          <w:w w:val="95"/>
        </w:rPr>
        <w:t>provided</w:t>
      </w:r>
      <w:r>
        <w:rPr>
          <w:color w:val="231F20"/>
          <w:spacing w:val="-10"/>
          <w:w w:val="95"/>
        </w:rPr>
        <w:t xml:space="preserve"> </w:t>
      </w:r>
      <w:r>
        <w:rPr>
          <w:color w:val="231F20"/>
          <w:w w:val="95"/>
        </w:rPr>
        <w:t>by</w:t>
      </w:r>
      <w:r>
        <w:rPr>
          <w:color w:val="231F20"/>
          <w:spacing w:val="-10"/>
          <w:w w:val="95"/>
        </w:rPr>
        <w:t xml:space="preserve"> </w:t>
      </w:r>
      <w:r>
        <w:rPr>
          <w:color w:val="231F20"/>
          <w:w w:val="95"/>
        </w:rPr>
        <w:t>EuroCCP,</w:t>
      </w:r>
      <w:r>
        <w:rPr>
          <w:color w:val="231F20"/>
          <w:spacing w:val="-10"/>
          <w:w w:val="95"/>
        </w:rPr>
        <w:t xml:space="preserve"> </w:t>
      </w:r>
      <w:r>
        <w:rPr>
          <w:color w:val="231F20"/>
          <w:w w:val="95"/>
        </w:rPr>
        <w:t>a</w:t>
      </w:r>
      <w:r>
        <w:rPr>
          <w:color w:val="231F20"/>
          <w:spacing w:val="-10"/>
          <w:w w:val="95"/>
        </w:rPr>
        <w:t xml:space="preserve"> </w:t>
      </w:r>
      <w:r>
        <w:rPr>
          <w:color w:val="231F20"/>
          <w:w w:val="95"/>
        </w:rPr>
        <w:t>subsidiary</w:t>
      </w:r>
      <w:r>
        <w:rPr>
          <w:color w:val="231F20"/>
          <w:spacing w:val="-10"/>
          <w:w w:val="95"/>
        </w:rPr>
        <w:t xml:space="preserve">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US</w:t>
      </w:r>
      <w:r>
        <w:rPr>
          <w:color w:val="231F20"/>
          <w:spacing w:val="-10"/>
          <w:w w:val="95"/>
        </w:rPr>
        <w:t xml:space="preserve"> </w:t>
      </w:r>
      <w:r>
        <w:rPr>
          <w:color w:val="231F20"/>
          <w:w w:val="95"/>
        </w:rPr>
        <w:t>Depository</w:t>
      </w:r>
      <w:r>
        <w:rPr>
          <w:color w:val="231F20"/>
          <w:spacing w:val="-10"/>
          <w:w w:val="95"/>
        </w:rPr>
        <w:t xml:space="preserve"> </w:t>
      </w:r>
      <w:r>
        <w:rPr>
          <w:color w:val="231F20"/>
          <w:w w:val="95"/>
        </w:rPr>
        <w:t xml:space="preserve">Trust </w:t>
      </w:r>
      <w:r>
        <w:rPr>
          <w:color w:val="231F20"/>
        </w:rPr>
        <w:t>and</w:t>
      </w:r>
      <w:r>
        <w:rPr>
          <w:color w:val="231F20"/>
          <w:spacing w:val="-8"/>
        </w:rPr>
        <w:t xml:space="preserve"> </w:t>
      </w:r>
      <w:r>
        <w:rPr>
          <w:color w:val="231F20"/>
        </w:rPr>
        <w:t>Clearing</w:t>
      </w:r>
      <w:r>
        <w:rPr>
          <w:color w:val="231F20"/>
          <w:spacing w:val="-8"/>
        </w:rPr>
        <w:t xml:space="preserve"> </w:t>
      </w:r>
      <w:r>
        <w:rPr>
          <w:color w:val="231F20"/>
        </w:rPr>
        <w:t>Corporation</w:t>
      </w:r>
      <w:r>
        <w:rPr>
          <w:color w:val="231F20"/>
          <w:spacing w:val="-8"/>
        </w:rPr>
        <w:t xml:space="preserve"> </w:t>
      </w:r>
      <w:r>
        <w:rPr>
          <w:color w:val="231F20"/>
        </w:rPr>
        <w:t>(DTCC);</w:t>
      </w:r>
      <w:r>
        <w:rPr>
          <w:color w:val="231F20"/>
          <w:spacing w:val="-8"/>
        </w:rPr>
        <w:t xml:space="preserve"> </w:t>
      </w:r>
      <w:r>
        <w:rPr>
          <w:color w:val="231F20"/>
        </w:rPr>
        <w:t>other</w:t>
      </w:r>
      <w:r>
        <w:rPr>
          <w:color w:val="231F20"/>
          <w:spacing w:val="-8"/>
        </w:rPr>
        <w:t xml:space="preserve"> </w:t>
      </w:r>
      <w:r>
        <w:rPr>
          <w:color w:val="231F20"/>
        </w:rPr>
        <w:t>platforms</w:t>
      </w:r>
      <w:r>
        <w:rPr>
          <w:color w:val="231F20"/>
          <w:spacing w:val="-8"/>
        </w:rPr>
        <w:t xml:space="preserve"> </w:t>
      </w:r>
      <w:r>
        <w:rPr>
          <w:color w:val="231F20"/>
        </w:rPr>
        <w:t>followed.</w:t>
      </w:r>
      <w:r>
        <w:rPr>
          <w:color w:val="231F20"/>
          <w:spacing w:val="-8"/>
        </w:rPr>
        <w:t xml:space="preserve"> </w:t>
      </w:r>
      <w:r>
        <w:rPr>
          <w:color w:val="231F20"/>
        </w:rPr>
        <w:t>Since</w:t>
      </w:r>
      <w:r>
        <w:rPr>
          <w:color w:val="231F20"/>
          <w:spacing w:val="-8"/>
        </w:rPr>
        <w:t xml:space="preserve"> </w:t>
      </w:r>
      <w:r>
        <w:rPr>
          <w:color w:val="231F20"/>
        </w:rPr>
        <w:t>September</w:t>
      </w:r>
      <w:r>
        <w:rPr>
          <w:color w:val="231F20"/>
          <w:spacing w:val="-8"/>
        </w:rPr>
        <w:t xml:space="preserve"> </w:t>
      </w:r>
      <w:r>
        <w:rPr>
          <w:color w:val="231F20"/>
        </w:rPr>
        <w:t>2008,</w:t>
      </w:r>
      <w:r>
        <w:rPr>
          <w:color w:val="231F20"/>
          <w:spacing w:val="-8"/>
        </w:rPr>
        <w:t xml:space="preserve"> </w:t>
      </w:r>
      <w:r>
        <w:rPr>
          <w:color w:val="231F20"/>
        </w:rPr>
        <w:t>the</w:t>
      </w:r>
      <w:r>
        <w:rPr>
          <w:color w:val="231F20"/>
          <w:spacing w:val="-8"/>
        </w:rPr>
        <w:t xml:space="preserve"> </w:t>
      </w:r>
      <w:r>
        <w:rPr>
          <w:color w:val="231F20"/>
        </w:rPr>
        <w:t>LSE</w:t>
      </w:r>
      <w:r>
        <w:rPr>
          <w:color w:val="231F20"/>
          <w:spacing w:val="-8"/>
        </w:rPr>
        <w:t xml:space="preserve"> </w:t>
      </w:r>
      <w:r>
        <w:rPr>
          <w:color w:val="231F20"/>
        </w:rPr>
        <w:t>has</w:t>
      </w:r>
      <w:r>
        <w:rPr>
          <w:color w:val="231F20"/>
          <w:spacing w:val="-8"/>
        </w:rPr>
        <w:t xml:space="preserve"> </w:t>
      </w:r>
      <w:r>
        <w:rPr>
          <w:color w:val="231F20"/>
        </w:rPr>
        <w:t xml:space="preserve">permitted </w:t>
      </w:r>
      <w:r>
        <w:rPr>
          <w:color w:val="231F20"/>
          <w:spacing w:val="-2"/>
        </w:rPr>
        <w:t>clearing</w:t>
      </w:r>
      <w:r>
        <w:rPr>
          <w:color w:val="231F20"/>
          <w:spacing w:val="-6"/>
        </w:rPr>
        <w:t xml:space="preserve"> </w:t>
      </w:r>
      <w:r>
        <w:rPr>
          <w:color w:val="231F20"/>
          <w:spacing w:val="-2"/>
        </w:rPr>
        <w:t>by</w:t>
      </w:r>
      <w:r>
        <w:rPr>
          <w:color w:val="231F20"/>
          <w:spacing w:val="-5"/>
        </w:rPr>
        <w:t xml:space="preserve"> </w:t>
      </w:r>
      <w:r>
        <w:rPr>
          <w:color w:val="231F20"/>
          <w:spacing w:val="-2"/>
        </w:rPr>
        <w:t>either</w:t>
      </w:r>
      <w:r>
        <w:rPr>
          <w:color w:val="231F20"/>
          <w:spacing w:val="-5"/>
        </w:rPr>
        <w:t xml:space="preserve"> </w:t>
      </w:r>
      <w:r>
        <w:rPr>
          <w:color w:val="231F20"/>
          <w:spacing w:val="-2"/>
        </w:rPr>
        <w:t>LCH.Clearnet</w:t>
      </w:r>
      <w:r>
        <w:rPr>
          <w:color w:val="231F20"/>
          <w:spacing w:val="-6"/>
        </w:rPr>
        <w:t xml:space="preserve"> </w:t>
      </w:r>
      <w:r>
        <w:rPr>
          <w:color w:val="231F20"/>
          <w:spacing w:val="-2"/>
        </w:rPr>
        <w:t>Limited</w:t>
      </w:r>
      <w:r>
        <w:rPr>
          <w:color w:val="231F20"/>
          <w:spacing w:val="-6"/>
        </w:rPr>
        <w:t xml:space="preserve"> </w:t>
      </w:r>
      <w:r>
        <w:rPr>
          <w:color w:val="231F20"/>
          <w:spacing w:val="-2"/>
        </w:rPr>
        <w:t>or</w:t>
      </w:r>
      <w:r>
        <w:rPr>
          <w:color w:val="231F20"/>
          <w:spacing w:val="-5"/>
        </w:rPr>
        <w:t xml:space="preserve"> </w:t>
      </w:r>
      <w:r>
        <w:rPr>
          <w:color w:val="231F20"/>
          <w:spacing w:val="-2"/>
        </w:rPr>
        <w:t>the</w:t>
      </w:r>
      <w:r>
        <w:rPr>
          <w:color w:val="231F20"/>
          <w:spacing w:val="-6"/>
        </w:rPr>
        <w:t xml:space="preserve"> </w:t>
      </w:r>
      <w:r>
        <w:rPr>
          <w:color w:val="231F20"/>
          <w:spacing w:val="-2"/>
        </w:rPr>
        <w:t>Swiss</w:t>
      </w:r>
      <w:r>
        <w:rPr>
          <w:color w:val="231F20"/>
          <w:spacing w:val="-5"/>
        </w:rPr>
        <w:t xml:space="preserve"> </w:t>
      </w:r>
      <w:r>
        <w:rPr>
          <w:color w:val="231F20"/>
          <w:spacing w:val="-2"/>
        </w:rPr>
        <w:t>CCP,</w:t>
      </w:r>
      <w:r>
        <w:rPr>
          <w:color w:val="231F20"/>
          <w:spacing w:val="-5"/>
        </w:rPr>
        <w:t xml:space="preserve"> </w:t>
      </w:r>
      <w:r>
        <w:rPr>
          <w:color w:val="231F20"/>
          <w:spacing w:val="-2"/>
        </w:rPr>
        <w:t>SIX</w:t>
      </w:r>
      <w:r>
        <w:rPr>
          <w:color w:val="231F20"/>
          <w:spacing w:val="-6"/>
        </w:rPr>
        <w:t xml:space="preserve"> </w:t>
      </w:r>
      <w:r>
        <w:rPr>
          <w:color w:val="231F20"/>
          <w:spacing w:val="-2"/>
        </w:rPr>
        <w:t>X-Clear.</w:t>
      </w:r>
      <w:r>
        <w:rPr>
          <w:color w:val="231F20"/>
          <w:spacing w:val="-6"/>
        </w:rPr>
        <w:t xml:space="preserve"> </w:t>
      </w:r>
      <w:r>
        <w:rPr>
          <w:color w:val="231F20"/>
          <w:spacing w:val="-2"/>
        </w:rPr>
        <w:t>Other</w:t>
      </w:r>
      <w:r>
        <w:rPr>
          <w:color w:val="231F20"/>
          <w:spacing w:val="-5"/>
        </w:rPr>
        <w:t xml:space="preserve"> </w:t>
      </w:r>
      <w:r>
        <w:rPr>
          <w:color w:val="231F20"/>
          <w:spacing w:val="-2"/>
        </w:rPr>
        <w:t>platforms</w:t>
      </w:r>
      <w:r>
        <w:rPr>
          <w:color w:val="231F20"/>
          <w:spacing w:val="-6"/>
        </w:rPr>
        <w:t xml:space="preserve"> </w:t>
      </w:r>
      <w:r>
        <w:rPr>
          <w:color w:val="231F20"/>
          <w:spacing w:val="-2"/>
        </w:rPr>
        <w:t>clearing</w:t>
      </w:r>
      <w:r>
        <w:rPr>
          <w:color w:val="231F20"/>
          <w:spacing w:val="-5"/>
        </w:rPr>
        <w:t xml:space="preserve"> </w:t>
      </w:r>
      <w:r>
        <w:rPr>
          <w:color w:val="231F20"/>
          <w:spacing w:val="-2"/>
        </w:rPr>
        <w:t>UK</w:t>
      </w:r>
      <w:r>
        <w:rPr>
          <w:color w:val="231F20"/>
          <w:spacing w:val="-6"/>
        </w:rPr>
        <w:t xml:space="preserve"> </w:t>
      </w:r>
      <w:r>
        <w:rPr>
          <w:color w:val="231F20"/>
          <w:spacing w:val="-2"/>
        </w:rPr>
        <w:t xml:space="preserve">equities </w:t>
      </w:r>
      <w:r>
        <w:rPr>
          <w:color w:val="231F20"/>
          <w:w w:val="95"/>
        </w:rPr>
        <w:t>now</w:t>
      </w:r>
      <w:r>
        <w:rPr>
          <w:color w:val="231F20"/>
          <w:spacing w:val="-2"/>
          <w:w w:val="95"/>
        </w:rPr>
        <w:t xml:space="preserve"> </w:t>
      </w:r>
      <w:r>
        <w:rPr>
          <w:color w:val="231F20"/>
          <w:w w:val="95"/>
        </w:rPr>
        <w:t>permit</w:t>
      </w:r>
      <w:r>
        <w:rPr>
          <w:color w:val="231F20"/>
          <w:spacing w:val="-2"/>
          <w:w w:val="95"/>
        </w:rPr>
        <w:t xml:space="preserve"> </w:t>
      </w:r>
      <w:r>
        <w:rPr>
          <w:color w:val="231F20"/>
          <w:w w:val="95"/>
        </w:rPr>
        <w:t>clearing</w:t>
      </w:r>
      <w:r>
        <w:rPr>
          <w:color w:val="231F20"/>
          <w:spacing w:val="-2"/>
          <w:w w:val="95"/>
        </w:rPr>
        <w:t xml:space="preserve"> </w:t>
      </w:r>
      <w:r>
        <w:rPr>
          <w:color w:val="231F20"/>
          <w:w w:val="95"/>
        </w:rPr>
        <w:t>by</w:t>
      </w:r>
      <w:r>
        <w:rPr>
          <w:color w:val="231F20"/>
          <w:spacing w:val="-2"/>
          <w:w w:val="95"/>
        </w:rPr>
        <w:t xml:space="preserve"> </w:t>
      </w:r>
      <w:r>
        <w:rPr>
          <w:color w:val="231F20"/>
          <w:w w:val="95"/>
        </w:rPr>
        <w:t>one</w:t>
      </w:r>
      <w:r>
        <w:rPr>
          <w:color w:val="231F20"/>
          <w:spacing w:val="-2"/>
          <w:w w:val="95"/>
        </w:rPr>
        <w:t xml:space="preserve"> </w:t>
      </w:r>
      <w:r>
        <w:rPr>
          <w:color w:val="231F20"/>
          <w:w w:val="95"/>
        </w:rPr>
        <w:t>of</w:t>
      </w:r>
      <w:r>
        <w:rPr>
          <w:color w:val="231F20"/>
          <w:spacing w:val="-2"/>
          <w:w w:val="95"/>
        </w:rPr>
        <w:t xml:space="preserve"> </w:t>
      </w:r>
      <w:r>
        <w:rPr>
          <w:color w:val="231F20"/>
          <w:w w:val="95"/>
        </w:rPr>
        <w:t>four</w:t>
      </w:r>
      <w:r>
        <w:rPr>
          <w:color w:val="231F20"/>
          <w:spacing w:val="-2"/>
          <w:w w:val="95"/>
        </w:rPr>
        <w:t xml:space="preserve"> </w:t>
      </w:r>
      <w:r>
        <w:rPr>
          <w:color w:val="231F20"/>
          <w:w w:val="95"/>
        </w:rPr>
        <w:t>CCPs.</w:t>
      </w:r>
      <w:r>
        <w:rPr>
          <w:color w:val="231F20"/>
          <w:spacing w:val="-2"/>
          <w:w w:val="95"/>
        </w:rPr>
        <w:t xml:space="preserve"> </w:t>
      </w:r>
      <w:r>
        <w:rPr>
          <w:color w:val="231F20"/>
          <w:w w:val="95"/>
        </w:rPr>
        <w:t>Oxera</w:t>
      </w:r>
      <w:r>
        <w:rPr>
          <w:color w:val="231F20"/>
          <w:spacing w:val="-2"/>
          <w:w w:val="95"/>
        </w:rPr>
        <w:t xml:space="preserve"> </w:t>
      </w:r>
      <w:r>
        <w:rPr>
          <w:color w:val="231F20"/>
          <w:w w:val="95"/>
        </w:rPr>
        <w:t>(2011)</w:t>
      </w:r>
      <w:r>
        <w:rPr>
          <w:color w:val="231F20"/>
          <w:spacing w:val="-2"/>
          <w:w w:val="95"/>
        </w:rPr>
        <w:t xml:space="preserve"> </w:t>
      </w:r>
      <w:r>
        <w:rPr>
          <w:color w:val="231F20"/>
          <w:w w:val="95"/>
        </w:rPr>
        <w:t>shows</w:t>
      </w:r>
      <w:r>
        <w:rPr>
          <w:color w:val="231F20"/>
          <w:spacing w:val="-2"/>
          <w:w w:val="95"/>
        </w:rPr>
        <w:t xml:space="preserve"> </w:t>
      </w:r>
      <w:r>
        <w:rPr>
          <w:color w:val="231F20"/>
          <w:w w:val="95"/>
        </w:rPr>
        <w:t>that</w:t>
      </w:r>
      <w:r>
        <w:rPr>
          <w:color w:val="231F20"/>
          <w:spacing w:val="-2"/>
          <w:w w:val="95"/>
        </w:rPr>
        <w:t xml:space="preserve"> </w:t>
      </w:r>
      <w:r>
        <w:rPr>
          <w:color w:val="231F20"/>
          <w:w w:val="95"/>
        </w:rPr>
        <w:t>the</w:t>
      </w:r>
      <w:r>
        <w:rPr>
          <w:color w:val="231F20"/>
          <w:spacing w:val="-2"/>
          <w:w w:val="95"/>
        </w:rPr>
        <w:t xml:space="preserve"> </w:t>
      </w:r>
      <w:r>
        <w:rPr>
          <w:color w:val="231F20"/>
          <w:w w:val="95"/>
        </w:rPr>
        <w:t>per</w:t>
      </w:r>
      <w:r>
        <w:rPr>
          <w:color w:val="231F20"/>
          <w:spacing w:val="-2"/>
          <w:w w:val="95"/>
        </w:rPr>
        <w:t xml:space="preserve"> </w:t>
      </w:r>
      <w:r>
        <w:rPr>
          <w:color w:val="231F20"/>
          <w:w w:val="95"/>
        </w:rPr>
        <w:t>transaction</w:t>
      </w:r>
      <w:r>
        <w:rPr>
          <w:color w:val="231F20"/>
          <w:spacing w:val="-2"/>
          <w:w w:val="95"/>
        </w:rPr>
        <w:t xml:space="preserve"> </w:t>
      </w:r>
      <w:r>
        <w:rPr>
          <w:color w:val="231F20"/>
          <w:w w:val="95"/>
        </w:rPr>
        <w:t>cost</w:t>
      </w:r>
      <w:r>
        <w:rPr>
          <w:color w:val="231F20"/>
          <w:spacing w:val="-2"/>
          <w:w w:val="95"/>
        </w:rPr>
        <w:t xml:space="preserve"> </w:t>
      </w:r>
      <w:r>
        <w:rPr>
          <w:color w:val="231F20"/>
          <w:w w:val="95"/>
        </w:rPr>
        <w:t>of</w:t>
      </w:r>
      <w:r>
        <w:rPr>
          <w:color w:val="231F20"/>
          <w:spacing w:val="-2"/>
          <w:w w:val="95"/>
        </w:rPr>
        <w:t xml:space="preserve"> </w:t>
      </w:r>
      <w:r>
        <w:rPr>
          <w:color w:val="231F20"/>
          <w:w w:val="95"/>
        </w:rPr>
        <w:t>centrally</w:t>
      </w:r>
      <w:r>
        <w:rPr>
          <w:color w:val="231F20"/>
          <w:spacing w:val="-2"/>
          <w:w w:val="95"/>
        </w:rPr>
        <w:t xml:space="preserve"> </w:t>
      </w:r>
      <w:r>
        <w:rPr>
          <w:color w:val="231F20"/>
          <w:w w:val="95"/>
        </w:rPr>
        <w:t xml:space="preserve">clearing </w:t>
      </w:r>
      <w:r>
        <w:rPr>
          <w:color w:val="231F20"/>
        </w:rPr>
        <w:t>equities in the UK fell by 78 per cent between 2006 and</w:t>
      </w:r>
      <w:r>
        <w:rPr>
          <w:color w:val="231F20"/>
        </w:rPr>
        <w:t xml:space="preserve"> 2009, which many attribute to the emergence of </w:t>
      </w:r>
      <w:r>
        <w:rPr>
          <w:color w:val="231F20"/>
          <w:spacing w:val="-2"/>
        </w:rPr>
        <w:t>competition.</w:t>
      </w:r>
    </w:p>
    <w:p w14:paraId="6C98A159" w14:textId="77777777" w:rsidR="000226A9" w:rsidRDefault="00B6619B">
      <w:pPr>
        <w:pStyle w:val="BodyText"/>
        <w:spacing w:before="75" w:line="300" w:lineRule="auto"/>
        <w:ind w:left="493" w:right="277"/>
        <w:jc w:val="both"/>
      </w:pPr>
      <w:r>
        <w:rPr>
          <w:color w:val="231F20"/>
          <w:w w:val="95"/>
        </w:rPr>
        <w:t>Looking</w:t>
      </w:r>
      <w:r>
        <w:rPr>
          <w:color w:val="231F20"/>
          <w:spacing w:val="-10"/>
          <w:w w:val="95"/>
        </w:rPr>
        <w:t xml:space="preserve"> </w:t>
      </w:r>
      <w:r>
        <w:rPr>
          <w:color w:val="231F20"/>
          <w:w w:val="95"/>
        </w:rPr>
        <w:t>across</w:t>
      </w:r>
      <w:r>
        <w:rPr>
          <w:color w:val="231F20"/>
          <w:spacing w:val="-10"/>
          <w:w w:val="95"/>
        </w:rPr>
        <w:t xml:space="preserve"> </w:t>
      </w:r>
      <w:r>
        <w:rPr>
          <w:color w:val="231F20"/>
          <w:w w:val="95"/>
        </w:rPr>
        <w:t>the</w:t>
      </w:r>
      <w:r>
        <w:rPr>
          <w:color w:val="231F20"/>
          <w:spacing w:val="-10"/>
          <w:w w:val="95"/>
        </w:rPr>
        <w:t xml:space="preserve"> </w:t>
      </w:r>
      <w:r>
        <w:rPr>
          <w:color w:val="231F20"/>
          <w:w w:val="95"/>
        </w:rPr>
        <w:t>region</w:t>
      </w:r>
      <w:r>
        <w:rPr>
          <w:color w:val="231F20"/>
          <w:spacing w:val="-10"/>
          <w:w w:val="95"/>
        </w:rPr>
        <w:t xml:space="preserve"> </w:t>
      </w:r>
      <w:r>
        <w:rPr>
          <w:color w:val="231F20"/>
          <w:w w:val="95"/>
        </w:rPr>
        <w:t>more</w:t>
      </w:r>
      <w:r>
        <w:rPr>
          <w:color w:val="231F20"/>
          <w:spacing w:val="-10"/>
          <w:w w:val="95"/>
        </w:rPr>
        <w:t xml:space="preserve"> </w:t>
      </w:r>
      <w:r>
        <w:rPr>
          <w:color w:val="231F20"/>
          <w:w w:val="95"/>
        </w:rPr>
        <w:t>generally,</w:t>
      </w:r>
      <w:r>
        <w:rPr>
          <w:color w:val="231F20"/>
          <w:spacing w:val="-11"/>
          <w:w w:val="95"/>
        </w:rPr>
        <w:t xml:space="preserve"> </w:t>
      </w:r>
      <w:r>
        <w:rPr>
          <w:color w:val="231F20"/>
          <w:w w:val="95"/>
        </w:rPr>
        <w:t>Oxera</w:t>
      </w:r>
      <w:r>
        <w:rPr>
          <w:color w:val="231F20"/>
          <w:spacing w:val="-10"/>
          <w:w w:val="95"/>
        </w:rPr>
        <w:t xml:space="preserve"> </w:t>
      </w:r>
      <w:r>
        <w:rPr>
          <w:color w:val="231F20"/>
          <w:w w:val="95"/>
        </w:rPr>
        <w:t>(2011)</w:t>
      </w:r>
      <w:r>
        <w:rPr>
          <w:color w:val="231F20"/>
          <w:spacing w:val="-10"/>
          <w:w w:val="95"/>
        </w:rPr>
        <w:t xml:space="preserve"> </w:t>
      </w:r>
      <w:r>
        <w:rPr>
          <w:color w:val="231F20"/>
          <w:w w:val="95"/>
        </w:rPr>
        <w:t>considers</w:t>
      </w:r>
      <w:r>
        <w:rPr>
          <w:color w:val="231F20"/>
          <w:spacing w:val="-10"/>
          <w:w w:val="95"/>
        </w:rPr>
        <w:t xml:space="preserve"> </w:t>
      </w:r>
      <w:r>
        <w:rPr>
          <w:color w:val="231F20"/>
          <w:w w:val="95"/>
        </w:rPr>
        <w:t>costs</w:t>
      </w:r>
      <w:r>
        <w:rPr>
          <w:color w:val="231F20"/>
          <w:spacing w:val="-10"/>
          <w:w w:val="95"/>
        </w:rPr>
        <w:t xml:space="preserve"> </w:t>
      </w:r>
      <w:r>
        <w:rPr>
          <w:color w:val="231F20"/>
          <w:w w:val="95"/>
        </w:rPr>
        <w:t>over</w:t>
      </w:r>
      <w:r>
        <w:rPr>
          <w:color w:val="231F20"/>
          <w:spacing w:val="-10"/>
          <w:w w:val="95"/>
        </w:rPr>
        <w:t xml:space="preserve"> </w:t>
      </w:r>
      <w:r>
        <w:rPr>
          <w:color w:val="231F20"/>
          <w:w w:val="95"/>
        </w:rPr>
        <w:t>the</w:t>
      </w:r>
      <w:r>
        <w:rPr>
          <w:color w:val="231F20"/>
          <w:spacing w:val="-10"/>
          <w:w w:val="95"/>
        </w:rPr>
        <w:t xml:space="preserve"> </w:t>
      </w:r>
      <w:r>
        <w:rPr>
          <w:color w:val="231F20"/>
          <w:w w:val="95"/>
        </w:rPr>
        <w:t>years</w:t>
      </w:r>
      <w:r>
        <w:rPr>
          <w:color w:val="231F20"/>
          <w:spacing w:val="-10"/>
          <w:w w:val="95"/>
        </w:rPr>
        <w:t xml:space="preserve"> </w:t>
      </w:r>
      <w:r>
        <w:rPr>
          <w:color w:val="231F20"/>
          <w:w w:val="95"/>
        </w:rPr>
        <w:t>from</w:t>
      </w:r>
      <w:r>
        <w:rPr>
          <w:color w:val="231F20"/>
          <w:spacing w:val="-10"/>
          <w:w w:val="95"/>
        </w:rPr>
        <w:t xml:space="preserve"> </w:t>
      </w:r>
      <w:r>
        <w:rPr>
          <w:color w:val="231F20"/>
          <w:w w:val="95"/>
        </w:rPr>
        <w:t>2006</w:t>
      </w:r>
      <w:r>
        <w:rPr>
          <w:color w:val="231F20"/>
          <w:spacing w:val="-10"/>
          <w:w w:val="95"/>
        </w:rPr>
        <w:t xml:space="preserve"> </w:t>
      </w:r>
      <w:r>
        <w:rPr>
          <w:color w:val="231F20"/>
          <w:w w:val="95"/>
        </w:rPr>
        <w:t>to</w:t>
      </w:r>
      <w:r>
        <w:rPr>
          <w:color w:val="231F20"/>
          <w:spacing w:val="-10"/>
          <w:w w:val="95"/>
        </w:rPr>
        <w:t xml:space="preserve"> </w:t>
      </w:r>
      <w:r>
        <w:rPr>
          <w:color w:val="231F20"/>
          <w:w w:val="95"/>
        </w:rPr>
        <w:t>2009,</w:t>
      </w:r>
      <w:r>
        <w:rPr>
          <w:color w:val="231F20"/>
          <w:spacing w:val="-10"/>
          <w:w w:val="95"/>
        </w:rPr>
        <w:t xml:space="preserve"> </w:t>
      </w:r>
      <w:r>
        <w:rPr>
          <w:color w:val="231F20"/>
          <w:w w:val="95"/>
        </w:rPr>
        <w:t xml:space="preserve">during </w:t>
      </w:r>
      <w:r>
        <w:rPr>
          <w:color w:val="231F20"/>
        </w:rPr>
        <w:t>the</w:t>
      </w:r>
      <w:r>
        <w:rPr>
          <w:color w:val="231F20"/>
          <w:spacing w:val="-12"/>
        </w:rPr>
        <w:t xml:space="preserve"> </w:t>
      </w:r>
      <w:r>
        <w:rPr>
          <w:color w:val="231F20"/>
        </w:rPr>
        <w:t>early</w:t>
      </w:r>
      <w:r>
        <w:rPr>
          <w:color w:val="231F20"/>
          <w:spacing w:val="-12"/>
        </w:rPr>
        <w:t xml:space="preserve"> </w:t>
      </w:r>
      <w:r>
        <w:rPr>
          <w:color w:val="231F20"/>
        </w:rPr>
        <w:t>years</w:t>
      </w:r>
      <w:r>
        <w:rPr>
          <w:color w:val="231F20"/>
          <w:spacing w:val="-12"/>
        </w:rPr>
        <w:t xml:space="preserve"> </w:t>
      </w:r>
      <w:r>
        <w:rPr>
          <w:color w:val="231F20"/>
        </w:rPr>
        <w:t>of</w:t>
      </w:r>
      <w:r>
        <w:rPr>
          <w:color w:val="231F20"/>
          <w:spacing w:val="-12"/>
        </w:rPr>
        <w:t xml:space="preserve"> </w:t>
      </w:r>
      <w:r>
        <w:rPr>
          <w:color w:val="231F20"/>
        </w:rPr>
        <w:t>competition</w:t>
      </w:r>
      <w:r>
        <w:rPr>
          <w:color w:val="231F20"/>
          <w:spacing w:val="-12"/>
        </w:rPr>
        <w:t xml:space="preserve"> </w:t>
      </w:r>
      <w:r>
        <w:rPr>
          <w:color w:val="231F20"/>
        </w:rPr>
        <w:t>and</w:t>
      </w:r>
      <w:r>
        <w:rPr>
          <w:color w:val="231F20"/>
          <w:spacing w:val="-12"/>
        </w:rPr>
        <w:t xml:space="preserve"> </w:t>
      </w:r>
      <w:r>
        <w:rPr>
          <w:color w:val="231F20"/>
        </w:rPr>
        <w:t>integration</w:t>
      </w:r>
      <w:r>
        <w:rPr>
          <w:color w:val="231F20"/>
          <w:spacing w:val="-12"/>
        </w:rPr>
        <w:t xml:space="preserve"> </w:t>
      </w:r>
      <w:r>
        <w:rPr>
          <w:color w:val="231F20"/>
        </w:rPr>
        <w:t>of</w:t>
      </w:r>
      <w:r>
        <w:rPr>
          <w:color w:val="231F20"/>
          <w:spacing w:val="-12"/>
        </w:rPr>
        <w:t xml:space="preserve"> </w:t>
      </w:r>
      <w:r>
        <w:rPr>
          <w:color w:val="231F20"/>
        </w:rPr>
        <w:t>European</w:t>
      </w:r>
      <w:r>
        <w:rPr>
          <w:color w:val="231F20"/>
          <w:spacing w:val="-12"/>
        </w:rPr>
        <w:t xml:space="preserve"> </w:t>
      </w:r>
      <w:r>
        <w:rPr>
          <w:color w:val="231F20"/>
        </w:rPr>
        <w:t>markets.</w:t>
      </w:r>
      <w:r>
        <w:rPr>
          <w:color w:val="231F20"/>
          <w:spacing w:val="-12"/>
        </w:rPr>
        <w:t xml:space="preserve"> </w:t>
      </w:r>
      <w:r>
        <w:rPr>
          <w:color w:val="231F20"/>
        </w:rPr>
        <w:t>The</w:t>
      </w:r>
      <w:r>
        <w:rPr>
          <w:color w:val="231F20"/>
          <w:spacing w:val="-12"/>
        </w:rPr>
        <w:t xml:space="preserve"> </w:t>
      </w:r>
      <w:r>
        <w:rPr>
          <w:color w:val="231F20"/>
        </w:rPr>
        <w:t>analysis</w:t>
      </w:r>
      <w:r>
        <w:rPr>
          <w:color w:val="231F20"/>
          <w:spacing w:val="-12"/>
        </w:rPr>
        <w:t xml:space="preserve"> </w:t>
      </w:r>
      <w:r>
        <w:rPr>
          <w:color w:val="231F20"/>
        </w:rPr>
        <w:t>shows</w:t>
      </w:r>
      <w:r>
        <w:rPr>
          <w:color w:val="231F20"/>
          <w:spacing w:val="-12"/>
        </w:rPr>
        <w:t xml:space="preserve"> </w:t>
      </w:r>
      <w:r>
        <w:rPr>
          <w:color w:val="231F20"/>
        </w:rPr>
        <w:t>an</w:t>
      </w:r>
      <w:r>
        <w:rPr>
          <w:color w:val="231F20"/>
          <w:spacing w:val="-12"/>
        </w:rPr>
        <w:t xml:space="preserve"> </w:t>
      </w:r>
      <w:r>
        <w:rPr>
          <w:color w:val="231F20"/>
        </w:rPr>
        <w:t>average</w:t>
      </w:r>
      <w:r>
        <w:rPr>
          <w:color w:val="231F20"/>
          <w:spacing w:val="-12"/>
        </w:rPr>
        <w:t xml:space="preserve"> </w:t>
      </w:r>
      <w:r>
        <w:rPr>
          <w:color w:val="231F20"/>
        </w:rPr>
        <w:t xml:space="preserve">reduction </w:t>
      </w:r>
      <w:r>
        <w:rPr>
          <w:color w:val="231F20"/>
          <w:w w:val="95"/>
        </w:rPr>
        <w:t xml:space="preserve">in clearing fees of CCPs surveyed of around 73 per cent, on a per transaction basis. In part, this reflects a trend </w:t>
      </w:r>
      <w:r>
        <w:rPr>
          <w:color w:val="231F20"/>
        </w:rPr>
        <w:t xml:space="preserve">towards smaller transactions, with clearing costs </w:t>
      </w:r>
      <w:r>
        <w:rPr>
          <w:i/>
          <w:color w:val="231F20"/>
        </w:rPr>
        <w:t>per</w:t>
      </w:r>
      <w:r>
        <w:rPr>
          <w:i/>
          <w:color w:val="231F20"/>
          <w:spacing w:val="-6"/>
        </w:rPr>
        <w:t xml:space="preserve"> </w:t>
      </w:r>
      <w:r>
        <w:rPr>
          <w:i/>
          <w:color w:val="231F20"/>
        </w:rPr>
        <w:t xml:space="preserve">value </w:t>
      </w:r>
      <w:r>
        <w:rPr>
          <w:color w:val="231F20"/>
        </w:rPr>
        <w:t>of transaction falling in some cases, but ri</w:t>
      </w:r>
      <w:r>
        <w:rPr>
          <w:color w:val="231F20"/>
        </w:rPr>
        <w:t xml:space="preserve">sing in </w:t>
      </w:r>
      <w:r>
        <w:rPr>
          <w:color w:val="231F20"/>
          <w:spacing w:val="-2"/>
        </w:rPr>
        <w:t>others.</w:t>
      </w:r>
      <w:r>
        <w:rPr>
          <w:color w:val="231F20"/>
          <w:spacing w:val="-4"/>
        </w:rPr>
        <w:t xml:space="preserve"> </w:t>
      </w:r>
      <w:r>
        <w:rPr>
          <w:color w:val="231F20"/>
          <w:spacing w:val="-2"/>
        </w:rPr>
        <w:t>For</w:t>
      </w:r>
      <w:r>
        <w:rPr>
          <w:color w:val="231F20"/>
          <w:spacing w:val="-4"/>
        </w:rPr>
        <w:t xml:space="preserve"> </w:t>
      </w:r>
      <w:r>
        <w:rPr>
          <w:color w:val="231F20"/>
          <w:spacing w:val="-2"/>
        </w:rPr>
        <w:t>those</w:t>
      </w:r>
      <w:r>
        <w:rPr>
          <w:color w:val="231F20"/>
          <w:spacing w:val="-4"/>
        </w:rPr>
        <w:t xml:space="preserve"> </w:t>
      </w:r>
      <w:r>
        <w:rPr>
          <w:color w:val="231F20"/>
          <w:spacing w:val="-2"/>
        </w:rPr>
        <w:t>facilities</w:t>
      </w:r>
      <w:r>
        <w:rPr>
          <w:color w:val="231F20"/>
          <w:spacing w:val="-4"/>
        </w:rPr>
        <w:t xml:space="preserve"> </w:t>
      </w:r>
      <w:r>
        <w:rPr>
          <w:color w:val="231F20"/>
          <w:spacing w:val="-2"/>
        </w:rPr>
        <w:t>in</w:t>
      </w:r>
      <w:r>
        <w:rPr>
          <w:color w:val="231F20"/>
          <w:spacing w:val="-4"/>
        </w:rPr>
        <w:t xml:space="preserve"> </w:t>
      </w:r>
      <w:r>
        <w:rPr>
          <w:color w:val="231F20"/>
          <w:spacing w:val="-2"/>
        </w:rPr>
        <w:t>which</w:t>
      </w:r>
      <w:r>
        <w:rPr>
          <w:color w:val="231F20"/>
          <w:spacing w:val="-4"/>
        </w:rPr>
        <w:t xml:space="preserve"> </w:t>
      </w:r>
      <w:r>
        <w:rPr>
          <w:color w:val="231F20"/>
          <w:spacing w:val="-2"/>
        </w:rPr>
        <w:t>clearing</w:t>
      </w:r>
      <w:r>
        <w:rPr>
          <w:color w:val="231F20"/>
          <w:spacing w:val="-4"/>
        </w:rPr>
        <w:t xml:space="preserve"> </w:t>
      </w:r>
      <w:r>
        <w:rPr>
          <w:color w:val="231F20"/>
          <w:spacing w:val="-2"/>
        </w:rPr>
        <w:t>costs</w:t>
      </w:r>
      <w:r>
        <w:rPr>
          <w:color w:val="231F20"/>
          <w:spacing w:val="-4"/>
        </w:rPr>
        <w:t xml:space="preserve"> </w:t>
      </w:r>
      <w:r>
        <w:rPr>
          <w:color w:val="231F20"/>
          <w:spacing w:val="-2"/>
        </w:rPr>
        <w:t>fell</w:t>
      </w:r>
      <w:r>
        <w:rPr>
          <w:color w:val="231F20"/>
          <w:spacing w:val="-4"/>
        </w:rPr>
        <w:t xml:space="preserve"> </w:t>
      </w:r>
      <w:r>
        <w:rPr>
          <w:color w:val="231F20"/>
          <w:spacing w:val="-2"/>
        </w:rPr>
        <w:t>on</w:t>
      </w:r>
      <w:r>
        <w:rPr>
          <w:color w:val="231F20"/>
          <w:spacing w:val="-4"/>
        </w:rPr>
        <w:t xml:space="preserve"> </w:t>
      </w:r>
      <w:r>
        <w:rPr>
          <w:color w:val="231F20"/>
          <w:spacing w:val="-2"/>
        </w:rPr>
        <w:t>a</w:t>
      </w:r>
      <w:r>
        <w:rPr>
          <w:color w:val="231F20"/>
          <w:spacing w:val="-4"/>
        </w:rPr>
        <w:t xml:space="preserve"> </w:t>
      </w:r>
      <w:r>
        <w:rPr>
          <w:color w:val="231F20"/>
          <w:spacing w:val="-2"/>
        </w:rPr>
        <w:t>per</w:t>
      </w:r>
      <w:r>
        <w:rPr>
          <w:color w:val="231F20"/>
          <w:spacing w:val="-4"/>
        </w:rPr>
        <w:t xml:space="preserve"> </w:t>
      </w:r>
      <w:r>
        <w:rPr>
          <w:color w:val="231F20"/>
          <w:spacing w:val="-2"/>
        </w:rPr>
        <w:t>transaction</w:t>
      </w:r>
      <w:r>
        <w:rPr>
          <w:color w:val="231F20"/>
          <w:spacing w:val="-4"/>
        </w:rPr>
        <w:t xml:space="preserve"> </w:t>
      </w:r>
      <w:r>
        <w:rPr>
          <w:color w:val="231F20"/>
          <w:spacing w:val="-2"/>
        </w:rPr>
        <w:t>value</w:t>
      </w:r>
      <w:r>
        <w:rPr>
          <w:color w:val="231F20"/>
          <w:spacing w:val="-4"/>
        </w:rPr>
        <w:t xml:space="preserve"> </w:t>
      </w:r>
      <w:r>
        <w:rPr>
          <w:color w:val="231F20"/>
          <w:spacing w:val="-2"/>
        </w:rPr>
        <w:t>basis,</w:t>
      </w:r>
      <w:r>
        <w:rPr>
          <w:color w:val="231F20"/>
          <w:spacing w:val="-4"/>
        </w:rPr>
        <w:t xml:space="preserve"> </w:t>
      </w:r>
      <w:r>
        <w:rPr>
          <w:color w:val="231F20"/>
          <w:spacing w:val="-2"/>
        </w:rPr>
        <w:t>however,</w:t>
      </w:r>
      <w:r>
        <w:rPr>
          <w:color w:val="231F20"/>
          <w:spacing w:val="-4"/>
        </w:rPr>
        <w:t xml:space="preserve"> </w:t>
      </w:r>
      <w:r>
        <w:rPr>
          <w:color w:val="231F20"/>
          <w:spacing w:val="-2"/>
        </w:rPr>
        <w:t>costs</w:t>
      </w:r>
      <w:r>
        <w:rPr>
          <w:color w:val="231F20"/>
          <w:spacing w:val="-4"/>
        </w:rPr>
        <w:t xml:space="preserve"> </w:t>
      </w:r>
      <w:r>
        <w:rPr>
          <w:color w:val="231F20"/>
          <w:spacing w:val="-2"/>
        </w:rPr>
        <w:t xml:space="preserve">declined </w:t>
      </w:r>
      <w:r>
        <w:rPr>
          <w:color w:val="231F20"/>
        </w:rPr>
        <w:t>by</w:t>
      </w:r>
      <w:r>
        <w:rPr>
          <w:color w:val="231F20"/>
          <w:spacing w:val="-4"/>
        </w:rPr>
        <w:t xml:space="preserve"> </w:t>
      </w:r>
      <w:r>
        <w:rPr>
          <w:color w:val="231F20"/>
        </w:rPr>
        <w:t>7</w:t>
      </w:r>
      <w:r>
        <w:rPr>
          <w:color w:val="231F20"/>
          <w:spacing w:val="-4"/>
        </w:rPr>
        <w:t xml:space="preserve"> </w:t>
      </w:r>
      <w:r>
        <w:rPr>
          <w:color w:val="231F20"/>
        </w:rPr>
        <w:t>to</w:t>
      </w:r>
      <w:r>
        <w:rPr>
          <w:color w:val="231F20"/>
          <w:spacing w:val="-4"/>
        </w:rPr>
        <w:t xml:space="preserve"> </w:t>
      </w:r>
      <w:r>
        <w:rPr>
          <w:color w:val="231F20"/>
        </w:rPr>
        <w:t>59</w:t>
      </w:r>
      <w:r>
        <w:rPr>
          <w:color w:val="231F20"/>
          <w:spacing w:val="-4"/>
        </w:rPr>
        <w:t xml:space="preserve"> </w:t>
      </w:r>
      <w:r>
        <w:rPr>
          <w:color w:val="231F20"/>
        </w:rPr>
        <w:t>per</w:t>
      </w:r>
      <w:r>
        <w:rPr>
          <w:color w:val="231F20"/>
          <w:spacing w:val="-4"/>
        </w:rPr>
        <w:t xml:space="preserve"> </w:t>
      </w:r>
      <w:r>
        <w:rPr>
          <w:color w:val="231F20"/>
        </w:rPr>
        <w:t>cent,</w:t>
      </w:r>
      <w:r>
        <w:rPr>
          <w:color w:val="231F20"/>
          <w:spacing w:val="-4"/>
        </w:rPr>
        <w:t xml:space="preserve"> </w:t>
      </w:r>
      <w:r>
        <w:rPr>
          <w:color w:val="231F20"/>
        </w:rPr>
        <w:t>with</w:t>
      </w:r>
      <w:r>
        <w:rPr>
          <w:color w:val="231F20"/>
          <w:spacing w:val="-4"/>
        </w:rPr>
        <w:t xml:space="preserve"> </w:t>
      </w:r>
      <w:r>
        <w:rPr>
          <w:color w:val="231F20"/>
        </w:rPr>
        <w:t>an</w:t>
      </w:r>
      <w:r>
        <w:rPr>
          <w:color w:val="231F20"/>
          <w:spacing w:val="-4"/>
        </w:rPr>
        <w:t xml:space="preserve"> </w:t>
      </w:r>
      <w:r>
        <w:rPr>
          <w:color w:val="231F20"/>
        </w:rPr>
        <w:t>average</w:t>
      </w:r>
      <w:r>
        <w:rPr>
          <w:color w:val="231F20"/>
          <w:spacing w:val="-4"/>
        </w:rPr>
        <w:t xml:space="preserve"> </w:t>
      </w:r>
      <w:r>
        <w:rPr>
          <w:color w:val="231F20"/>
        </w:rPr>
        <w:t>decline</w:t>
      </w:r>
      <w:r>
        <w:rPr>
          <w:color w:val="231F20"/>
          <w:spacing w:val="-4"/>
        </w:rPr>
        <w:t xml:space="preserve"> </w:t>
      </w:r>
      <w:r>
        <w:rPr>
          <w:color w:val="231F20"/>
        </w:rPr>
        <w:t>of</w:t>
      </w:r>
      <w:r>
        <w:rPr>
          <w:color w:val="231F20"/>
          <w:spacing w:val="-4"/>
        </w:rPr>
        <w:t xml:space="preserve"> </w:t>
      </w:r>
      <w:r>
        <w:rPr>
          <w:color w:val="231F20"/>
        </w:rPr>
        <w:t>33</w:t>
      </w:r>
      <w:r>
        <w:rPr>
          <w:color w:val="231F20"/>
          <w:spacing w:val="-4"/>
        </w:rPr>
        <w:t xml:space="preserve"> </w:t>
      </w:r>
      <w:r>
        <w:rPr>
          <w:color w:val="231F20"/>
        </w:rPr>
        <w:t>per</w:t>
      </w:r>
      <w:r>
        <w:rPr>
          <w:color w:val="231F20"/>
          <w:spacing w:val="-4"/>
        </w:rPr>
        <w:t xml:space="preserve"> </w:t>
      </w:r>
      <w:r>
        <w:rPr>
          <w:color w:val="231F20"/>
        </w:rPr>
        <w:t>cent</w:t>
      </w:r>
      <w:r>
        <w:rPr>
          <w:color w:val="231F20"/>
          <w:spacing w:val="-4"/>
        </w:rPr>
        <w:t xml:space="preserve"> </w:t>
      </w:r>
      <w:r>
        <w:rPr>
          <w:color w:val="231F20"/>
        </w:rPr>
        <w:t>across</w:t>
      </w:r>
      <w:r>
        <w:rPr>
          <w:color w:val="231F20"/>
          <w:spacing w:val="-4"/>
        </w:rPr>
        <w:t xml:space="preserve"> </w:t>
      </w:r>
      <w:r>
        <w:rPr>
          <w:color w:val="231F20"/>
        </w:rPr>
        <w:t>those</w:t>
      </w:r>
      <w:r>
        <w:rPr>
          <w:color w:val="231F20"/>
          <w:spacing w:val="-4"/>
        </w:rPr>
        <w:t xml:space="preserve"> </w:t>
      </w:r>
      <w:r>
        <w:rPr>
          <w:color w:val="231F20"/>
        </w:rPr>
        <w:t>facilities.</w:t>
      </w:r>
    </w:p>
    <w:p w14:paraId="6C98A15A" w14:textId="77777777" w:rsidR="000226A9" w:rsidRDefault="00B6619B">
      <w:pPr>
        <w:pStyle w:val="BodyText"/>
        <w:spacing w:before="79" w:line="300" w:lineRule="auto"/>
        <w:ind w:left="493" w:right="278"/>
        <w:jc w:val="both"/>
      </w:pPr>
      <w:r>
        <w:rPr>
          <w:color w:val="231F20"/>
        </w:rPr>
        <w:t xml:space="preserve">In a separate study, the Committee of European Securities Regulators (CESR) found that, further to the </w:t>
      </w:r>
      <w:r>
        <w:rPr>
          <w:color w:val="231F20"/>
          <w:spacing w:val="-2"/>
        </w:rPr>
        <w:t>introduction of MiFID, direct trading fees for trading have declined as competition has intensified.</w:t>
      </w:r>
      <w:r>
        <w:rPr>
          <w:color w:val="231F20"/>
          <w:spacing w:val="-2"/>
          <w:vertAlign w:val="superscript"/>
        </w:rPr>
        <w:t>31</w:t>
      </w:r>
      <w:r>
        <w:rPr>
          <w:color w:val="231F20"/>
          <w:spacing w:val="-2"/>
        </w:rPr>
        <w:t xml:space="preserve"> However, </w:t>
      </w:r>
      <w:r>
        <w:rPr>
          <w:color w:val="231F20"/>
        </w:rPr>
        <w:t>there</w:t>
      </w:r>
      <w:r>
        <w:rPr>
          <w:color w:val="231F20"/>
          <w:spacing w:val="-13"/>
        </w:rPr>
        <w:t xml:space="preserve"> </w:t>
      </w:r>
      <w:r>
        <w:rPr>
          <w:color w:val="231F20"/>
        </w:rPr>
        <w:t>were</w:t>
      </w:r>
      <w:r>
        <w:rPr>
          <w:color w:val="231F20"/>
          <w:spacing w:val="-13"/>
        </w:rPr>
        <w:t xml:space="preserve"> </w:t>
      </w:r>
      <w:r>
        <w:rPr>
          <w:color w:val="231F20"/>
        </w:rPr>
        <w:t>concerns</w:t>
      </w:r>
      <w:r>
        <w:rPr>
          <w:color w:val="231F20"/>
          <w:spacing w:val="-13"/>
        </w:rPr>
        <w:t xml:space="preserve"> </w:t>
      </w:r>
      <w:r>
        <w:rPr>
          <w:color w:val="231F20"/>
        </w:rPr>
        <w:t>that</w:t>
      </w:r>
      <w:r>
        <w:rPr>
          <w:color w:val="231F20"/>
          <w:spacing w:val="-13"/>
        </w:rPr>
        <w:t xml:space="preserve"> </w:t>
      </w:r>
      <w:r>
        <w:rPr>
          <w:color w:val="231F20"/>
        </w:rPr>
        <w:t>end-users</w:t>
      </w:r>
      <w:r>
        <w:rPr>
          <w:color w:val="231F20"/>
          <w:spacing w:val="-13"/>
        </w:rPr>
        <w:t xml:space="preserve"> </w:t>
      </w:r>
      <w:r>
        <w:rPr>
          <w:color w:val="231F20"/>
        </w:rPr>
        <w:t>did</w:t>
      </w:r>
      <w:r>
        <w:rPr>
          <w:color w:val="231F20"/>
          <w:spacing w:val="-13"/>
        </w:rPr>
        <w:t xml:space="preserve"> </w:t>
      </w:r>
      <w:r>
        <w:rPr>
          <w:color w:val="231F20"/>
        </w:rPr>
        <w:t>not</w:t>
      </w:r>
      <w:r>
        <w:rPr>
          <w:color w:val="231F20"/>
          <w:spacing w:val="-13"/>
        </w:rPr>
        <w:t xml:space="preserve"> </w:t>
      </w:r>
      <w:r>
        <w:rPr>
          <w:color w:val="231F20"/>
        </w:rPr>
        <w:t>receive</w:t>
      </w:r>
      <w:r>
        <w:rPr>
          <w:color w:val="231F20"/>
          <w:spacing w:val="-13"/>
        </w:rPr>
        <w:t xml:space="preserve"> </w:t>
      </w:r>
      <w:r>
        <w:rPr>
          <w:color w:val="231F20"/>
        </w:rPr>
        <w:t>the</w:t>
      </w:r>
      <w:r>
        <w:rPr>
          <w:color w:val="231F20"/>
          <w:spacing w:val="-13"/>
        </w:rPr>
        <w:t xml:space="preserve"> </w:t>
      </w:r>
      <w:r>
        <w:rPr>
          <w:color w:val="231F20"/>
        </w:rPr>
        <w:t>full</w:t>
      </w:r>
      <w:r>
        <w:rPr>
          <w:color w:val="231F20"/>
          <w:spacing w:val="-13"/>
        </w:rPr>
        <w:t xml:space="preserve"> </w:t>
      </w:r>
      <w:r>
        <w:rPr>
          <w:color w:val="231F20"/>
        </w:rPr>
        <w:t>benefit</w:t>
      </w:r>
      <w:r>
        <w:rPr>
          <w:color w:val="231F20"/>
          <w:spacing w:val="-13"/>
        </w:rPr>
        <w:t xml:space="preserve"> </w:t>
      </w:r>
      <w:r>
        <w:rPr>
          <w:color w:val="231F20"/>
        </w:rPr>
        <w:t>of</w:t>
      </w:r>
      <w:r>
        <w:rPr>
          <w:color w:val="231F20"/>
          <w:spacing w:val="-13"/>
        </w:rPr>
        <w:t xml:space="preserve"> </w:t>
      </w:r>
      <w:r>
        <w:rPr>
          <w:color w:val="231F20"/>
        </w:rPr>
        <w:t>cost</w:t>
      </w:r>
      <w:r>
        <w:rPr>
          <w:color w:val="231F20"/>
          <w:spacing w:val="-13"/>
        </w:rPr>
        <w:t xml:space="preserve"> </w:t>
      </w:r>
      <w:r>
        <w:rPr>
          <w:color w:val="231F20"/>
        </w:rPr>
        <w:t>savings</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post-trade</w:t>
      </w:r>
      <w:r>
        <w:rPr>
          <w:color w:val="231F20"/>
          <w:spacing w:val="-13"/>
        </w:rPr>
        <w:t xml:space="preserve"> </w:t>
      </w:r>
      <w:r>
        <w:rPr>
          <w:color w:val="231F20"/>
        </w:rPr>
        <w:t>level,</w:t>
      </w:r>
      <w:r>
        <w:rPr>
          <w:color w:val="231F20"/>
          <w:spacing w:val="-13"/>
        </w:rPr>
        <w:t xml:space="preserve"> </w:t>
      </w:r>
      <w:r>
        <w:rPr>
          <w:color w:val="231F20"/>
        </w:rPr>
        <w:t>with</w:t>
      </w:r>
    </w:p>
    <w:p w14:paraId="6C98A15B" w14:textId="77777777" w:rsidR="000226A9" w:rsidRDefault="000226A9">
      <w:pPr>
        <w:pStyle w:val="BodyText"/>
        <w:rPr>
          <w:sz w:val="20"/>
        </w:rPr>
      </w:pPr>
    </w:p>
    <w:p w14:paraId="6C98A15C" w14:textId="77777777" w:rsidR="000226A9" w:rsidRDefault="00B6619B">
      <w:pPr>
        <w:pStyle w:val="BodyText"/>
        <w:spacing w:before="1"/>
        <w:rPr>
          <w:sz w:val="12"/>
        </w:rPr>
      </w:pPr>
      <w:r>
        <w:pict w14:anchorId="6C98A1E0">
          <v:shape id="docshape139" o:spid="_x0000_s1065" style="position:absolute;margin-left:56.7pt;margin-top:8.25pt;width:391.2pt;height:.1pt;z-index:-15709696;mso-wrap-distance-left:0;mso-wrap-distance-right:0;mso-position-horizontal-relative:page" coordorigin="1134,165" coordsize="7824,0" path="m1134,165r7823,e" filled="f" strokecolor="#b0b7bb" strokeweight=".25pt">
            <v:path arrowok="t"/>
            <w10:wrap type="topAndBottom" anchorx="page"/>
          </v:shape>
        </w:pict>
      </w:r>
    </w:p>
    <w:p w14:paraId="6C98A15D" w14:textId="77777777" w:rsidR="000226A9" w:rsidRDefault="00B6619B">
      <w:pPr>
        <w:pStyle w:val="ListParagraph"/>
        <w:numPr>
          <w:ilvl w:val="0"/>
          <w:numId w:val="25"/>
        </w:numPr>
        <w:tabs>
          <w:tab w:val="left" w:pos="693"/>
        </w:tabs>
        <w:spacing w:before="49" w:line="285" w:lineRule="auto"/>
        <w:ind w:right="277"/>
        <w:jc w:val="both"/>
        <w:rPr>
          <w:sz w:val="13"/>
        </w:rPr>
      </w:pPr>
      <w:r>
        <w:rPr>
          <w:color w:val="231F20"/>
          <w:sz w:val="13"/>
        </w:rPr>
        <w:t>The majority of equities trades in India are executed on the National Stock Exchange (NSE) and the Bombay Stock Exchange (BSE), which clear</w:t>
      </w:r>
      <w:r>
        <w:rPr>
          <w:color w:val="231F20"/>
          <w:spacing w:val="40"/>
          <w:sz w:val="13"/>
        </w:rPr>
        <w:t xml:space="preserve"> </w:t>
      </w:r>
      <w:r>
        <w:rPr>
          <w:color w:val="231F20"/>
          <w:w w:val="95"/>
          <w:sz w:val="13"/>
        </w:rPr>
        <w:t>through their subsidiaries National Se</w:t>
      </w:r>
      <w:r>
        <w:rPr>
          <w:color w:val="231F20"/>
          <w:w w:val="95"/>
          <w:sz w:val="13"/>
        </w:rPr>
        <w:t>curities Clearing Corporation Ltd and BOI Shareholder Limited respectively. There are two CSDs for equities</w:t>
      </w:r>
      <w:r>
        <w:rPr>
          <w:color w:val="231F20"/>
          <w:spacing w:val="40"/>
          <w:sz w:val="13"/>
        </w:rPr>
        <w:t xml:space="preserve"> </w:t>
      </w:r>
      <w:r>
        <w:rPr>
          <w:color w:val="231F20"/>
          <w:w w:val="95"/>
          <w:sz w:val="13"/>
        </w:rPr>
        <w:t>settlement: the Central Depository Services Ltd (CDSL), of which BSE is the majority shareholder; and the National Securities Depository Ltd (NSDL),</w:t>
      </w:r>
      <w:r>
        <w:rPr>
          <w:color w:val="231F20"/>
          <w:spacing w:val="40"/>
          <w:sz w:val="13"/>
        </w:rPr>
        <w:t xml:space="preserve"> </w:t>
      </w:r>
      <w:r>
        <w:rPr>
          <w:color w:val="231F20"/>
          <w:w w:val="95"/>
          <w:sz w:val="13"/>
        </w:rPr>
        <w:t>of</w:t>
      </w:r>
      <w:r>
        <w:rPr>
          <w:color w:val="231F20"/>
          <w:sz w:val="13"/>
        </w:rPr>
        <w:t xml:space="preserve"> </w:t>
      </w:r>
      <w:r>
        <w:rPr>
          <w:color w:val="231F20"/>
          <w:w w:val="95"/>
          <w:sz w:val="13"/>
        </w:rPr>
        <w:t>which</w:t>
      </w:r>
      <w:r>
        <w:rPr>
          <w:color w:val="231F20"/>
          <w:sz w:val="13"/>
        </w:rPr>
        <w:t xml:space="preserve"> </w:t>
      </w:r>
      <w:r>
        <w:rPr>
          <w:color w:val="231F20"/>
          <w:w w:val="95"/>
          <w:sz w:val="13"/>
        </w:rPr>
        <w:t>NSE</w:t>
      </w:r>
      <w:r>
        <w:rPr>
          <w:color w:val="231F20"/>
          <w:sz w:val="13"/>
        </w:rPr>
        <w:t xml:space="preserve"> </w:t>
      </w:r>
      <w:r>
        <w:rPr>
          <w:color w:val="231F20"/>
          <w:w w:val="95"/>
          <w:sz w:val="13"/>
        </w:rPr>
        <w:t>is</w:t>
      </w:r>
      <w:r>
        <w:rPr>
          <w:color w:val="231F20"/>
          <w:sz w:val="13"/>
        </w:rPr>
        <w:t xml:space="preserve"> </w:t>
      </w:r>
      <w:r>
        <w:rPr>
          <w:color w:val="231F20"/>
          <w:w w:val="95"/>
          <w:sz w:val="13"/>
        </w:rPr>
        <w:t>a</w:t>
      </w:r>
      <w:r>
        <w:rPr>
          <w:color w:val="231F20"/>
          <w:sz w:val="13"/>
        </w:rPr>
        <w:t xml:space="preserve"> </w:t>
      </w:r>
      <w:r>
        <w:rPr>
          <w:color w:val="231F20"/>
          <w:w w:val="95"/>
          <w:sz w:val="13"/>
        </w:rPr>
        <w:t>minority</w:t>
      </w:r>
      <w:r>
        <w:rPr>
          <w:color w:val="231F20"/>
          <w:sz w:val="13"/>
        </w:rPr>
        <w:t xml:space="preserve"> </w:t>
      </w:r>
      <w:r>
        <w:rPr>
          <w:color w:val="231F20"/>
          <w:w w:val="95"/>
          <w:sz w:val="13"/>
        </w:rPr>
        <w:t>shareholder.</w:t>
      </w:r>
      <w:r>
        <w:rPr>
          <w:color w:val="231F20"/>
          <w:sz w:val="13"/>
        </w:rPr>
        <w:t xml:space="preserve"> </w:t>
      </w:r>
      <w:r>
        <w:rPr>
          <w:color w:val="231F20"/>
          <w:w w:val="95"/>
          <w:sz w:val="13"/>
        </w:rPr>
        <w:t>Both</w:t>
      </w:r>
      <w:r>
        <w:rPr>
          <w:color w:val="231F20"/>
          <w:sz w:val="13"/>
        </w:rPr>
        <w:t xml:space="preserve"> </w:t>
      </w:r>
      <w:r>
        <w:rPr>
          <w:color w:val="231F20"/>
          <w:w w:val="95"/>
          <w:sz w:val="13"/>
        </w:rPr>
        <w:t>CSDs</w:t>
      </w:r>
      <w:r>
        <w:rPr>
          <w:color w:val="231F20"/>
          <w:sz w:val="13"/>
        </w:rPr>
        <w:t xml:space="preserve"> </w:t>
      </w:r>
      <w:r>
        <w:rPr>
          <w:color w:val="231F20"/>
          <w:w w:val="95"/>
          <w:sz w:val="13"/>
        </w:rPr>
        <w:t>are</w:t>
      </w:r>
      <w:r>
        <w:rPr>
          <w:color w:val="231F20"/>
          <w:sz w:val="13"/>
        </w:rPr>
        <w:t xml:space="preserve"> </w:t>
      </w:r>
      <w:r>
        <w:rPr>
          <w:color w:val="231F20"/>
          <w:w w:val="95"/>
          <w:sz w:val="13"/>
        </w:rPr>
        <w:t>used</w:t>
      </w:r>
      <w:r>
        <w:rPr>
          <w:color w:val="231F20"/>
          <w:sz w:val="13"/>
        </w:rPr>
        <w:t xml:space="preserve"> </w:t>
      </w:r>
      <w:r>
        <w:rPr>
          <w:color w:val="231F20"/>
          <w:w w:val="95"/>
          <w:sz w:val="13"/>
        </w:rPr>
        <w:t>by</w:t>
      </w:r>
      <w:r>
        <w:rPr>
          <w:color w:val="231F20"/>
          <w:sz w:val="13"/>
        </w:rPr>
        <w:t xml:space="preserve"> </w:t>
      </w:r>
      <w:r>
        <w:rPr>
          <w:color w:val="231F20"/>
          <w:w w:val="95"/>
          <w:sz w:val="13"/>
        </w:rPr>
        <w:t>NSE</w:t>
      </w:r>
      <w:r>
        <w:rPr>
          <w:color w:val="231F20"/>
          <w:sz w:val="13"/>
        </w:rPr>
        <w:t xml:space="preserve"> </w:t>
      </w:r>
      <w:r>
        <w:rPr>
          <w:color w:val="231F20"/>
          <w:w w:val="95"/>
          <w:sz w:val="13"/>
        </w:rPr>
        <w:t>and</w:t>
      </w:r>
      <w:r>
        <w:rPr>
          <w:color w:val="231F20"/>
          <w:sz w:val="13"/>
        </w:rPr>
        <w:t xml:space="preserve"> </w:t>
      </w:r>
      <w:r>
        <w:rPr>
          <w:color w:val="231F20"/>
          <w:w w:val="95"/>
          <w:sz w:val="13"/>
        </w:rPr>
        <w:t>BSE</w:t>
      </w:r>
      <w:r>
        <w:rPr>
          <w:color w:val="231F20"/>
          <w:sz w:val="13"/>
        </w:rPr>
        <w:t xml:space="preserve"> </w:t>
      </w:r>
      <w:r>
        <w:rPr>
          <w:color w:val="231F20"/>
          <w:w w:val="95"/>
          <w:sz w:val="13"/>
        </w:rPr>
        <w:t>for</w:t>
      </w:r>
      <w:r>
        <w:rPr>
          <w:color w:val="231F20"/>
          <w:sz w:val="13"/>
        </w:rPr>
        <w:t xml:space="preserve"> </w:t>
      </w:r>
      <w:r>
        <w:rPr>
          <w:color w:val="231F20"/>
          <w:w w:val="95"/>
          <w:sz w:val="13"/>
        </w:rPr>
        <w:t>settlement,</w:t>
      </w:r>
      <w:r>
        <w:rPr>
          <w:color w:val="231F20"/>
          <w:sz w:val="13"/>
        </w:rPr>
        <w:t xml:space="preserve"> </w:t>
      </w:r>
      <w:r>
        <w:rPr>
          <w:color w:val="231F20"/>
          <w:w w:val="95"/>
          <w:sz w:val="13"/>
        </w:rPr>
        <w:t>with</w:t>
      </w:r>
      <w:r>
        <w:rPr>
          <w:color w:val="231F20"/>
          <w:sz w:val="13"/>
        </w:rPr>
        <w:t xml:space="preserve"> </w:t>
      </w:r>
      <w:r>
        <w:rPr>
          <w:color w:val="231F20"/>
          <w:w w:val="95"/>
          <w:sz w:val="13"/>
        </w:rPr>
        <w:t>about</w:t>
      </w:r>
      <w:r>
        <w:rPr>
          <w:color w:val="231F20"/>
          <w:sz w:val="13"/>
        </w:rPr>
        <w:t xml:space="preserve"> </w:t>
      </w:r>
      <w:r>
        <w:rPr>
          <w:color w:val="231F20"/>
          <w:w w:val="95"/>
          <w:sz w:val="13"/>
        </w:rPr>
        <w:t>27</w:t>
      </w:r>
      <w:r>
        <w:rPr>
          <w:color w:val="231F20"/>
          <w:sz w:val="13"/>
        </w:rPr>
        <w:t xml:space="preserve"> </w:t>
      </w:r>
      <w:r>
        <w:rPr>
          <w:color w:val="231F20"/>
          <w:w w:val="95"/>
          <w:sz w:val="13"/>
        </w:rPr>
        <w:t>per</w:t>
      </w:r>
      <w:r>
        <w:rPr>
          <w:color w:val="231F20"/>
          <w:sz w:val="13"/>
        </w:rPr>
        <w:t xml:space="preserve"> </w:t>
      </w:r>
      <w:r>
        <w:rPr>
          <w:color w:val="231F20"/>
          <w:w w:val="95"/>
          <w:sz w:val="13"/>
        </w:rPr>
        <w:t>cent</w:t>
      </w:r>
      <w:r>
        <w:rPr>
          <w:color w:val="231F20"/>
          <w:sz w:val="13"/>
        </w:rPr>
        <w:t xml:space="preserve"> </w:t>
      </w:r>
      <w:r>
        <w:rPr>
          <w:color w:val="231F20"/>
          <w:w w:val="95"/>
          <w:sz w:val="13"/>
        </w:rPr>
        <w:t>of</w:t>
      </w:r>
      <w:r>
        <w:rPr>
          <w:color w:val="231F20"/>
          <w:sz w:val="13"/>
        </w:rPr>
        <w:t xml:space="preserve"> </w:t>
      </w:r>
      <w:r>
        <w:rPr>
          <w:color w:val="231F20"/>
          <w:w w:val="95"/>
          <w:sz w:val="13"/>
        </w:rPr>
        <w:t>total</w:t>
      </w:r>
      <w:r>
        <w:rPr>
          <w:color w:val="231F20"/>
          <w:sz w:val="13"/>
        </w:rPr>
        <w:t xml:space="preserve"> </w:t>
      </w:r>
      <w:r>
        <w:rPr>
          <w:color w:val="231F20"/>
          <w:w w:val="95"/>
          <w:sz w:val="13"/>
        </w:rPr>
        <w:t>listed</w:t>
      </w:r>
      <w:r>
        <w:rPr>
          <w:color w:val="231F20"/>
          <w:sz w:val="13"/>
        </w:rPr>
        <w:t xml:space="preserve"> </w:t>
      </w:r>
      <w:r>
        <w:rPr>
          <w:color w:val="231F20"/>
          <w:w w:val="95"/>
          <w:sz w:val="13"/>
        </w:rPr>
        <w:t>companies</w:t>
      </w:r>
      <w:r>
        <w:rPr>
          <w:color w:val="231F20"/>
          <w:sz w:val="13"/>
        </w:rPr>
        <w:t xml:space="preserve"> </w:t>
      </w:r>
      <w:r>
        <w:rPr>
          <w:color w:val="231F20"/>
          <w:w w:val="95"/>
          <w:sz w:val="13"/>
        </w:rPr>
        <w:t>listed</w:t>
      </w:r>
      <w:r>
        <w:rPr>
          <w:color w:val="231F20"/>
          <w:spacing w:val="80"/>
          <w:sz w:val="13"/>
        </w:rPr>
        <w:t xml:space="preserve"> </w:t>
      </w:r>
      <w:r>
        <w:rPr>
          <w:color w:val="231F20"/>
          <w:sz w:val="13"/>
        </w:rPr>
        <w:t>on</w:t>
      </w:r>
      <w:r>
        <w:rPr>
          <w:color w:val="231F20"/>
          <w:spacing w:val="-5"/>
          <w:sz w:val="13"/>
        </w:rPr>
        <w:t xml:space="preserve"> </w:t>
      </w:r>
      <w:r>
        <w:rPr>
          <w:color w:val="231F20"/>
          <w:sz w:val="13"/>
        </w:rPr>
        <w:t>both</w:t>
      </w:r>
      <w:r>
        <w:rPr>
          <w:color w:val="231F20"/>
          <w:spacing w:val="-5"/>
          <w:sz w:val="13"/>
        </w:rPr>
        <w:t xml:space="preserve"> </w:t>
      </w:r>
      <w:r>
        <w:rPr>
          <w:color w:val="231F20"/>
          <w:sz w:val="13"/>
        </w:rPr>
        <w:t>exchanges.</w:t>
      </w:r>
      <w:r>
        <w:rPr>
          <w:color w:val="231F20"/>
          <w:spacing w:val="-5"/>
          <w:sz w:val="13"/>
        </w:rPr>
        <w:t xml:space="preserve"> </w:t>
      </w:r>
      <w:r>
        <w:rPr>
          <w:color w:val="231F20"/>
          <w:sz w:val="13"/>
        </w:rPr>
        <w:t>Since</w:t>
      </w:r>
      <w:r>
        <w:rPr>
          <w:color w:val="231F20"/>
          <w:spacing w:val="-5"/>
          <w:sz w:val="13"/>
        </w:rPr>
        <w:t xml:space="preserve"> </w:t>
      </w:r>
      <w:r>
        <w:rPr>
          <w:color w:val="231F20"/>
          <w:sz w:val="13"/>
        </w:rPr>
        <w:t>it</w:t>
      </w:r>
      <w:r>
        <w:rPr>
          <w:color w:val="231F20"/>
          <w:spacing w:val="-5"/>
          <w:sz w:val="13"/>
        </w:rPr>
        <w:t xml:space="preserve"> </w:t>
      </w:r>
      <w:r>
        <w:rPr>
          <w:color w:val="231F20"/>
          <w:sz w:val="13"/>
        </w:rPr>
        <w:t>began</w:t>
      </w:r>
      <w:r>
        <w:rPr>
          <w:color w:val="231F20"/>
          <w:spacing w:val="-5"/>
          <w:sz w:val="13"/>
        </w:rPr>
        <w:t xml:space="preserve"> </w:t>
      </w:r>
      <w:r>
        <w:rPr>
          <w:color w:val="231F20"/>
          <w:sz w:val="13"/>
        </w:rPr>
        <w:t>operation</w:t>
      </w:r>
      <w:r>
        <w:rPr>
          <w:color w:val="231F20"/>
          <w:spacing w:val="-5"/>
          <w:sz w:val="13"/>
        </w:rPr>
        <w:t xml:space="preserve"> </w:t>
      </w:r>
      <w:r>
        <w:rPr>
          <w:color w:val="231F20"/>
          <w:sz w:val="13"/>
        </w:rPr>
        <w:t>in</w:t>
      </w:r>
      <w:r>
        <w:rPr>
          <w:color w:val="231F20"/>
          <w:spacing w:val="-5"/>
          <w:sz w:val="13"/>
        </w:rPr>
        <w:t xml:space="preserve"> </w:t>
      </w:r>
      <w:r>
        <w:rPr>
          <w:color w:val="231F20"/>
          <w:sz w:val="13"/>
        </w:rPr>
        <w:t>1994,</w:t>
      </w:r>
      <w:r>
        <w:rPr>
          <w:color w:val="231F20"/>
          <w:spacing w:val="-5"/>
          <w:sz w:val="13"/>
        </w:rPr>
        <w:t xml:space="preserve"> </w:t>
      </w:r>
      <w:r>
        <w:rPr>
          <w:color w:val="231F20"/>
          <w:sz w:val="13"/>
        </w:rPr>
        <w:t>NSE</w:t>
      </w:r>
      <w:r>
        <w:rPr>
          <w:color w:val="231F20"/>
          <w:spacing w:val="-5"/>
          <w:sz w:val="13"/>
        </w:rPr>
        <w:t xml:space="preserve"> </w:t>
      </w:r>
      <w:r>
        <w:rPr>
          <w:color w:val="231F20"/>
          <w:sz w:val="13"/>
        </w:rPr>
        <w:t>quickly</w:t>
      </w:r>
      <w:r>
        <w:rPr>
          <w:color w:val="231F20"/>
          <w:spacing w:val="-5"/>
          <w:sz w:val="13"/>
        </w:rPr>
        <w:t xml:space="preserve"> </w:t>
      </w:r>
      <w:r>
        <w:rPr>
          <w:color w:val="231F20"/>
          <w:sz w:val="13"/>
        </w:rPr>
        <w:t>attracted</w:t>
      </w:r>
      <w:r>
        <w:rPr>
          <w:color w:val="231F20"/>
          <w:spacing w:val="-5"/>
          <w:sz w:val="13"/>
        </w:rPr>
        <w:t xml:space="preserve"> </w:t>
      </w:r>
      <w:r>
        <w:rPr>
          <w:color w:val="231F20"/>
          <w:sz w:val="13"/>
        </w:rPr>
        <w:t>market</w:t>
      </w:r>
      <w:r>
        <w:rPr>
          <w:color w:val="231F20"/>
          <w:spacing w:val="-5"/>
          <w:sz w:val="13"/>
        </w:rPr>
        <w:t xml:space="preserve"> </w:t>
      </w:r>
      <w:r>
        <w:rPr>
          <w:color w:val="231F20"/>
          <w:sz w:val="13"/>
        </w:rPr>
        <w:t>share</w:t>
      </w:r>
      <w:r>
        <w:rPr>
          <w:color w:val="231F20"/>
          <w:spacing w:val="-5"/>
          <w:sz w:val="13"/>
        </w:rPr>
        <w:t xml:space="preserve"> </w:t>
      </w:r>
      <w:r>
        <w:rPr>
          <w:color w:val="231F20"/>
          <w:sz w:val="13"/>
        </w:rPr>
        <w:t>and</w:t>
      </w:r>
      <w:r>
        <w:rPr>
          <w:color w:val="231F20"/>
          <w:spacing w:val="-5"/>
          <w:sz w:val="13"/>
        </w:rPr>
        <w:t xml:space="preserve"> </w:t>
      </w:r>
      <w:r>
        <w:rPr>
          <w:color w:val="231F20"/>
          <w:sz w:val="13"/>
        </w:rPr>
        <w:t>stimulated</w:t>
      </w:r>
      <w:r>
        <w:rPr>
          <w:color w:val="231F20"/>
          <w:spacing w:val="-5"/>
          <w:sz w:val="13"/>
        </w:rPr>
        <w:t xml:space="preserve"> </w:t>
      </w:r>
      <w:r>
        <w:rPr>
          <w:color w:val="231F20"/>
          <w:sz w:val="13"/>
        </w:rPr>
        <w:t>competition.</w:t>
      </w:r>
      <w:r>
        <w:rPr>
          <w:color w:val="231F20"/>
          <w:spacing w:val="-5"/>
          <w:sz w:val="13"/>
        </w:rPr>
        <w:t xml:space="preserve"> </w:t>
      </w:r>
      <w:r>
        <w:rPr>
          <w:color w:val="231F20"/>
          <w:sz w:val="13"/>
        </w:rPr>
        <w:t>NSE</w:t>
      </w:r>
      <w:r>
        <w:rPr>
          <w:color w:val="231F20"/>
          <w:spacing w:val="-5"/>
          <w:sz w:val="13"/>
        </w:rPr>
        <w:t xml:space="preserve"> </w:t>
      </w:r>
      <w:r>
        <w:rPr>
          <w:color w:val="231F20"/>
          <w:sz w:val="13"/>
        </w:rPr>
        <w:t>reduced</w:t>
      </w:r>
      <w:r>
        <w:rPr>
          <w:color w:val="231F20"/>
          <w:spacing w:val="-5"/>
          <w:sz w:val="13"/>
        </w:rPr>
        <w:t xml:space="preserve"> </w:t>
      </w:r>
      <w:r>
        <w:rPr>
          <w:color w:val="231F20"/>
          <w:sz w:val="13"/>
        </w:rPr>
        <w:t>delivery</w:t>
      </w:r>
      <w:r>
        <w:rPr>
          <w:color w:val="231F20"/>
          <w:spacing w:val="-5"/>
          <w:sz w:val="13"/>
        </w:rPr>
        <w:t xml:space="preserve"> </w:t>
      </w:r>
      <w:r>
        <w:rPr>
          <w:color w:val="231F20"/>
          <w:sz w:val="13"/>
        </w:rPr>
        <w:t>times</w:t>
      </w:r>
      <w:r>
        <w:rPr>
          <w:color w:val="231F20"/>
          <w:spacing w:val="40"/>
          <w:sz w:val="13"/>
        </w:rPr>
        <w:t xml:space="preserve"> </w:t>
      </w:r>
      <w:r>
        <w:rPr>
          <w:color w:val="231F20"/>
          <w:sz w:val="13"/>
        </w:rPr>
        <w:t>significantly and exchange membership fees fell dramatically. BSE was demutualised in 2005. In July 2012, MCX-SX was cleared by regulators to</w:t>
      </w:r>
      <w:r>
        <w:rPr>
          <w:color w:val="231F20"/>
          <w:spacing w:val="40"/>
          <w:sz w:val="13"/>
        </w:rPr>
        <w:t xml:space="preserve"> </w:t>
      </w:r>
      <w:r>
        <w:rPr>
          <w:color w:val="231F20"/>
          <w:w w:val="95"/>
          <w:sz w:val="13"/>
        </w:rPr>
        <w:t>begin</w:t>
      </w:r>
      <w:r>
        <w:rPr>
          <w:color w:val="231F20"/>
          <w:sz w:val="13"/>
        </w:rPr>
        <w:t xml:space="preserve"> </w:t>
      </w:r>
      <w:r>
        <w:rPr>
          <w:color w:val="231F20"/>
          <w:w w:val="95"/>
          <w:sz w:val="13"/>
        </w:rPr>
        <w:t>trading</w:t>
      </w:r>
      <w:r>
        <w:rPr>
          <w:color w:val="231F20"/>
          <w:sz w:val="13"/>
        </w:rPr>
        <w:t xml:space="preserve"> </w:t>
      </w:r>
      <w:r>
        <w:rPr>
          <w:color w:val="231F20"/>
          <w:w w:val="95"/>
          <w:sz w:val="13"/>
        </w:rPr>
        <w:t>in</w:t>
      </w:r>
      <w:r>
        <w:rPr>
          <w:color w:val="231F20"/>
          <w:sz w:val="13"/>
        </w:rPr>
        <w:t xml:space="preserve"> </w:t>
      </w:r>
      <w:r>
        <w:rPr>
          <w:color w:val="231F20"/>
          <w:w w:val="95"/>
          <w:sz w:val="13"/>
        </w:rPr>
        <w:t>equities,</w:t>
      </w:r>
      <w:r>
        <w:rPr>
          <w:color w:val="231F20"/>
          <w:sz w:val="13"/>
        </w:rPr>
        <w:t xml:space="preserve"> </w:t>
      </w:r>
      <w:r>
        <w:rPr>
          <w:color w:val="231F20"/>
          <w:w w:val="95"/>
          <w:sz w:val="13"/>
        </w:rPr>
        <w:t>having</w:t>
      </w:r>
      <w:r>
        <w:rPr>
          <w:color w:val="231F20"/>
          <w:sz w:val="13"/>
        </w:rPr>
        <w:t xml:space="preserve"> </w:t>
      </w:r>
      <w:r>
        <w:rPr>
          <w:color w:val="231F20"/>
          <w:w w:val="95"/>
          <w:sz w:val="13"/>
        </w:rPr>
        <w:t>formerly</w:t>
      </w:r>
      <w:r>
        <w:rPr>
          <w:color w:val="231F20"/>
          <w:sz w:val="13"/>
        </w:rPr>
        <w:t xml:space="preserve"> </w:t>
      </w:r>
      <w:r>
        <w:rPr>
          <w:color w:val="231F20"/>
          <w:w w:val="95"/>
          <w:sz w:val="13"/>
        </w:rPr>
        <w:t>limited</w:t>
      </w:r>
      <w:r>
        <w:rPr>
          <w:color w:val="231F20"/>
          <w:sz w:val="13"/>
        </w:rPr>
        <w:t xml:space="preserve"> </w:t>
      </w:r>
      <w:r>
        <w:rPr>
          <w:color w:val="231F20"/>
          <w:w w:val="95"/>
          <w:sz w:val="13"/>
        </w:rPr>
        <w:t>its</w:t>
      </w:r>
      <w:r>
        <w:rPr>
          <w:color w:val="231F20"/>
          <w:sz w:val="13"/>
        </w:rPr>
        <w:t xml:space="preserve"> </w:t>
      </w:r>
      <w:r>
        <w:rPr>
          <w:color w:val="231F20"/>
          <w:w w:val="95"/>
          <w:sz w:val="13"/>
        </w:rPr>
        <w:t>business</w:t>
      </w:r>
      <w:r>
        <w:rPr>
          <w:color w:val="231F20"/>
          <w:sz w:val="13"/>
        </w:rPr>
        <w:t xml:space="preserve"> </w:t>
      </w:r>
      <w:r>
        <w:rPr>
          <w:color w:val="231F20"/>
          <w:w w:val="95"/>
          <w:sz w:val="13"/>
        </w:rPr>
        <w:t>to</w:t>
      </w:r>
      <w:r>
        <w:rPr>
          <w:color w:val="231F20"/>
          <w:sz w:val="13"/>
        </w:rPr>
        <w:t xml:space="preserve"> </w:t>
      </w:r>
      <w:r>
        <w:rPr>
          <w:color w:val="231F20"/>
          <w:w w:val="95"/>
          <w:sz w:val="13"/>
        </w:rPr>
        <w:t>currency</w:t>
      </w:r>
      <w:r>
        <w:rPr>
          <w:color w:val="231F20"/>
          <w:sz w:val="13"/>
        </w:rPr>
        <w:t xml:space="preserve"> </w:t>
      </w:r>
      <w:r>
        <w:rPr>
          <w:color w:val="231F20"/>
          <w:w w:val="95"/>
          <w:sz w:val="13"/>
        </w:rPr>
        <w:t>derivative</w:t>
      </w:r>
      <w:r>
        <w:rPr>
          <w:color w:val="231F20"/>
          <w:sz w:val="13"/>
        </w:rPr>
        <w:t xml:space="preserve"> </w:t>
      </w:r>
      <w:r>
        <w:rPr>
          <w:color w:val="231F20"/>
          <w:w w:val="95"/>
          <w:sz w:val="13"/>
        </w:rPr>
        <w:t>markets.</w:t>
      </w:r>
      <w:r>
        <w:rPr>
          <w:color w:val="231F20"/>
          <w:sz w:val="13"/>
        </w:rPr>
        <w:t xml:space="preserve"> </w:t>
      </w:r>
      <w:r>
        <w:rPr>
          <w:color w:val="231F20"/>
          <w:w w:val="95"/>
          <w:sz w:val="13"/>
        </w:rPr>
        <w:t>MCX-SX</w:t>
      </w:r>
      <w:r>
        <w:rPr>
          <w:color w:val="231F20"/>
          <w:sz w:val="13"/>
        </w:rPr>
        <w:t xml:space="preserve"> </w:t>
      </w:r>
      <w:r>
        <w:rPr>
          <w:color w:val="231F20"/>
          <w:w w:val="95"/>
          <w:sz w:val="13"/>
        </w:rPr>
        <w:t>will</w:t>
      </w:r>
      <w:r>
        <w:rPr>
          <w:color w:val="231F20"/>
          <w:sz w:val="13"/>
        </w:rPr>
        <w:t xml:space="preserve"> </w:t>
      </w:r>
      <w:r>
        <w:rPr>
          <w:color w:val="231F20"/>
          <w:w w:val="95"/>
          <w:sz w:val="13"/>
        </w:rPr>
        <w:t>operate</w:t>
      </w:r>
      <w:r>
        <w:rPr>
          <w:color w:val="231F20"/>
          <w:sz w:val="13"/>
        </w:rPr>
        <w:t xml:space="preserve"> </w:t>
      </w:r>
      <w:r>
        <w:rPr>
          <w:color w:val="231F20"/>
          <w:w w:val="95"/>
          <w:sz w:val="13"/>
        </w:rPr>
        <w:t>its</w:t>
      </w:r>
      <w:r>
        <w:rPr>
          <w:color w:val="231F20"/>
          <w:sz w:val="13"/>
        </w:rPr>
        <w:t xml:space="preserve"> </w:t>
      </w:r>
      <w:r>
        <w:rPr>
          <w:color w:val="231F20"/>
          <w:w w:val="95"/>
          <w:sz w:val="13"/>
        </w:rPr>
        <w:t>own</w:t>
      </w:r>
      <w:r>
        <w:rPr>
          <w:color w:val="231F20"/>
          <w:sz w:val="13"/>
        </w:rPr>
        <w:t xml:space="preserve"> </w:t>
      </w:r>
      <w:r>
        <w:rPr>
          <w:color w:val="231F20"/>
          <w:w w:val="95"/>
          <w:sz w:val="13"/>
        </w:rPr>
        <w:t>CCP</w:t>
      </w:r>
      <w:r>
        <w:rPr>
          <w:color w:val="231F20"/>
          <w:sz w:val="13"/>
        </w:rPr>
        <w:t xml:space="preserve"> </w:t>
      </w:r>
      <w:r>
        <w:rPr>
          <w:color w:val="231F20"/>
          <w:w w:val="95"/>
          <w:sz w:val="13"/>
        </w:rPr>
        <w:t>and</w:t>
      </w:r>
      <w:r>
        <w:rPr>
          <w:color w:val="231F20"/>
          <w:sz w:val="13"/>
        </w:rPr>
        <w:t xml:space="preserve"> </w:t>
      </w:r>
      <w:r>
        <w:rPr>
          <w:color w:val="231F20"/>
          <w:w w:val="95"/>
          <w:sz w:val="13"/>
        </w:rPr>
        <w:t>plans</w:t>
      </w:r>
      <w:r>
        <w:rPr>
          <w:color w:val="231F20"/>
          <w:sz w:val="13"/>
        </w:rPr>
        <w:t xml:space="preserve"> </w:t>
      </w:r>
      <w:r>
        <w:rPr>
          <w:color w:val="231F20"/>
          <w:w w:val="95"/>
          <w:sz w:val="13"/>
        </w:rPr>
        <w:t>to</w:t>
      </w:r>
      <w:r>
        <w:rPr>
          <w:color w:val="231F20"/>
          <w:sz w:val="13"/>
        </w:rPr>
        <w:t xml:space="preserve"> </w:t>
      </w:r>
      <w:r>
        <w:rPr>
          <w:color w:val="231F20"/>
          <w:w w:val="95"/>
          <w:sz w:val="13"/>
        </w:rPr>
        <w:t>access</w:t>
      </w:r>
      <w:r>
        <w:rPr>
          <w:color w:val="231F20"/>
          <w:spacing w:val="40"/>
          <w:sz w:val="13"/>
        </w:rPr>
        <w:t xml:space="preserve"> </w:t>
      </w:r>
      <w:r>
        <w:rPr>
          <w:color w:val="231F20"/>
          <w:sz w:val="13"/>
        </w:rPr>
        <w:t>the NSDL and CDSL in order to effect settlement.</w:t>
      </w:r>
    </w:p>
    <w:p w14:paraId="6C98A15E" w14:textId="77777777" w:rsidR="000226A9" w:rsidRDefault="00B6619B">
      <w:pPr>
        <w:pStyle w:val="ListParagraph"/>
        <w:numPr>
          <w:ilvl w:val="0"/>
          <w:numId w:val="25"/>
        </w:numPr>
        <w:tabs>
          <w:tab w:val="left" w:pos="693"/>
        </w:tabs>
        <w:spacing w:before="62" w:line="285" w:lineRule="auto"/>
        <w:ind w:right="278"/>
        <w:jc w:val="both"/>
        <w:rPr>
          <w:sz w:val="13"/>
        </w:rPr>
      </w:pPr>
      <w:r>
        <w:rPr>
          <w:color w:val="231F20"/>
          <w:sz w:val="13"/>
        </w:rPr>
        <w:t xml:space="preserve">Committee of European Securities Regulators (2009), </w:t>
      </w:r>
      <w:r>
        <w:rPr>
          <w:i/>
          <w:color w:val="231F20"/>
          <w:sz w:val="13"/>
        </w:rPr>
        <w:t>Impact of MiFID on equity secondary markets functioning</w:t>
      </w:r>
      <w:r>
        <w:rPr>
          <w:color w:val="231F20"/>
          <w:sz w:val="13"/>
        </w:rPr>
        <w:t>, June. Available at &lt;</w:t>
      </w:r>
      <w:hyperlink r:id="rId54">
        <w:r>
          <w:rPr>
            <w:color w:val="231F20"/>
            <w:sz w:val="13"/>
          </w:rPr>
          <w:t>http://www</w:t>
        </w:r>
      </w:hyperlink>
      <w:r>
        <w:rPr>
          <w:color w:val="231F20"/>
          <w:sz w:val="13"/>
        </w:rPr>
        <w:t>.</w:t>
      </w:r>
      <w:r>
        <w:rPr>
          <w:color w:val="231F20"/>
          <w:spacing w:val="40"/>
          <w:sz w:val="13"/>
        </w:rPr>
        <w:t xml:space="preserve"> </w:t>
      </w:r>
      <w:r>
        <w:rPr>
          <w:color w:val="231F20"/>
          <w:spacing w:val="-2"/>
          <w:sz w:val="13"/>
        </w:rPr>
        <w:t>esma.europa.eu/system/files/09_355.PDF&gt;.</w:t>
      </w:r>
    </w:p>
    <w:p w14:paraId="6C98A15F" w14:textId="77777777" w:rsidR="000226A9" w:rsidRDefault="000226A9">
      <w:pPr>
        <w:spacing w:line="285" w:lineRule="auto"/>
        <w:jc w:val="both"/>
        <w:rPr>
          <w:sz w:val="13"/>
        </w:rPr>
        <w:sectPr w:rsidR="000226A9">
          <w:pgSz w:w="9980" w:h="14180"/>
          <w:pgMar w:top="1260" w:right="740" w:bottom="720" w:left="640" w:header="0" w:footer="522" w:gutter="0"/>
          <w:cols w:space="720"/>
        </w:sectPr>
      </w:pPr>
    </w:p>
    <w:p w14:paraId="6C98A160" w14:textId="77777777" w:rsidR="000226A9" w:rsidRDefault="00B6619B">
      <w:pPr>
        <w:pStyle w:val="BodyText"/>
        <w:spacing w:before="72" w:line="300" w:lineRule="auto"/>
        <w:ind w:left="380" w:right="392"/>
        <w:jc w:val="both"/>
      </w:pPr>
      <w:r>
        <w:rPr>
          <w:color w:val="231F20"/>
        </w:rPr>
        <w:lastRenderedPageBreak/>
        <w:t>benefits</w:t>
      </w:r>
      <w:r>
        <w:rPr>
          <w:color w:val="231F20"/>
          <w:spacing w:val="-6"/>
        </w:rPr>
        <w:t xml:space="preserve"> </w:t>
      </w:r>
      <w:r>
        <w:rPr>
          <w:color w:val="231F20"/>
        </w:rPr>
        <w:t>largely</w:t>
      </w:r>
      <w:r>
        <w:rPr>
          <w:color w:val="231F20"/>
          <w:spacing w:val="-6"/>
        </w:rPr>
        <w:t xml:space="preserve"> </w:t>
      </w:r>
      <w:r>
        <w:rPr>
          <w:color w:val="231F20"/>
        </w:rPr>
        <w:t>accruing</w:t>
      </w:r>
      <w:r>
        <w:rPr>
          <w:color w:val="231F20"/>
          <w:spacing w:val="-6"/>
        </w:rPr>
        <w:t xml:space="preserve"> </w:t>
      </w:r>
      <w:r>
        <w:rPr>
          <w:color w:val="231F20"/>
        </w:rPr>
        <w:t>to</w:t>
      </w:r>
      <w:r>
        <w:rPr>
          <w:color w:val="231F20"/>
          <w:spacing w:val="-6"/>
        </w:rPr>
        <w:t xml:space="preserve"> </w:t>
      </w:r>
      <w:r>
        <w:rPr>
          <w:color w:val="231F20"/>
        </w:rPr>
        <w:t>intermediaries.</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clearing</w:t>
      </w:r>
      <w:r>
        <w:rPr>
          <w:color w:val="231F20"/>
          <w:spacing w:val="-6"/>
        </w:rPr>
        <w:t xml:space="preserve"> </w:t>
      </w:r>
      <w:r>
        <w:rPr>
          <w:color w:val="231F20"/>
        </w:rPr>
        <w:t>level,</w:t>
      </w:r>
      <w:r>
        <w:rPr>
          <w:color w:val="231F20"/>
          <w:spacing w:val="-6"/>
        </w:rPr>
        <w:t xml:space="preserve"> </w:t>
      </w:r>
      <w:r>
        <w:rPr>
          <w:color w:val="231F20"/>
        </w:rPr>
        <w:t>CESR</w:t>
      </w:r>
      <w:r>
        <w:rPr>
          <w:color w:val="231F20"/>
          <w:spacing w:val="-6"/>
        </w:rPr>
        <w:t xml:space="preserve"> </w:t>
      </w:r>
      <w:r>
        <w:rPr>
          <w:color w:val="231F20"/>
        </w:rPr>
        <w:t>repo</w:t>
      </w:r>
      <w:r>
        <w:rPr>
          <w:color w:val="231F20"/>
        </w:rPr>
        <w:t>rted</w:t>
      </w:r>
      <w:r>
        <w:rPr>
          <w:color w:val="231F20"/>
          <w:spacing w:val="-6"/>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benefits</w:t>
      </w:r>
      <w:r>
        <w:rPr>
          <w:color w:val="231F20"/>
          <w:spacing w:val="-6"/>
        </w:rPr>
        <w:t xml:space="preserve"> </w:t>
      </w:r>
      <w:r>
        <w:rPr>
          <w:color w:val="231F20"/>
        </w:rPr>
        <w:t>of</w:t>
      </w:r>
      <w:r>
        <w:rPr>
          <w:color w:val="231F20"/>
          <w:spacing w:val="-6"/>
        </w:rPr>
        <w:t xml:space="preserve"> </w:t>
      </w:r>
      <w:r>
        <w:rPr>
          <w:color w:val="231F20"/>
        </w:rPr>
        <w:t>reduced fees</w:t>
      </w:r>
      <w:r>
        <w:rPr>
          <w:color w:val="231F20"/>
          <w:spacing w:val="-7"/>
        </w:rPr>
        <w:t xml:space="preserve"> </w:t>
      </w:r>
      <w:r>
        <w:rPr>
          <w:color w:val="231F20"/>
        </w:rPr>
        <w:t>by</w:t>
      </w:r>
      <w:r>
        <w:rPr>
          <w:color w:val="231F20"/>
          <w:spacing w:val="-7"/>
        </w:rPr>
        <w:t xml:space="preserve"> </w:t>
      </w:r>
      <w:r>
        <w:rPr>
          <w:color w:val="231F20"/>
        </w:rPr>
        <w:t>incumbent</w:t>
      </w:r>
      <w:r>
        <w:rPr>
          <w:color w:val="231F20"/>
          <w:spacing w:val="-7"/>
        </w:rPr>
        <w:t xml:space="preserve"> </w:t>
      </w:r>
      <w:r>
        <w:rPr>
          <w:color w:val="231F20"/>
        </w:rPr>
        <w:t>CCPs</w:t>
      </w:r>
      <w:r>
        <w:rPr>
          <w:color w:val="231F20"/>
          <w:spacing w:val="-7"/>
        </w:rPr>
        <w:t xml:space="preserve"> </w:t>
      </w:r>
      <w:r>
        <w:rPr>
          <w:color w:val="231F20"/>
        </w:rPr>
        <w:t>were</w:t>
      </w:r>
      <w:r>
        <w:rPr>
          <w:color w:val="231F20"/>
          <w:spacing w:val="-7"/>
        </w:rPr>
        <w:t xml:space="preserve"> </w:t>
      </w:r>
      <w:r>
        <w:rPr>
          <w:color w:val="231F20"/>
        </w:rPr>
        <w:t>partly</w:t>
      </w:r>
      <w:r>
        <w:rPr>
          <w:color w:val="231F20"/>
          <w:spacing w:val="-7"/>
        </w:rPr>
        <w:t xml:space="preserve"> </w:t>
      </w:r>
      <w:r>
        <w:rPr>
          <w:color w:val="231F20"/>
        </w:rPr>
        <w:t>offset</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costs</w:t>
      </w:r>
      <w:r>
        <w:rPr>
          <w:color w:val="231F20"/>
          <w:spacing w:val="-7"/>
        </w:rPr>
        <w:t xml:space="preserve"> </w:t>
      </w:r>
      <w:r>
        <w:rPr>
          <w:color w:val="231F20"/>
        </w:rPr>
        <w:t>of</w:t>
      </w:r>
      <w:r>
        <w:rPr>
          <w:color w:val="231F20"/>
          <w:spacing w:val="-7"/>
        </w:rPr>
        <w:t xml:space="preserve"> </w:t>
      </w:r>
      <w:r>
        <w:rPr>
          <w:color w:val="231F20"/>
        </w:rPr>
        <w:t>linking</w:t>
      </w:r>
      <w:r>
        <w:rPr>
          <w:color w:val="231F20"/>
          <w:spacing w:val="-7"/>
        </w:rPr>
        <w:t xml:space="preserve"> </w:t>
      </w:r>
      <w:r>
        <w:rPr>
          <w:color w:val="231F20"/>
        </w:rPr>
        <w:t>and</w:t>
      </w:r>
      <w:r>
        <w:rPr>
          <w:color w:val="231F20"/>
          <w:spacing w:val="-7"/>
        </w:rPr>
        <w:t xml:space="preserve"> </w:t>
      </w:r>
      <w:r>
        <w:rPr>
          <w:color w:val="231F20"/>
        </w:rPr>
        <w:t>posting</w:t>
      </w:r>
      <w:r>
        <w:rPr>
          <w:color w:val="231F20"/>
          <w:spacing w:val="-7"/>
        </w:rPr>
        <w:t xml:space="preserve"> </w:t>
      </w:r>
      <w:r>
        <w:rPr>
          <w:color w:val="231F20"/>
        </w:rPr>
        <w:t>collateral</w:t>
      </w:r>
      <w:r>
        <w:rPr>
          <w:color w:val="231F20"/>
          <w:spacing w:val="-7"/>
        </w:rPr>
        <w:t xml:space="preserve"> </w:t>
      </w:r>
      <w:r>
        <w:rPr>
          <w:color w:val="231F20"/>
        </w:rPr>
        <w:t>to</w:t>
      </w:r>
      <w:r>
        <w:rPr>
          <w:color w:val="231F20"/>
          <w:spacing w:val="-7"/>
        </w:rPr>
        <w:t xml:space="preserve"> </w:t>
      </w:r>
      <w:r>
        <w:rPr>
          <w:color w:val="231F20"/>
        </w:rPr>
        <w:t>multiple</w:t>
      </w:r>
      <w:r>
        <w:rPr>
          <w:color w:val="231F20"/>
          <w:spacing w:val="-7"/>
        </w:rPr>
        <w:t xml:space="preserve"> </w:t>
      </w:r>
      <w:r>
        <w:rPr>
          <w:color w:val="231F20"/>
        </w:rPr>
        <w:t>CCPs.</w:t>
      </w:r>
    </w:p>
    <w:p w14:paraId="6C98A161" w14:textId="77777777" w:rsidR="000226A9" w:rsidRDefault="000226A9">
      <w:pPr>
        <w:pStyle w:val="BodyText"/>
        <w:spacing w:before="11"/>
      </w:pPr>
    </w:p>
    <w:p w14:paraId="6C98A162" w14:textId="77777777" w:rsidR="000226A9" w:rsidRDefault="00B6619B">
      <w:pPr>
        <w:pStyle w:val="Heading5"/>
        <w:ind w:left="380" w:firstLine="0"/>
        <w:jc w:val="both"/>
      </w:pPr>
      <w:r>
        <w:rPr>
          <w:color w:val="007698"/>
          <w:w w:val="90"/>
        </w:rPr>
        <w:t>Trading</w:t>
      </w:r>
      <w:r>
        <w:rPr>
          <w:color w:val="007698"/>
          <w:spacing w:val="10"/>
        </w:rPr>
        <w:t xml:space="preserve"> </w:t>
      </w:r>
      <w:r>
        <w:rPr>
          <w:color w:val="007698"/>
          <w:w w:val="90"/>
        </w:rPr>
        <w:t>and</w:t>
      </w:r>
      <w:r>
        <w:rPr>
          <w:color w:val="007698"/>
          <w:spacing w:val="10"/>
        </w:rPr>
        <w:t xml:space="preserve"> </w:t>
      </w:r>
      <w:r>
        <w:rPr>
          <w:color w:val="007698"/>
          <w:w w:val="90"/>
        </w:rPr>
        <w:t>Post-trade</w:t>
      </w:r>
      <w:r>
        <w:rPr>
          <w:color w:val="007698"/>
          <w:spacing w:val="10"/>
        </w:rPr>
        <w:t xml:space="preserve"> </w:t>
      </w:r>
      <w:r>
        <w:rPr>
          <w:color w:val="007698"/>
          <w:w w:val="90"/>
        </w:rPr>
        <w:t>Fees</w:t>
      </w:r>
      <w:r>
        <w:rPr>
          <w:color w:val="007698"/>
          <w:spacing w:val="10"/>
        </w:rPr>
        <w:t xml:space="preserve"> </w:t>
      </w:r>
      <w:r>
        <w:rPr>
          <w:color w:val="007698"/>
          <w:spacing w:val="-2"/>
          <w:w w:val="90"/>
        </w:rPr>
        <w:t>Internationally</w:t>
      </w:r>
    </w:p>
    <w:p w14:paraId="6C98A163" w14:textId="77777777" w:rsidR="000226A9" w:rsidRDefault="00B6619B">
      <w:pPr>
        <w:pStyle w:val="BodyText"/>
        <w:spacing w:before="125" w:line="300" w:lineRule="auto"/>
        <w:ind w:left="380" w:right="391"/>
        <w:jc w:val="both"/>
      </w:pPr>
      <w:r>
        <w:rPr>
          <w:color w:val="231F20"/>
        </w:rPr>
        <w:t xml:space="preserve">Several internationally active stakeholders consulted by the Agencies expressed the view that ASX was a </w:t>
      </w:r>
      <w:r>
        <w:rPr>
          <w:color w:val="231F20"/>
          <w:w w:val="95"/>
        </w:rPr>
        <w:t>relatively high-cost provider of clearing and settlement services. On a broad international comparison, however, there is considerable variation in cost</w:t>
      </w:r>
      <w:r>
        <w:rPr>
          <w:color w:val="231F20"/>
          <w:w w:val="95"/>
        </w:rPr>
        <w:t>s across countries, with ASX’s costs closer to the lower end of the range than</w:t>
      </w:r>
      <w:r>
        <w:rPr>
          <w:color w:val="231F20"/>
          <w:spacing w:val="-5"/>
          <w:w w:val="95"/>
        </w:rPr>
        <w:t xml:space="preserve"> </w:t>
      </w:r>
      <w:r>
        <w:rPr>
          <w:color w:val="231F20"/>
          <w:w w:val="95"/>
        </w:rPr>
        <w:t>the</w:t>
      </w:r>
      <w:r>
        <w:rPr>
          <w:color w:val="231F20"/>
          <w:spacing w:val="-5"/>
          <w:w w:val="95"/>
        </w:rPr>
        <w:t xml:space="preserve"> </w:t>
      </w:r>
      <w:r>
        <w:rPr>
          <w:color w:val="231F20"/>
          <w:w w:val="95"/>
        </w:rPr>
        <w:t>top.</w:t>
      </w:r>
      <w:r>
        <w:rPr>
          <w:color w:val="231F20"/>
          <w:spacing w:val="-5"/>
          <w:w w:val="95"/>
        </w:rPr>
        <w:t xml:space="preserve"> </w:t>
      </w:r>
      <w:r>
        <w:rPr>
          <w:color w:val="231F20"/>
          <w:w w:val="95"/>
        </w:rPr>
        <w:t>For</w:t>
      </w:r>
      <w:r>
        <w:rPr>
          <w:color w:val="231F20"/>
          <w:spacing w:val="-5"/>
          <w:w w:val="95"/>
        </w:rPr>
        <w:t xml:space="preserve"> </w:t>
      </w:r>
      <w:r>
        <w:rPr>
          <w:color w:val="231F20"/>
          <w:w w:val="95"/>
        </w:rPr>
        <w:t>instance,</w:t>
      </w:r>
      <w:r>
        <w:rPr>
          <w:color w:val="231F20"/>
          <w:spacing w:val="-5"/>
          <w:w w:val="95"/>
        </w:rPr>
        <w:t xml:space="preserve"> </w:t>
      </w:r>
      <w:r>
        <w:rPr>
          <w:color w:val="231F20"/>
          <w:w w:val="95"/>
        </w:rPr>
        <w:t>Oxera</w:t>
      </w:r>
      <w:r>
        <w:rPr>
          <w:color w:val="231F20"/>
          <w:spacing w:val="-5"/>
          <w:w w:val="95"/>
        </w:rPr>
        <w:t xml:space="preserve"> </w:t>
      </w:r>
      <w:r>
        <w:rPr>
          <w:color w:val="231F20"/>
          <w:w w:val="95"/>
        </w:rPr>
        <w:t>(2012)</w:t>
      </w:r>
      <w:r>
        <w:rPr>
          <w:color w:val="231F20"/>
          <w:spacing w:val="-5"/>
          <w:w w:val="95"/>
        </w:rPr>
        <w:t xml:space="preserve"> </w:t>
      </w:r>
      <w:r>
        <w:rPr>
          <w:color w:val="231F20"/>
          <w:w w:val="95"/>
        </w:rPr>
        <w:t>compares</w:t>
      </w:r>
      <w:r>
        <w:rPr>
          <w:color w:val="231F20"/>
          <w:spacing w:val="-5"/>
          <w:w w:val="95"/>
        </w:rPr>
        <w:t xml:space="preserve"> </w:t>
      </w:r>
      <w:r>
        <w:rPr>
          <w:color w:val="231F20"/>
          <w:w w:val="95"/>
        </w:rPr>
        <w:t>combined</w:t>
      </w:r>
      <w:r>
        <w:rPr>
          <w:color w:val="231F20"/>
          <w:spacing w:val="-5"/>
          <w:w w:val="95"/>
        </w:rPr>
        <w:t xml:space="preserve"> </w:t>
      </w:r>
      <w:r>
        <w:rPr>
          <w:color w:val="231F20"/>
          <w:w w:val="95"/>
        </w:rPr>
        <w:t>trade</w:t>
      </w:r>
      <w:r>
        <w:rPr>
          <w:color w:val="231F20"/>
          <w:spacing w:val="-5"/>
          <w:w w:val="95"/>
        </w:rPr>
        <w:t xml:space="preserve"> </w:t>
      </w:r>
      <w:r>
        <w:rPr>
          <w:color w:val="231F20"/>
          <w:w w:val="95"/>
        </w:rPr>
        <w:t>and</w:t>
      </w:r>
      <w:r>
        <w:rPr>
          <w:color w:val="231F20"/>
          <w:spacing w:val="-5"/>
          <w:w w:val="95"/>
        </w:rPr>
        <w:t xml:space="preserve"> </w:t>
      </w:r>
      <w:r>
        <w:rPr>
          <w:color w:val="231F20"/>
          <w:w w:val="95"/>
        </w:rPr>
        <w:t>post-trade</w:t>
      </w:r>
      <w:r>
        <w:rPr>
          <w:color w:val="231F20"/>
          <w:spacing w:val="-5"/>
          <w:w w:val="95"/>
        </w:rPr>
        <w:t xml:space="preserve"> </w:t>
      </w:r>
      <w:r>
        <w:rPr>
          <w:color w:val="231F20"/>
          <w:w w:val="95"/>
        </w:rPr>
        <w:t>costs</w:t>
      </w:r>
      <w:r>
        <w:rPr>
          <w:color w:val="231F20"/>
          <w:spacing w:val="-5"/>
          <w:w w:val="95"/>
        </w:rPr>
        <w:t xml:space="preserve"> </w:t>
      </w:r>
      <w:r>
        <w:rPr>
          <w:color w:val="231F20"/>
          <w:w w:val="95"/>
        </w:rPr>
        <w:t>for</w:t>
      </w:r>
      <w:r>
        <w:rPr>
          <w:color w:val="231F20"/>
          <w:spacing w:val="-5"/>
          <w:w w:val="95"/>
        </w:rPr>
        <w:t xml:space="preserve"> </w:t>
      </w:r>
      <w:r>
        <w:rPr>
          <w:color w:val="231F20"/>
          <w:w w:val="95"/>
        </w:rPr>
        <w:t>institutional</w:t>
      </w:r>
      <w:r>
        <w:rPr>
          <w:color w:val="231F20"/>
          <w:spacing w:val="-5"/>
          <w:w w:val="95"/>
        </w:rPr>
        <w:t xml:space="preserve"> </w:t>
      </w:r>
      <w:r>
        <w:rPr>
          <w:color w:val="231F20"/>
          <w:w w:val="95"/>
        </w:rPr>
        <w:t>traders, finding that these range from around 0.3 basis points to 4.7 basis po</w:t>
      </w:r>
      <w:r>
        <w:rPr>
          <w:color w:val="231F20"/>
          <w:w w:val="95"/>
        </w:rPr>
        <w:t xml:space="preserve">ints of the trade value, with Australia’s costs </w:t>
      </w:r>
      <w:r>
        <w:rPr>
          <w:color w:val="231F20"/>
        </w:rPr>
        <w:t>at around 1.2 basis points.</w:t>
      </w:r>
      <w:r>
        <w:rPr>
          <w:color w:val="231F20"/>
          <w:vertAlign w:val="superscript"/>
        </w:rPr>
        <w:t>32</w:t>
      </w:r>
    </w:p>
    <w:p w14:paraId="6C98A164" w14:textId="77777777" w:rsidR="000226A9" w:rsidRDefault="00B6619B">
      <w:pPr>
        <w:pStyle w:val="BodyText"/>
        <w:spacing w:before="79" w:line="300" w:lineRule="auto"/>
        <w:ind w:left="380" w:right="394"/>
        <w:jc w:val="both"/>
      </w:pPr>
      <w:r>
        <w:rPr>
          <w:color w:val="231F20"/>
        </w:rPr>
        <w:t>In</w:t>
      </w:r>
      <w:r>
        <w:rPr>
          <w:color w:val="231F20"/>
          <w:spacing w:val="-2"/>
        </w:rPr>
        <w:t xml:space="preserve"> </w:t>
      </w:r>
      <w:r>
        <w:rPr>
          <w:color w:val="231F20"/>
        </w:rPr>
        <w:t>part,</w:t>
      </w:r>
      <w:r>
        <w:rPr>
          <w:color w:val="231F20"/>
          <w:spacing w:val="-2"/>
        </w:rPr>
        <w:t xml:space="preserve"> </w:t>
      </w:r>
      <w:r>
        <w:rPr>
          <w:color w:val="231F20"/>
        </w:rPr>
        <w:t>this</w:t>
      </w:r>
      <w:r>
        <w:rPr>
          <w:color w:val="231F20"/>
          <w:spacing w:val="-2"/>
        </w:rPr>
        <w:t xml:space="preserve"> </w:t>
      </w:r>
      <w:r>
        <w:rPr>
          <w:color w:val="231F20"/>
        </w:rPr>
        <w:t>variation</w:t>
      </w:r>
      <w:r>
        <w:rPr>
          <w:color w:val="231F20"/>
          <w:spacing w:val="-2"/>
        </w:rPr>
        <w:t xml:space="preserve"> </w:t>
      </w:r>
      <w:r>
        <w:rPr>
          <w:color w:val="231F20"/>
        </w:rPr>
        <w:t>in</w:t>
      </w:r>
      <w:r>
        <w:rPr>
          <w:color w:val="231F20"/>
          <w:spacing w:val="-2"/>
        </w:rPr>
        <w:t xml:space="preserve"> </w:t>
      </w:r>
      <w:r>
        <w:rPr>
          <w:color w:val="231F20"/>
        </w:rPr>
        <w:t>costs</w:t>
      </w:r>
      <w:r>
        <w:rPr>
          <w:color w:val="231F20"/>
          <w:spacing w:val="-2"/>
        </w:rPr>
        <w:t xml:space="preserve"> </w:t>
      </w:r>
      <w:r>
        <w:rPr>
          <w:color w:val="231F20"/>
        </w:rPr>
        <w:t>can</w:t>
      </w:r>
      <w:r>
        <w:rPr>
          <w:color w:val="231F20"/>
          <w:spacing w:val="-2"/>
        </w:rPr>
        <w:t xml:space="preserve"> </w:t>
      </w:r>
      <w:r>
        <w:rPr>
          <w:color w:val="231F20"/>
        </w:rPr>
        <w:t>be</w:t>
      </w:r>
      <w:r>
        <w:rPr>
          <w:color w:val="231F20"/>
          <w:spacing w:val="-2"/>
        </w:rPr>
        <w:t xml:space="preserve"> </w:t>
      </w:r>
      <w:r>
        <w:rPr>
          <w:color w:val="231F20"/>
        </w:rPr>
        <w:t>explained</w:t>
      </w:r>
      <w:r>
        <w:rPr>
          <w:color w:val="231F20"/>
          <w:spacing w:val="-2"/>
        </w:rPr>
        <w:t xml:space="preserve"> </w:t>
      </w:r>
      <w:r>
        <w:rPr>
          <w:color w:val="231F20"/>
        </w:rPr>
        <w:t>by</w:t>
      </w:r>
      <w:r>
        <w:rPr>
          <w:color w:val="231F20"/>
          <w:spacing w:val="-2"/>
        </w:rPr>
        <w:t xml:space="preserve"> </w:t>
      </w:r>
      <w:r>
        <w:rPr>
          <w:color w:val="231F20"/>
        </w:rPr>
        <w:t>economies</w:t>
      </w:r>
      <w:r>
        <w:rPr>
          <w:color w:val="231F20"/>
          <w:spacing w:val="-2"/>
        </w:rPr>
        <w:t xml:space="preserve"> </w:t>
      </w:r>
      <w:r>
        <w:rPr>
          <w:color w:val="231F20"/>
        </w:rPr>
        <w:t>of</w:t>
      </w:r>
      <w:r>
        <w:rPr>
          <w:color w:val="231F20"/>
          <w:spacing w:val="-2"/>
        </w:rPr>
        <w:t xml:space="preserve"> </w:t>
      </w:r>
      <w:r>
        <w:rPr>
          <w:color w:val="231F20"/>
        </w:rPr>
        <w:t>scale,</w:t>
      </w:r>
      <w:r>
        <w:rPr>
          <w:color w:val="231F20"/>
          <w:spacing w:val="-2"/>
        </w:rPr>
        <w:t xml:space="preserve"> </w:t>
      </w:r>
      <w:r>
        <w:rPr>
          <w:color w:val="231F20"/>
        </w:rPr>
        <w:t>with</w:t>
      </w:r>
      <w:r>
        <w:rPr>
          <w:color w:val="231F20"/>
          <w:spacing w:val="-2"/>
        </w:rPr>
        <w:t xml:space="preserve"> </w:t>
      </w:r>
      <w:r>
        <w:rPr>
          <w:color w:val="231F20"/>
        </w:rPr>
        <w:t>facilities</w:t>
      </w:r>
      <w:r>
        <w:rPr>
          <w:color w:val="231F20"/>
          <w:spacing w:val="-2"/>
        </w:rPr>
        <w:t xml:space="preserve"> </w:t>
      </w:r>
      <w:r>
        <w:rPr>
          <w:color w:val="231F20"/>
        </w:rPr>
        <w:t>based</w:t>
      </w:r>
      <w:r>
        <w:rPr>
          <w:color w:val="231F20"/>
          <w:spacing w:val="-2"/>
        </w:rPr>
        <w:t xml:space="preserve"> </w:t>
      </w:r>
      <w:r>
        <w:rPr>
          <w:color w:val="231F20"/>
        </w:rPr>
        <w:t>in</w:t>
      </w:r>
      <w:r>
        <w:rPr>
          <w:color w:val="231F20"/>
          <w:spacing w:val="-2"/>
        </w:rPr>
        <w:t xml:space="preserve"> </w:t>
      </w:r>
      <w:r>
        <w:rPr>
          <w:color w:val="231F20"/>
        </w:rPr>
        <w:t>countries</w:t>
      </w:r>
      <w:r>
        <w:rPr>
          <w:color w:val="231F20"/>
          <w:spacing w:val="-2"/>
        </w:rPr>
        <w:t xml:space="preserve"> </w:t>
      </w:r>
      <w:r>
        <w:rPr>
          <w:color w:val="231F20"/>
        </w:rPr>
        <w:t>with lower</w:t>
      </w:r>
      <w:r>
        <w:rPr>
          <w:color w:val="231F20"/>
          <w:spacing w:val="-4"/>
        </w:rPr>
        <w:t xml:space="preserve"> </w:t>
      </w:r>
      <w:r>
        <w:rPr>
          <w:color w:val="231F20"/>
        </w:rPr>
        <w:t>transaction</w:t>
      </w:r>
      <w:r>
        <w:rPr>
          <w:color w:val="231F20"/>
          <w:spacing w:val="-4"/>
        </w:rPr>
        <w:t xml:space="preserve"> </w:t>
      </w:r>
      <w:r>
        <w:rPr>
          <w:color w:val="231F20"/>
        </w:rPr>
        <w:t>volumes</w:t>
      </w:r>
      <w:r>
        <w:rPr>
          <w:color w:val="231F20"/>
          <w:spacing w:val="-4"/>
        </w:rPr>
        <w:t xml:space="preserve"> </w:t>
      </w:r>
      <w:r>
        <w:rPr>
          <w:color w:val="231F20"/>
        </w:rPr>
        <w:t>tending</w:t>
      </w:r>
      <w:r>
        <w:rPr>
          <w:color w:val="231F20"/>
          <w:spacing w:val="-4"/>
        </w:rPr>
        <w:t xml:space="preserve"> </w:t>
      </w:r>
      <w:r>
        <w:rPr>
          <w:color w:val="231F20"/>
        </w:rPr>
        <w:t>to</w:t>
      </w:r>
      <w:r>
        <w:rPr>
          <w:color w:val="231F20"/>
          <w:spacing w:val="-4"/>
        </w:rPr>
        <w:t xml:space="preserve"> </w:t>
      </w:r>
      <w:r>
        <w:rPr>
          <w:color w:val="231F20"/>
        </w:rPr>
        <w:t>have</w:t>
      </w:r>
      <w:r>
        <w:rPr>
          <w:color w:val="231F20"/>
          <w:spacing w:val="-4"/>
        </w:rPr>
        <w:t xml:space="preserve"> </w:t>
      </w:r>
      <w:r>
        <w:rPr>
          <w:color w:val="231F20"/>
        </w:rPr>
        <w:t>higher</w:t>
      </w:r>
      <w:r>
        <w:rPr>
          <w:color w:val="231F20"/>
          <w:spacing w:val="-4"/>
        </w:rPr>
        <w:t xml:space="preserve"> </w:t>
      </w:r>
      <w:r>
        <w:rPr>
          <w:color w:val="231F20"/>
        </w:rPr>
        <w:t>costs.</w:t>
      </w:r>
      <w:r>
        <w:rPr>
          <w:color w:val="231F20"/>
          <w:spacing w:val="-4"/>
        </w:rPr>
        <w:t xml:space="preserve"> </w:t>
      </w:r>
      <w:r>
        <w:rPr>
          <w:color w:val="231F20"/>
        </w:rPr>
        <w:t>This</w:t>
      </w:r>
      <w:r>
        <w:rPr>
          <w:color w:val="231F20"/>
          <w:spacing w:val="-4"/>
        </w:rPr>
        <w:t xml:space="preserve"> </w:t>
      </w:r>
      <w:r>
        <w:rPr>
          <w:color w:val="231F20"/>
        </w:rPr>
        <w:t>is</w:t>
      </w:r>
      <w:r>
        <w:rPr>
          <w:color w:val="231F20"/>
          <w:spacing w:val="-4"/>
        </w:rPr>
        <w:t xml:space="preserve"> </w:t>
      </w:r>
      <w:r>
        <w:rPr>
          <w:color w:val="231F20"/>
        </w:rPr>
        <w:t>borne</w:t>
      </w:r>
      <w:r>
        <w:rPr>
          <w:color w:val="231F20"/>
          <w:spacing w:val="-4"/>
        </w:rPr>
        <w:t xml:space="preserve"> </w:t>
      </w:r>
      <w:r>
        <w:rPr>
          <w:color w:val="231F20"/>
        </w:rPr>
        <w:t>out</w:t>
      </w:r>
      <w:r>
        <w:rPr>
          <w:color w:val="231F20"/>
          <w:spacing w:val="-4"/>
        </w:rPr>
        <w:t xml:space="preserve"> </w:t>
      </w:r>
      <w:r>
        <w:rPr>
          <w:color w:val="231F20"/>
        </w:rPr>
        <w:t>by</w:t>
      </w:r>
      <w:r>
        <w:rPr>
          <w:color w:val="231F20"/>
          <w:spacing w:val="-4"/>
        </w:rPr>
        <w:t xml:space="preserve"> </w:t>
      </w:r>
      <w:r>
        <w:rPr>
          <w:color w:val="231F20"/>
        </w:rPr>
        <w:t>Graph</w:t>
      </w:r>
      <w:r>
        <w:rPr>
          <w:color w:val="231F20"/>
          <w:spacing w:val="-4"/>
        </w:rPr>
        <w:t xml:space="preserve"> </w:t>
      </w:r>
      <w:r>
        <w:rPr>
          <w:color w:val="231F20"/>
        </w:rPr>
        <w:t>1</w:t>
      </w:r>
      <w:r>
        <w:rPr>
          <w:color w:val="231F20"/>
          <w:spacing w:val="-4"/>
        </w:rPr>
        <w:t xml:space="preserve"> </w:t>
      </w:r>
      <w:r>
        <w:rPr>
          <w:color w:val="231F20"/>
        </w:rPr>
        <w:t>in</w:t>
      </w:r>
      <w:r>
        <w:rPr>
          <w:color w:val="231F20"/>
          <w:spacing w:val="-4"/>
        </w:rPr>
        <w:t xml:space="preserve"> </w:t>
      </w:r>
      <w:r>
        <w:rPr>
          <w:color w:val="231F20"/>
        </w:rPr>
        <w:t>Section</w:t>
      </w:r>
      <w:r>
        <w:rPr>
          <w:color w:val="231F20"/>
          <w:spacing w:val="-4"/>
        </w:rPr>
        <w:t xml:space="preserve"> </w:t>
      </w:r>
      <w:r>
        <w:rPr>
          <w:color w:val="231F20"/>
        </w:rPr>
        <w:t>3.</w:t>
      </w:r>
    </w:p>
    <w:p w14:paraId="6C98A165" w14:textId="77777777" w:rsidR="000226A9" w:rsidRDefault="00B6619B">
      <w:pPr>
        <w:pStyle w:val="BodyText"/>
        <w:spacing w:before="83" w:line="300" w:lineRule="auto"/>
        <w:ind w:left="380" w:right="392"/>
        <w:jc w:val="both"/>
      </w:pPr>
      <w:r>
        <w:rPr>
          <w:color w:val="231F20"/>
        </w:rPr>
        <w:t>However, even for facilities with similar market size, there is considerable cost variation. This may reflect several factors, in addition to scale and the emergence of competition in clearing, including: the intensity</w:t>
      </w:r>
      <w:r>
        <w:rPr>
          <w:color w:val="231F20"/>
          <w:spacing w:val="80"/>
        </w:rPr>
        <w:t xml:space="preserve"> </w:t>
      </w:r>
      <w:r>
        <w:rPr>
          <w:color w:val="231F20"/>
        </w:rPr>
        <w:t>of</w:t>
      </w:r>
      <w:r>
        <w:rPr>
          <w:color w:val="231F20"/>
        </w:rPr>
        <w:t xml:space="preserve"> competition in trading; the integration of clearing and settlement with trading; and the ownership and governance</w:t>
      </w:r>
      <w:r>
        <w:rPr>
          <w:color w:val="231F20"/>
          <w:spacing w:val="-2"/>
        </w:rPr>
        <w:t xml:space="preserve"> </w:t>
      </w:r>
      <w:r>
        <w:rPr>
          <w:color w:val="231F20"/>
        </w:rPr>
        <w:t>structure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CS</w:t>
      </w:r>
      <w:r>
        <w:rPr>
          <w:color w:val="231F20"/>
          <w:spacing w:val="-2"/>
        </w:rPr>
        <w:t xml:space="preserve"> </w:t>
      </w:r>
      <w:r>
        <w:rPr>
          <w:color w:val="231F20"/>
        </w:rPr>
        <w:t>facilities.</w:t>
      </w:r>
      <w:r>
        <w:rPr>
          <w:color w:val="231F20"/>
          <w:spacing w:val="-2"/>
        </w:rPr>
        <w:t xml:space="preserve"> </w:t>
      </w:r>
      <w:r>
        <w:rPr>
          <w:color w:val="231F20"/>
        </w:rPr>
        <w:t>Notwithstanding</w:t>
      </w:r>
      <w:r>
        <w:rPr>
          <w:color w:val="231F20"/>
          <w:spacing w:val="-2"/>
        </w:rPr>
        <w:t xml:space="preserve"> </w:t>
      </w:r>
      <w:r>
        <w:rPr>
          <w:color w:val="231F20"/>
        </w:rPr>
        <w:t>the</w:t>
      </w:r>
      <w:r>
        <w:rPr>
          <w:color w:val="231F20"/>
          <w:spacing w:val="-2"/>
        </w:rPr>
        <w:t xml:space="preserve"> </w:t>
      </w:r>
      <w:r>
        <w:rPr>
          <w:color w:val="231F20"/>
        </w:rPr>
        <w:t>small</w:t>
      </w:r>
      <w:r>
        <w:rPr>
          <w:color w:val="231F20"/>
          <w:spacing w:val="-2"/>
        </w:rPr>
        <w:t xml:space="preserve"> </w:t>
      </w:r>
      <w:r>
        <w:rPr>
          <w:color w:val="231F20"/>
        </w:rPr>
        <w:t>sample</w:t>
      </w:r>
      <w:r>
        <w:rPr>
          <w:color w:val="231F20"/>
          <w:spacing w:val="-2"/>
        </w:rPr>
        <w:t xml:space="preserve"> </w:t>
      </w:r>
      <w:r>
        <w:rPr>
          <w:color w:val="231F20"/>
        </w:rPr>
        <w:t>size,</w:t>
      </w:r>
      <w:r>
        <w:rPr>
          <w:color w:val="231F20"/>
          <w:spacing w:val="-2"/>
        </w:rPr>
        <w:t xml:space="preserve"> </w:t>
      </w:r>
      <w:r>
        <w:rPr>
          <w:color w:val="231F20"/>
        </w:rPr>
        <w:t>the</w:t>
      </w:r>
      <w:r>
        <w:rPr>
          <w:color w:val="231F20"/>
          <w:spacing w:val="-2"/>
        </w:rPr>
        <w:t xml:space="preserve"> </w:t>
      </w:r>
      <w:r>
        <w:rPr>
          <w:color w:val="231F20"/>
        </w:rPr>
        <w:t>following</w:t>
      </w:r>
      <w:r>
        <w:rPr>
          <w:color w:val="231F20"/>
          <w:spacing w:val="-2"/>
        </w:rPr>
        <w:t xml:space="preserve"> </w:t>
      </w:r>
      <w:r>
        <w:rPr>
          <w:color w:val="231F20"/>
        </w:rPr>
        <w:t>observations may be made:</w:t>
      </w:r>
    </w:p>
    <w:p w14:paraId="6C98A166" w14:textId="77777777" w:rsidR="000226A9" w:rsidRDefault="00B6619B">
      <w:pPr>
        <w:pStyle w:val="ListParagraph"/>
        <w:numPr>
          <w:ilvl w:val="0"/>
          <w:numId w:val="6"/>
        </w:numPr>
        <w:tabs>
          <w:tab w:val="left" w:pos="664"/>
        </w:tabs>
        <w:spacing w:before="57"/>
        <w:rPr>
          <w:sz w:val="18"/>
        </w:rPr>
      </w:pPr>
      <w:r>
        <w:rPr>
          <w:i/>
          <w:color w:val="231F20"/>
          <w:sz w:val="18"/>
        </w:rPr>
        <w:t>Economies</w:t>
      </w:r>
      <w:r>
        <w:rPr>
          <w:i/>
          <w:color w:val="231F20"/>
          <w:spacing w:val="44"/>
          <w:sz w:val="18"/>
        </w:rPr>
        <w:t xml:space="preserve"> </w:t>
      </w:r>
      <w:r>
        <w:rPr>
          <w:i/>
          <w:color w:val="231F20"/>
          <w:sz w:val="18"/>
        </w:rPr>
        <w:t>of</w:t>
      </w:r>
      <w:r>
        <w:rPr>
          <w:i/>
          <w:color w:val="231F20"/>
          <w:spacing w:val="45"/>
          <w:sz w:val="18"/>
        </w:rPr>
        <w:t xml:space="preserve"> </w:t>
      </w:r>
      <w:r>
        <w:rPr>
          <w:i/>
          <w:color w:val="231F20"/>
          <w:sz w:val="18"/>
        </w:rPr>
        <w:t>scale:</w:t>
      </w:r>
      <w:r>
        <w:rPr>
          <w:i/>
          <w:color w:val="231F20"/>
          <w:spacing w:val="59"/>
          <w:sz w:val="18"/>
        </w:rPr>
        <w:t xml:space="preserve"> </w:t>
      </w:r>
      <w:r>
        <w:rPr>
          <w:color w:val="231F20"/>
          <w:sz w:val="18"/>
        </w:rPr>
        <w:t>There</w:t>
      </w:r>
      <w:r>
        <w:rPr>
          <w:color w:val="231F20"/>
          <w:spacing w:val="65"/>
          <w:sz w:val="18"/>
        </w:rPr>
        <w:t xml:space="preserve"> </w:t>
      </w:r>
      <w:r>
        <w:rPr>
          <w:color w:val="231F20"/>
          <w:sz w:val="18"/>
        </w:rPr>
        <w:t>is</w:t>
      </w:r>
      <w:r>
        <w:rPr>
          <w:color w:val="231F20"/>
          <w:spacing w:val="66"/>
          <w:sz w:val="18"/>
        </w:rPr>
        <w:t xml:space="preserve"> </w:t>
      </w:r>
      <w:r>
        <w:rPr>
          <w:color w:val="231F20"/>
          <w:sz w:val="18"/>
        </w:rPr>
        <w:t>some</w:t>
      </w:r>
      <w:r>
        <w:rPr>
          <w:color w:val="231F20"/>
          <w:spacing w:val="65"/>
          <w:sz w:val="18"/>
        </w:rPr>
        <w:t xml:space="preserve"> </w:t>
      </w:r>
      <w:r>
        <w:rPr>
          <w:color w:val="231F20"/>
          <w:sz w:val="18"/>
        </w:rPr>
        <w:t>evidence</w:t>
      </w:r>
      <w:r>
        <w:rPr>
          <w:color w:val="231F20"/>
          <w:spacing w:val="65"/>
          <w:sz w:val="18"/>
        </w:rPr>
        <w:t xml:space="preserve"> </w:t>
      </w:r>
      <w:r>
        <w:rPr>
          <w:color w:val="231F20"/>
          <w:spacing w:val="-5"/>
          <w:sz w:val="18"/>
        </w:rPr>
        <w:t>of</w:t>
      </w:r>
    </w:p>
    <w:p w14:paraId="6C98A167" w14:textId="77777777" w:rsidR="000226A9" w:rsidRDefault="000226A9">
      <w:pPr>
        <w:jc w:val="both"/>
        <w:rPr>
          <w:sz w:val="18"/>
        </w:rPr>
        <w:sectPr w:rsidR="000226A9">
          <w:pgSz w:w="9980" w:h="14180"/>
          <w:pgMar w:top="1300" w:right="740" w:bottom="720" w:left="640" w:header="0" w:footer="522" w:gutter="0"/>
          <w:cols w:space="720"/>
        </w:sectPr>
      </w:pPr>
    </w:p>
    <w:p w14:paraId="6C98A168" w14:textId="77777777" w:rsidR="000226A9" w:rsidRDefault="00B6619B">
      <w:pPr>
        <w:pStyle w:val="BodyText"/>
        <w:spacing w:before="41" w:line="288" w:lineRule="auto"/>
        <w:ind w:left="663" w:right="368"/>
      </w:pPr>
      <w:r>
        <w:rPr>
          <w:color w:val="231F20"/>
        </w:rPr>
        <w:t>a</w:t>
      </w:r>
      <w:r>
        <w:rPr>
          <w:color w:val="231F20"/>
          <w:spacing w:val="40"/>
        </w:rPr>
        <w:t xml:space="preserve"> </w:t>
      </w:r>
      <w:r>
        <w:rPr>
          <w:color w:val="231F20"/>
        </w:rPr>
        <w:t>negative</w:t>
      </w:r>
      <w:r>
        <w:rPr>
          <w:color w:val="231F20"/>
          <w:spacing w:val="40"/>
        </w:rPr>
        <w:t xml:space="preserve"> </w:t>
      </w:r>
      <w:r>
        <w:rPr>
          <w:color w:val="231F20"/>
        </w:rPr>
        <w:t>relationship</w:t>
      </w:r>
      <w:r>
        <w:rPr>
          <w:color w:val="231F20"/>
          <w:spacing w:val="40"/>
        </w:rPr>
        <w:t xml:space="preserve"> </w:t>
      </w:r>
      <w:r>
        <w:rPr>
          <w:color w:val="231F20"/>
        </w:rPr>
        <w:t>between</w:t>
      </w:r>
      <w:r>
        <w:rPr>
          <w:color w:val="231F20"/>
          <w:spacing w:val="40"/>
        </w:rPr>
        <w:t xml:space="preserve"> </w:t>
      </w:r>
      <w:r>
        <w:rPr>
          <w:color w:val="231F20"/>
        </w:rPr>
        <w:t>trading</w:t>
      </w:r>
      <w:r>
        <w:rPr>
          <w:color w:val="231F20"/>
          <w:spacing w:val="66"/>
        </w:rPr>
        <w:t xml:space="preserve"> </w:t>
      </w:r>
      <w:r>
        <w:rPr>
          <w:color w:val="231F20"/>
        </w:rPr>
        <w:t>and post-trade</w:t>
      </w:r>
      <w:r>
        <w:rPr>
          <w:color w:val="231F20"/>
          <w:spacing w:val="55"/>
        </w:rPr>
        <w:t xml:space="preserve"> </w:t>
      </w:r>
      <w:r>
        <w:rPr>
          <w:color w:val="231F20"/>
        </w:rPr>
        <w:t>costs</w:t>
      </w:r>
      <w:r>
        <w:rPr>
          <w:color w:val="231F20"/>
          <w:spacing w:val="55"/>
        </w:rPr>
        <w:t xml:space="preserve"> </w:t>
      </w:r>
      <w:r>
        <w:rPr>
          <w:color w:val="231F20"/>
        </w:rPr>
        <w:t>and</w:t>
      </w:r>
      <w:r>
        <w:rPr>
          <w:color w:val="231F20"/>
          <w:spacing w:val="55"/>
        </w:rPr>
        <w:t xml:space="preserve"> </w:t>
      </w:r>
      <w:r>
        <w:rPr>
          <w:color w:val="231F20"/>
        </w:rPr>
        <w:t>the</w:t>
      </w:r>
      <w:r>
        <w:rPr>
          <w:color w:val="231F20"/>
          <w:spacing w:val="56"/>
        </w:rPr>
        <w:t xml:space="preserve"> </w:t>
      </w:r>
      <w:r>
        <w:rPr>
          <w:color w:val="231F20"/>
        </w:rPr>
        <w:t>scale</w:t>
      </w:r>
      <w:r>
        <w:rPr>
          <w:color w:val="231F20"/>
          <w:spacing w:val="55"/>
        </w:rPr>
        <w:t xml:space="preserve"> </w:t>
      </w:r>
      <w:r>
        <w:rPr>
          <w:color w:val="231F20"/>
        </w:rPr>
        <w:t>of</w:t>
      </w:r>
      <w:r>
        <w:rPr>
          <w:color w:val="231F20"/>
          <w:spacing w:val="55"/>
        </w:rPr>
        <w:t xml:space="preserve"> </w:t>
      </w:r>
      <w:r>
        <w:rPr>
          <w:color w:val="231F20"/>
        </w:rPr>
        <w:t>the</w:t>
      </w:r>
      <w:r>
        <w:rPr>
          <w:color w:val="231F20"/>
          <w:spacing w:val="56"/>
        </w:rPr>
        <w:t xml:space="preserve"> </w:t>
      </w:r>
      <w:r>
        <w:rPr>
          <w:color w:val="231F20"/>
          <w:spacing w:val="-2"/>
        </w:rPr>
        <w:t>equity</w:t>
      </w:r>
    </w:p>
    <w:p w14:paraId="6C98A169" w14:textId="77777777" w:rsidR="000226A9" w:rsidRDefault="00B6619B">
      <w:pPr>
        <w:pStyle w:val="BodyText"/>
        <w:tabs>
          <w:tab w:val="left" w:pos="4487"/>
        </w:tabs>
        <w:ind w:left="663"/>
        <w:rPr>
          <w:rFonts w:ascii="Arial"/>
          <w:sz w:val="13"/>
        </w:rPr>
      </w:pPr>
      <w:r>
        <w:rPr>
          <w:color w:val="231F20"/>
          <w:w w:val="95"/>
        </w:rPr>
        <w:t>markets</w:t>
      </w:r>
      <w:r>
        <w:rPr>
          <w:color w:val="231F20"/>
          <w:spacing w:val="-2"/>
          <w:w w:val="95"/>
        </w:rPr>
        <w:t xml:space="preserve"> </w:t>
      </w:r>
      <w:r>
        <w:rPr>
          <w:color w:val="231F20"/>
          <w:w w:val="95"/>
        </w:rPr>
        <w:t>(see</w:t>
      </w:r>
      <w:r>
        <w:rPr>
          <w:color w:val="231F20"/>
          <w:spacing w:val="-1"/>
          <w:w w:val="95"/>
        </w:rPr>
        <w:t xml:space="preserve"> </w:t>
      </w:r>
      <w:r>
        <w:rPr>
          <w:color w:val="231F20"/>
          <w:w w:val="95"/>
        </w:rPr>
        <w:t>Graph</w:t>
      </w:r>
      <w:r>
        <w:rPr>
          <w:color w:val="231F20"/>
          <w:spacing w:val="-1"/>
          <w:w w:val="95"/>
        </w:rPr>
        <w:t xml:space="preserve"> </w:t>
      </w:r>
      <w:r>
        <w:rPr>
          <w:color w:val="231F20"/>
          <w:w w:val="95"/>
        </w:rPr>
        <w:t>1,</w:t>
      </w:r>
      <w:r>
        <w:rPr>
          <w:color w:val="231F20"/>
          <w:spacing w:val="-1"/>
          <w:w w:val="95"/>
        </w:rPr>
        <w:t xml:space="preserve"> </w:t>
      </w:r>
      <w:r>
        <w:rPr>
          <w:color w:val="231F20"/>
          <w:w w:val="95"/>
        </w:rPr>
        <w:t>Section</w:t>
      </w:r>
      <w:r>
        <w:rPr>
          <w:color w:val="231F20"/>
          <w:spacing w:val="-1"/>
          <w:w w:val="95"/>
        </w:rPr>
        <w:t xml:space="preserve"> </w:t>
      </w:r>
      <w:r>
        <w:rPr>
          <w:color w:val="231F20"/>
          <w:spacing w:val="-5"/>
          <w:w w:val="95"/>
        </w:rPr>
        <w:t>3).</w:t>
      </w:r>
      <w:r>
        <w:rPr>
          <w:color w:val="231F20"/>
        </w:rPr>
        <w:tab/>
      </w:r>
      <w:r>
        <w:rPr>
          <w:rFonts w:ascii="Arial"/>
          <w:color w:val="231F20"/>
          <w:spacing w:val="-10"/>
          <w:position w:val="-9"/>
          <w:sz w:val="13"/>
        </w:rPr>
        <w:t>%</w:t>
      </w:r>
    </w:p>
    <w:p w14:paraId="6C98A16A" w14:textId="77777777" w:rsidR="000226A9" w:rsidRDefault="00B6619B">
      <w:pPr>
        <w:pStyle w:val="ListParagraph"/>
        <w:numPr>
          <w:ilvl w:val="0"/>
          <w:numId w:val="6"/>
        </w:numPr>
        <w:tabs>
          <w:tab w:val="left" w:pos="663"/>
          <w:tab w:val="left" w:pos="664"/>
          <w:tab w:val="left" w:pos="4458"/>
        </w:tabs>
        <w:spacing w:before="8" w:line="250" w:lineRule="exact"/>
        <w:ind w:left="663"/>
        <w:jc w:val="left"/>
        <w:rPr>
          <w:sz w:val="18"/>
        </w:rPr>
      </w:pPr>
      <w:r>
        <w:rPr>
          <w:i/>
          <w:color w:val="231F20"/>
          <w:sz w:val="18"/>
        </w:rPr>
        <w:t>The emergence of competition in clearing:</w:t>
      </w:r>
      <w:r>
        <w:rPr>
          <w:i/>
          <w:color w:val="231F20"/>
          <w:spacing w:val="40"/>
          <w:sz w:val="18"/>
        </w:rPr>
        <w:t xml:space="preserve"> </w:t>
      </w:r>
      <w:r>
        <w:rPr>
          <w:color w:val="231F20"/>
          <w:sz w:val="18"/>
        </w:rPr>
        <w:t>Of</w:t>
      </w:r>
      <w:r>
        <w:rPr>
          <w:color w:val="231F20"/>
          <w:spacing w:val="40"/>
          <w:sz w:val="18"/>
        </w:rPr>
        <w:t xml:space="preserve"> </w:t>
      </w:r>
      <w:r>
        <w:rPr>
          <w:color w:val="231F20"/>
          <w:sz w:val="18"/>
        </w:rPr>
        <w:t>the markets included in Oxera’s study, only LSE and</w:t>
      </w:r>
      <w:r>
        <w:rPr>
          <w:color w:val="231F20"/>
          <w:sz w:val="18"/>
        </w:rPr>
        <w:tab/>
      </w:r>
      <w:r>
        <w:rPr>
          <w:rFonts w:ascii="Arial" w:hAnsi="Arial"/>
          <w:color w:val="231F20"/>
          <w:spacing w:val="-6"/>
          <w:position w:val="-7"/>
          <w:sz w:val="13"/>
        </w:rPr>
        <w:t>60</w:t>
      </w:r>
      <w:r>
        <w:rPr>
          <w:rFonts w:ascii="Arial" w:hAnsi="Arial"/>
          <w:color w:val="231F20"/>
          <w:spacing w:val="40"/>
          <w:position w:val="-7"/>
          <w:sz w:val="13"/>
        </w:rPr>
        <w:t xml:space="preserve"> </w:t>
      </w:r>
      <w:r>
        <w:rPr>
          <w:color w:val="231F20"/>
          <w:sz w:val="18"/>
        </w:rPr>
        <w:t>Chi-X Europe are served by more than one CCP. These markets have among the lowest combined</w:t>
      </w:r>
    </w:p>
    <w:p w14:paraId="6C98A16B" w14:textId="77777777" w:rsidR="000226A9" w:rsidRDefault="00B6619B">
      <w:pPr>
        <w:pStyle w:val="Heading7"/>
        <w:spacing w:before="15"/>
        <w:ind w:left="1319" w:right="1703" w:firstLine="0"/>
        <w:jc w:val="center"/>
        <w:rPr>
          <w:rFonts w:ascii="Arial"/>
        </w:rPr>
      </w:pPr>
      <w:r>
        <w:rPr>
          <w:b w:val="0"/>
        </w:rPr>
        <w:br w:type="column"/>
      </w:r>
      <w:r>
        <w:rPr>
          <w:rFonts w:ascii="Arial"/>
          <w:color w:val="231F20"/>
        </w:rPr>
        <w:t xml:space="preserve">Graph </w:t>
      </w:r>
      <w:r>
        <w:rPr>
          <w:rFonts w:ascii="Arial"/>
          <w:color w:val="231F20"/>
          <w:spacing w:val="-5"/>
        </w:rPr>
        <w:t>B1</w:t>
      </w:r>
    </w:p>
    <w:p w14:paraId="6C98A16C" w14:textId="77777777" w:rsidR="000226A9" w:rsidRDefault="00B6619B">
      <w:pPr>
        <w:pStyle w:val="Heading8"/>
        <w:spacing w:before="13"/>
        <w:ind w:left="285" w:right="0"/>
        <w:jc w:val="left"/>
        <w:rPr>
          <w:rFonts w:ascii="Arial"/>
        </w:rPr>
      </w:pPr>
      <w:r>
        <w:rPr>
          <w:rFonts w:ascii="Arial"/>
          <w:color w:val="231F20"/>
        </w:rPr>
        <w:t>Fragmentation</w:t>
      </w:r>
      <w:r>
        <w:rPr>
          <w:rFonts w:ascii="Arial"/>
          <w:color w:val="231F20"/>
          <w:spacing w:val="15"/>
        </w:rPr>
        <w:t xml:space="preserve"> </w:t>
      </w:r>
      <w:r>
        <w:rPr>
          <w:rFonts w:ascii="Arial"/>
          <w:color w:val="231F20"/>
        </w:rPr>
        <w:t>in</w:t>
      </w:r>
      <w:r>
        <w:rPr>
          <w:rFonts w:ascii="Arial"/>
          <w:color w:val="231F20"/>
          <w:spacing w:val="15"/>
        </w:rPr>
        <w:t xml:space="preserve"> </w:t>
      </w:r>
      <w:r>
        <w:rPr>
          <w:rFonts w:ascii="Arial"/>
          <w:color w:val="231F20"/>
        </w:rPr>
        <w:t>Equities</w:t>
      </w:r>
      <w:r>
        <w:rPr>
          <w:rFonts w:ascii="Arial"/>
          <w:color w:val="231F20"/>
          <w:spacing w:val="15"/>
        </w:rPr>
        <w:t xml:space="preserve"> </w:t>
      </w:r>
      <w:r>
        <w:rPr>
          <w:rFonts w:ascii="Arial"/>
          <w:color w:val="231F20"/>
          <w:spacing w:val="-2"/>
        </w:rPr>
        <w:t>Markets</w:t>
      </w:r>
    </w:p>
    <w:p w14:paraId="6C98A16D" w14:textId="77777777" w:rsidR="000226A9" w:rsidRDefault="00B6619B">
      <w:pPr>
        <w:spacing w:before="13"/>
        <w:ind w:left="783"/>
        <w:rPr>
          <w:rFonts w:ascii="Arial" w:hAnsi="Arial"/>
          <w:sz w:val="13"/>
        </w:rPr>
      </w:pPr>
      <w:r>
        <w:rPr>
          <w:rFonts w:ascii="Arial" w:hAnsi="Arial"/>
          <w:color w:val="231F20"/>
          <w:sz w:val="13"/>
        </w:rPr>
        <w:t>Market</w:t>
      </w:r>
      <w:r>
        <w:rPr>
          <w:rFonts w:ascii="Arial" w:hAnsi="Arial"/>
          <w:color w:val="231F20"/>
          <w:spacing w:val="2"/>
          <w:sz w:val="13"/>
        </w:rPr>
        <w:t xml:space="preserve"> </w:t>
      </w:r>
      <w:r>
        <w:rPr>
          <w:rFonts w:ascii="Arial" w:hAnsi="Arial"/>
          <w:color w:val="231F20"/>
          <w:sz w:val="13"/>
        </w:rPr>
        <w:t>share</w:t>
      </w:r>
      <w:r>
        <w:rPr>
          <w:rFonts w:ascii="Arial" w:hAnsi="Arial"/>
          <w:color w:val="231F20"/>
          <w:spacing w:val="3"/>
          <w:sz w:val="13"/>
        </w:rPr>
        <w:t xml:space="preserve"> </w:t>
      </w:r>
      <w:r>
        <w:rPr>
          <w:rFonts w:ascii="Arial" w:hAnsi="Arial"/>
          <w:color w:val="231F20"/>
          <w:sz w:val="13"/>
        </w:rPr>
        <w:t>–</w:t>
      </w:r>
      <w:r>
        <w:rPr>
          <w:rFonts w:ascii="Arial" w:hAnsi="Arial"/>
          <w:color w:val="231F20"/>
          <w:spacing w:val="3"/>
          <w:sz w:val="13"/>
        </w:rPr>
        <w:t xml:space="preserve"> </w:t>
      </w:r>
      <w:r>
        <w:rPr>
          <w:rFonts w:ascii="Arial" w:hAnsi="Arial"/>
          <w:color w:val="231F20"/>
          <w:sz w:val="13"/>
        </w:rPr>
        <w:t>primary</w:t>
      </w:r>
      <w:r>
        <w:rPr>
          <w:rFonts w:ascii="Arial" w:hAnsi="Arial"/>
          <w:color w:val="231F20"/>
          <w:spacing w:val="2"/>
          <w:sz w:val="13"/>
        </w:rPr>
        <w:t xml:space="preserve"> </w:t>
      </w:r>
      <w:r>
        <w:rPr>
          <w:rFonts w:ascii="Arial" w:hAnsi="Arial"/>
          <w:color w:val="231F20"/>
          <w:sz w:val="13"/>
        </w:rPr>
        <w:t>vs</w:t>
      </w:r>
      <w:r>
        <w:rPr>
          <w:rFonts w:ascii="Arial" w:hAnsi="Arial"/>
          <w:color w:val="231F20"/>
          <w:spacing w:val="3"/>
          <w:sz w:val="13"/>
        </w:rPr>
        <w:t xml:space="preserve"> </w:t>
      </w:r>
      <w:r>
        <w:rPr>
          <w:rFonts w:ascii="Arial" w:hAnsi="Arial"/>
          <w:color w:val="231F20"/>
          <w:spacing w:val="-2"/>
          <w:sz w:val="13"/>
        </w:rPr>
        <w:t>alternative</w:t>
      </w:r>
    </w:p>
    <w:p w14:paraId="6C98A16E" w14:textId="77777777" w:rsidR="000226A9" w:rsidRDefault="00B6619B">
      <w:pPr>
        <w:spacing w:before="54"/>
        <w:ind w:left="3610"/>
        <w:rPr>
          <w:rFonts w:ascii="Arial"/>
          <w:sz w:val="13"/>
        </w:rPr>
      </w:pPr>
      <w:r>
        <w:pict w14:anchorId="6C98A1E1">
          <v:group id="docshapegroup140" o:spid="_x0000_s1037" style="position:absolute;left:0;text-align:left;margin-left:264.65pt;margin-top:2.35pt;width:178.1pt;height:131.65pt;z-index:15748608;mso-position-horizontal-relative:page" coordorigin="5293,47" coordsize="3562,2633">
            <v:shape id="docshape141" o:spid="_x0000_s1064" style="position:absolute;left:5293;top:47;width:3561;height:2626" coordorigin="5293,48" coordsize="3561,2626" o:spt="100" adj="0,,0" path="m5293,51r3561,m5297,2673r,-2625m8851,2673r,-2625e" filled="f" strokecolor="#231f20" strokeweight=".33pt">
              <v:stroke joinstyle="round"/>
              <v:formulas/>
              <v:path arrowok="t" o:connecttype="segments"/>
            </v:shape>
            <v:shape id="docshape142" o:spid="_x0000_s1063" style="position:absolute;left:5296;top:47;width:3555;height:2626" coordorigin="5297,48" coordsize="3555,2626" o:spt="100" adj="0,,0" path="m5297,2673r,-2625m8851,2673r,-2625e" filled="f" strokecolor="#231f20" strokeweight=".33pt">
              <v:stroke joinstyle="round"/>
              <v:formulas/>
              <v:path arrowok="t" o:connecttype="segments"/>
            </v:shape>
            <v:shape id="docshape143" o:spid="_x0000_s1062" style="position:absolute;left:5293;top:2668;width:3561;height:2" coordorigin="5293,2668" coordsize="3561,0" o:spt="100" adj="0,,0" path="m5293,2668r650,m6266,2668r323,m7559,2668r323,m8528,2668r326,e" filled="f" strokecolor="#231f20" strokeweight=".05825mm">
              <v:stroke joinstyle="round"/>
              <v:formulas/>
              <v:path arrowok="t" o:connecttype="segments"/>
            </v:shape>
            <v:line id="_x0000_s1061" style="position:absolute" from="5293,2672" to="8854,2672" strokecolor="#231f20" strokeweight=".05825mm"/>
            <v:shape id="docshape144" o:spid="_x0000_s1060" style="position:absolute;left:5293;top:2668;width:3561;height:2" coordorigin="5293,2668" coordsize="3561,0" o:spt="100" adj="0,,0" path="m5293,2668r650,m6266,2668r323,m7559,2668r323,m8528,2668r326,e" filled="f" strokecolor="#bcbec0" strokeweight=".05825mm">
              <v:stroke joinstyle="round"/>
              <v:formulas/>
              <v:path arrowok="t" o:connecttype="segments"/>
            </v:shape>
            <v:line id="_x0000_s1059" style="position:absolute" from="5293,2672" to="8854,2672" strokecolor="#bcbec0" strokeweight=".05825mm"/>
            <v:shape id="docshape145" o:spid="_x0000_s1058" style="position:absolute;left:5293;top:704;width:3561;height:1310" coordorigin="5293,705" coordsize="3561,1310" o:spt="100" adj="0,,0" path="m5293,2015r327,m6266,2015r323,m7559,2015r323,m8528,2015r326,m5293,1360r327,m6266,1360r1616,m8205,1360r649,m8205,705r649,e" filled="f" strokecolor="#bcbec0" strokeweight=".33pt">
              <v:stroke joinstyle="round"/>
              <v:formulas/>
              <v:path arrowok="t" o:connecttype="segments"/>
            </v:shape>
            <v:rect id="docshape146" o:spid="_x0000_s1057" style="position:absolute;left:5619;top:807;width:324;height:1862" fillcolor="#ca8a59" stroked="f"/>
            <v:rect id="docshape147" o:spid="_x0000_s1056" style="position:absolute;left:5942;top:1499;width:324;height:1171" fillcolor="#f6a954" stroked="f"/>
            <v:rect id="docshape148" o:spid="_x0000_s1055" style="position:absolute;left:5942;top:1257;width:324;height:242" fillcolor="#ffd586" stroked="f"/>
            <v:rect id="docshape149" o:spid="_x0000_s1054" style="position:absolute;left:6589;top:1366;width:324;height:1304" fillcolor="#006e48" stroked="f"/>
            <v:rect id="docshape150" o:spid="_x0000_s1053" style="position:absolute;left:6912;top:1643;width:324;height:1027" fillcolor="#299b49" stroked="f"/>
            <v:rect id="docshape151" o:spid="_x0000_s1052" style="position:absolute;left:7235;top:2195;width:324;height:475" fillcolor="#155d41" stroked="f"/>
            <v:rect id="docshape152" o:spid="_x0000_s1051" style="position:absolute;left:7235;top:1769;width:324;height:427" fillcolor="#b4ddc0" stroked="f"/>
            <v:rect id="docshape153" o:spid="_x0000_s1050" style="position:absolute;left:7235;top:1725;width:324;height:45" fillcolor="#82ca9c" stroked="f"/>
            <v:rect id="docshape154" o:spid="_x0000_s1049" style="position:absolute;left:7881;top:470;width:324;height:2200" fillcolor="#a8a6ce" stroked="f"/>
            <v:rect id="docshape155" o:spid="_x0000_s1048" style="position:absolute;left:8204;top:2108;width:324;height:562" fillcolor="#2e489e" stroked="f"/>
            <v:rect id="docshape156" o:spid="_x0000_s1047" style="position:absolute;left:8204;top:1691;width:324;height:417" fillcolor="#d3d1e9" stroked="f"/>
            <v:rect id="docshape157" o:spid="_x0000_s1046" style="position:absolute;left:8204;top:1595;width:324;height:97" fillcolor="#6768a9" stroked="f"/>
            <v:line id="_x0000_s1045" style="position:absolute" from="5294,2670" to="8854,2670" strokecolor="#231f20" strokeweight=".33pt"/>
            <v:shape id="docshape158" o:spid="_x0000_s1044" type="#_x0000_t202" style="position:absolute;left:5374;top:50;width:367;height:159" filled="f" stroked="f">
              <v:textbox inset="0,0,0,0">
                <w:txbxContent>
                  <w:p w14:paraId="6C98A240" w14:textId="77777777" w:rsidR="000226A9" w:rsidRDefault="00B6619B">
                    <w:pPr>
                      <w:numPr>
                        <w:ilvl w:val="0"/>
                        <w:numId w:val="5"/>
                      </w:numPr>
                      <w:tabs>
                        <w:tab w:val="left" w:pos="122"/>
                      </w:tabs>
                      <w:spacing w:before="7"/>
                      <w:rPr>
                        <w:rFonts w:ascii="Arial"/>
                        <w:sz w:val="12"/>
                      </w:rPr>
                    </w:pPr>
                    <w:r>
                      <w:rPr>
                        <w:rFonts w:ascii="Arial"/>
                        <w:color w:val="231F20"/>
                        <w:spacing w:val="-5"/>
                        <w:sz w:val="12"/>
                      </w:rPr>
                      <w:t>LSE</w:t>
                    </w:r>
                  </w:p>
                </w:txbxContent>
              </v:textbox>
            </v:shape>
            <v:shape id="docshape159" o:spid="_x0000_s1043" type="#_x0000_t202" style="position:absolute;left:6226;top:50;width:466;height:159" filled="f" stroked="f">
              <v:textbox inset="0,0,0,0">
                <w:txbxContent>
                  <w:p w14:paraId="6C98A241" w14:textId="77777777" w:rsidR="000226A9" w:rsidRDefault="00B6619B">
                    <w:pPr>
                      <w:numPr>
                        <w:ilvl w:val="0"/>
                        <w:numId w:val="4"/>
                      </w:numPr>
                      <w:tabs>
                        <w:tab w:val="left" w:pos="122"/>
                      </w:tabs>
                      <w:spacing w:before="7"/>
                      <w:rPr>
                        <w:rFonts w:ascii="Arial"/>
                        <w:sz w:val="12"/>
                      </w:rPr>
                    </w:pPr>
                    <w:r>
                      <w:rPr>
                        <w:rFonts w:ascii="Arial"/>
                        <w:color w:val="231F20"/>
                        <w:spacing w:val="-4"/>
                        <w:sz w:val="12"/>
                      </w:rPr>
                      <w:t>NYSE</w:t>
                    </w:r>
                  </w:p>
                </w:txbxContent>
              </v:textbox>
            </v:shape>
            <v:shape id="docshape160" o:spid="_x0000_s1042" type="#_x0000_t202" style="position:absolute;left:5374;top:175;width:1495;height:159" filled="f" stroked="f">
              <v:textbox inset="0,0,0,0">
                <w:txbxContent>
                  <w:p w14:paraId="6C98A242" w14:textId="77777777" w:rsidR="000226A9" w:rsidRDefault="00B6619B">
                    <w:pPr>
                      <w:numPr>
                        <w:ilvl w:val="0"/>
                        <w:numId w:val="3"/>
                      </w:numPr>
                      <w:tabs>
                        <w:tab w:val="left" w:pos="122"/>
                      </w:tabs>
                      <w:spacing w:before="7"/>
                      <w:rPr>
                        <w:rFonts w:ascii="Arial" w:hAnsi="Arial"/>
                        <w:sz w:val="12"/>
                      </w:rPr>
                    </w:pPr>
                    <w:r>
                      <w:rPr>
                        <w:rFonts w:ascii="Arial" w:hAnsi="Arial"/>
                        <w:color w:val="231F20"/>
                        <w:w w:val="105"/>
                        <w:sz w:val="12"/>
                      </w:rPr>
                      <w:t>BATS</w:t>
                    </w:r>
                    <w:r>
                      <w:rPr>
                        <w:rFonts w:ascii="Arial" w:hAnsi="Arial"/>
                        <w:color w:val="231F20"/>
                        <w:spacing w:val="-9"/>
                        <w:w w:val="105"/>
                        <w:sz w:val="12"/>
                      </w:rPr>
                      <w:t xml:space="preserve"> </w:t>
                    </w:r>
                    <w:r>
                      <w:rPr>
                        <w:rFonts w:ascii="Arial" w:hAnsi="Arial"/>
                        <w:color w:val="231F20"/>
                        <w:w w:val="105"/>
                        <w:sz w:val="12"/>
                      </w:rPr>
                      <w:t>Chi­X</w:t>
                    </w:r>
                    <w:r>
                      <w:rPr>
                        <w:rFonts w:ascii="Arial" w:hAnsi="Arial"/>
                        <w:color w:val="231F20"/>
                        <w:spacing w:val="37"/>
                        <w:w w:val="105"/>
                        <w:sz w:val="12"/>
                      </w:rPr>
                      <w:t xml:space="preserve"> </w:t>
                    </w:r>
                    <w:r>
                      <w:rPr>
                        <w:rFonts w:ascii="Arial" w:hAnsi="Arial"/>
                        <w:color w:val="299B49"/>
                        <w:w w:val="105"/>
                        <w:sz w:val="12"/>
                      </w:rPr>
                      <w:t>■</w:t>
                    </w:r>
                    <w:r>
                      <w:rPr>
                        <w:rFonts w:ascii="Arial" w:hAnsi="Arial"/>
                        <w:color w:val="299B49"/>
                        <w:spacing w:val="-8"/>
                        <w:w w:val="105"/>
                        <w:sz w:val="12"/>
                      </w:rPr>
                      <w:t xml:space="preserve"> </w:t>
                    </w:r>
                    <w:r>
                      <w:rPr>
                        <w:rFonts w:ascii="Arial" w:hAnsi="Arial"/>
                        <w:color w:val="231F20"/>
                        <w:spacing w:val="-2"/>
                        <w:sz w:val="12"/>
                      </w:rPr>
                      <w:t>NASDAQ</w:t>
                    </w:r>
                  </w:p>
                </w:txbxContent>
              </v:textbox>
            </v:shape>
            <v:shape id="docshape161" o:spid="_x0000_s1041" type="#_x0000_t202" style="position:absolute;left:7097;top:50;width:1007;height:284" filled="f" stroked="f">
              <v:textbox inset="0,0,0,0">
                <w:txbxContent>
                  <w:p w14:paraId="6C98A243" w14:textId="77777777" w:rsidR="000226A9" w:rsidRDefault="00B6619B">
                    <w:pPr>
                      <w:numPr>
                        <w:ilvl w:val="0"/>
                        <w:numId w:val="2"/>
                      </w:numPr>
                      <w:tabs>
                        <w:tab w:val="left" w:pos="122"/>
                      </w:tabs>
                      <w:spacing w:before="7" w:line="132" w:lineRule="exact"/>
                      <w:rPr>
                        <w:rFonts w:ascii="Arial"/>
                        <w:color w:val="A8A6CE"/>
                        <w:sz w:val="12"/>
                      </w:rPr>
                    </w:pPr>
                    <w:r>
                      <w:rPr>
                        <w:rFonts w:ascii="Arial"/>
                        <w:color w:val="231F20"/>
                        <w:sz w:val="12"/>
                      </w:rPr>
                      <w:t>TMX</w:t>
                    </w:r>
                    <w:r>
                      <w:rPr>
                        <w:rFonts w:ascii="Arial"/>
                        <w:color w:val="231F20"/>
                        <w:spacing w:val="-4"/>
                        <w:sz w:val="12"/>
                      </w:rPr>
                      <w:t xml:space="preserve"> </w:t>
                    </w:r>
                    <w:r>
                      <w:rPr>
                        <w:rFonts w:ascii="Arial"/>
                        <w:color w:val="231F20"/>
                        <w:spacing w:val="-2"/>
                        <w:sz w:val="12"/>
                      </w:rPr>
                      <w:t>Group</w:t>
                    </w:r>
                  </w:p>
                  <w:p w14:paraId="6C98A244" w14:textId="77777777" w:rsidR="000226A9" w:rsidRDefault="00B6619B">
                    <w:pPr>
                      <w:numPr>
                        <w:ilvl w:val="0"/>
                        <w:numId w:val="2"/>
                      </w:numPr>
                      <w:tabs>
                        <w:tab w:val="left" w:pos="122"/>
                      </w:tabs>
                      <w:spacing w:line="132" w:lineRule="exact"/>
                      <w:rPr>
                        <w:rFonts w:ascii="Arial"/>
                        <w:color w:val="2E489E"/>
                        <w:sz w:val="12"/>
                      </w:rPr>
                    </w:pPr>
                    <w:r>
                      <w:rPr>
                        <w:rFonts w:ascii="Arial"/>
                        <w:color w:val="231F20"/>
                        <w:spacing w:val="-2"/>
                        <w:sz w:val="12"/>
                      </w:rPr>
                      <w:t>Alpha</w:t>
                    </w:r>
                    <w:r>
                      <w:rPr>
                        <w:rFonts w:ascii="Arial"/>
                        <w:color w:val="231F20"/>
                        <w:spacing w:val="80"/>
                        <w:sz w:val="12"/>
                      </w:rPr>
                      <w:t xml:space="preserve"> </w:t>
                    </w:r>
                    <w:r>
                      <w:rPr>
                        <w:rFonts w:ascii="Arial"/>
                        <w:color w:val="231F20"/>
                        <w:spacing w:val="-2"/>
                        <w:sz w:val="12"/>
                      </w:rPr>
                      <w:t>Exchange</w:t>
                    </w:r>
                  </w:p>
                </w:txbxContent>
              </v:textbox>
            </v:shape>
            <v:shape id="docshape162" o:spid="_x0000_s1040" type="#_x0000_t202" style="position:absolute;left:5293;top:301;width:2692;height:429" filled="f" stroked="f">
              <v:textbox inset="0,0,0,0">
                <w:txbxContent>
                  <w:p w14:paraId="6C98A245" w14:textId="77777777" w:rsidR="000226A9" w:rsidRDefault="00B6619B">
                    <w:pPr>
                      <w:numPr>
                        <w:ilvl w:val="0"/>
                        <w:numId w:val="1"/>
                      </w:numPr>
                      <w:tabs>
                        <w:tab w:val="left" w:pos="203"/>
                        <w:tab w:val="left" w:pos="932"/>
                        <w:tab w:val="left" w:pos="1803"/>
                      </w:tabs>
                      <w:spacing w:before="7"/>
                      <w:rPr>
                        <w:rFonts w:ascii="Arial" w:hAnsi="Arial"/>
                        <w:sz w:val="12"/>
                      </w:rPr>
                    </w:pPr>
                    <w:r>
                      <w:rPr>
                        <w:rFonts w:ascii="Arial" w:hAnsi="Arial"/>
                        <w:color w:val="231F20"/>
                        <w:spacing w:val="-4"/>
                        <w:w w:val="105"/>
                        <w:sz w:val="12"/>
                      </w:rPr>
                      <w:t>Other</w:t>
                    </w:r>
                    <w:r>
                      <w:rPr>
                        <w:rFonts w:ascii="Arial" w:hAnsi="Arial"/>
                        <w:color w:val="231F20"/>
                        <w:sz w:val="12"/>
                      </w:rPr>
                      <w:tab/>
                    </w:r>
                    <w:r>
                      <w:rPr>
                        <w:rFonts w:ascii="Arial" w:hAnsi="Arial"/>
                        <w:color w:val="155D41"/>
                        <w:w w:val="105"/>
                        <w:sz w:val="12"/>
                      </w:rPr>
                      <w:t>■</w:t>
                    </w:r>
                    <w:r>
                      <w:rPr>
                        <w:rFonts w:ascii="Arial" w:hAnsi="Arial"/>
                        <w:color w:val="155D41"/>
                        <w:spacing w:val="9"/>
                        <w:w w:val="105"/>
                        <w:sz w:val="12"/>
                      </w:rPr>
                      <w:t xml:space="preserve"> </w:t>
                    </w:r>
                    <w:r>
                      <w:rPr>
                        <w:rFonts w:ascii="Arial" w:hAnsi="Arial"/>
                        <w:color w:val="231F20"/>
                        <w:spacing w:val="-4"/>
                        <w:w w:val="105"/>
                        <w:sz w:val="12"/>
                      </w:rPr>
                      <w:t>BATS</w:t>
                    </w:r>
                    <w:r>
                      <w:rPr>
                        <w:rFonts w:ascii="Arial" w:hAnsi="Arial"/>
                        <w:color w:val="231F20"/>
                        <w:sz w:val="12"/>
                      </w:rPr>
                      <w:tab/>
                    </w:r>
                    <w:r>
                      <w:rPr>
                        <w:rFonts w:ascii="Arial" w:hAnsi="Arial"/>
                        <w:color w:val="D3D1E9"/>
                        <w:w w:val="105"/>
                        <w:sz w:val="12"/>
                      </w:rPr>
                      <w:t>■</w:t>
                    </w:r>
                    <w:r>
                      <w:rPr>
                        <w:rFonts w:ascii="Arial" w:hAnsi="Arial"/>
                        <w:color w:val="D3D1E9"/>
                        <w:spacing w:val="-7"/>
                        <w:w w:val="105"/>
                        <w:sz w:val="12"/>
                      </w:rPr>
                      <w:t xml:space="preserve"> </w:t>
                    </w:r>
                    <w:r>
                      <w:rPr>
                        <w:rFonts w:ascii="Arial" w:hAnsi="Arial"/>
                        <w:color w:val="231F20"/>
                        <w:w w:val="105"/>
                        <w:sz w:val="12"/>
                      </w:rPr>
                      <w:t>Chi­X</w:t>
                    </w:r>
                    <w:r>
                      <w:rPr>
                        <w:rFonts w:ascii="Arial" w:hAnsi="Arial"/>
                        <w:color w:val="231F20"/>
                        <w:spacing w:val="-8"/>
                        <w:w w:val="105"/>
                        <w:sz w:val="12"/>
                      </w:rPr>
                      <w:t xml:space="preserve"> </w:t>
                    </w:r>
                    <w:r>
                      <w:rPr>
                        <w:rFonts w:ascii="Arial" w:hAnsi="Arial"/>
                        <w:color w:val="231F20"/>
                        <w:spacing w:val="-2"/>
                        <w:w w:val="105"/>
                        <w:sz w:val="12"/>
                      </w:rPr>
                      <w:t>Canada</w:t>
                    </w:r>
                  </w:p>
                  <w:p w14:paraId="6C98A246" w14:textId="77777777" w:rsidR="000226A9" w:rsidRDefault="00B6619B">
                    <w:pPr>
                      <w:numPr>
                        <w:ilvl w:val="1"/>
                        <w:numId w:val="1"/>
                      </w:numPr>
                      <w:tabs>
                        <w:tab w:val="left" w:pos="1055"/>
                      </w:tabs>
                      <w:spacing w:before="1" w:line="135" w:lineRule="exact"/>
                      <w:ind w:hanging="123"/>
                      <w:rPr>
                        <w:rFonts w:ascii="Arial" w:hAnsi="Arial"/>
                        <w:sz w:val="12"/>
                      </w:rPr>
                    </w:pPr>
                    <w:r>
                      <w:rPr>
                        <w:rFonts w:ascii="Arial" w:hAnsi="Arial"/>
                        <w:color w:val="231F20"/>
                        <w:w w:val="105"/>
                        <w:sz w:val="12"/>
                      </w:rPr>
                      <w:t>Direct</w:t>
                    </w:r>
                    <w:r>
                      <w:rPr>
                        <w:rFonts w:ascii="Arial" w:hAnsi="Arial"/>
                        <w:color w:val="231F20"/>
                        <w:spacing w:val="-8"/>
                        <w:w w:val="105"/>
                        <w:sz w:val="12"/>
                      </w:rPr>
                      <w:t xml:space="preserve"> </w:t>
                    </w:r>
                    <w:r>
                      <w:rPr>
                        <w:rFonts w:ascii="Arial" w:hAnsi="Arial"/>
                        <w:color w:val="231F20"/>
                        <w:w w:val="105"/>
                        <w:sz w:val="12"/>
                      </w:rPr>
                      <w:t>Edge</w:t>
                    </w:r>
                    <w:r>
                      <w:rPr>
                        <w:rFonts w:ascii="Arial" w:hAnsi="Arial"/>
                        <w:color w:val="231F20"/>
                        <w:spacing w:val="65"/>
                        <w:w w:val="150"/>
                        <w:sz w:val="12"/>
                      </w:rPr>
                      <w:t xml:space="preserve"> </w:t>
                    </w:r>
                    <w:r>
                      <w:rPr>
                        <w:rFonts w:ascii="Arial" w:hAnsi="Arial"/>
                        <w:color w:val="6768A9"/>
                        <w:w w:val="105"/>
                        <w:sz w:val="12"/>
                      </w:rPr>
                      <w:t>■</w:t>
                    </w:r>
                    <w:r>
                      <w:rPr>
                        <w:rFonts w:ascii="Arial" w:hAnsi="Arial"/>
                        <w:color w:val="6768A9"/>
                        <w:spacing w:val="-8"/>
                        <w:w w:val="105"/>
                        <w:sz w:val="12"/>
                      </w:rPr>
                      <w:t xml:space="preserve"> </w:t>
                    </w:r>
                    <w:r>
                      <w:rPr>
                        <w:rFonts w:ascii="Arial" w:hAnsi="Arial"/>
                        <w:color w:val="231F20"/>
                        <w:spacing w:val="-4"/>
                        <w:w w:val="105"/>
                        <w:sz w:val="12"/>
                      </w:rPr>
                      <w:t>Other</w:t>
                    </w:r>
                  </w:p>
                  <w:p w14:paraId="6C98A247" w14:textId="77777777" w:rsidR="000226A9" w:rsidRDefault="00B6619B">
                    <w:pPr>
                      <w:tabs>
                        <w:tab w:val="left" w:pos="919"/>
                        <w:tab w:val="left" w:pos="2588"/>
                      </w:tabs>
                      <w:spacing w:line="135" w:lineRule="exact"/>
                      <w:rPr>
                        <w:rFonts w:ascii="Arial" w:hAnsi="Arial"/>
                        <w:sz w:val="12"/>
                      </w:rPr>
                    </w:pPr>
                    <w:r>
                      <w:rPr>
                        <w:rFonts w:ascii="Arial" w:hAnsi="Arial"/>
                        <w:color w:val="82CA9C"/>
                        <w:sz w:val="12"/>
                        <w:u w:val="single" w:color="BCBEC0"/>
                      </w:rPr>
                      <w:tab/>
                    </w:r>
                    <w:r>
                      <w:rPr>
                        <w:rFonts w:ascii="Arial" w:hAnsi="Arial"/>
                        <w:color w:val="82CA9C"/>
                        <w:w w:val="110"/>
                        <w:sz w:val="12"/>
                        <w:u w:val="single" w:color="BCBEC0"/>
                      </w:rPr>
                      <w:t>■</w:t>
                    </w:r>
                    <w:r>
                      <w:rPr>
                        <w:rFonts w:ascii="Arial" w:hAnsi="Arial"/>
                        <w:color w:val="82CA9C"/>
                        <w:spacing w:val="4"/>
                        <w:w w:val="110"/>
                        <w:sz w:val="12"/>
                        <w:u w:val="single" w:color="BCBEC0"/>
                      </w:rPr>
                      <w:t xml:space="preserve"> </w:t>
                    </w:r>
                    <w:r>
                      <w:rPr>
                        <w:rFonts w:ascii="Arial" w:hAnsi="Arial"/>
                        <w:color w:val="231F20"/>
                        <w:spacing w:val="-2"/>
                        <w:w w:val="110"/>
                        <w:sz w:val="12"/>
                        <w:u w:val="single" w:color="BCBEC0"/>
                      </w:rPr>
                      <w:t>Other</w:t>
                    </w:r>
                    <w:r>
                      <w:rPr>
                        <w:rFonts w:ascii="Arial" w:hAnsi="Arial"/>
                        <w:color w:val="231F20"/>
                        <w:sz w:val="12"/>
                        <w:u w:val="single" w:color="BCBEC0"/>
                      </w:rPr>
                      <w:tab/>
                    </w:r>
                  </w:p>
                </w:txbxContent>
              </v:textbox>
            </v:shape>
            <v:shape id="docshape163" o:spid="_x0000_s1039" type="#_x0000_t202" style="position:absolute;left:7713;top:2583;width:37;height:97" filled="f" stroked="f">
              <v:textbox inset="0,0,0,0">
                <w:txbxContent>
                  <w:p w14:paraId="6C98A248" w14:textId="77777777" w:rsidR="000226A9" w:rsidRDefault="00B6619B">
                    <w:pPr>
                      <w:spacing w:before="7"/>
                      <w:rPr>
                        <w:rFonts w:ascii="Arial"/>
                        <w:sz w:val="7"/>
                      </w:rPr>
                    </w:pPr>
                    <w:r>
                      <w:rPr>
                        <w:rFonts w:ascii="Arial"/>
                        <w:color w:val="231F20"/>
                        <w:w w:val="103"/>
                        <w:sz w:val="7"/>
                      </w:rPr>
                      <w:t>l</w:t>
                    </w:r>
                  </w:p>
                </w:txbxContent>
              </v:textbox>
            </v:shape>
            <v:shape id="docshape164" o:spid="_x0000_s1038" type="#_x0000_t202" style="position:absolute;left:6421;top:2583;width:37;height:97" filled="f" stroked="f">
              <v:textbox inset="0,0,0,0">
                <w:txbxContent>
                  <w:p w14:paraId="6C98A249" w14:textId="77777777" w:rsidR="000226A9" w:rsidRDefault="00B6619B">
                    <w:pPr>
                      <w:spacing w:before="7"/>
                      <w:rPr>
                        <w:rFonts w:ascii="Arial"/>
                        <w:sz w:val="7"/>
                      </w:rPr>
                    </w:pPr>
                    <w:r>
                      <w:rPr>
                        <w:rFonts w:ascii="Arial"/>
                        <w:color w:val="231F20"/>
                        <w:w w:val="103"/>
                        <w:sz w:val="7"/>
                      </w:rPr>
                      <w:t>l</w:t>
                    </w:r>
                  </w:p>
                </w:txbxContent>
              </v:textbox>
            </v:shape>
            <w10:wrap anchorx="page"/>
          </v:group>
        </w:pict>
      </w:r>
      <w:r>
        <w:rPr>
          <w:rFonts w:ascii="Arial"/>
          <w:color w:val="231F20"/>
          <w:w w:val="101"/>
          <w:sz w:val="13"/>
        </w:rPr>
        <w:t>%</w:t>
      </w:r>
    </w:p>
    <w:p w14:paraId="6C98A16F" w14:textId="77777777" w:rsidR="000226A9" w:rsidRDefault="000226A9">
      <w:pPr>
        <w:pStyle w:val="BodyText"/>
        <w:rPr>
          <w:rFonts w:ascii="Arial"/>
        </w:rPr>
      </w:pPr>
    </w:p>
    <w:p w14:paraId="6C98A170" w14:textId="77777777" w:rsidR="000226A9" w:rsidRDefault="000226A9">
      <w:pPr>
        <w:pStyle w:val="BodyText"/>
        <w:spacing w:before="8"/>
        <w:rPr>
          <w:rFonts w:ascii="Arial"/>
        </w:rPr>
      </w:pPr>
    </w:p>
    <w:p w14:paraId="6C98A171" w14:textId="77777777" w:rsidR="000226A9" w:rsidRDefault="00B6619B">
      <w:pPr>
        <w:ind w:left="3611"/>
        <w:rPr>
          <w:rFonts w:ascii="Arial"/>
          <w:sz w:val="13"/>
        </w:rPr>
      </w:pPr>
      <w:r>
        <w:rPr>
          <w:rFonts w:ascii="Arial"/>
          <w:color w:val="231F20"/>
          <w:spacing w:val="-5"/>
          <w:sz w:val="13"/>
        </w:rPr>
        <w:t>60</w:t>
      </w:r>
    </w:p>
    <w:p w14:paraId="6C98A172" w14:textId="77777777" w:rsidR="000226A9" w:rsidRDefault="000226A9">
      <w:pPr>
        <w:rPr>
          <w:rFonts w:ascii="Arial"/>
          <w:sz w:val="13"/>
        </w:rPr>
        <w:sectPr w:rsidR="000226A9">
          <w:type w:val="continuous"/>
          <w:pgSz w:w="9980" w:h="14180"/>
          <w:pgMar w:top="1240" w:right="740" w:bottom="280" w:left="640" w:header="0" w:footer="522" w:gutter="0"/>
          <w:cols w:num="2" w:space="720" w:equalWidth="0">
            <w:col w:w="4606" w:space="40"/>
            <w:col w:w="3954"/>
          </w:cols>
        </w:sectPr>
      </w:pPr>
    </w:p>
    <w:p w14:paraId="6C98A173" w14:textId="77777777" w:rsidR="000226A9" w:rsidRDefault="00B6619B">
      <w:pPr>
        <w:pStyle w:val="BodyText"/>
        <w:tabs>
          <w:tab w:val="left" w:pos="4458"/>
          <w:tab w:val="left" w:pos="4530"/>
        </w:tabs>
        <w:spacing w:before="33" w:line="288" w:lineRule="auto"/>
        <w:ind w:left="663" w:right="781"/>
        <w:rPr>
          <w:rFonts w:ascii="Arial"/>
          <w:sz w:val="13"/>
        </w:rPr>
      </w:pPr>
      <w:r>
        <w:pict w14:anchorId="6C98A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285.35pt;margin-top:86.55pt;width:28.05pt;height:5.95pt;rotation:290;z-index:15749120;mso-position-horizontal-relative:page" fillcolor="#231f20" stroked="f">
            <o:extrusion v:ext="view" autorotationcenter="t"/>
            <v:textpath style="font-family:&quot;Arial&quot;;font-size:6pt;v-text-kern:t;mso-text-shadow:auto" string="Alternative"/>
            <w10:wrap anchorx="page"/>
          </v:shape>
        </w:pict>
      </w:r>
      <w:r>
        <w:pict w14:anchorId="6C98A1E3">
          <v:shape id="_x0000_s1035" type="#_x0000_t136" style="position:absolute;left:0;text-align:left;margin-left:270.55pt;margin-top:85.8pt;width:29.7pt;height:6.15pt;rotation:291;z-index:15751680;mso-position-horizontal-relative:page" fillcolor="#231f20" stroked="f">
            <o:extrusion v:ext="view" autorotationcenter="t"/>
            <v:textpath style="font-family:&quot;Arial&quot;;font-size:6pt;v-text-kern:t;mso-text-shadow:auto" string="LSE Group"/>
            <w10:wrap anchorx="page"/>
          </v:shape>
        </w:pict>
      </w:r>
      <w:r>
        <w:rPr>
          <w:color w:val="231F20"/>
        </w:rPr>
        <w:t>trading</w:t>
      </w:r>
      <w:r>
        <w:rPr>
          <w:color w:val="231F20"/>
          <w:spacing w:val="-5"/>
        </w:rPr>
        <w:t xml:space="preserve"> </w:t>
      </w:r>
      <w:r>
        <w:rPr>
          <w:color w:val="231F20"/>
        </w:rPr>
        <w:t>and</w:t>
      </w:r>
      <w:r>
        <w:rPr>
          <w:color w:val="231F20"/>
          <w:spacing w:val="-5"/>
        </w:rPr>
        <w:t xml:space="preserve"> </w:t>
      </w:r>
      <w:r>
        <w:rPr>
          <w:color w:val="231F20"/>
        </w:rPr>
        <w:t>post-trade</w:t>
      </w:r>
      <w:r>
        <w:rPr>
          <w:color w:val="231F20"/>
          <w:spacing w:val="-5"/>
        </w:rPr>
        <w:t xml:space="preserve"> </w:t>
      </w:r>
      <w:r>
        <w:rPr>
          <w:color w:val="231F20"/>
        </w:rPr>
        <w:t>costs.</w:t>
      </w:r>
      <w:r>
        <w:rPr>
          <w:color w:val="231F20"/>
          <w:spacing w:val="-5"/>
        </w:rPr>
        <w:t xml:space="preserve"> </w:t>
      </w:r>
      <w:r>
        <w:rPr>
          <w:color w:val="231F20"/>
        </w:rPr>
        <w:t>Several</w:t>
      </w:r>
      <w:r>
        <w:rPr>
          <w:color w:val="231F20"/>
          <w:spacing w:val="-5"/>
        </w:rPr>
        <w:t xml:space="preserve"> </w:t>
      </w:r>
      <w:r>
        <w:rPr>
          <w:color w:val="231F20"/>
        </w:rPr>
        <w:t>other</w:t>
      </w:r>
      <w:r>
        <w:rPr>
          <w:color w:val="231F20"/>
          <w:spacing w:val="-5"/>
        </w:rPr>
        <w:t xml:space="preserve"> </w:t>
      </w:r>
      <w:r>
        <w:rPr>
          <w:color w:val="231F20"/>
        </w:rPr>
        <w:t>markets</w:t>
      </w:r>
      <w:r>
        <w:rPr>
          <w:color w:val="231F20"/>
        </w:rPr>
        <w:tab/>
      </w:r>
      <w:r>
        <w:rPr>
          <w:rFonts w:ascii="Arial"/>
          <w:color w:val="231F20"/>
          <w:spacing w:val="-6"/>
          <w:position w:val="1"/>
          <w:sz w:val="13"/>
        </w:rPr>
        <w:t>40</w:t>
      </w:r>
      <w:r>
        <w:rPr>
          <w:rFonts w:ascii="Arial"/>
          <w:color w:val="231F20"/>
          <w:spacing w:val="40"/>
          <w:position w:val="1"/>
          <w:sz w:val="13"/>
        </w:rPr>
        <w:t xml:space="preserve"> </w:t>
      </w:r>
      <w:r>
        <w:rPr>
          <w:color w:val="231F20"/>
        </w:rPr>
        <w:t>exhibit relatively strong competition between a vertically integrated incumbent and other trading platforms</w:t>
      </w:r>
      <w:r>
        <w:rPr>
          <w:color w:val="231F20"/>
          <w:spacing w:val="40"/>
        </w:rPr>
        <w:t xml:space="preserve"> </w:t>
      </w:r>
      <w:r>
        <w:rPr>
          <w:color w:val="231F20"/>
        </w:rPr>
        <w:t>that</w:t>
      </w:r>
      <w:r>
        <w:rPr>
          <w:color w:val="231F20"/>
          <w:spacing w:val="40"/>
        </w:rPr>
        <w:t xml:space="preserve"> </w:t>
      </w:r>
      <w:r>
        <w:rPr>
          <w:color w:val="231F20"/>
        </w:rPr>
        <w:t>are</w:t>
      </w:r>
      <w:r>
        <w:rPr>
          <w:color w:val="231F20"/>
          <w:spacing w:val="40"/>
        </w:rPr>
        <w:t xml:space="preserve"> </w:t>
      </w:r>
      <w:r>
        <w:rPr>
          <w:color w:val="231F20"/>
        </w:rPr>
        <w:t>served</w:t>
      </w:r>
      <w:r>
        <w:rPr>
          <w:color w:val="231F20"/>
          <w:spacing w:val="40"/>
        </w:rPr>
        <w:t xml:space="preserve"> </w:t>
      </w:r>
      <w:r>
        <w:rPr>
          <w:color w:val="231F20"/>
        </w:rPr>
        <w:t>by</w:t>
      </w:r>
      <w:r>
        <w:rPr>
          <w:color w:val="231F20"/>
          <w:spacing w:val="40"/>
        </w:rPr>
        <w:t xml:space="preserve"> </w:t>
      </w:r>
      <w:r>
        <w:rPr>
          <w:color w:val="231F20"/>
        </w:rPr>
        <w:t>alternative</w:t>
      </w:r>
      <w:r>
        <w:rPr>
          <w:color w:val="231F20"/>
          <w:spacing w:val="40"/>
        </w:rPr>
        <w:t xml:space="preserve"> </w:t>
      </w:r>
      <w:r>
        <w:rPr>
          <w:color w:val="231F20"/>
        </w:rPr>
        <w:t>CCPs.</w:t>
      </w:r>
      <w:r>
        <w:rPr>
          <w:color w:val="231F20"/>
        </w:rPr>
        <w:tab/>
      </w:r>
      <w:r>
        <w:rPr>
          <w:rFonts w:ascii="Arial"/>
          <w:color w:val="231F20"/>
          <w:spacing w:val="-6"/>
          <w:vertAlign w:val="superscript"/>
        </w:rPr>
        <w:t>20</w:t>
      </w:r>
      <w:r>
        <w:rPr>
          <w:rFonts w:ascii="Arial"/>
          <w:color w:val="231F20"/>
          <w:spacing w:val="-6"/>
        </w:rPr>
        <w:t xml:space="preserve"> </w:t>
      </w:r>
      <w:r>
        <w:rPr>
          <w:color w:val="231F20"/>
        </w:rPr>
        <w:t>These</w:t>
      </w:r>
      <w:r>
        <w:rPr>
          <w:color w:val="231F20"/>
          <w:spacing w:val="40"/>
        </w:rPr>
        <w:t xml:space="preserve"> </w:t>
      </w:r>
      <w:r>
        <w:rPr>
          <w:color w:val="231F20"/>
        </w:rPr>
        <w:t>include</w:t>
      </w:r>
      <w:r>
        <w:rPr>
          <w:color w:val="231F20"/>
          <w:spacing w:val="40"/>
        </w:rPr>
        <w:t xml:space="preserve"> </w:t>
      </w:r>
      <w:r>
        <w:rPr>
          <w:color w:val="231F20"/>
        </w:rPr>
        <w:t>the</w:t>
      </w:r>
      <w:r>
        <w:rPr>
          <w:color w:val="231F20"/>
          <w:spacing w:val="40"/>
        </w:rPr>
        <w:t xml:space="preserve"> </w:t>
      </w:r>
      <w:r>
        <w:rPr>
          <w:color w:val="231F20"/>
        </w:rPr>
        <w:t>German</w:t>
      </w:r>
      <w:r>
        <w:rPr>
          <w:color w:val="231F20"/>
          <w:spacing w:val="40"/>
        </w:rPr>
        <w:t xml:space="preserve"> </w:t>
      </w:r>
      <w:r>
        <w:rPr>
          <w:color w:val="231F20"/>
        </w:rPr>
        <w:t>and</w:t>
      </w:r>
      <w:r>
        <w:rPr>
          <w:color w:val="231F20"/>
          <w:spacing w:val="40"/>
        </w:rPr>
        <w:t xml:space="preserve"> </w:t>
      </w:r>
      <w:r>
        <w:rPr>
          <w:color w:val="231F20"/>
        </w:rPr>
        <w:t>Italian</w:t>
      </w:r>
      <w:r>
        <w:rPr>
          <w:color w:val="231F20"/>
          <w:spacing w:val="40"/>
        </w:rPr>
        <w:t xml:space="preserve"> </w:t>
      </w:r>
      <w:r>
        <w:rPr>
          <w:color w:val="231F20"/>
        </w:rPr>
        <w:t>markets, which also have relatively low costs.</w:t>
      </w:r>
      <w:r>
        <w:rPr>
          <w:color w:val="231F20"/>
        </w:rPr>
        <w:tab/>
      </w:r>
      <w:r>
        <w:rPr>
          <w:color w:val="231F20"/>
        </w:rPr>
        <w:tab/>
      </w:r>
      <w:r>
        <w:rPr>
          <w:rFonts w:ascii="Arial"/>
          <w:color w:val="231F20"/>
          <w:spacing w:val="-10"/>
          <w:position w:val="-4"/>
          <w:sz w:val="13"/>
        </w:rPr>
        <w:t>0</w:t>
      </w:r>
    </w:p>
    <w:p w14:paraId="6C98A174" w14:textId="77777777" w:rsidR="000226A9" w:rsidRDefault="00B6619B">
      <w:pPr>
        <w:pStyle w:val="ListParagraph"/>
        <w:numPr>
          <w:ilvl w:val="0"/>
          <w:numId w:val="6"/>
        </w:numPr>
        <w:tabs>
          <w:tab w:val="left" w:pos="664"/>
        </w:tabs>
        <w:spacing w:before="31" w:line="285" w:lineRule="auto"/>
        <w:ind w:left="663" w:right="1150"/>
        <w:rPr>
          <w:sz w:val="18"/>
        </w:rPr>
      </w:pPr>
      <w:r>
        <w:rPr>
          <w:i/>
          <w:color w:val="231F20"/>
          <w:sz w:val="18"/>
        </w:rPr>
        <w:t>Intensity of competit</w:t>
      </w:r>
      <w:r>
        <w:rPr>
          <w:i/>
          <w:color w:val="231F20"/>
          <w:sz w:val="18"/>
        </w:rPr>
        <w:t xml:space="preserve">ion at the trading level: </w:t>
      </w:r>
      <w:r>
        <w:rPr>
          <w:color w:val="231F20"/>
          <w:sz w:val="18"/>
        </w:rPr>
        <w:t>The markets with the most intense competition between trading platforms, the US, Canada and</w:t>
      </w:r>
    </w:p>
    <w:p w14:paraId="6C98A175" w14:textId="77777777" w:rsidR="000226A9" w:rsidRDefault="00B6619B">
      <w:pPr>
        <w:pStyle w:val="BodyText"/>
        <w:tabs>
          <w:tab w:val="left" w:pos="5165"/>
        </w:tabs>
        <w:spacing w:before="1" w:line="99" w:lineRule="exact"/>
        <w:ind w:left="663"/>
        <w:rPr>
          <w:rFonts w:ascii="Arial"/>
        </w:rPr>
      </w:pPr>
      <w:r>
        <w:rPr>
          <w:color w:val="231F20"/>
          <w:w w:val="95"/>
        </w:rPr>
        <w:t>the</w:t>
      </w:r>
      <w:r>
        <w:rPr>
          <w:color w:val="231F20"/>
          <w:spacing w:val="-4"/>
          <w:w w:val="95"/>
        </w:rPr>
        <w:t xml:space="preserve"> </w:t>
      </w:r>
      <w:r>
        <w:rPr>
          <w:color w:val="231F20"/>
          <w:w w:val="95"/>
        </w:rPr>
        <w:t>UK</w:t>
      </w:r>
      <w:r>
        <w:rPr>
          <w:color w:val="231F20"/>
          <w:spacing w:val="-4"/>
          <w:w w:val="95"/>
        </w:rPr>
        <w:t xml:space="preserve"> </w:t>
      </w:r>
      <w:r>
        <w:rPr>
          <w:color w:val="231F20"/>
          <w:w w:val="95"/>
        </w:rPr>
        <w:t>(see</w:t>
      </w:r>
      <w:r>
        <w:rPr>
          <w:color w:val="231F20"/>
          <w:spacing w:val="-4"/>
          <w:w w:val="95"/>
        </w:rPr>
        <w:t xml:space="preserve"> </w:t>
      </w:r>
      <w:r>
        <w:rPr>
          <w:color w:val="231F20"/>
          <w:w w:val="95"/>
        </w:rPr>
        <w:t>Graph</w:t>
      </w:r>
      <w:r>
        <w:rPr>
          <w:color w:val="231F20"/>
          <w:spacing w:val="-4"/>
          <w:w w:val="95"/>
        </w:rPr>
        <w:t xml:space="preserve"> </w:t>
      </w:r>
      <w:r>
        <w:rPr>
          <w:color w:val="231F20"/>
          <w:w w:val="95"/>
        </w:rPr>
        <w:t>B1)</w:t>
      </w:r>
      <w:r>
        <w:rPr>
          <w:color w:val="231F20"/>
          <w:spacing w:val="-4"/>
          <w:w w:val="95"/>
        </w:rPr>
        <w:t xml:space="preserve"> </w:t>
      </w:r>
      <w:r>
        <w:rPr>
          <w:color w:val="231F20"/>
          <w:w w:val="95"/>
        </w:rPr>
        <w:t>also</w:t>
      </w:r>
      <w:r>
        <w:rPr>
          <w:color w:val="231F20"/>
          <w:spacing w:val="-4"/>
          <w:w w:val="95"/>
        </w:rPr>
        <w:t xml:space="preserve"> </w:t>
      </w:r>
      <w:r>
        <w:rPr>
          <w:color w:val="231F20"/>
          <w:w w:val="95"/>
        </w:rPr>
        <w:t>have</w:t>
      </w:r>
      <w:r>
        <w:rPr>
          <w:color w:val="231F20"/>
          <w:spacing w:val="-4"/>
          <w:w w:val="95"/>
        </w:rPr>
        <w:t xml:space="preserve"> </w:t>
      </w:r>
      <w:r>
        <w:rPr>
          <w:color w:val="231F20"/>
          <w:w w:val="95"/>
        </w:rPr>
        <w:t>among</w:t>
      </w:r>
      <w:r>
        <w:rPr>
          <w:color w:val="231F20"/>
          <w:spacing w:val="-4"/>
          <w:w w:val="95"/>
        </w:rPr>
        <w:t xml:space="preserve"> </w:t>
      </w:r>
      <w:r>
        <w:rPr>
          <w:color w:val="231F20"/>
          <w:w w:val="95"/>
        </w:rPr>
        <w:t>the</w:t>
      </w:r>
      <w:r>
        <w:rPr>
          <w:color w:val="231F20"/>
          <w:spacing w:val="-3"/>
          <w:w w:val="95"/>
        </w:rPr>
        <w:t xml:space="preserve"> </w:t>
      </w:r>
      <w:r>
        <w:rPr>
          <w:color w:val="231F20"/>
          <w:spacing w:val="-2"/>
          <w:w w:val="95"/>
        </w:rPr>
        <w:t>lowest</w:t>
      </w:r>
      <w:r>
        <w:rPr>
          <w:color w:val="231F20"/>
        </w:rPr>
        <w:tab/>
      </w:r>
      <w:r>
        <w:rPr>
          <w:rFonts w:ascii="Arial"/>
          <w:color w:val="231F20"/>
          <w:spacing w:val="-5"/>
          <w:vertAlign w:val="superscript"/>
        </w:rPr>
        <w:t>UK</w:t>
      </w:r>
    </w:p>
    <w:p w14:paraId="6C98A176" w14:textId="77777777" w:rsidR="000226A9" w:rsidRDefault="00B6619B">
      <w:pPr>
        <w:spacing w:before="65"/>
        <w:ind w:right="192"/>
        <w:jc w:val="right"/>
        <w:rPr>
          <w:rFonts w:ascii="Arial"/>
          <w:sz w:val="13"/>
        </w:rPr>
      </w:pPr>
      <w:r>
        <w:br w:type="column"/>
      </w:r>
      <w:r>
        <w:rPr>
          <w:rFonts w:ascii="Arial"/>
          <w:color w:val="231F20"/>
          <w:spacing w:val="-5"/>
          <w:sz w:val="13"/>
        </w:rPr>
        <w:t>40</w:t>
      </w:r>
    </w:p>
    <w:p w14:paraId="6C98A177" w14:textId="77777777" w:rsidR="000226A9" w:rsidRDefault="000226A9">
      <w:pPr>
        <w:pStyle w:val="BodyText"/>
        <w:rPr>
          <w:rFonts w:ascii="Arial"/>
        </w:rPr>
      </w:pPr>
    </w:p>
    <w:p w14:paraId="6C98A178" w14:textId="77777777" w:rsidR="000226A9" w:rsidRDefault="000226A9">
      <w:pPr>
        <w:pStyle w:val="BodyText"/>
        <w:rPr>
          <w:rFonts w:ascii="Arial"/>
          <w:sz w:val="26"/>
        </w:rPr>
      </w:pPr>
    </w:p>
    <w:p w14:paraId="6C98A179" w14:textId="77777777" w:rsidR="000226A9" w:rsidRDefault="00B6619B">
      <w:pPr>
        <w:ind w:right="192"/>
        <w:jc w:val="right"/>
        <w:rPr>
          <w:rFonts w:ascii="Arial"/>
          <w:sz w:val="13"/>
        </w:rPr>
      </w:pPr>
      <w:r>
        <w:rPr>
          <w:rFonts w:ascii="Arial"/>
          <w:color w:val="231F20"/>
          <w:spacing w:val="-5"/>
          <w:sz w:val="13"/>
        </w:rPr>
        <w:t>20</w:t>
      </w:r>
    </w:p>
    <w:p w14:paraId="6C98A17A" w14:textId="77777777" w:rsidR="000226A9" w:rsidRDefault="000226A9">
      <w:pPr>
        <w:pStyle w:val="BodyText"/>
        <w:rPr>
          <w:rFonts w:ascii="Arial"/>
        </w:rPr>
      </w:pPr>
    </w:p>
    <w:p w14:paraId="6C98A17B" w14:textId="77777777" w:rsidR="000226A9" w:rsidRDefault="000226A9">
      <w:pPr>
        <w:pStyle w:val="BodyText"/>
        <w:spacing w:before="11"/>
        <w:rPr>
          <w:rFonts w:ascii="Arial"/>
          <w:sz w:val="25"/>
        </w:rPr>
      </w:pPr>
    </w:p>
    <w:p w14:paraId="6C98A17C" w14:textId="77777777" w:rsidR="000226A9" w:rsidRDefault="00B6619B">
      <w:pPr>
        <w:ind w:right="265"/>
        <w:jc w:val="right"/>
        <w:rPr>
          <w:rFonts w:ascii="Arial"/>
          <w:sz w:val="13"/>
        </w:rPr>
      </w:pPr>
      <w:r>
        <w:pict w14:anchorId="6C98A1E4">
          <v:shape id="_x0000_s1034" type="#_x0000_t136" style="position:absolute;left:0;text-align:left;margin-left:309.6pt;margin-top:21.65pt;width:40.2pt;height:5.95pt;rotation:290;z-index:15749632;mso-position-horizontal-relative:page" fillcolor="#231f20" stroked="f">
            <o:extrusion v:ext="view" autorotationcenter="t"/>
            <v:textpath style="font-family:&quot;Arial&quot;;font-size:6pt;v-text-kern:t;mso-text-shadow:auto" string="NASDAQ OMX"/>
            <w10:wrap anchorx="page"/>
          </v:shape>
        </w:pict>
      </w:r>
      <w:r>
        <w:pict w14:anchorId="6C98A1E5">
          <v:shape id="_x0000_s1033" type="#_x0000_t136" style="position:absolute;left:0;text-align:left;margin-left:325.5pt;margin-top:24.3pt;width:41.55pt;height:5.95pt;rotation:290;z-index:-16461824;mso-position-horizontal-relative:page" fillcolor="#231f20" stroked="f">
            <o:extrusion v:ext="view" autorotationcenter="t"/>
            <v:textpath style="font-family:&quot;Arial&quot;;font-size:6pt;v-text-kern:t;mso-text-shadow:auto" string="NSYE Euronext"/>
            <w10:wrap anchorx="page"/>
          </v:shape>
        </w:pict>
      </w:r>
      <w:r>
        <w:pict w14:anchorId="6C98A1E6">
          <v:shape id="_x0000_s1032" type="#_x0000_t136" style="position:absolute;left:0;text-align:left;margin-left:351.35pt;margin-top:17.2pt;width:28.05pt;height:5.95pt;rotation:290;z-index:15750656;mso-position-horizontal-relative:page" fillcolor="#231f20" stroked="f">
            <o:extrusion v:ext="view" autorotationcenter="t"/>
            <v:textpath style="font-family:&quot;Arial&quot;;font-size:6pt;v-text-kern:t;mso-text-shadow:auto" string="Alternative"/>
            <w10:wrap anchorx="page"/>
          </v:shape>
        </w:pict>
      </w:r>
      <w:r>
        <w:pict w14:anchorId="6C98A1E7">
          <v:shape id="_x0000_s1031" type="#_x0000_t136" style="position:absolute;left:0;text-align:left;margin-left:400.85pt;margin-top:17.2pt;width:28.05pt;height:5.95pt;rotation:290;z-index:15751168;mso-position-horizontal-relative:page" fillcolor="#231f20" stroked="f">
            <o:extrusion v:ext="view" autorotationcenter="t"/>
            <v:textpath style="font-family:&quot;Arial&quot;;font-size:6pt;v-text-kern:t;mso-text-shadow:auto" string="Alternative"/>
            <w10:wrap anchorx="page"/>
          </v:shape>
        </w:pict>
      </w:r>
      <w:r>
        <w:pict w14:anchorId="6C98A1E8">
          <v:shape id="_x0000_s1030" type="#_x0000_t136" style="position:absolute;left:0;text-align:left;margin-left:382.35pt;margin-top:17.5pt;width:31.05pt;height:6.1pt;rotation:291;z-index:15752192;mso-position-horizontal-relative:page" fillcolor="#231f20" stroked="f">
            <o:extrusion v:ext="view" autorotationcenter="t"/>
            <v:textpath style="font-family:&quot;Arial&quot;;font-size:6pt;v-text-kern:t;mso-text-shadow:auto" string="TMX Group"/>
            <w10:wrap anchorx="page"/>
          </v:shape>
        </w:pict>
      </w:r>
      <w:r>
        <w:rPr>
          <w:rFonts w:ascii="Arial"/>
          <w:color w:val="231F20"/>
          <w:w w:val="101"/>
          <w:sz w:val="13"/>
        </w:rPr>
        <w:t>0</w:t>
      </w:r>
    </w:p>
    <w:p w14:paraId="6C98A17D" w14:textId="77777777" w:rsidR="000226A9" w:rsidRDefault="000226A9">
      <w:pPr>
        <w:pStyle w:val="BodyText"/>
        <w:rPr>
          <w:rFonts w:ascii="Arial"/>
        </w:rPr>
      </w:pPr>
    </w:p>
    <w:p w14:paraId="6C98A17E" w14:textId="77777777" w:rsidR="000226A9" w:rsidRDefault="000226A9">
      <w:pPr>
        <w:pStyle w:val="BodyText"/>
        <w:rPr>
          <w:rFonts w:ascii="Arial"/>
        </w:rPr>
      </w:pPr>
    </w:p>
    <w:p w14:paraId="6C98A17F" w14:textId="77777777" w:rsidR="000226A9" w:rsidRDefault="000226A9">
      <w:pPr>
        <w:pStyle w:val="BodyText"/>
        <w:rPr>
          <w:rFonts w:ascii="Arial"/>
        </w:rPr>
      </w:pPr>
    </w:p>
    <w:p w14:paraId="6C98A180" w14:textId="77777777" w:rsidR="000226A9" w:rsidRDefault="000226A9">
      <w:pPr>
        <w:pStyle w:val="BodyText"/>
        <w:spacing w:before="4"/>
        <w:rPr>
          <w:rFonts w:ascii="Arial"/>
          <w:sz w:val="15"/>
        </w:rPr>
      </w:pPr>
    </w:p>
    <w:p w14:paraId="6C98A181" w14:textId="77777777" w:rsidR="000226A9" w:rsidRDefault="00B6619B">
      <w:pPr>
        <w:tabs>
          <w:tab w:val="left" w:pos="1488"/>
        </w:tabs>
        <w:spacing w:line="143" w:lineRule="exact"/>
        <w:ind w:left="380"/>
        <w:rPr>
          <w:rFonts w:ascii="Arial"/>
          <w:sz w:val="13"/>
        </w:rPr>
      </w:pPr>
      <w:r>
        <w:rPr>
          <w:rFonts w:ascii="Arial"/>
          <w:color w:val="231F20"/>
          <w:spacing w:val="-5"/>
          <w:sz w:val="13"/>
        </w:rPr>
        <w:t>US</w:t>
      </w:r>
      <w:r>
        <w:rPr>
          <w:rFonts w:ascii="Arial"/>
          <w:color w:val="231F20"/>
          <w:sz w:val="13"/>
        </w:rPr>
        <w:tab/>
      </w:r>
      <w:r>
        <w:rPr>
          <w:rFonts w:ascii="Arial"/>
          <w:color w:val="231F20"/>
          <w:spacing w:val="-2"/>
          <w:sz w:val="13"/>
        </w:rPr>
        <w:t>Canada</w:t>
      </w:r>
    </w:p>
    <w:p w14:paraId="6C98A182" w14:textId="77777777" w:rsidR="000226A9" w:rsidRDefault="000226A9">
      <w:pPr>
        <w:spacing w:line="143" w:lineRule="exact"/>
        <w:rPr>
          <w:rFonts w:ascii="Arial"/>
          <w:sz w:val="13"/>
        </w:rPr>
        <w:sectPr w:rsidR="000226A9">
          <w:type w:val="continuous"/>
          <w:pgSz w:w="9980" w:h="14180"/>
          <w:pgMar w:top="1240" w:right="740" w:bottom="280" w:left="640" w:header="0" w:footer="522" w:gutter="0"/>
          <w:cols w:num="2" w:space="720" w:equalWidth="0">
            <w:col w:w="5389" w:space="584"/>
            <w:col w:w="2627"/>
          </w:cols>
        </w:sectPr>
      </w:pPr>
    </w:p>
    <w:p w14:paraId="6C98A183" w14:textId="77777777" w:rsidR="000226A9" w:rsidRDefault="00B6619B">
      <w:pPr>
        <w:pStyle w:val="BodyText"/>
        <w:spacing w:before="153"/>
        <w:ind w:left="663"/>
      </w:pPr>
      <w:r>
        <w:rPr>
          <w:color w:val="231F20"/>
        </w:rPr>
        <w:t>combined</w:t>
      </w:r>
      <w:r>
        <w:rPr>
          <w:color w:val="231F20"/>
          <w:spacing w:val="-5"/>
        </w:rPr>
        <w:t xml:space="preserve"> </w:t>
      </w:r>
      <w:r>
        <w:rPr>
          <w:color w:val="231F20"/>
        </w:rPr>
        <w:t>trading</w:t>
      </w:r>
      <w:r>
        <w:rPr>
          <w:color w:val="231F20"/>
          <w:spacing w:val="-5"/>
        </w:rPr>
        <w:t xml:space="preserve"> </w:t>
      </w:r>
      <w:r>
        <w:rPr>
          <w:color w:val="231F20"/>
        </w:rPr>
        <w:t>and</w:t>
      </w:r>
      <w:r>
        <w:rPr>
          <w:color w:val="231F20"/>
          <w:spacing w:val="-5"/>
        </w:rPr>
        <w:t xml:space="preserve"> </w:t>
      </w:r>
      <w:r>
        <w:rPr>
          <w:color w:val="231F20"/>
        </w:rPr>
        <w:t>post-trade</w:t>
      </w:r>
      <w:r>
        <w:rPr>
          <w:color w:val="231F20"/>
          <w:spacing w:val="-5"/>
        </w:rPr>
        <w:t xml:space="preserve"> </w:t>
      </w:r>
      <w:r>
        <w:rPr>
          <w:color w:val="231F20"/>
          <w:spacing w:val="-2"/>
        </w:rPr>
        <w:t>costs.</w:t>
      </w:r>
    </w:p>
    <w:p w14:paraId="6C98A184" w14:textId="77777777" w:rsidR="000226A9" w:rsidRDefault="00B6619B">
      <w:pPr>
        <w:spacing w:before="25"/>
        <w:ind w:left="663"/>
        <w:rPr>
          <w:rFonts w:ascii="Arial"/>
          <w:sz w:val="10"/>
        </w:rPr>
      </w:pPr>
      <w:r>
        <w:br w:type="column"/>
      </w:r>
      <w:r>
        <w:rPr>
          <w:rFonts w:ascii="Arial"/>
          <w:color w:val="231F20"/>
          <w:w w:val="105"/>
          <w:sz w:val="10"/>
        </w:rPr>
        <w:t>Source:</w:t>
      </w:r>
      <w:r>
        <w:rPr>
          <w:rFonts w:ascii="Arial"/>
          <w:color w:val="231F20"/>
          <w:spacing w:val="-1"/>
          <w:w w:val="105"/>
          <w:sz w:val="10"/>
        </w:rPr>
        <w:t xml:space="preserve"> </w:t>
      </w:r>
      <w:r>
        <w:rPr>
          <w:rFonts w:ascii="Arial"/>
          <w:color w:val="231F20"/>
          <w:w w:val="105"/>
          <w:sz w:val="10"/>
        </w:rPr>
        <w:t>Fidessa data</w:t>
      </w:r>
      <w:r>
        <w:rPr>
          <w:rFonts w:ascii="Arial"/>
          <w:color w:val="231F20"/>
          <w:spacing w:val="-1"/>
          <w:w w:val="105"/>
          <w:sz w:val="10"/>
        </w:rPr>
        <w:t xml:space="preserve"> </w:t>
      </w:r>
      <w:r>
        <w:rPr>
          <w:rFonts w:ascii="Arial"/>
          <w:color w:val="231F20"/>
          <w:w w:val="105"/>
          <w:sz w:val="10"/>
        </w:rPr>
        <w:t>for 1 January</w:t>
      </w:r>
      <w:r>
        <w:rPr>
          <w:rFonts w:ascii="Arial"/>
          <w:color w:val="231F20"/>
          <w:spacing w:val="-1"/>
          <w:w w:val="105"/>
          <w:sz w:val="10"/>
        </w:rPr>
        <w:t xml:space="preserve"> </w:t>
      </w:r>
      <w:r>
        <w:rPr>
          <w:rFonts w:ascii="Arial"/>
          <w:color w:val="231F20"/>
          <w:w w:val="105"/>
          <w:sz w:val="10"/>
        </w:rPr>
        <w:t>2012 to</w:t>
      </w:r>
      <w:r>
        <w:rPr>
          <w:rFonts w:ascii="Arial"/>
          <w:color w:val="231F20"/>
          <w:spacing w:val="-1"/>
          <w:w w:val="105"/>
          <w:sz w:val="10"/>
        </w:rPr>
        <w:t xml:space="preserve"> </w:t>
      </w:r>
      <w:r>
        <w:rPr>
          <w:rFonts w:ascii="Arial"/>
          <w:color w:val="231F20"/>
          <w:w w:val="105"/>
          <w:sz w:val="10"/>
        </w:rPr>
        <w:t xml:space="preserve">30 June </w:t>
      </w:r>
      <w:r>
        <w:rPr>
          <w:rFonts w:ascii="Arial"/>
          <w:color w:val="231F20"/>
          <w:spacing w:val="-4"/>
          <w:w w:val="105"/>
          <w:sz w:val="10"/>
        </w:rPr>
        <w:t>2012</w:t>
      </w:r>
    </w:p>
    <w:p w14:paraId="6C98A185" w14:textId="77777777" w:rsidR="000226A9" w:rsidRDefault="000226A9">
      <w:pPr>
        <w:rPr>
          <w:rFonts w:ascii="Arial"/>
          <w:sz w:val="10"/>
        </w:rPr>
        <w:sectPr w:rsidR="000226A9">
          <w:type w:val="continuous"/>
          <w:pgSz w:w="9980" w:h="14180"/>
          <w:pgMar w:top="1240" w:right="740" w:bottom="280" w:left="640" w:header="0" w:footer="522" w:gutter="0"/>
          <w:cols w:num="2" w:space="720" w:equalWidth="0">
            <w:col w:w="3542" w:space="470"/>
            <w:col w:w="4588"/>
          </w:cols>
        </w:sectPr>
      </w:pPr>
    </w:p>
    <w:p w14:paraId="6C98A186" w14:textId="77777777" w:rsidR="000226A9" w:rsidRDefault="00B6619B">
      <w:pPr>
        <w:pStyle w:val="ListParagraph"/>
        <w:numPr>
          <w:ilvl w:val="0"/>
          <w:numId w:val="6"/>
        </w:numPr>
        <w:tabs>
          <w:tab w:val="left" w:pos="664"/>
        </w:tabs>
        <w:spacing w:before="112" w:line="285" w:lineRule="auto"/>
        <w:ind w:left="663" w:right="391"/>
        <w:rPr>
          <w:sz w:val="18"/>
        </w:rPr>
      </w:pPr>
      <w:r>
        <w:rPr>
          <w:i/>
          <w:color w:val="231F20"/>
          <w:sz w:val="18"/>
        </w:rPr>
        <w:t>The</w:t>
      </w:r>
      <w:r>
        <w:rPr>
          <w:i/>
          <w:color w:val="231F20"/>
          <w:spacing w:val="-13"/>
          <w:sz w:val="18"/>
        </w:rPr>
        <w:t xml:space="preserve"> </w:t>
      </w:r>
      <w:r>
        <w:rPr>
          <w:i/>
          <w:color w:val="231F20"/>
          <w:sz w:val="18"/>
        </w:rPr>
        <w:t>integration</w:t>
      </w:r>
      <w:r>
        <w:rPr>
          <w:i/>
          <w:color w:val="231F20"/>
          <w:spacing w:val="-12"/>
          <w:sz w:val="18"/>
        </w:rPr>
        <w:t xml:space="preserve"> </w:t>
      </w:r>
      <w:r>
        <w:rPr>
          <w:i/>
          <w:color w:val="231F20"/>
          <w:sz w:val="18"/>
        </w:rPr>
        <w:t>of</w:t>
      </w:r>
      <w:r>
        <w:rPr>
          <w:i/>
          <w:color w:val="231F20"/>
          <w:spacing w:val="-13"/>
          <w:sz w:val="18"/>
        </w:rPr>
        <w:t xml:space="preserve"> </w:t>
      </w:r>
      <w:r>
        <w:rPr>
          <w:i/>
          <w:color w:val="231F20"/>
          <w:sz w:val="18"/>
        </w:rPr>
        <w:t>clearing</w:t>
      </w:r>
      <w:r>
        <w:rPr>
          <w:i/>
          <w:color w:val="231F20"/>
          <w:spacing w:val="-12"/>
          <w:sz w:val="18"/>
        </w:rPr>
        <w:t xml:space="preserve"> </w:t>
      </w:r>
      <w:r>
        <w:rPr>
          <w:i/>
          <w:color w:val="231F20"/>
          <w:sz w:val="18"/>
        </w:rPr>
        <w:t>and</w:t>
      </w:r>
      <w:r>
        <w:rPr>
          <w:i/>
          <w:color w:val="231F20"/>
          <w:spacing w:val="-13"/>
          <w:sz w:val="18"/>
        </w:rPr>
        <w:t xml:space="preserve"> </w:t>
      </w:r>
      <w:r>
        <w:rPr>
          <w:i/>
          <w:color w:val="231F20"/>
          <w:sz w:val="18"/>
        </w:rPr>
        <w:t>settlement</w:t>
      </w:r>
      <w:r>
        <w:rPr>
          <w:i/>
          <w:color w:val="231F20"/>
          <w:spacing w:val="-13"/>
          <w:sz w:val="18"/>
        </w:rPr>
        <w:t xml:space="preserve"> </w:t>
      </w:r>
      <w:r>
        <w:rPr>
          <w:i/>
          <w:color w:val="231F20"/>
          <w:sz w:val="18"/>
        </w:rPr>
        <w:t>with</w:t>
      </w:r>
      <w:r>
        <w:rPr>
          <w:i/>
          <w:color w:val="231F20"/>
          <w:spacing w:val="-12"/>
          <w:sz w:val="18"/>
        </w:rPr>
        <w:t xml:space="preserve"> </w:t>
      </w:r>
      <w:r>
        <w:rPr>
          <w:i/>
          <w:color w:val="231F20"/>
          <w:sz w:val="18"/>
        </w:rPr>
        <w:t>trading:</w:t>
      </w:r>
      <w:r>
        <w:rPr>
          <w:i/>
          <w:color w:val="231F20"/>
          <w:spacing w:val="-13"/>
          <w:sz w:val="18"/>
        </w:rPr>
        <w:t xml:space="preserve"> </w:t>
      </w:r>
      <w:r>
        <w:rPr>
          <w:color w:val="231F20"/>
          <w:sz w:val="18"/>
        </w:rPr>
        <w:t>With</w:t>
      </w:r>
      <w:r>
        <w:rPr>
          <w:color w:val="231F20"/>
          <w:spacing w:val="-12"/>
          <w:sz w:val="18"/>
        </w:rPr>
        <w:t xml:space="preserve"> </w:t>
      </w:r>
      <w:r>
        <w:rPr>
          <w:color w:val="231F20"/>
          <w:sz w:val="18"/>
        </w:rPr>
        <w:t>the</w:t>
      </w:r>
      <w:r>
        <w:rPr>
          <w:color w:val="231F20"/>
          <w:spacing w:val="-13"/>
          <w:sz w:val="18"/>
        </w:rPr>
        <w:t xml:space="preserve"> </w:t>
      </w:r>
      <w:r>
        <w:rPr>
          <w:color w:val="231F20"/>
          <w:sz w:val="18"/>
        </w:rPr>
        <w:t>exception</w:t>
      </w:r>
      <w:r>
        <w:rPr>
          <w:color w:val="231F20"/>
          <w:spacing w:val="-8"/>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Canadian,</w:t>
      </w:r>
      <w:r>
        <w:rPr>
          <w:color w:val="231F20"/>
          <w:spacing w:val="-7"/>
          <w:sz w:val="18"/>
        </w:rPr>
        <w:t xml:space="preserve"> </w:t>
      </w:r>
      <w:r>
        <w:rPr>
          <w:color w:val="231F20"/>
          <w:sz w:val="18"/>
        </w:rPr>
        <w:t>Japanese</w:t>
      </w:r>
      <w:r>
        <w:rPr>
          <w:color w:val="231F20"/>
          <w:spacing w:val="-7"/>
          <w:sz w:val="18"/>
        </w:rPr>
        <w:t xml:space="preserve"> </w:t>
      </w:r>
      <w:r>
        <w:rPr>
          <w:color w:val="231F20"/>
          <w:sz w:val="18"/>
        </w:rPr>
        <w:t>and</w:t>
      </w:r>
      <w:r>
        <w:rPr>
          <w:color w:val="231F20"/>
          <w:spacing w:val="-7"/>
          <w:sz w:val="18"/>
        </w:rPr>
        <w:t xml:space="preserve"> </w:t>
      </w:r>
      <w:r>
        <w:rPr>
          <w:color w:val="231F20"/>
          <w:sz w:val="18"/>
        </w:rPr>
        <w:t xml:space="preserve">US </w:t>
      </w:r>
      <w:r>
        <w:rPr>
          <w:color w:val="231F20"/>
          <w:w w:val="95"/>
          <w:sz w:val="18"/>
        </w:rPr>
        <w:t>markets, most of the major markets are vertically integrated.</w:t>
      </w:r>
      <w:r>
        <w:rPr>
          <w:color w:val="231F20"/>
          <w:spacing w:val="-8"/>
          <w:w w:val="95"/>
          <w:sz w:val="18"/>
        </w:rPr>
        <w:t xml:space="preserve"> </w:t>
      </w:r>
      <w:r>
        <w:rPr>
          <w:color w:val="231F20"/>
          <w:w w:val="95"/>
          <w:sz w:val="18"/>
        </w:rPr>
        <w:t xml:space="preserve">This may restrict the scope for competition at </w:t>
      </w:r>
      <w:r>
        <w:rPr>
          <w:color w:val="231F20"/>
          <w:sz w:val="18"/>
        </w:rPr>
        <w:t>both</w:t>
      </w:r>
      <w:r>
        <w:rPr>
          <w:color w:val="231F20"/>
          <w:spacing w:val="-14"/>
          <w:sz w:val="18"/>
        </w:rPr>
        <w:t xml:space="preserve"> </w:t>
      </w:r>
      <w:r>
        <w:rPr>
          <w:color w:val="231F20"/>
          <w:sz w:val="18"/>
        </w:rPr>
        <w:t>trading</w:t>
      </w:r>
      <w:r>
        <w:rPr>
          <w:color w:val="231F20"/>
          <w:spacing w:val="-14"/>
          <w:sz w:val="18"/>
        </w:rPr>
        <w:t xml:space="preserve"> </w:t>
      </w:r>
      <w:r>
        <w:rPr>
          <w:color w:val="231F20"/>
          <w:sz w:val="18"/>
        </w:rPr>
        <w:t>and</w:t>
      </w:r>
      <w:r>
        <w:rPr>
          <w:color w:val="231F20"/>
          <w:spacing w:val="-14"/>
          <w:sz w:val="18"/>
        </w:rPr>
        <w:t xml:space="preserve"> </w:t>
      </w:r>
      <w:r>
        <w:rPr>
          <w:color w:val="231F20"/>
          <w:sz w:val="18"/>
        </w:rPr>
        <w:t>post-trade</w:t>
      </w:r>
      <w:r>
        <w:rPr>
          <w:color w:val="231F20"/>
          <w:spacing w:val="-14"/>
          <w:sz w:val="18"/>
        </w:rPr>
        <w:t xml:space="preserve"> </w:t>
      </w:r>
      <w:r>
        <w:rPr>
          <w:color w:val="231F20"/>
          <w:sz w:val="18"/>
        </w:rPr>
        <w:t>levels,</w:t>
      </w:r>
      <w:r>
        <w:rPr>
          <w:color w:val="231F20"/>
          <w:spacing w:val="-14"/>
          <w:sz w:val="18"/>
        </w:rPr>
        <w:t xml:space="preserve"> </w:t>
      </w:r>
      <w:r>
        <w:rPr>
          <w:color w:val="231F20"/>
          <w:sz w:val="18"/>
        </w:rPr>
        <w:t>potentially</w:t>
      </w:r>
      <w:r>
        <w:rPr>
          <w:color w:val="231F20"/>
          <w:spacing w:val="-14"/>
          <w:sz w:val="18"/>
        </w:rPr>
        <w:t xml:space="preserve"> </w:t>
      </w:r>
      <w:r>
        <w:rPr>
          <w:color w:val="231F20"/>
          <w:sz w:val="18"/>
        </w:rPr>
        <w:t>increasing</w:t>
      </w:r>
      <w:r>
        <w:rPr>
          <w:color w:val="231F20"/>
          <w:spacing w:val="-14"/>
          <w:sz w:val="18"/>
        </w:rPr>
        <w:t xml:space="preserve"> </w:t>
      </w:r>
      <w:r>
        <w:rPr>
          <w:color w:val="231F20"/>
          <w:sz w:val="18"/>
        </w:rPr>
        <w:t>costs.</w:t>
      </w:r>
      <w:r>
        <w:rPr>
          <w:color w:val="231F20"/>
          <w:spacing w:val="-14"/>
          <w:sz w:val="18"/>
        </w:rPr>
        <w:t xml:space="preserve"> </w:t>
      </w:r>
      <w:r>
        <w:rPr>
          <w:color w:val="231F20"/>
          <w:sz w:val="18"/>
        </w:rPr>
        <w:t>Particularly</w:t>
      </w:r>
      <w:r>
        <w:rPr>
          <w:color w:val="231F20"/>
          <w:spacing w:val="-14"/>
          <w:sz w:val="18"/>
        </w:rPr>
        <w:t xml:space="preserve"> </w:t>
      </w:r>
      <w:r>
        <w:rPr>
          <w:color w:val="231F20"/>
          <w:sz w:val="18"/>
        </w:rPr>
        <w:t>high</w:t>
      </w:r>
      <w:r>
        <w:rPr>
          <w:color w:val="231F20"/>
          <w:spacing w:val="-14"/>
          <w:sz w:val="18"/>
        </w:rPr>
        <w:t xml:space="preserve"> </w:t>
      </w:r>
      <w:r>
        <w:rPr>
          <w:color w:val="231F20"/>
          <w:sz w:val="18"/>
        </w:rPr>
        <w:t>costs</w:t>
      </w:r>
      <w:r>
        <w:rPr>
          <w:color w:val="231F20"/>
          <w:spacing w:val="-14"/>
          <w:sz w:val="18"/>
        </w:rPr>
        <w:t xml:space="preserve"> </w:t>
      </w:r>
      <w:r>
        <w:rPr>
          <w:color w:val="231F20"/>
          <w:sz w:val="18"/>
        </w:rPr>
        <w:t>on</w:t>
      </w:r>
      <w:r>
        <w:rPr>
          <w:color w:val="231F20"/>
          <w:spacing w:val="-14"/>
          <w:sz w:val="18"/>
        </w:rPr>
        <w:t xml:space="preserve"> </w:t>
      </w:r>
      <w:r>
        <w:rPr>
          <w:color w:val="231F20"/>
          <w:sz w:val="18"/>
        </w:rPr>
        <w:t>the</w:t>
      </w:r>
      <w:r>
        <w:rPr>
          <w:color w:val="231F20"/>
          <w:spacing w:val="-14"/>
          <w:sz w:val="18"/>
        </w:rPr>
        <w:t xml:space="preserve"> </w:t>
      </w:r>
      <w:r>
        <w:rPr>
          <w:color w:val="231F20"/>
          <w:sz w:val="18"/>
        </w:rPr>
        <w:t>Madrid</w:t>
      </w:r>
      <w:r>
        <w:rPr>
          <w:color w:val="231F20"/>
          <w:spacing w:val="-14"/>
          <w:sz w:val="18"/>
        </w:rPr>
        <w:t xml:space="preserve"> </w:t>
      </w:r>
      <w:r>
        <w:rPr>
          <w:color w:val="231F20"/>
          <w:sz w:val="18"/>
        </w:rPr>
        <w:t>Stock</w:t>
      </w:r>
    </w:p>
    <w:p w14:paraId="6C98A187" w14:textId="77777777" w:rsidR="000226A9" w:rsidRDefault="000226A9">
      <w:pPr>
        <w:pStyle w:val="BodyText"/>
        <w:rPr>
          <w:sz w:val="20"/>
        </w:rPr>
      </w:pPr>
    </w:p>
    <w:p w14:paraId="6C98A188" w14:textId="77777777" w:rsidR="000226A9" w:rsidRDefault="00B6619B">
      <w:pPr>
        <w:pStyle w:val="BodyText"/>
        <w:spacing w:before="5"/>
        <w:rPr>
          <w:sz w:val="20"/>
        </w:rPr>
      </w:pPr>
      <w:r>
        <w:pict w14:anchorId="6C98A1E9">
          <v:shape id="docshape165" o:spid="_x0000_s1029" style="position:absolute;margin-left:51pt;margin-top:13.05pt;width:391.2pt;height:.1pt;z-index:-15709184;mso-wrap-distance-left:0;mso-wrap-distance-right:0;mso-position-horizontal-relative:page" coordorigin="1020,261" coordsize="7824,0" path="m1020,261r7824,e" filled="f" strokecolor="#b0b7bb" strokeweight=".25pt">
            <v:path arrowok="t"/>
            <w10:wrap type="topAndBottom" anchorx="page"/>
          </v:shape>
        </w:pict>
      </w:r>
    </w:p>
    <w:p w14:paraId="6C98A189" w14:textId="77777777" w:rsidR="000226A9" w:rsidRDefault="00B6619B">
      <w:pPr>
        <w:pStyle w:val="ListParagraph"/>
        <w:numPr>
          <w:ilvl w:val="0"/>
          <w:numId w:val="25"/>
        </w:numPr>
        <w:tabs>
          <w:tab w:val="left" w:pos="579"/>
        </w:tabs>
        <w:spacing w:before="49" w:line="285" w:lineRule="auto"/>
        <w:ind w:left="578" w:right="391"/>
        <w:jc w:val="both"/>
        <w:rPr>
          <w:sz w:val="13"/>
        </w:rPr>
      </w:pPr>
      <w:r>
        <w:rPr>
          <w:color w:val="231F20"/>
          <w:sz w:val="13"/>
        </w:rPr>
        <w:t xml:space="preserve">Oxera (2012), </w:t>
      </w:r>
      <w:r>
        <w:rPr>
          <w:i/>
          <w:color w:val="231F20"/>
          <w:sz w:val="13"/>
        </w:rPr>
        <w:t>What would be the costs and benefits of changing the competitive structure of the market for trading and post-trading services in Brazil?</w:t>
      </w:r>
      <w:r>
        <w:rPr>
          <w:color w:val="231F20"/>
          <w:sz w:val="13"/>
        </w:rPr>
        <w:t>,</w:t>
      </w:r>
      <w:r>
        <w:rPr>
          <w:color w:val="231F20"/>
          <w:spacing w:val="40"/>
          <w:sz w:val="13"/>
        </w:rPr>
        <w:t xml:space="preserve"> </w:t>
      </w:r>
      <w:r>
        <w:rPr>
          <w:color w:val="231F20"/>
          <w:sz w:val="13"/>
        </w:rPr>
        <w:t>June. Available at &lt;</w:t>
      </w:r>
      <w:hyperlink r:id="rId55">
        <w:r>
          <w:rPr>
            <w:color w:val="231F20"/>
            <w:sz w:val="13"/>
          </w:rPr>
          <w:t>http://ww</w:t>
        </w:r>
        <w:r>
          <w:rPr>
            <w:color w:val="231F20"/>
            <w:sz w:val="13"/>
          </w:rPr>
          <w:t>w.cvm.gov.br/port/Public/publ/Oxera%20report%2018062012.pdf</w:t>
        </w:r>
      </w:hyperlink>
      <w:r>
        <w:rPr>
          <w:color w:val="231F20"/>
          <w:sz w:val="13"/>
        </w:rPr>
        <w:t>&gt;.</w:t>
      </w:r>
    </w:p>
    <w:p w14:paraId="6C98A18A" w14:textId="77777777" w:rsidR="000226A9" w:rsidRDefault="000226A9">
      <w:pPr>
        <w:spacing w:line="285" w:lineRule="auto"/>
        <w:jc w:val="both"/>
        <w:rPr>
          <w:sz w:val="13"/>
        </w:rPr>
        <w:sectPr w:rsidR="000226A9">
          <w:type w:val="continuous"/>
          <w:pgSz w:w="9980" w:h="14180"/>
          <w:pgMar w:top="1240" w:right="740" w:bottom="280" w:left="640" w:header="0" w:footer="522" w:gutter="0"/>
          <w:cols w:space="720"/>
        </w:sectPr>
      </w:pPr>
    </w:p>
    <w:p w14:paraId="6C98A18B" w14:textId="77777777" w:rsidR="000226A9" w:rsidRDefault="00B6619B">
      <w:pPr>
        <w:pStyle w:val="BodyText"/>
        <w:spacing w:before="72" w:line="288" w:lineRule="auto"/>
        <w:ind w:left="780" w:right="278"/>
        <w:jc w:val="both"/>
      </w:pPr>
      <w:r>
        <w:rPr>
          <w:color w:val="231F20"/>
        </w:rPr>
        <w:lastRenderedPageBreak/>
        <w:t>Exchange</w:t>
      </w:r>
      <w:r>
        <w:rPr>
          <w:color w:val="231F20"/>
          <w:spacing w:val="-13"/>
        </w:rPr>
        <w:t xml:space="preserve"> </w:t>
      </w:r>
      <w:r>
        <w:rPr>
          <w:color w:val="231F20"/>
        </w:rPr>
        <w:t>may</w:t>
      </w:r>
      <w:r>
        <w:rPr>
          <w:color w:val="231F20"/>
          <w:spacing w:val="-12"/>
        </w:rPr>
        <w:t xml:space="preserve"> </w:t>
      </w:r>
      <w:r>
        <w:rPr>
          <w:color w:val="231F20"/>
        </w:rPr>
        <w:t>reflect</w:t>
      </w:r>
      <w:r>
        <w:rPr>
          <w:color w:val="231F20"/>
          <w:spacing w:val="-13"/>
        </w:rPr>
        <w:t xml:space="preserve"> </w:t>
      </w:r>
      <w:r>
        <w:rPr>
          <w:color w:val="231F20"/>
        </w:rPr>
        <w:t>that</w:t>
      </w:r>
      <w:r>
        <w:rPr>
          <w:color w:val="231F20"/>
          <w:spacing w:val="-12"/>
        </w:rPr>
        <w:t xml:space="preserve"> </w:t>
      </w:r>
      <w:r>
        <w:rPr>
          <w:color w:val="231F20"/>
        </w:rPr>
        <w:t>it</w:t>
      </w:r>
      <w:r>
        <w:rPr>
          <w:color w:val="231F20"/>
          <w:spacing w:val="-13"/>
        </w:rPr>
        <w:t xml:space="preserve"> </w:t>
      </w:r>
      <w:r>
        <w:rPr>
          <w:color w:val="231F20"/>
        </w:rPr>
        <w:t>does</w:t>
      </w:r>
      <w:r>
        <w:rPr>
          <w:color w:val="231F20"/>
          <w:spacing w:val="-13"/>
        </w:rPr>
        <w:t xml:space="preserve"> </w:t>
      </w:r>
      <w:r>
        <w:rPr>
          <w:color w:val="231F20"/>
        </w:rPr>
        <w:t>not</w:t>
      </w:r>
      <w:r>
        <w:rPr>
          <w:color w:val="231F20"/>
          <w:spacing w:val="-12"/>
        </w:rPr>
        <w:t xml:space="preserve"> </w:t>
      </w:r>
      <w:r>
        <w:rPr>
          <w:color w:val="231F20"/>
        </w:rPr>
        <w:t>have</w:t>
      </w:r>
      <w:r>
        <w:rPr>
          <w:color w:val="231F20"/>
          <w:spacing w:val="-13"/>
        </w:rPr>
        <w:t xml:space="preserve"> </w:t>
      </w:r>
      <w:r>
        <w:rPr>
          <w:color w:val="231F20"/>
        </w:rPr>
        <w:t>a</w:t>
      </w:r>
      <w:r>
        <w:rPr>
          <w:color w:val="231F20"/>
          <w:spacing w:val="-12"/>
        </w:rPr>
        <w:t xml:space="preserve"> </w:t>
      </w:r>
      <w:r>
        <w:rPr>
          <w:color w:val="231F20"/>
        </w:rPr>
        <w:t>conventional</w:t>
      </w:r>
      <w:r>
        <w:rPr>
          <w:color w:val="231F20"/>
          <w:spacing w:val="-13"/>
        </w:rPr>
        <w:t xml:space="preserve"> </w:t>
      </w:r>
      <w:r>
        <w:rPr>
          <w:color w:val="231F20"/>
        </w:rPr>
        <w:t>CCP;</w:t>
      </w:r>
      <w:r>
        <w:rPr>
          <w:color w:val="231F20"/>
          <w:spacing w:val="-12"/>
        </w:rPr>
        <w:t xml:space="preserve"> </w:t>
      </w:r>
      <w:r>
        <w:rPr>
          <w:color w:val="231F20"/>
        </w:rPr>
        <w:t>rather,</w:t>
      </w:r>
      <w:r>
        <w:rPr>
          <w:color w:val="231F20"/>
          <w:spacing w:val="-13"/>
        </w:rPr>
        <w:t xml:space="preserve"> </w:t>
      </w:r>
      <w:r>
        <w:rPr>
          <w:color w:val="231F20"/>
        </w:rPr>
        <w:t>pre-settlement</w:t>
      </w:r>
      <w:r>
        <w:rPr>
          <w:color w:val="231F20"/>
          <w:spacing w:val="-12"/>
        </w:rPr>
        <w:t xml:space="preserve"> </w:t>
      </w:r>
      <w:r>
        <w:rPr>
          <w:color w:val="231F20"/>
        </w:rPr>
        <w:t>risk</w:t>
      </w:r>
      <w:r>
        <w:rPr>
          <w:color w:val="231F20"/>
          <w:spacing w:val="-13"/>
        </w:rPr>
        <w:t xml:space="preserve"> </w:t>
      </w:r>
      <w:r>
        <w:rPr>
          <w:color w:val="231F20"/>
        </w:rPr>
        <w:t>is</w:t>
      </w:r>
      <w:r>
        <w:rPr>
          <w:color w:val="231F20"/>
          <w:spacing w:val="-12"/>
        </w:rPr>
        <w:t xml:space="preserve"> </w:t>
      </w:r>
      <w:r>
        <w:rPr>
          <w:color w:val="231F20"/>
        </w:rPr>
        <w:t>managed</w:t>
      </w:r>
      <w:r>
        <w:rPr>
          <w:color w:val="231F20"/>
          <w:spacing w:val="-13"/>
        </w:rPr>
        <w:t xml:space="preserve"> </w:t>
      </w:r>
      <w:r>
        <w:rPr>
          <w:color w:val="231F20"/>
        </w:rPr>
        <w:t>via a guarantee arrangement by the Spanish CSD.</w:t>
      </w:r>
    </w:p>
    <w:p w14:paraId="6C98A18C" w14:textId="77777777" w:rsidR="000226A9" w:rsidRDefault="00B6619B">
      <w:pPr>
        <w:pStyle w:val="ListParagraph"/>
        <w:numPr>
          <w:ilvl w:val="1"/>
          <w:numId w:val="6"/>
        </w:numPr>
        <w:tabs>
          <w:tab w:val="left" w:pos="781"/>
        </w:tabs>
        <w:spacing w:before="70" w:line="285" w:lineRule="auto"/>
        <w:ind w:right="279"/>
        <w:rPr>
          <w:sz w:val="18"/>
        </w:rPr>
      </w:pPr>
      <w:r>
        <w:rPr>
          <w:i/>
          <w:color w:val="231F20"/>
          <w:sz w:val="18"/>
        </w:rPr>
        <w:t xml:space="preserve">Ownership and governance structure of the CS facilities: </w:t>
      </w:r>
      <w:r>
        <w:rPr>
          <w:color w:val="231F20"/>
          <w:sz w:val="18"/>
        </w:rPr>
        <w:t>Among the major markets, all but the Canadian, Japanese and US markets are served by for-profit clearing and settlement facilities.</w:t>
      </w:r>
    </w:p>
    <w:p w14:paraId="6C98A18D" w14:textId="77777777" w:rsidR="000226A9" w:rsidRDefault="00B6619B">
      <w:pPr>
        <w:pStyle w:val="ListParagraph"/>
        <w:numPr>
          <w:ilvl w:val="2"/>
          <w:numId w:val="6"/>
        </w:numPr>
        <w:tabs>
          <w:tab w:val="left" w:pos="1064"/>
        </w:tabs>
        <w:spacing w:before="96" w:line="300" w:lineRule="auto"/>
        <w:ind w:right="278"/>
        <w:rPr>
          <w:sz w:val="18"/>
        </w:rPr>
      </w:pPr>
      <w:r>
        <w:rPr>
          <w:color w:val="231F20"/>
          <w:sz w:val="18"/>
        </w:rPr>
        <w:t>Until</w:t>
      </w:r>
      <w:r>
        <w:rPr>
          <w:color w:val="231F20"/>
          <w:spacing w:val="31"/>
          <w:sz w:val="18"/>
        </w:rPr>
        <w:t xml:space="preserve"> </w:t>
      </w:r>
      <w:r>
        <w:rPr>
          <w:color w:val="231F20"/>
          <w:sz w:val="18"/>
        </w:rPr>
        <w:t>recently,</w:t>
      </w:r>
      <w:r>
        <w:rPr>
          <w:color w:val="231F20"/>
          <w:spacing w:val="31"/>
          <w:sz w:val="18"/>
        </w:rPr>
        <w:t xml:space="preserve"> </w:t>
      </w:r>
      <w:r>
        <w:rPr>
          <w:color w:val="231F20"/>
          <w:sz w:val="18"/>
        </w:rPr>
        <w:t>Can</w:t>
      </w:r>
      <w:r>
        <w:rPr>
          <w:color w:val="231F20"/>
          <w:sz w:val="18"/>
        </w:rPr>
        <w:t>ada’s</w:t>
      </w:r>
      <w:r>
        <w:rPr>
          <w:color w:val="231F20"/>
          <w:spacing w:val="31"/>
          <w:sz w:val="18"/>
        </w:rPr>
        <w:t xml:space="preserve"> </w:t>
      </w:r>
      <w:r>
        <w:rPr>
          <w:color w:val="231F20"/>
          <w:sz w:val="18"/>
        </w:rPr>
        <w:t>cash</w:t>
      </w:r>
      <w:r>
        <w:rPr>
          <w:color w:val="231F20"/>
          <w:spacing w:val="31"/>
          <w:sz w:val="18"/>
        </w:rPr>
        <w:t xml:space="preserve"> </w:t>
      </w:r>
      <w:r>
        <w:rPr>
          <w:color w:val="231F20"/>
          <w:sz w:val="18"/>
        </w:rPr>
        <w:t>equity</w:t>
      </w:r>
      <w:r>
        <w:rPr>
          <w:color w:val="231F20"/>
          <w:spacing w:val="31"/>
          <w:sz w:val="18"/>
        </w:rPr>
        <w:t xml:space="preserve"> </w:t>
      </w:r>
      <w:r>
        <w:rPr>
          <w:color w:val="231F20"/>
          <w:sz w:val="18"/>
        </w:rPr>
        <w:t>market</w:t>
      </w:r>
      <w:r>
        <w:rPr>
          <w:color w:val="231F20"/>
          <w:spacing w:val="31"/>
          <w:sz w:val="18"/>
        </w:rPr>
        <w:t xml:space="preserve"> </w:t>
      </w:r>
      <w:r>
        <w:rPr>
          <w:color w:val="231F20"/>
          <w:sz w:val="18"/>
        </w:rPr>
        <w:t>was</w:t>
      </w:r>
      <w:r>
        <w:rPr>
          <w:color w:val="231F20"/>
          <w:spacing w:val="31"/>
          <w:sz w:val="18"/>
        </w:rPr>
        <w:t xml:space="preserve"> </w:t>
      </w:r>
      <w:r>
        <w:rPr>
          <w:color w:val="231F20"/>
          <w:sz w:val="18"/>
        </w:rPr>
        <w:t>served</w:t>
      </w:r>
      <w:r>
        <w:rPr>
          <w:color w:val="231F20"/>
          <w:spacing w:val="31"/>
          <w:sz w:val="18"/>
        </w:rPr>
        <w:t xml:space="preserve"> </w:t>
      </w:r>
      <w:r>
        <w:rPr>
          <w:color w:val="231F20"/>
          <w:sz w:val="18"/>
        </w:rPr>
        <w:t>by</w:t>
      </w:r>
      <w:r>
        <w:rPr>
          <w:color w:val="231F20"/>
          <w:spacing w:val="31"/>
          <w:sz w:val="18"/>
        </w:rPr>
        <w:t xml:space="preserve"> </w:t>
      </w:r>
      <w:r>
        <w:rPr>
          <w:color w:val="231F20"/>
          <w:sz w:val="18"/>
        </w:rPr>
        <w:t>a</w:t>
      </w:r>
      <w:r>
        <w:rPr>
          <w:color w:val="231F20"/>
          <w:spacing w:val="31"/>
          <w:sz w:val="18"/>
        </w:rPr>
        <w:t xml:space="preserve"> </w:t>
      </w:r>
      <w:r>
        <w:rPr>
          <w:color w:val="231F20"/>
          <w:sz w:val="18"/>
        </w:rPr>
        <w:t>mutually</w:t>
      </w:r>
      <w:r>
        <w:rPr>
          <w:color w:val="231F20"/>
          <w:spacing w:val="31"/>
          <w:sz w:val="18"/>
        </w:rPr>
        <w:t xml:space="preserve"> </w:t>
      </w:r>
      <w:r>
        <w:rPr>
          <w:color w:val="231F20"/>
          <w:sz w:val="18"/>
        </w:rPr>
        <w:t>owned</w:t>
      </w:r>
      <w:r>
        <w:rPr>
          <w:color w:val="231F20"/>
          <w:spacing w:val="31"/>
          <w:sz w:val="18"/>
        </w:rPr>
        <w:t xml:space="preserve"> </w:t>
      </w:r>
      <w:r>
        <w:rPr>
          <w:color w:val="231F20"/>
          <w:sz w:val="18"/>
        </w:rPr>
        <w:t>CS</w:t>
      </w:r>
      <w:r>
        <w:rPr>
          <w:color w:val="231F20"/>
          <w:spacing w:val="31"/>
          <w:sz w:val="18"/>
        </w:rPr>
        <w:t xml:space="preserve"> </w:t>
      </w:r>
      <w:r>
        <w:rPr>
          <w:color w:val="231F20"/>
          <w:sz w:val="18"/>
        </w:rPr>
        <w:t>facility,</w:t>
      </w:r>
      <w:r>
        <w:rPr>
          <w:color w:val="231F20"/>
          <w:spacing w:val="31"/>
          <w:sz w:val="18"/>
        </w:rPr>
        <w:t xml:space="preserve"> </w:t>
      </w:r>
      <w:r>
        <w:rPr>
          <w:color w:val="231F20"/>
          <w:sz w:val="18"/>
        </w:rPr>
        <w:t>CDS (see</w:t>
      </w:r>
      <w:r>
        <w:rPr>
          <w:color w:val="231F20"/>
          <w:spacing w:val="-9"/>
          <w:sz w:val="18"/>
        </w:rPr>
        <w:t xml:space="preserve"> </w:t>
      </w:r>
      <w:r>
        <w:rPr>
          <w:color w:val="231F20"/>
          <w:sz w:val="18"/>
        </w:rPr>
        <w:t>Appendix</w:t>
      </w:r>
      <w:r>
        <w:rPr>
          <w:color w:val="231F20"/>
          <w:spacing w:val="-9"/>
          <w:sz w:val="18"/>
        </w:rPr>
        <w:t xml:space="preserve"> </w:t>
      </w:r>
      <w:r>
        <w:rPr>
          <w:color w:val="231F20"/>
          <w:sz w:val="18"/>
        </w:rPr>
        <w:t>C).</w:t>
      </w:r>
      <w:r>
        <w:rPr>
          <w:color w:val="231F20"/>
          <w:spacing w:val="-9"/>
          <w:sz w:val="18"/>
        </w:rPr>
        <w:t xml:space="preserve"> </w:t>
      </w:r>
      <w:r>
        <w:rPr>
          <w:color w:val="231F20"/>
          <w:sz w:val="18"/>
        </w:rPr>
        <w:t>This</w:t>
      </w:r>
      <w:r>
        <w:rPr>
          <w:color w:val="231F20"/>
          <w:spacing w:val="-9"/>
          <w:sz w:val="18"/>
        </w:rPr>
        <w:t xml:space="preserve"> </w:t>
      </w:r>
      <w:r>
        <w:rPr>
          <w:color w:val="231F20"/>
          <w:sz w:val="18"/>
        </w:rPr>
        <w:t>may,</w:t>
      </w:r>
      <w:r>
        <w:rPr>
          <w:color w:val="231F20"/>
          <w:spacing w:val="-9"/>
          <w:sz w:val="18"/>
        </w:rPr>
        <w:t xml:space="preserve"> </w:t>
      </w:r>
      <w:r>
        <w:rPr>
          <w:color w:val="231F20"/>
          <w:sz w:val="18"/>
        </w:rPr>
        <w:t>at</w:t>
      </w:r>
      <w:r>
        <w:rPr>
          <w:color w:val="231F20"/>
          <w:spacing w:val="-9"/>
          <w:sz w:val="18"/>
        </w:rPr>
        <w:t xml:space="preserve"> </w:t>
      </w:r>
      <w:r>
        <w:rPr>
          <w:color w:val="231F20"/>
          <w:sz w:val="18"/>
        </w:rPr>
        <w:t>least</w:t>
      </w:r>
      <w:r>
        <w:rPr>
          <w:color w:val="231F20"/>
          <w:spacing w:val="-9"/>
          <w:sz w:val="18"/>
        </w:rPr>
        <w:t xml:space="preserve"> </w:t>
      </w:r>
      <w:r>
        <w:rPr>
          <w:color w:val="231F20"/>
          <w:sz w:val="18"/>
        </w:rPr>
        <w:t>in</w:t>
      </w:r>
      <w:r>
        <w:rPr>
          <w:color w:val="231F20"/>
          <w:spacing w:val="-9"/>
          <w:sz w:val="18"/>
        </w:rPr>
        <w:t xml:space="preserve"> </w:t>
      </w:r>
      <w:r>
        <w:rPr>
          <w:color w:val="231F20"/>
          <w:sz w:val="18"/>
        </w:rPr>
        <w:t>part,</w:t>
      </w:r>
      <w:r>
        <w:rPr>
          <w:color w:val="231F20"/>
          <w:spacing w:val="-9"/>
          <w:sz w:val="18"/>
        </w:rPr>
        <w:t xml:space="preserve"> </w:t>
      </w:r>
      <w:r>
        <w:rPr>
          <w:color w:val="231F20"/>
          <w:sz w:val="18"/>
        </w:rPr>
        <w:t>explain</w:t>
      </w:r>
      <w:r>
        <w:rPr>
          <w:color w:val="231F20"/>
          <w:spacing w:val="-9"/>
          <w:sz w:val="18"/>
        </w:rPr>
        <w:t xml:space="preserve"> </w:t>
      </w:r>
      <w:r>
        <w:rPr>
          <w:color w:val="231F20"/>
          <w:sz w:val="18"/>
        </w:rPr>
        <w:t>the</w:t>
      </w:r>
      <w:r>
        <w:rPr>
          <w:color w:val="231F20"/>
          <w:spacing w:val="-9"/>
          <w:sz w:val="18"/>
        </w:rPr>
        <w:t xml:space="preserve"> </w:t>
      </w:r>
      <w:r>
        <w:rPr>
          <w:color w:val="231F20"/>
          <w:sz w:val="18"/>
        </w:rPr>
        <w:t>differential</w:t>
      </w:r>
      <w:r>
        <w:rPr>
          <w:color w:val="231F20"/>
          <w:spacing w:val="-9"/>
          <w:sz w:val="18"/>
        </w:rPr>
        <w:t xml:space="preserve"> </w:t>
      </w:r>
      <w:r>
        <w:rPr>
          <w:color w:val="231F20"/>
          <w:sz w:val="18"/>
        </w:rPr>
        <w:t>in</w:t>
      </w:r>
      <w:r>
        <w:rPr>
          <w:color w:val="231F20"/>
          <w:spacing w:val="-9"/>
          <w:sz w:val="18"/>
        </w:rPr>
        <w:t xml:space="preserve"> </w:t>
      </w:r>
      <w:r>
        <w:rPr>
          <w:color w:val="231F20"/>
          <w:sz w:val="18"/>
        </w:rPr>
        <w:t>post-trade</w:t>
      </w:r>
      <w:r>
        <w:rPr>
          <w:color w:val="231F20"/>
          <w:spacing w:val="-9"/>
          <w:sz w:val="18"/>
        </w:rPr>
        <w:t xml:space="preserve"> </w:t>
      </w:r>
      <w:r>
        <w:rPr>
          <w:color w:val="231F20"/>
          <w:sz w:val="18"/>
        </w:rPr>
        <w:t>costs.</w:t>
      </w:r>
    </w:p>
    <w:p w14:paraId="6C98A18E" w14:textId="77777777" w:rsidR="000226A9" w:rsidRDefault="00B6619B">
      <w:pPr>
        <w:pStyle w:val="ListParagraph"/>
        <w:numPr>
          <w:ilvl w:val="2"/>
          <w:numId w:val="6"/>
        </w:numPr>
        <w:tabs>
          <w:tab w:val="left" w:pos="1064"/>
        </w:tabs>
        <w:spacing w:before="83" w:line="300" w:lineRule="auto"/>
        <w:ind w:right="278"/>
        <w:rPr>
          <w:sz w:val="18"/>
        </w:rPr>
      </w:pPr>
      <w:r>
        <w:rPr>
          <w:color w:val="231F20"/>
          <w:w w:val="95"/>
          <w:sz w:val="18"/>
        </w:rPr>
        <w:t>In</w:t>
      </w:r>
      <w:r>
        <w:rPr>
          <w:color w:val="231F20"/>
          <w:spacing w:val="-1"/>
          <w:w w:val="95"/>
          <w:sz w:val="18"/>
        </w:rPr>
        <w:t xml:space="preserve"> </w:t>
      </w:r>
      <w:r>
        <w:rPr>
          <w:color w:val="231F20"/>
          <w:w w:val="95"/>
          <w:sz w:val="18"/>
        </w:rPr>
        <w:t>the</w:t>
      </w:r>
      <w:r>
        <w:rPr>
          <w:color w:val="231F20"/>
          <w:spacing w:val="-1"/>
          <w:w w:val="95"/>
          <w:sz w:val="18"/>
        </w:rPr>
        <w:t xml:space="preserve"> </w:t>
      </w:r>
      <w:r>
        <w:rPr>
          <w:color w:val="231F20"/>
          <w:w w:val="95"/>
          <w:sz w:val="18"/>
        </w:rPr>
        <w:t>US,</w:t>
      </w:r>
      <w:r>
        <w:rPr>
          <w:color w:val="231F20"/>
          <w:spacing w:val="-1"/>
          <w:w w:val="95"/>
          <w:sz w:val="18"/>
        </w:rPr>
        <w:t xml:space="preserve"> </w:t>
      </w:r>
      <w:r>
        <w:rPr>
          <w:color w:val="231F20"/>
          <w:w w:val="95"/>
          <w:sz w:val="18"/>
        </w:rPr>
        <w:t>the</w:t>
      </w:r>
      <w:r>
        <w:rPr>
          <w:color w:val="231F20"/>
          <w:spacing w:val="-1"/>
          <w:w w:val="95"/>
          <w:sz w:val="18"/>
        </w:rPr>
        <w:t xml:space="preserve"> </w:t>
      </w:r>
      <w:r>
        <w:rPr>
          <w:color w:val="231F20"/>
          <w:w w:val="95"/>
          <w:sz w:val="18"/>
        </w:rPr>
        <w:t>National</w:t>
      </w:r>
      <w:r>
        <w:rPr>
          <w:color w:val="231F20"/>
          <w:spacing w:val="-1"/>
          <w:w w:val="95"/>
          <w:sz w:val="18"/>
        </w:rPr>
        <w:t xml:space="preserve"> </w:t>
      </w:r>
      <w:r>
        <w:rPr>
          <w:color w:val="231F20"/>
          <w:w w:val="95"/>
          <w:sz w:val="18"/>
        </w:rPr>
        <w:t>Securities</w:t>
      </w:r>
      <w:r>
        <w:rPr>
          <w:color w:val="231F20"/>
          <w:spacing w:val="-1"/>
          <w:w w:val="95"/>
          <w:sz w:val="18"/>
        </w:rPr>
        <w:t xml:space="preserve"> </w:t>
      </w:r>
      <w:r>
        <w:rPr>
          <w:color w:val="231F20"/>
          <w:w w:val="95"/>
          <w:sz w:val="18"/>
        </w:rPr>
        <w:t>Clearing</w:t>
      </w:r>
      <w:r>
        <w:rPr>
          <w:color w:val="231F20"/>
          <w:spacing w:val="-1"/>
          <w:w w:val="95"/>
          <w:sz w:val="18"/>
        </w:rPr>
        <w:t xml:space="preserve"> </w:t>
      </w:r>
      <w:r>
        <w:rPr>
          <w:color w:val="231F20"/>
          <w:w w:val="95"/>
          <w:sz w:val="18"/>
        </w:rPr>
        <w:t>Corporation</w:t>
      </w:r>
      <w:r>
        <w:rPr>
          <w:color w:val="231F20"/>
          <w:spacing w:val="-1"/>
          <w:w w:val="95"/>
          <w:sz w:val="18"/>
        </w:rPr>
        <w:t xml:space="preserve"> </w:t>
      </w:r>
      <w:r>
        <w:rPr>
          <w:color w:val="231F20"/>
          <w:w w:val="95"/>
          <w:sz w:val="18"/>
        </w:rPr>
        <w:t>(NSCC),</w:t>
      </w:r>
      <w:r>
        <w:rPr>
          <w:color w:val="231F20"/>
          <w:spacing w:val="-1"/>
          <w:w w:val="95"/>
          <w:sz w:val="18"/>
        </w:rPr>
        <w:t xml:space="preserve"> </w:t>
      </w:r>
      <w:r>
        <w:rPr>
          <w:color w:val="231F20"/>
          <w:w w:val="95"/>
          <w:sz w:val="18"/>
        </w:rPr>
        <w:t>a</w:t>
      </w:r>
      <w:r>
        <w:rPr>
          <w:color w:val="231F20"/>
          <w:spacing w:val="-1"/>
          <w:w w:val="95"/>
          <w:sz w:val="18"/>
        </w:rPr>
        <w:t xml:space="preserve"> </w:t>
      </w:r>
      <w:r>
        <w:rPr>
          <w:color w:val="231F20"/>
          <w:w w:val="95"/>
          <w:sz w:val="18"/>
        </w:rPr>
        <w:t>subsidiary</w:t>
      </w:r>
      <w:r>
        <w:rPr>
          <w:color w:val="231F20"/>
          <w:spacing w:val="-1"/>
          <w:w w:val="95"/>
          <w:sz w:val="18"/>
        </w:rPr>
        <w:t xml:space="preserve"> </w:t>
      </w:r>
      <w:r>
        <w:rPr>
          <w:color w:val="231F20"/>
          <w:w w:val="95"/>
          <w:sz w:val="18"/>
        </w:rPr>
        <w:t>of</w:t>
      </w:r>
      <w:r>
        <w:rPr>
          <w:color w:val="231F20"/>
          <w:spacing w:val="-1"/>
          <w:w w:val="95"/>
          <w:sz w:val="18"/>
        </w:rPr>
        <w:t xml:space="preserve"> </w:t>
      </w:r>
      <w:r>
        <w:rPr>
          <w:color w:val="231F20"/>
          <w:w w:val="95"/>
          <w:sz w:val="18"/>
        </w:rPr>
        <w:t>DTCC,</w:t>
      </w:r>
      <w:r>
        <w:rPr>
          <w:color w:val="231F20"/>
          <w:spacing w:val="-1"/>
          <w:w w:val="95"/>
          <w:sz w:val="18"/>
        </w:rPr>
        <w:t xml:space="preserve"> </w:t>
      </w:r>
      <w:r>
        <w:rPr>
          <w:color w:val="231F20"/>
          <w:w w:val="95"/>
          <w:sz w:val="18"/>
        </w:rPr>
        <w:t>is</w:t>
      </w:r>
      <w:r>
        <w:rPr>
          <w:color w:val="231F20"/>
          <w:spacing w:val="-1"/>
          <w:w w:val="95"/>
          <w:sz w:val="18"/>
        </w:rPr>
        <w:t xml:space="preserve"> </w:t>
      </w:r>
      <w:r>
        <w:rPr>
          <w:color w:val="231F20"/>
          <w:w w:val="95"/>
          <w:sz w:val="18"/>
        </w:rPr>
        <w:t>the</w:t>
      </w:r>
      <w:r>
        <w:rPr>
          <w:color w:val="231F20"/>
          <w:spacing w:val="-1"/>
          <w:w w:val="95"/>
          <w:sz w:val="18"/>
        </w:rPr>
        <w:t xml:space="preserve"> </w:t>
      </w:r>
      <w:r>
        <w:rPr>
          <w:color w:val="231F20"/>
          <w:w w:val="95"/>
          <w:sz w:val="18"/>
        </w:rPr>
        <w:t>sole</w:t>
      </w:r>
      <w:r>
        <w:rPr>
          <w:color w:val="231F20"/>
          <w:spacing w:val="-1"/>
          <w:w w:val="95"/>
          <w:sz w:val="18"/>
        </w:rPr>
        <w:t xml:space="preserve"> </w:t>
      </w:r>
      <w:r>
        <w:rPr>
          <w:color w:val="231F20"/>
          <w:w w:val="95"/>
          <w:sz w:val="18"/>
        </w:rPr>
        <w:t xml:space="preserve">CCP for equities traded on US trading platforms. NSCC and DTCC’s CSD subsidiary, the Depository Trust </w:t>
      </w:r>
      <w:r>
        <w:rPr>
          <w:color w:val="231F20"/>
          <w:sz w:val="18"/>
        </w:rPr>
        <w:t xml:space="preserve">Corporation, were established in the 1970s to streamline post-trade operations in the US equities </w:t>
      </w:r>
      <w:r>
        <w:rPr>
          <w:color w:val="231F20"/>
          <w:w w:val="95"/>
          <w:sz w:val="18"/>
        </w:rPr>
        <w:t>market. DTCC is user owned and user governed, w</w:t>
      </w:r>
      <w:r>
        <w:rPr>
          <w:color w:val="231F20"/>
          <w:w w:val="95"/>
          <w:sz w:val="18"/>
        </w:rPr>
        <w:t xml:space="preserve">ith any excess profits from its operations returned </w:t>
      </w:r>
      <w:r>
        <w:rPr>
          <w:color w:val="231F20"/>
          <w:sz w:val="18"/>
        </w:rPr>
        <w:t>to</w:t>
      </w:r>
      <w:r>
        <w:rPr>
          <w:color w:val="231F20"/>
          <w:spacing w:val="-9"/>
          <w:sz w:val="18"/>
        </w:rPr>
        <w:t xml:space="preserve"> </w:t>
      </w:r>
      <w:r>
        <w:rPr>
          <w:color w:val="231F20"/>
          <w:sz w:val="18"/>
        </w:rPr>
        <w:t>its</w:t>
      </w:r>
      <w:r>
        <w:rPr>
          <w:color w:val="231F20"/>
          <w:spacing w:val="-9"/>
          <w:sz w:val="18"/>
        </w:rPr>
        <w:t xml:space="preserve"> </w:t>
      </w:r>
      <w:r>
        <w:rPr>
          <w:color w:val="231F20"/>
          <w:sz w:val="18"/>
        </w:rPr>
        <w:t>user</w:t>
      </w:r>
      <w:r>
        <w:rPr>
          <w:color w:val="231F20"/>
          <w:spacing w:val="-9"/>
          <w:sz w:val="18"/>
        </w:rPr>
        <w:t xml:space="preserve"> </w:t>
      </w:r>
      <w:r>
        <w:rPr>
          <w:color w:val="231F20"/>
          <w:sz w:val="18"/>
        </w:rPr>
        <w:t>owners.</w:t>
      </w:r>
      <w:r>
        <w:rPr>
          <w:color w:val="231F20"/>
          <w:spacing w:val="-9"/>
          <w:sz w:val="18"/>
        </w:rPr>
        <w:t xml:space="preserve"> </w:t>
      </w:r>
      <w:r>
        <w:rPr>
          <w:color w:val="231F20"/>
          <w:sz w:val="18"/>
        </w:rPr>
        <w:t>Along</w:t>
      </w:r>
      <w:r>
        <w:rPr>
          <w:color w:val="231F20"/>
          <w:spacing w:val="-9"/>
          <w:sz w:val="18"/>
        </w:rPr>
        <w:t xml:space="preserve"> </w:t>
      </w:r>
      <w:r>
        <w:rPr>
          <w:color w:val="231F20"/>
          <w:sz w:val="18"/>
        </w:rPr>
        <w:t>with</w:t>
      </w:r>
      <w:r>
        <w:rPr>
          <w:color w:val="231F20"/>
          <w:spacing w:val="-9"/>
          <w:sz w:val="18"/>
        </w:rPr>
        <w:t xml:space="preserve"> </w:t>
      </w:r>
      <w:r>
        <w:rPr>
          <w:color w:val="231F20"/>
          <w:sz w:val="18"/>
        </w:rPr>
        <w:t>the</w:t>
      </w:r>
      <w:r>
        <w:rPr>
          <w:color w:val="231F20"/>
          <w:spacing w:val="-9"/>
          <w:sz w:val="18"/>
        </w:rPr>
        <w:t xml:space="preserve"> </w:t>
      </w:r>
      <w:r>
        <w:rPr>
          <w:color w:val="231F20"/>
          <w:sz w:val="18"/>
        </w:rPr>
        <w:t>scale</w:t>
      </w:r>
      <w:r>
        <w:rPr>
          <w:color w:val="231F20"/>
          <w:spacing w:val="-9"/>
          <w:sz w:val="18"/>
        </w:rPr>
        <w:t xml:space="preserve"> </w:t>
      </w:r>
      <w:r>
        <w:rPr>
          <w:color w:val="231F20"/>
          <w:sz w:val="18"/>
        </w:rPr>
        <w:t>of</w:t>
      </w:r>
      <w:r>
        <w:rPr>
          <w:color w:val="231F20"/>
          <w:spacing w:val="-9"/>
          <w:sz w:val="18"/>
        </w:rPr>
        <w:t xml:space="preserve"> </w:t>
      </w:r>
      <w:r>
        <w:rPr>
          <w:color w:val="231F20"/>
          <w:sz w:val="18"/>
        </w:rPr>
        <w:t>the</w:t>
      </w:r>
      <w:r>
        <w:rPr>
          <w:color w:val="231F20"/>
          <w:spacing w:val="-9"/>
          <w:sz w:val="18"/>
        </w:rPr>
        <w:t xml:space="preserve"> </w:t>
      </w:r>
      <w:r>
        <w:rPr>
          <w:color w:val="231F20"/>
          <w:sz w:val="18"/>
        </w:rPr>
        <w:t>market</w:t>
      </w:r>
      <w:r>
        <w:rPr>
          <w:color w:val="231F20"/>
          <w:spacing w:val="-9"/>
          <w:sz w:val="18"/>
        </w:rPr>
        <w:t xml:space="preserve"> </w:t>
      </w:r>
      <w:r>
        <w:rPr>
          <w:color w:val="231F20"/>
          <w:sz w:val="18"/>
        </w:rPr>
        <w:t>and</w:t>
      </w:r>
      <w:r>
        <w:rPr>
          <w:color w:val="231F20"/>
          <w:spacing w:val="-9"/>
          <w:sz w:val="18"/>
        </w:rPr>
        <w:t xml:space="preserve"> </w:t>
      </w:r>
      <w:r>
        <w:rPr>
          <w:color w:val="231F20"/>
          <w:sz w:val="18"/>
        </w:rPr>
        <w:t>the</w:t>
      </w:r>
      <w:r>
        <w:rPr>
          <w:color w:val="231F20"/>
          <w:spacing w:val="-9"/>
          <w:sz w:val="18"/>
        </w:rPr>
        <w:t xml:space="preserve"> </w:t>
      </w:r>
      <w:r>
        <w:rPr>
          <w:color w:val="231F20"/>
          <w:sz w:val="18"/>
        </w:rPr>
        <w:t>intensity</w:t>
      </w:r>
      <w:r>
        <w:rPr>
          <w:color w:val="231F20"/>
          <w:spacing w:val="-9"/>
          <w:sz w:val="18"/>
        </w:rPr>
        <w:t xml:space="preserve"> </w:t>
      </w:r>
      <w:r>
        <w:rPr>
          <w:color w:val="231F20"/>
          <w:sz w:val="18"/>
        </w:rPr>
        <w:t>of</w:t>
      </w:r>
      <w:r>
        <w:rPr>
          <w:color w:val="231F20"/>
          <w:spacing w:val="-9"/>
          <w:sz w:val="18"/>
        </w:rPr>
        <w:t xml:space="preserve"> </w:t>
      </w:r>
      <w:r>
        <w:rPr>
          <w:color w:val="231F20"/>
          <w:sz w:val="18"/>
        </w:rPr>
        <w:t>competition</w:t>
      </w:r>
      <w:r>
        <w:rPr>
          <w:color w:val="231F20"/>
          <w:spacing w:val="-9"/>
          <w:sz w:val="18"/>
        </w:rPr>
        <w:t xml:space="preserve"> </w:t>
      </w:r>
      <w:r>
        <w:rPr>
          <w:color w:val="231F20"/>
          <w:sz w:val="18"/>
        </w:rPr>
        <w:t>at</w:t>
      </w:r>
      <w:r>
        <w:rPr>
          <w:color w:val="231F20"/>
          <w:spacing w:val="-9"/>
          <w:sz w:val="18"/>
        </w:rPr>
        <w:t xml:space="preserve"> </w:t>
      </w:r>
      <w:r>
        <w:rPr>
          <w:color w:val="231F20"/>
          <w:sz w:val="18"/>
        </w:rPr>
        <w:t>the</w:t>
      </w:r>
      <w:r>
        <w:rPr>
          <w:color w:val="231F20"/>
          <w:spacing w:val="-9"/>
          <w:sz w:val="18"/>
        </w:rPr>
        <w:t xml:space="preserve"> </w:t>
      </w:r>
      <w:r>
        <w:rPr>
          <w:color w:val="231F20"/>
          <w:sz w:val="18"/>
        </w:rPr>
        <w:t>trading level,</w:t>
      </w:r>
      <w:r>
        <w:rPr>
          <w:color w:val="231F20"/>
          <w:spacing w:val="-2"/>
          <w:sz w:val="18"/>
        </w:rPr>
        <w:t xml:space="preserve"> </w:t>
      </w:r>
      <w:r>
        <w:rPr>
          <w:color w:val="231F20"/>
          <w:sz w:val="18"/>
        </w:rPr>
        <w:t>this</w:t>
      </w:r>
      <w:r>
        <w:rPr>
          <w:color w:val="231F20"/>
          <w:spacing w:val="-2"/>
          <w:sz w:val="18"/>
        </w:rPr>
        <w:t xml:space="preserve"> </w:t>
      </w:r>
      <w:r>
        <w:rPr>
          <w:color w:val="231F20"/>
          <w:sz w:val="18"/>
        </w:rPr>
        <w:t>could</w:t>
      </w:r>
      <w:r>
        <w:rPr>
          <w:color w:val="231F20"/>
          <w:spacing w:val="-2"/>
          <w:sz w:val="18"/>
        </w:rPr>
        <w:t xml:space="preserve"> </w:t>
      </w:r>
      <w:r>
        <w:rPr>
          <w:color w:val="231F20"/>
          <w:sz w:val="18"/>
        </w:rPr>
        <w:t>help</w:t>
      </w:r>
      <w:r>
        <w:rPr>
          <w:color w:val="231F20"/>
          <w:spacing w:val="-2"/>
          <w:sz w:val="18"/>
        </w:rPr>
        <w:t xml:space="preserve"> </w:t>
      </w:r>
      <w:r>
        <w:rPr>
          <w:color w:val="231F20"/>
          <w:sz w:val="18"/>
        </w:rPr>
        <w:t>to</w:t>
      </w:r>
      <w:r>
        <w:rPr>
          <w:color w:val="231F20"/>
          <w:spacing w:val="-2"/>
          <w:sz w:val="18"/>
        </w:rPr>
        <w:t xml:space="preserve"> </w:t>
      </w:r>
      <w:r>
        <w:rPr>
          <w:color w:val="231F20"/>
          <w:sz w:val="18"/>
        </w:rPr>
        <w:t>contain</w:t>
      </w:r>
      <w:r>
        <w:rPr>
          <w:color w:val="231F20"/>
          <w:spacing w:val="-2"/>
          <w:sz w:val="18"/>
        </w:rPr>
        <w:t xml:space="preserve"> </w:t>
      </w:r>
      <w:r>
        <w:rPr>
          <w:color w:val="231F20"/>
          <w:sz w:val="18"/>
        </w:rPr>
        <w:t>trading</w:t>
      </w:r>
      <w:r>
        <w:rPr>
          <w:color w:val="231F20"/>
          <w:spacing w:val="-2"/>
          <w:sz w:val="18"/>
        </w:rPr>
        <w:t xml:space="preserve"> </w:t>
      </w:r>
      <w:r>
        <w:rPr>
          <w:color w:val="231F20"/>
          <w:sz w:val="18"/>
        </w:rPr>
        <w:t>and</w:t>
      </w:r>
      <w:r>
        <w:rPr>
          <w:color w:val="231F20"/>
          <w:spacing w:val="-2"/>
          <w:sz w:val="18"/>
        </w:rPr>
        <w:t xml:space="preserve"> </w:t>
      </w:r>
      <w:r>
        <w:rPr>
          <w:color w:val="231F20"/>
          <w:sz w:val="18"/>
        </w:rPr>
        <w:t>post-trade</w:t>
      </w:r>
      <w:r>
        <w:rPr>
          <w:color w:val="231F20"/>
          <w:spacing w:val="-2"/>
          <w:sz w:val="18"/>
        </w:rPr>
        <w:t xml:space="preserve"> </w:t>
      </w:r>
      <w:r>
        <w:rPr>
          <w:color w:val="231F20"/>
          <w:sz w:val="18"/>
        </w:rPr>
        <w:t>costs</w:t>
      </w:r>
      <w:r>
        <w:rPr>
          <w:color w:val="231F20"/>
          <w:spacing w:val="-2"/>
          <w:sz w:val="18"/>
        </w:rPr>
        <w:t xml:space="preserve"> </w:t>
      </w:r>
      <w:r>
        <w:rPr>
          <w:color w:val="231F20"/>
          <w:sz w:val="18"/>
        </w:rPr>
        <w:t>on</w:t>
      </w:r>
      <w:r>
        <w:rPr>
          <w:color w:val="231F20"/>
          <w:spacing w:val="-2"/>
          <w:sz w:val="18"/>
        </w:rPr>
        <w:t xml:space="preserve"> </w:t>
      </w:r>
      <w:r>
        <w:rPr>
          <w:color w:val="231F20"/>
          <w:sz w:val="18"/>
        </w:rPr>
        <w:t>the</w:t>
      </w:r>
      <w:r>
        <w:rPr>
          <w:color w:val="231F20"/>
          <w:spacing w:val="-2"/>
          <w:sz w:val="18"/>
        </w:rPr>
        <w:t xml:space="preserve"> </w:t>
      </w:r>
      <w:r>
        <w:rPr>
          <w:color w:val="231F20"/>
          <w:sz w:val="18"/>
        </w:rPr>
        <w:t>US</w:t>
      </w:r>
      <w:r>
        <w:rPr>
          <w:color w:val="231F20"/>
          <w:spacing w:val="-2"/>
          <w:sz w:val="18"/>
        </w:rPr>
        <w:t xml:space="preserve"> </w:t>
      </w:r>
      <w:r>
        <w:rPr>
          <w:color w:val="231F20"/>
          <w:sz w:val="18"/>
        </w:rPr>
        <w:t>market.</w:t>
      </w:r>
    </w:p>
    <w:p w14:paraId="6C98A18F" w14:textId="77777777" w:rsidR="000226A9" w:rsidRDefault="00B6619B">
      <w:pPr>
        <w:pStyle w:val="ListParagraph"/>
        <w:numPr>
          <w:ilvl w:val="2"/>
          <w:numId w:val="6"/>
        </w:numPr>
        <w:tabs>
          <w:tab w:val="left" w:pos="1064"/>
        </w:tabs>
        <w:spacing w:before="79" w:line="300" w:lineRule="auto"/>
        <w:ind w:right="279"/>
        <w:rPr>
          <w:sz w:val="18"/>
        </w:rPr>
      </w:pPr>
      <w:r>
        <w:rPr>
          <w:color w:val="231F20"/>
          <w:w w:val="95"/>
          <w:sz w:val="18"/>
        </w:rPr>
        <w:t xml:space="preserve">In Japan, Japan Securities Clearing Corporation operates the sole national CCP for equities, derivatives </w:t>
      </w:r>
      <w:r>
        <w:rPr>
          <w:color w:val="231F20"/>
          <w:sz w:val="18"/>
        </w:rPr>
        <w:t>and government bonds. It is privately owned by the five exchanges of Japan, with Tokyo Stock Exchange</w:t>
      </w:r>
      <w:r>
        <w:rPr>
          <w:color w:val="231F20"/>
          <w:spacing w:val="-8"/>
          <w:sz w:val="18"/>
        </w:rPr>
        <w:t xml:space="preserve"> </w:t>
      </w:r>
      <w:r>
        <w:rPr>
          <w:color w:val="231F20"/>
          <w:sz w:val="18"/>
        </w:rPr>
        <w:t>(TSE)</w:t>
      </w:r>
      <w:r>
        <w:rPr>
          <w:color w:val="231F20"/>
          <w:spacing w:val="-8"/>
          <w:sz w:val="18"/>
        </w:rPr>
        <w:t xml:space="preserve"> </w:t>
      </w:r>
      <w:r>
        <w:rPr>
          <w:color w:val="231F20"/>
          <w:sz w:val="18"/>
        </w:rPr>
        <w:t>holding</w:t>
      </w:r>
      <w:r>
        <w:rPr>
          <w:color w:val="231F20"/>
          <w:spacing w:val="-8"/>
          <w:sz w:val="18"/>
        </w:rPr>
        <w:t xml:space="preserve"> </w:t>
      </w:r>
      <w:r>
        <w:rPr>
          <w:color w:val="231F20"/>
          <w:sz w:val="18"/>
        </w:rPr>
        <w:t>about</w:t>
      </w:r>
      <w:r>
        <w:rPr>
          <w:color w:val="231F20"/>
          <w:spacing w:val="-8"/>
          <w:sz w:val="18"/>
        </w:rPr>
        <w:t xml:space="preserve"> </w:t>
      </w:r>
      <w:r>
        <w:rPr>
          <w:color w:val="231F20"/>
          <w:sz w:val="18"/>
        </w:rPr>
        <w:t>88</w:t>
      </w:r>
      <w:r>
        <w:rPr>
          <w:color w:val="231F20"/>
          <w:spacing w:val="-8"/>
          <w:sz w:val="18"/>
        </w:rPr>
        <w:t xml:space="preserve"> </w:t>
      </w:r>
      <w:r>
        <w:rPr>
          <w:color w:val="231F20"/>
          <w:sz w:val="18"/>
        </w:rPr>
        <w:t>per</w:t>
      </w:r>
      <w:r>
        <w:rPr>
          <w:color w:val="231F20"/>
          <w:spacing w:val="-8"/>
          <w:sz w:val="18"/>
        </w:rPr>
        <w:t xml:space="preserve"> </w:t>
      </w:r>
      <w:r>
        <w:rPr>
          <w:color w:val="231F20"/>
          <w:sz w:val="18"/>
        </w:rPr>
        <w:t>cent</w:t>
      </w:r>
      <w:r>
        <w:rPr>
          <w:color w:val="231F20"/>
          <w:spacing w:val="-8"/>
          <w:sz w:val="18"/>
        </w:rPr>
        <w:t xml:space="preserve"> </w:t>
      </w:r>
      <w:r>
        <w:rPr>
          <w:color w:val="231F20"/>
          <w:sz w:val="18"/>
        </w:rPr>
        <w:t>of</w:t>
      </w:r>
      <w:r>
        <w:rPr>
          <w:color w:val="231F20"/>
          <w:spacing w:val="-8"/>
          <w:sz w:val="18"/>
        </w:rPr>
        <w:t xml:space="preserve"> </w:t>
      </w:r>
      <w:r>
        <w:rPr>
          <w:color w:val="231F20"/>
          <w:sz w:val="18"/>
        </w:rPr>
        <w:t>shares.</w:t>
      </w:r>
      <w:r>
        <w:rPr>
          <w:color w:val="231F20"/>
          <w:spacing w:val="-8"/>
          <w:sz w:val="18"/>
        </w:rPr>
        <w:t xml:space="preserve"> </w:t>
      </w:r>
      <w:r>
        <w:rPr>
          <w:color w:val="231F20"/>
          <w:sz w:val="18"/>
        </w:rPr>
        <w:t>Settle</w:t>
      </w:r>
      <w:r>
        <w:rPr>
          <w:color w:val="231F20"/>
          <w:sz w:val="18"/>
        </w:rPr>
        <w:t>ment</w:t>
      </w:r>
      <w:r>
        <w:rPr>
          <w:color w:val="231F20"/>
          <w:spacing w:val="-8"/>
          <w:sz w:val="18"/>
        </w:rPr>
        <w:t xml:space="preserve"> </w:t>
      </w:r>
      <w:r>
        <w:rPr>
          <w:color w:val="231F20"/>
          <w:sz w:val="18"/>
        </w:rPr>
        <w:t>services</w:t>
      </w:r>
      <w:r>
        <w:rPr>
          <w:color w:val="231F20"/>
          <w:spacing w:val="-8"/>
          <w:sz w:val="18"/>
        </w:rPr>
        <w:t xml:space="preserve"> </w:t>
      </w:r>
      <w:r>
        <w:rPr>
          <w:color w:val="231F20"/>
          <w:sz w:val="18"/>
        </w:rPr>
        <w:t>are</w:t>
      </w:r>
      <w:r>
        <w:rPr>
          <w:color w:val="231F20"/>
          <w:spacing w:val="-8"/>
          <w:sz w:val="18"/>
        </w:rPr>
        <w:t xml:space="preserve"> </w:t>
      </w:r>
      <w:r>
        <w:rPr>
          <w:color w:val="231F20"/>
          <w:sz w:val="18"/>
        </w:rPr>
        <w:t>performed</w:t>
      </w:r>
      <w:r>
        <w:rPr>
          <w:color w:val="231F20"/>
          <w:spacing w:val="-8"/>
          <w:sz w:val="18"/>
        </w:rPr>
        <w:t xml:space="preserve"> </w:t>
      </w:r>
      <w:r>
        <w:rPr>
          <w:color w:val="231F20"/>
          <w:sz w:val="18"/>
        </w:rPr>
        <w:t>by</w:t>
      </w:r>
      <w:r>
        <w:rPr>
          <w:color w:val="231F20"/>
          <w:spacing w:val="-8"/>
          <w:sz w:val="18"/>
        </w:rPr>
        <w:t xml:space="preserve"> </w:t>
      </w:r>
      <w:r>
        <w:rPr>
          <w:color w:val="231F20"/>
          <w:sz w:val="18"/>
        </w:rPr>
        <w:t>the</w:t>
      </w:r>
      <w:r>
        <w:rPr>
          <w:color w:val="231F20"/>
          <w:spacing w:val="-8"/>
          <w:sz w:val="18"/>
        </w:rPr>
        <w:t xml:space="preserve"> </w:t>
      </w:r>
      <w:r>
        <w:rPr>
          <w:color w:val="231F20"/>
          <w:sz w:val="18"/>
        </w:rPr>
        <w:t>Japan Securities</w:t>
      </w:r>
      <w:r>
        <w:rPr>
          <w:color w:val="231F20"/>
          <w:spacing w:val="-9"/>
          <w:sz w:val="18"/>
        </w:rPr>
        <w:t xml:space="preserve"> </w:t>
      </w:r>
      <w:r>
        <w:rPr>
          <w:color w:val="231F20"/>
          <w:sz w:val="18"/>
        </w:rPr>
        <w:t>Depository</w:t>
      </w:r>
      <w:r>
        <w:rPr>
          <w:color w:val="231F20"/>
          <w:spacing w:val="-9"/>
          <w:sz w:val="18"/>
        </w:rPr>
        <w:t xml:space="preserve"> </w:t>
      </w:r>
      <w:r>
        <w:rPr>
          <w:color w:val="231F20"/>
          <w:sz w:val="18"/>
        </w:rPr>
        <w:t>Center</w:t>
      </w:r>
      <w:r>
        <w:rPr>
          <w:color w:val="231F20"/>
          <w:spacing w:val="-9"/>
          <w:sz w:val="18"/>
        </w:rPr>
        <w:t xml:space="preserve"> </w:t>
      </w:r>
      <w:r>
        <w:rPr>
          <w:color w:val="231F20"/>
          <w:sz w:val="18"/>
        </w:rPr>
        <w:t>(JASDEC),</w:t>
      </w:r>
      <w:r>
        <w:rPr>
          <w:color w:val="231F20"/>
          <w:spacing w:val="-9"/>
          <w:sz w:val="18"/>
        </w:rPr>
        <w:t xml:space="preserve"> </w:t>
      </w:r>
      <w:r>
        <w:rPr>
          <w:color w:val="231F20"/>
          <w:sz w:val="18"/>
        </w:rPr>
        <w:t>which</w:t>
      </w:r>
      <w:r>
        <w:rPr>
          <w:color w:val="231F20"/>
          <w:spacing w:val="-9"/>
          <w:sz w:val="18"/>
        </w:rPr>
        <w:t xml:space="preserve"> </w:t>
      </w:r>
      <w:r>
        <w:rPr>
          <w:color w:val="231F20"/>
          <w:sz w:val="18"/>
        </w:rPr>
        <w:t>was</w:t>
      </w:r>
      <w:r>
        <w:rPr>
          <w:color w:val="231F20"/>
          <w:spacing w:val="-9"/>
          <w:sz w:val="18"/>
        </w:rPr>
        <w:t xml:space="preserve"> </w:t>
      </w:r>
      <w:r>
        <w:rPr>
          <w:color w:val="231F20"/>
          <w:sz w:val="18"/>
        </w:rPr>
        <w:t>incorporated</w:t>
      </w:r>
      <w:r>
        <w:rPr>
          <w:color w:val="231F20"/>
          <w:spacing w:val="-9"/>
          <w:sz w:val="18"/>
        </w:rPr>
        <w:t xml:space="preserve"> </w:t>
      </w:r>
      <w:r>
        <w:rPr>
          <w:color w:val="231F20"/>
          <w:sz w:val="18"/>
        </w:rPr>
        <w:t>in</w:t>
      </w:r>
      <w:r>
        <w:rPr>
          <w:color w:val="231F20"/>
          <w:spacing w:val="-9"/>
          <w:sz w:val="18"/>
        </w:rPr>
        <w:t xml:space="preserve"> </w:t>
      </w:r>
      <w:r>
        <w:rPr>
          <w:color w:val="231F20"/>
          <w:sz w:val="18"/>
        </w:rPr>
        <w:t>2002</w:t>
      </w:r>
      <w:r>
        <w:rPr>
          <w:color w:val="231F20"/>
          <w:spacing w:val="-9"/>
          <w:sz w:val="18"/>
        </w:rPr>
        <w:t xml:space="preserve"> </w:t>
      </w:r>
      <w:r>
        <w:rPr>
          <w:color w:val="231F20"/>
          <w:sz w:val="18"/>
        </w:rPr>
        <w:t>from</w:t>
      </w:r>
      <w:r>
        <w:rPr>
          <w:color w:val="231F20"/>
          <w:spacing w:val="-9"/>
          <w:sz w:val="18"/>
        </w:rPr>
        <w:t xml:space="preserve"> </w:t>
      </w:r>
      <w:r>
        <w:rPr>
          <w:color w:val="231F20"/>
          <w:sz w:val="18"/>
        </w:rPr>
        <w:t>its</w:t>
      </w:r>
      <w:r>
        <w:rPr>
          <w:color w:val="231F20"/>
          <w:spacing w:val="-9"/>
          <w:sz w:val="18"/>
        </w:rPr>
        <w:t xml:space="preserve"> </w:t>
      </w:r>
      <w:r>
        <w:rPr>
          <w:color w:val="231F20"/>
          <w:sz w:val="18"/>
        </w:rPr>
        <w:t>previous</w:t>
      </w:r>
      <w:r>
        <w:rPr>
          <w:color w:val="231F20"/>
          <w:spacing w:val="-9"/>
          <w:sz w:val="18"/>
        </w:rPr>
        <w:t xml:space="preserve"> </w:t>
      </w:r>
      <w:r>
        <w:rPr>
          <w:color w:val="231F20"/>
          <w:sz w:val="18"/>
        </w:rPr>
        <w:t>status</w:t>
      </w:r>
      <w:r>
        <w:rPr>
          <w:color w:val="231F20"/>
          <w:spacing w:val="-9"/>
          <w:sz w:val="18"/>
        </w:rPr>
        <w:t xml:space="preserve"> </w:t>
      </w:r>
      <w:r>
        <w:rPr>
          <w:color w:val="231F20"/>
          <w:sz w:val="18"/>
        </w:rPr>
        <w:t>as ‘non-profit</w:t>
      </w:r>
      <w:r>
        <w:rPr>
          <w:color w:val="231F20"/>
          <w:spacing w:val="-11"/>
          <w:sz w:val="18"/>
        </w:rPr>
        <w:t xml:space="preserve"> </w:t>
      </w:r>
      <w:r>
        <w:rPr>
          <w:color w:val="231F20"/>
          <w:sz w:val="18"/>
        </w:rPr>
        <w:t>foundation’.</w:t>
      </w:r>
      <w:r>
        <w:rPr>
          <w:color w:val="231F20"/>
          <w:spacing w:val="-11"/>
          <w:sz w:val="18"/>
        </w:rPr>
        <w:t xml:space="preserve"> </w:t>
      </w:r>
      <w:r>
        <w:rPr>
          <w:color w:val="231F20"/>
          <w:sz w:val="18"/>
        </w:rPr>
        <w:t>JASDEC</w:t>
      </w:r>
      <w:r>
        <w:rPr>
          <w:color w:val="231F20"/>
          <w:spacing w:val="-11"/>
          <w:sz w:val="18"/>
        </w:rPr>
        <w:t xml:space="preserve"> </w:t>
      </w:r>
      <w:r>
        <w:rPr>
          <w:color w:val="231F20"/>
          <w:sz w:val="18"/>
        </w:rPr>
        <w:t>is</w:t>
      </w:r>
      <w:r>
        <w:rPr>
          <w:color w:val="231F20"/>
          <w:spacing w:val="-11"/>
          <w:sz w:val="18"/>
        </w:rPr>
        <w:t xml:space="preserve"> </w:t>
      </w:r>
      <w:r>
        <w:rPr>
          <w:color w:val="231F20"/>
          <w:sz w:val="18"/>
        </w:rPr>
        <w:t>owned</w:t>
      </w:r>
      <w:r>
        <w:rPr>
          <w:color w:val="231F20"/>
          <w:spacing w:val="-11"/>
          <w:sz w:val="18"/>
        </w:rPr>
        <w:t xml:space="preserve"> </w:t>
      </w:r>
      <w:r>
        <w:rPr>
          <w:color w:val="231F20"/>
          <w:sz w:val="18"/>
        </w:rPr>
        <w:t>privately;</w:t>
      </w:r>
      <w:r>
        <w:rPr>
          <w:color w:val="231F20"/>
          <w:spacing w:val="-11"/>
          <w:sz w:val="18"/>
        </w:rPr>
        <w:t xml:space="preserve"> </w:t>
      </w:r>
      <w:r>
        <w:rPr>
          <w:color w:val="231F20"/>
          <w:sz w:val="18"/>
        </w:rPr>
        <w:t>TSE</w:t>
      </w:r>
      <w:r>
        <w:rPr>
          <w:color w:val="231F20"/>
          <w:spacing w:val="-11"/>
          <w:sz w:val="18"/>
        </w:rPr>
        <w:t xml:space="preserve"> </w:t>
      </w:r>
      <w:r>
        <w:rPr>
          <w:color w:val="231F20"/>
          <w:sz w:val="18"/>
        </w:rPr>
        <w:t>is</w:t>
      </w:r>
      <w:r>
        <w:rPr>
          <w:color w:val="231F20"/>
          <w:spacing w:val="-11"/>
          <w:sz w:val="18"/>
        </w:rPr>
        <w:t xml:space="preserve"> </w:t>
      </w:r>
      <w:r>
        <w:rPr>
          <w:color w:val="231F20"/>
          <w:sz w:val="18"/>
        </w:rPr>
        <w:t>the</w:t>
      </w:r>
      <w:r>
        <w:rPr>
          <w:color w:val="231F20"/>
          <w:spacing w:val="-11"/>
          <w:sz w:val="18"/>
        </w:rPr>
        <w:t xml:space="preserve"> </w:t>
      </w:r>
      <w:r>
        <w:rPr>
          <w:color w:val="231F20"/>
          <w:sz w:val="18"/>
        </w:rPr>
        <w:t>largest</w:t>
      </w:r>
      <w:r>
        <w:rPr>
          <w:color w:val="231F20"/>
          <w:spacing w:val="-11"/>
          <w:sz w:val="18"/>
        </w:rPr>
        <w:t xml:space="preserve"> </w:t>
      </w:r>
      <w:r>
        <w:rPr>
          <w:color w:val="231F20"/>
          <w:sz w:val="18"/>
        </w:rPr>
        <w:t>shareholder</w:t>
      </w:r>
      <w:r>
        <w:rPr>
          <w:color w:val="231F20"/>
          <w:spacing w:val="-11"/>
          <w:sz w:val="18"/>
        </w:rPr>
        <w:t xml:space="preserve"> </w:t>
      </w:r>
      <w:r>
        <w:rPr>
          <w:color w:val="231F20"/>
          <w:sz w:val="18"/>
        </w:rPr>
        <w:t>with</w:t>
      </w:r>
      <w:r>
        <w:rPr>
          <w:color w:val="231F20"/>
          <w:spacing w:val="-11"/>
          <w:sz w:val="18"/>
        </w:rPr>
        <w:t xml:space="preserve"> </w:t>
      </w:r>
      <w:r>
        <w:rPr>
          <w:color w:val="231F20"/>
          <w:sz w:val="18"/>
        </w:rPr>
        <w:t>a</w:t>
      </w:r>
      <w:r>
        <w:rPr>
          <w:color w:val="231F20"/>
          <w:spacing w:val="-11"/>
          <w:sz w:val="18"/>
        </w:rPr>
        <w:t xml:space="preserve"> </w:t>
      </w:r>
      <w:r>
        <w:rPr>
          <w:color w:val="231F20"/>
          <w:sz w:val="18"/>
        </w:rPr>
        <w:t>23</w:t>
      </w:r>
      <w:r>
        <w:rPr>
          <w:color w:val="231F20"/>
          <w:spacing w:val="-11"/>
          <w:sz w:val="18"/>
        </w:rPr>
        <w:t xml:space="preserve"> </w:t>
      </w:r>
      <w:r>
        <w:rPr>
          <w:color w:val="231F20"/>
          <w:sz w:val="18"/>
        </w:rPr>
        <w:t>per</w:t>
      </w:r>
      <w:r>
        <w:rPr>
          <w:color w:val="231F20"/>
          <w:spacing w:val="-11"/>
          <w:sz w:val="18"/>
        </w:rPr>
        <w:t xml:space="preserve"> </w:t>
      </w:r>
      <w:r>
        <w:rPr>
          <w:color w:val="231F20"/>
          <w:sz w:val="18"/>
        </w:rPr>
        <w:t xml:space="preserve">cent </w:t>
      </w:r>
      <w:r>
        <w:rPr>
          <w:color w:val="231F20"/>
          <w:w w:val="95"/>
          <w:sz w:val="18"/>
        </w:rPr>
        <w:t>stake. Though technically a for-profit enterprise, JASDEC operates on a cost recovery basis in principle.</w:t>
      </w:r>
    </w:p>
    <w:p w14:paraId="6C98A190" w14:textId="77777777" w:rsidR="000226A9" w:rsidRDefault="00B6619B">
      <w:pPr>
        <w:pStyle w:val="ListParagraph"/>
        <w:numPr>
          <w:ilvl w:val="2"/>
          <w:numId w:val="6"/>
        </w:numPr>
        <w:tabs>
          <w:tab w:val="left" w:pos="1064"/>
        </w:tabs>
        <w:spacing w:before="79" w:line="300" w:lineRule="auto"/>
        <w:ind w:right="279"/>
        <w:rPr>
          <w:sz w:val="18"/>
        </w:rPr>
      </w:pPr>
      <w:r>
        <w:rPr>
          <w:color w:val="231F20"/>
          <w:sz w:val="18"/>
        </w:rPr>
        <w:t>In the case of Hong Kong, although the exchange is a listed company, the Hong Kong Government is</w:t>
      </w:r>
      <w:r>
        <w:rPr>
          <w:color w:val="231F20"/>
          <w:spacing w:val="-10"/>
          <w:sz w:val="18"/>
        </w:rPr>
        <w:t xml:space="preserve"> </w:t>
      </w:r>
      <w:r>
        <w:rPr>
          <w:color w:val="231F20"/>
          <w:sz w:val="18"/>
        </w:rPr>
        <w:t>currently</w:t>
      </w:r>
      <w:r>
        <w:rPr>
          <w:color w:val="231F20"/>
          <w:spacing w:val="-10"/>
          <w:sz w:val="18"/>
        </w:rPr>
        <w:t xml:space="preserve"> </w:t>
      </w:r>
      <w:r>
        <w:rPr>
          <w:color w:val="231F20"/>
          <w:sz w:val="18"/>
        </w:rPr>
        <w:t>the</w:t>
      </w:r>
      <w:r>
        <w:rPr>
          <w:color w:val="231F20"/>
          <w:spacing w:val="-10"/>
          <w:sz w:val="18"/>
        </w:rPr>
        <w:t xml:space="preserve"> </w:t>
      </w:r>
      <w:r>
        <w:rPr>
          <w:color w:val="231F20"/>
          <w:sz w:val="18"/>
        </w:rPr>
        <w:t>largest</w:t>
      </w:r>
      <w:r>
        <w:rPr>
          <w:color w:val="231F20"/>
          <w:spacing w:val="-10"/>
          <w:sz w:val="18"/>
        </w:rPr>
        <w:t xml:space="preserve"> </w:t>
      </w:r>
      <w:r>
        <w:rPr>
          <w:color w:val="231F20"/>
          <w:sz w:val="18"/>
        </w:rPr>
        <w:t>shareholder,</w:t>
      </w:r>
      <w:r>
        <w:rPr>
          <w:color w:val="231F20"/>
          <w:spacing w:val="-10"/>
          <w:sz w:val="18"/>
        </w:rPr>
        <w:t xml:space="preserve"> </w:t>
      </w:r>
      <w:r>
        <w:rPr>
          <w:color w:val="231F20"/>
          <w:sz w:val="18"/>
        </w:rPr>
        <w:t>with</w:t>
      </w:r>
      <w:r>
        <w:rPr>
          <w:color w:val="231F20"/>
          <w:spacing w:val="-10"/>
          <w:sz w:val="18"/>
        </w:rPr>
        <w:t xml:space="preserve"> </w:t>
      </w:r>
      <w:r>
        <w:rPr>
          <w:color w:val="231F20"/>
          <w:sz w:val="18"/>
        </w:rPr>
        <w:t>the</w:t>
      </w:r>
      <w:r>
        <w:rPr>
          <w:color w:val="231F20"/>
          <w:spacing w:val="-10"/>
          <w:sz w:val="18"/>
        </w:rPr>
        <w:t xml:space="preserve"> </w:t>
      </w:r>
      <w:r>
        <w:rPr>
          <w:color w:val="231F20"/>
          <w:sz w:val="18"/>
        </w:rPr>
        <w:t>right</w:t>
      </w:r>
      <w:r>
        <w:rPr>
          <w:color w:val="231F20"/>
          <w:spacing w:val="-10"/>
          <w:sz w:val="18"/>
        </w:rPr>
        <w:t xml:space="preserve"> </w:t>
      </w:r>
      <w:r>
        <w:rPr>
          <w:color w:val="231F20"/>
          <w:sz w:val="18"/>
        </w:rPr>
        <w:t>to</w:t>
      </w:r>
      <w:r>
        <w:rPr>
          <w:color w:val="231F20"/>
          <w:spacing w:val="-10"/>
          <w:sz w:val="18"/>
        </w:rPr>
        <w:t xml:space="preserve"> </w:t>
      </w:r>
      <w:r>
        <w:rPr>
          <w:color w:val="231F20"/>
          <w:sz w:val="18"/>
        </w:rPr>
        <w:t>appoint</w:t>
      </w:r>
      <w:r>
        <w:rPr>
          <w:color w:val="231F20"/>
          <w:spacing w:val="-10"/>
          <w:sz w:val="18"/>
        </w:rPr>
        <w:t xml:space="preserve"> </w:t>
      </w:r>
      <w:r>
        <w:rPr>
          <w:color w:val="231F20"/>
          <w:sz w:val="18"/>
        </w:rPr>
        <w:t>6</w:t>
      </w:r>
      <w:r>
        <w:rPr>
          <w:color w:val="231F20"/>
          <w:spacing w:val="-10"/>
          <w:sz w:val="18"/>
        </w:rPr>
        <w:t xml:space="preserve"> </w:t>
      </w:r>
      <w:r>
        <w:rPr>
          <w:color w:val="231F20"/>
          <w:sz w:val="18"/>
        </w:rPr>
        <w:t>of</w:t>
      </w:r>
      <w:r>
        <w:rPr>
          <w:color w:val="231F20"/>
          <w:spacing w:val="-10"/>
          <w:sz w:val="18"/>
        </w:rPr>
        <w:t xml:space="preserve"> </w:t>
      </w:r>
      <w:r>
        <w:rPr>
          <w:color w:val="231F20"/>
          <w:sz w:val="18"/>
        </w:rPr>
        <w:t>13</w:t>
      </w:r>
      <w:r>
        <w:rPr>
          <w:color w:val="231F20"/>
          <w:spacing w:val="-10"/>
          <w:sz w:val="18"/>
        </w:rPr>
        <w:t xml:space="preserve"> </w:t>
      </w:r>
      <w:r>
        <w:rPr>
          <w:color w:val="231F20"/>
          <w:sz w:val="18"/>
        </w:rPr>
        <w:t>board</w:t>
      </w:r>
      <w:r>
        <w:rPr>
          <w:color w:val="231F20"/>
          <w:spacing w:val="-10"/>
          <w:sz w:val="18"/>
        </w:rPr>
        <w:t xml:space="preserve"> </w:t>
      </w:r>
      <w:r>
        <w:rPr>
          <w:color w:val="231F20"/>
          <w:sz w:val="18"/>
        </w:rPr>
        <w:t>members.</w:t>
      </w:r>
      <w:r>
        <w:rPr>
          <w:color w:val="231F20"/>
          <w:spacing w:val="-10"/>
          <w:sz w:val="18"/>
        </w:rPr>
        <w:t xml:space="preserve"> </w:t>
      </w:r>
      <w:r>
        <w:rPr>
          <w:color w:val="231F20"/>
          <w:sz w:val="18"/>
        </w:rPr>
        <w:t>This</w:t>
      </w:r>
      <w:r>
        <w:rPr>
          <w:color w:val="231F20"/>
          <w:spacing w:val="-10"/>
          <w:sz w:val="18"/>
        </w:rPr>
        <w:t xml:space="preserve"> </w:t>
      </w:r>
      <w:r>
        <w:rPr>
          <w:color w:val="231F20"/>
          <w:sz w:val="18"/>
        </w:rPr>
        <w:t>may</w:t>
      </w:r>
      <w:r>
        <w:rPr>
          <w:color w:val="231F20"/>
          <w:spacing w:val="-10"/>
          <w:sz w:val="18"/>
        </w:rPr>
        <w:t xml:space="preserve"> </w:t>
      </w:r>
      <w:r>
        <w:rPr>
          <w:color w:val="231F20"/>
          <w:sz w:val="18"/>
        </w:rPr>
        <w:t>place some downward pressure of trading and post-trade fees.</w:t>
      </w:r>
    </w:p>
    <w:p w14:paraId="6C98A191" w14:textId="77777777" w:rsidR="000226A9" w:rsidRDefault="000226A9">
      <w:pPr>
        <w:spacing w:line="300" w:lineRule="auto"/>
        <w:jc w:val="both"/>
        <w:rPr>
          <w:sz w:val="18"/>
        </w:rPr>
        <w:sectPr w:rsidR="000226A9">
          <w:pgSz w:w="9980" w:h="14180"/>
          <w:pgMar w:top="1300" w:right="740" w:bottom="720" w:left="640" w:header="0" w:footer="522" w:gutter="0"/>
          <w:cols w:space="720"/>
        </w:sectPr>
      </w:pPr>
    </w:p>
    <w:p w14:paraId="6C98A192" w14:textId="77777777" w:rsidR="000226A9" w:rsidRDefault="00B6619B">
      <w:pPr>
        <w:pStyle w:val="Heading4"/>
        <w:ind w:left="380"/>
      </w:pPr>
      <w:r>
        <w:rPr>
          <w:color w:val="00446A"/>
          <w:w w:val="95"/>
        </w:rPr>
        <w:lastRenderedPageBreak/>
        <w:t>Appendix</w:t>
      </w:r>
      <w:r>
        <w:rPr>
          <w:color w:val="00446A"/>
          <w:spacing w:val="10"/>
          <w:w w:val="110"/>
        </w:rPr>
        <w:t xml:space="preserve"> </w:t>
      </w:r>
      <w:r>
        <w:rPr>
          <w:color w:val="00446A"/>
          <w:spacing w:val="-10"/>
          <w:w w:val="110"/>
        </w:rPr>
        <w:t>C</w:t>
      </w:r>
    </w:p>
    <w:p w14:paraId="6C98A193" w14:textId="77777777" w:rsidR="000226A9" w:rsidRDefault="00B6619B">
      <w:pPr>
        <w:spacing w:line="453" w:lineRule="exact"/>
        <w:ind w:left="380"/>
        <w:rPr>
          <w:rFonts w:ascii="Cambria"/>
          <w:b/>
          <w:sz w:val="40"/>
        </w:rPr>
      </w:pPr>
      <w:r>
        <w:rPr>
          <w:rFonts w:ascii="Cambria"/>
          <w:b/>
          <w:color w:val="00446A"/>
          <w:w w:val="95"/>
          <w:sz w:val="40"/>
        </w:rPr>
        <w:t>Conditions</w:t>
      </w:r>
      <w:r>
        <w:rPr>
          <w:rFonts w:ascii="Cambria"/>
          <w:b/>
          <w:color w:val="00446A"/>
          <w:spacing w:val="10"/>
          <w:sz w:val="40"/>
        </w:rPr>
        <w:t xml:space="preserve"> </w:t>
      </w:r>
      <w:r>
        <w:rPr>
          <w:rFonts w:ascii="Cambria"/>
          <w:b/>
          <w:color w:val="00446A"/>
          <w:w w:val="95"/>
          <w:sz w:val="40"/>
        </w:rPr>
        <w:t>Imposed</w:t>
      </w:r>
      <w:r>
        <w:rPr>
          <w:rFonts w:ascii="Cambria"/>
          <w:b/>
          <w:color w:val="00446A"/>
          <w:spacing w:val="11"/>
          <w:sz w:val="40"/>
        </w:rPr>
        <w:t xml:space="preserve"> </w:t>
      </w:r>
      <w:r>
        <w:rPr>
          <w:rFonts w:ascii="Cambria"/>
          <w:b/>
          <w:color w:val="00446A"/>
          <w:w w:val="95"/>
          <w:sz w:val="40"/>
        </w:rPr>
        <w:t>on</w:t>
      </w:r>
      <w:r>
        <w:rPr>
          <w:rFonts w:ascii="Cambria"/>
          <w:b/>
          <w:color w:val="00446A"/>
          <w:spacing w:val="11"/>
          <w:sz w:val="40"/>
        </w:rPr>
        <w:t xml:space="preserve"> </w:t>
      </w:r>
      <w:r>
        <w:rPr>
          <w:rFonts w:ascii="Cambria"/>
          <w:b/>
          <w:color w:val="00446A"/>
          <w:w w:val="95"/>
          <w:sz w:val="40"/>
        </w:rPr>
        <w:t>the</w:t>
      </w:r>
      <w:r>
        <w:rPr>
          <w:rFonts w:ascii="Cambria"/>
          <w:b/>
          <w:color w:val="00446A"/>
          <w:spacing w:val="10"/>
          <w:sz w:val="40"/>
        </w:rPr>
        <w:t xml:space="preserve"> </w:t>
      </w:r>
      <w:r>
        <w:rPr>
          <w:rFonts w:ascii="Cambria"/>
          <w:b/>
          <w:color w:val="00446A"/>
          <w:w w:val="95"/>
          <w:sz w:val="40"/>
        </w:rPr>
        <w:t>maple</w:t>
      </w:r>
      <w:r>
        <w:rPr>
          <w:rFonts w:ascii="Cambria"/>
          <w:b/>
          <w:color w:val="00446A"/>
          <w:spacing w:val="11"/>
          <w:sz w:val="40"/>
        </w:rPr>
        <w:t xml:space="preserve"> </w:t>
      </w:r>
      <w:r>
        <w:rPr>
          <w:rFonts w:ascii="Cambria"/>
          <w:b/>
          <w:color w:val="00446A"/>
          <w:spacing w:val="-2"/>
          <w:w w:val="95"/>
          <w:sz w:val="40"/>
        </w:rPr>
        <w:t>Group</w:t>
      </w:r>
    </w:p>
    <w:p w14:paraId="6C98A194" w14:textId="77777777" w:rsidR="000226A9" w:rsidRDefault="000226A9">
      <w:pPr>
        <w:pStyle w:val="BodyText"/>
        <w:rPr>
          <w:rFonts w:ascii="Cambria"/>
          <w:b/>
          <w:sz w:val="20"/>
        </w:rPr>
      </w:pPr>
    </w:p>
    <w:p w14:paraId="6C98A195" w14:textId="77777777" w:rsidR="000226A9" w:rsidRDefault="000226A9">
      <w:pPr>
        <w:pStyle w:val="BodyText"/>
        <w:rPr>
          <w:rFonts w:ascii="Cambria"/>
          <w:b/>
          <w:sz w:val="20"/>
        </w:rPr>
      </w:pPr>
    </w:p>
    <w:p w14:paraId="6C98A196" w14:textId="77777777" w:rsidR="000226A9" w:rsidRDefault="000226A9">
      <w:pPr>
        <w:pStyle w:val="BodyText"/>
        <w:rPr>
          <w:rFonts w:ascii="Cambria"/>
          <w:b/>
          <w:sz w:val="20"/>
        </w:rPr>
      </w:pPr>
    </w:p>
    <w:p w14:paraId="6C98A197" w14:textId="77777777" w:rsidR="000226A9" w:rsidRDefault="000226A9">
      <w:pPr>
        <w:pStyle w:val="BodyText"/>
        <w:rPr>
          <w:rFonts w:ascii="Cambria"/>
          <w:b/>
          <w:sz w:val="20"/>
        </w:rPr>
      </w:pPr>
    </w:p>
    <w:p w14:paraId="6C98A198" w14:textId="77777777" w:rsidR="000226A9" w:rsidRDefault="00B6619B">
      <w:pPr>
        <w:pStyle w:val="BodyText"/>
        <w:spacing w:before="11"/>
        <w:rPr>
          <w:rFonts w:ascii="Cambria"/>
          <w:b/>
          <w:sz w:val="22"/>
        </w:rPr>
      </w:pPr>
      <w:r>
        <w:pict w14:anchorId="6C98A1EA">
          <v:rect id="docshape168" o:spid="_x0000_s1028" style="position:absolute;margin-left:51pt;margin-top:14.7pt;width:391.2pt;height:5.65pt;z-index:-15704576;mso-wrap-distance-left:0;mso-wrap-distance-right:0;mso-position-horizontal-relative:page" fillcolor="#004964" stroked="f">
            <w10:wrap type="topAndBottom" anchorx="page"/>
          </v:rect>
        </w:pict>
      </w:r>
    </w:p>
    <w:p w14:paraId="6C98A199" w14:textId="77777777" w:rsidR="000226A9" w:rsidRDefault="00B6619B">
      <w:pPr>
        <w:pStyle w:val="BodyText"/>
        <w:spacing w:before="364" w:line="300" w:lineRule="auto"/>
        <w:ind w:left="380" w:right="391"/>
        <w:jc w:val="both"/>
      </w:pPr>
      <w:r>
        <w:rPr>
          <w:color w:val="231F20"/>
        </w:rPr>
        <w:t>In</w:t>
      </w:r>
      <w:r>
        <w:rPr>
          <w:color w:val="231F20"/>
          <w:spacing w:val="-13"/>
        </w:rPr>
        <w:t xml:space="preserve"> </w:t>
      </w:r>
      <w:r>
        <w:rPr>
          <w:color w:val="231F20"/>
        </w:rPr>
        <w:t>August</w:t>
      </w:r>
      <w:r>
        <w:rPr>
          <w:color w:val="231F20"/>
          <w:spacing w:val="-12"/>
        </w:rPr>
        <w:t xml:space="preserve"> </w:t>
      </w:r>
      <w:r>
        <w:rPr>
          <w:color w:val="231F20"/>
        </w:rPr>
        <w:t>2012,</w:t>
      </w:r>
      <w:r>
        <w:rPr>
          <w:color w:val="231F20"/>
          <w:spacing w:val="-13"/>
        </w:rPr>
        <w:t xml:space="preserve"> </w:t>
      </w:r>
      <w:r>
        <w:rPr>
          <w:color w:val="231F20"/>
        </w:rPr>
        <w:t>the</w:t>
      </w:r>
      <w:r>
        <w:rPr>
          <w:color w:val="231F20"/>
          <w:spacing w:val="-12"/>
        </w:rPr>
        <w:t xml:space="preserve"> </w:t>
      </w:r>
      <w:r>
        <w:rPr>
          <w:color w:val="231F20"/>
        </w:rPr>
        <w:t>Maple</w:t>
      </w:r>
      <w:r>
        <w:rPr>
          <w:color w:val="231F20"/>
          <w:spacing w:val="-13"/>
        </w:rPr>
        <w:t xml:space="preserve"> </w:t>
      </w:r>
      <w:r>
        <w:rPr>
          <w:color w:val="231F20"/>
        </w:rPr>
        <w:t>Group</w:t>
      </w:r>
      <w:r>
        <w:rPr>
          <w:color w:val="231F20"/>
          <w:spacing w:val="-13"/>
        </w:rPr>
        <w:t xml:space="preserve"> </w:t>
      </w:r>
      <w:r>
        <w:rPr>
          <w:color w:val="231F20"/>
        </w:rPr>
        <w:t>completed</w:t>
      </w:r>
      <w:r>
        <w:rPr>
          <w:color w:val="231F20"/>
          <w:spacing w:val="-12"/>
        </w:rPr>
        <w:t xml:space="preserve"> </w:t>
      </w:r>
      <w:r>
        <w:rPr>
          <w:color w:val="231F20"/>
        </w:rPr>
        <w:t>its</w:t>
      </w:r>
      <w:r>
        <w:rPr>
          <w:color w:val="231F20"/>
          <w:spacing w:val="-13"/>
        </w:rPr>
        <w:t xml:space="preserve"> </w:t>
      </w:r>
      <w:r>
        <w:rPr>
          <w:color w:val="231F20"/>
        </w:rPr>
        <w:t>acquisition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Canadian</w:t>
      </w:r>
      <w:r>
        <w:rPr>
          <w:color w:val="231F20"/>
          <w:spacing w:val="-13"/>
        </w:rPr>
        <w:t xml:space="preserve"> </w:t>
      </w:r>
      <w:r>
        <w:rPr>
          <w:color w:val="231F20"/>
        </w:rPr>
        <w:t>Depository</w:t>
      </w:r>
      <w:r>
        <w:rPr>
          <w:color w:val="231F20"/>
          <w:spacing w:val="-12"/>
        </w:rPr>
        <w:t xml:space="preserve"> </w:t>
      </w:r>
      <w:r>
        <w:rPr>
          <w:color w:val="231F20"/>
        </w:rPr>
        <w:t>for</w:t>
      </w:r>
      <w:r>
        <w:rPr>
          <w:color w:val="231F20"/>
          <w:spacing w:val="-13"/>
        </w:rPr>
        <w:t xml:space="preserve"> </w:t>
      </w:r>
      <w:r>
        <w:rPr>
          <w:color w:val="231F20"/>
        </w:rPr>
        <w:t>Securities</w:t>
      </w:r>
      <w:r>
        <w:rPr>
          <w:color w:val="231F20"/>
          <w:spacing w:val="-12"/>
        </w:rPr>
        <w:t xml:space="preserve"> </w:t>
      </w:r>
      <w:r>
        <w:rPr>
          <w:color w:val="231F20"/>
        </w:rPr>
        <w:t xml:space="preserve">Limited </w:t>
      </w:r>
      <w:r>
        <w:rPr>
          <w:color w:val="231F20"/>
          <w:w w:val="95"/>
        </w:rPr>
        <w:t xml:space="preserve">(CDS), the TMX Group Inc. and the Alpha group of companies to create a vertically integrated trading, clearing </w:t>
      </w:r>
      <w:r>
        <w:rPr>
          <w:color w:val="231F20"/>
        </w:rPr>
        <w:t>and settlement facility. To ensure that the Maple Group will operate its facilities with regard to the public interest,</w:t>
      </w:r>
      <w:r>
        <w:rPr>
          <w:color w:val="231F20"/>
          <w:spacing w:val="-13"/>
        </w:rPr>
        <w:t xml:space="preserve"> </w:t>
      </w:r>
      <w:r>
        <w:rPr>
          <w:color w:val="231F20"/>
        </w:rPr>
        <w:t>and</w:t>
      </w:r>
      <w:r>
        <w:rPr>
          <w:color w:val="231F20"/>
          <w:spacing w:val="-12"/>
        </w:rPr>
        <w:t xml:space="preserve"> </w:t>
      </w:r>
      <w:r>
        <w:rPr>
          <w:color w:val="231F20"/>
        </w:rPr>
        <w:t>following</w:t>
      </w:r>
      <w:r>
        <w:rPr>
          <w:color w:val="231F20"/>
          <w:spacing w:val="-13"/>
        </w:rPr>
        <w:t xml:space="preserve"> </w:t>
      </w:r>
      <w:r>
        <w:rPr>
          <w:color w:val="231F20"/>
        </w:rPr>
        <w:t>an</w:t>
      </w:r>
      <w:r>
        <w:rPr>
          <w:color w:val="231F20"/>
          <w:spacing w:val="-12"/>
        </w:rPr>
        <w:t xml:space="preserve"> </w:t>
      </w:r>
      <w:r>
        <w:rPr>
          <w:color w:val="231F20"/>
        </w:rPr>
        <w:t>extensive</w:t>
      </w:r>
      <w:r>
        <w:rPr>
          <w:color w:val="231F20"/>
          <w:spacing w:val="-13"/>
        </w:rPr>
        <w:t xml:space="preserve"> </w:t>
      </w:r>
      <w:r>
        <w:rPr>
          <w:color w:val="231F20"/>
        </w:rPr>
        <w:t>public</w:t>
      </w:r>
      <w:r>
        <w:rPr>
          <w:color w:val="231F20"/>
          <w:spacing w:val="-13"/>
        </w:rPr>
        <w:t xml:space="preserve"> </w:t>
      </w:r>
      <w:r>
        <w:rPr>
          <w:color w:val="231F20"/>
        </w:rPr>
        <w:t>consultation</w:t>
      </w:r>
      <w:r>
        <w:rPr>
          <w:color w:val="231F20"/>
          <w:spacing w:val="-12"/>
        </w:rPr>
        <w:t xml:space="preserve"> </w:t>
      </w:r>
      <w:r>
        <w:rPr>
          <w:color w:val="231F20"/>
        </w:rPr>
        <w:t>process,</w:t>
      </w:r>
      <w:r>
        <w:rPr>
          <w:color w:val="231F20"/>
          <w:spacing w:val="-13"/>
        </w:rPr>
        <w:t xml:space="preserve"> </w:t>
      </w:r>
      <w:r>
        <w:rPr>
          <w:color w:val="231F20"/>
        </w:rPr>
        <w:t>Canadian</w:t>
      </w:r>
      <w:r>
        <w:rPr>
          <w:color w:val="231F20"/>
          <w:spacing w:val="-12"/>
        </w:rPr>
        <w:t xml:space="preserve"> </w:t>
      </w:r>
      <w:r>
        <w:rPr>
          <w:color w:val="231F20"/>
        </w:rPr>
        <w:t>securities</w:t>
      </w:r>
      <w:r>
        <w:rPr>
          <w:color w:val="231F20"/>
          <w:spacing w:val="-13"/>
        </w:rPr>
        <w:t xml:space="preserve"> </w:t>
      </w:r>
      <w:r>
        <w:rPr>
          <w:color w:val="231F20"/>
        </w:rPr>
        <w:t>regulators</w:t>
      </w:r>
      <w:r>
        <w:rPr>
          <w:color w:val="231F20"/>
          <w:spacing w:val="-12"/>
        </w:rPr>
        <w:t xml:space="preserve"> </w:t>
      </w:r>
      <w:r>
        <w:rPr>
          <w:color w:val="231F20"/>
        </w:rPr>
        <w:t>have</w:t>
      </w:r>
      <w:r>
        <w:rPr>
          <w:color w:val="231F20"/>
          <w:spacing w:val="-13"/>
        </w:rPr>
        <w:t xml:space="preserve"> </w:t>
      </w:r>
      <w:r>
        <w:rPr>
          <w:color w:val="231F20"/>
        </w:rPr>
        <w:t xml:space="preserve">imposed </w:t>
      </w:r>
      <w:r>
        <w:rPr>
          <w:color w:val="231F20"/>
          <w:w w:val="95"/>
        </w:rPr>
        <w:t>conditions</w:t>
      </w:r>
      <w:r>
        <w:rPr>
          <w:color w:val="231F20"/>
          <w:spacing w:val="-5"/>
          <w:w w:val="95"/>
        </w:rPr>
        <w:t xml:space="preserve"> </w:t>
      </w:r>
      <w:r>
        <w:rPr>
          <w:color w:val="231F20"/>
          <w:w w:val="95"/>
        </w:rPr>
        <w:t>on</w:t>
      </w:r>
      <w:r>
        <w:rPr>
          <w:color w:val="231F20"/>
          <w:spacing w:val="-5"/>
          <w:w w:val="95"/>
        </w:rPr>
        <w:t xml:space="preserve"> </w:t>
      </w:r>
      <w:r>
        <w:rPr>
          <w:color w:val="231F20"/>
          <w:w w:val="95"/>
        </w:rPr>
        <w:t>the</w:t>
      </w:r>
      <w:r>
        <w:rPr>
          <w:color w:val="231F20"/>
          <w:spacing w:val="-5"/>
          <w:w w:val="95"/>
        </w:rPr>
        <w:t xml:space="preserve"> </w:t>
      </w:r>
      <w:r>
        <w:rPr>
          <w:color w:val="231F20"/>
          <w:w w:val="95"/>
        </w:rPr>
        <w:t>Group.</w:t>
      </w:r>
      <w:r>
        <w:rPr>
          <w:color w:val="231F20"/>
          <w:w w:val="95"/>
          <w:vertAlign w:val="superscript"/>
        </w:rPr>
        <w:t>33</w:t>
      </w:r>
      <w:r>
        <w:rPr>
          <w:color w:val="231F20"/>
          <w:spacing w:val="-3"/>
          <w:w w:val="95"/>
        </w:rPr>
        <w:t xml:space="preserve"> </w:t>
      </w:r>
      <w:r>
        <w:rPr>
          <w:color w:val="231F20"/>
          <w:w w:val="95"/>
        </w:rPr>
        <w:t>Given</w:t>
      </w:r>
      <w:r>
        <w:rPr>
          <w:color w:val="231F20"/>
          <w:spacing w:val="-5"/>
          <w:w w:val="95"/>
        </w:rPr>
        <w:t xml:space="preserve"> </w:t>
      </w:r>
      <w:r>
        <w:rPr>
          <w:color w:val="231F20"/>
          <w:w w:val="95"/>
        </w:rPr>
        <w:t>the</w:t>
      </w:r>
      <w:r>
        <w:rPr>
          <w:color w:val="231F20"/>
          <w:spacing w:val="-5"/>
          <w:w w:val="95"/>
        </w:rPr>
        <w:t xml:space="preserve"> </w:t>
      </w:r>
      <w:r>
        <w:rPr>
          <w:color w:val="231F20"/>
          <w:w w:val="95"/>
        </w:rPr>
        <w:t>similarity</w:t>
      </w:r>
      <w:r>
        <w:rPr>
          <w:color w:val="231F20"/>
          <w:spacing w:val="-5"/>
          <w:w w:val="95"/>
        </w:rPr>
        <w:t xml:space="preserve"> </w:t>
      </w:r>
      <w:r>
        <w:rPr>
          <w:color w:val="231F20"/>
          <w:w w:val="95"/>
        </w:rPr>
        <w:t>of</w:t>
      </w:r>
      <w:r>
        <w:rPr>
          <w:color w:val="231F20"/>
          <w:spacing w:val="-5"/>
          <w:w w:val="95"/>
        </w:rPr>
        <w:t xml:space="preserve"> </w:t>
      </w:r>
      <w:r>
        <w:rPr>
          <w:color w:val="231F20"/>
          <w:w w:val="95"/>
        </w:rPr>
        <w:t>the</w:t>
      </w:r>
      <w:r>
        <w:rPr>
          <w:color w:val="231F20"/>
          <w:spacing w:val="-5"/>
          <w:w w:val="95"/>
        </w:rPr>
        <w:t xml:space="preserve"> </w:t>
      </w:r>
      <w:r>
        <w:rPr>
          <w:color w:val="231F20"/>
          <w:w w:val="95"/>
        </w:rPr>
        <w:t>emerging</w:t>
      </w:r>
      <w:r>
        <w:rPr>
          <w:color w:val="231F20"/>
          <w:spacing w:val="-5"/>
          <w:w w:val="95"/>
        </w:rPr>
        <w:t xml:space="preserve"> </w:t>
      </w:r>
      <w:r>
        <w:rPr>
          <w:color w:val="231F20"/>
          <w:w w:val="95"/>
        </w:rPr>
        <w:t>Canadian</w:t>
      </w:r>
      <w:r>
        <w:rPr>
          <w:color w:val="231F20"/>
          <w:spacing w:val="-5"/>
          <w:w w:val="95"/>
        </w:rPr>
        <w:t xml:space="preserve"> </w:t>
      </w:r>
      <w:r>
        <w:rPr>
          <w:color w:val="231F20"/>
          <w:w w:val="95"/>
        </w:rPr>
        <w:t>market</w:t>
      </w:r>
      <w:r>
        <w:rPr>
          <w:color w:val="231F20"/>
          <w:spacing w:val="-5"/>
          <w:w w:val="95"/>
        </w:rPr>
        <w:t xml:space="preserve"> </w:t>
      </w:r>
      <w:r>
        <w:rPr>
          <w:color w:val="231F20"/>
          <w:w w:val="95"/>
        </w:rPr>
        <w:t>structure</w:t>
      </w:r>
      <w:r>
        <w:rPr>
          <w:color w:val="231F20"/>
          <w:spacing w:val="-5"/>
          <w:w w:val="95"/>
        </w:rPr>
        <w:t xml:space="preserve"> </w:t>
      </w:r>
      <w:r>
        <w:rPr>
          <w:color w:val="231F20"/>
          <w:w w:val="95"/>
        </w:rPr>
        <w:t>to</w:t>
      </w:r>
      <w:r>
        <w:rPr>
          <w:color w:val="231F20"/>
          <w:spacing w:val="-5"/>
          <w:w w:val="95"/>
        </w:rPr>
        <w:t xml:space="preserve"> </w:t>
      </w:r>
      <w:r>
        <w:rPr>
          <w:color w:val="231F20"/>
          <w:w w:val="95"/>
        </w:rPr>
        <w:t>Australia’s</w:t>
      </w:r>
      <w:r>
        <w:rPr>
          <w:color w:val="231F20"/>
          <w:spacing w:val="-5"/>
          <w:w w:val="95"/>
        </w:rPr>
        <w:t xml:space="preserve"> </w:t>
      </w:r>
      <w:r>
        <w:rPr>
          <w:color w:val="231F20"/>
          <w:w w:val="95"/>
        </w:rPr>
        <w:t xml:space="preserve">existing </w:t>
      </w:r>
      <w:r>
        <w:rPr>
          <w:color w:val="231F20"/>
        </w:rPr>
        <w:t>structure, these conditions, as well as existing Canadian regulatory arrangements, suggest possible specific requirements</w:t>
      </w:r>
      <w:r>
        <w:rPr>
          <w:color w:val="231F20"/>
          <w:spacing w:val="-12"/>
        </w:rPr>
        <w:t xml:space="preserve"> </w:t>
      </w:r>
      <w:r>
        <w:rPr>
          <w:color w:val="231F20"/>
        </w:rPr>
        <w:t>to</w:t>
      </w:r>
      <w:r>
        <w:rPr>
          <w:color w:val="231F20"/>
          <w:spacing w:val="-12"/>
        </w:rPr>
        <w:t xml:space="preserve"> </w:t>
      </w:r>
      <w:r>
        <w:rPr>
          <w:color w:val="231F20"/>
        </w:rPr>
        <w:t>implement</w:t>
      </w:r>
      <w:r>
        <w:rPr>
          <w:color w:val="231F20"/>
          <w:spacing w:val="-12"/>
        </w:rPr>
        <w:t xml:space="preserve"> </w:t>
      </w:r>
      <w:r>
        <w:rPr>
          <w:color w:val="231F20"/>
        </w:rPr>
        <w:t>the</w:t>
      </w:r>
      <w:r>
        <w:rPr>
          <w:color w:val="231F20"/>
          <w:spacing w:val="-12"/>
        </w:rPr>
        <w:t xml:space="preserve"> </w:t>
      </w:r>
      <w:r>
        <w:rPr>
          <w:color w:val="231F20"/>
        </w:rPr>
        <w:t>principles</w:t>
      </w:r>
      <w:r>
        <w:rPr>
          <w:color w:val="231F20"/>
          <w:spacing w:val="-12"/>
        </w:rPr>
        <w:t xml:space="preserve"> </w:t>
      </w:r>
      <w:r>
        <w:rPr>
          <w:color w:val="231F20"/>
        </w:rPr>
        <w:t>set</w:t>
      </w:r>
      <w:r>
        <w:rPr>
          <w:color w:val="231F20"/>
          <w:spacing w:val="-12"/>
        </w:rPr>
        <w:t xml:space="preserve"> </w:t>
      </w:r>
      <w:r>
        <w:rPr>
          <w:color w:val="231F20"/>
        </w:rPr>
        <w:t>out</w:t>
      </w:r>
      <w:r>
        <w:rPr>
          <w:color w:val="231F20"/>
          <w:spacing w:val="-12"/>
        </w:rPr>
        <w:t xml:space="preserve"> </w:t>
      </w:r>
      <w:r>
        <w:rPr>
          <w:color w:val="231F20"/>
        </w:rPr>
        <w:t>in</w:t>
      </w:r>
      <w:r>
        <w:rPr>
          <w:color w:val="231F20"/>
          <w:spacing w:val="-12"/>
        </w:rPr>
        <w:t xml:space="preserve"> </w:t>
      </w:r>
      <w:r>
        <w:rPr>
          <w:color w:val="231F20"/>
        </w:rPr>
        <w:t>Section</w:t>
      </w:r>
      <w:r>
        <w:rPr>
          <w:color w:val="231F20"/>
          <w:spacing w:val="-12"/>
        </w:rPr>
        <w:t xml:space="preserve"> </w:t>
      </w:r>
      <w:r>
        <w:rPr>
          <w:color w:val="231F20"/>
        </w:rPr>
        <w:t>5.1.</w:t>
      </w:r>
      <w:r>
        <w:rPr>
          <w:color w:val="231F20"/>
          <w:spacing w:val="-12"/>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rPr>
        <w:t>Canadian</w:t>
      </w:r>
      <w:r>
        <w:rPr>
          <w:color w:val="231F20"/>
          <w:spacing w:val="-12"/>
        </w:rPr>
        <w:t xml:space="preserve"> </w:t>
      </w:r>
      <w:r>
        <w:rPr>
          <w:color w:val="231F20"/>
        </w:rPr>
        <w:t>regulation</w:t>
      </w:r>
      <w:r>
        <w:rPr>
          <w:color w:val="231F20"/>
          <w:spacing w:val="-12"/>
        </w:rPr>
        <w:t xml:space="preserve"> </w:t>
      </w:r>
      <w:r>
        <w:rPr>
          <w:color w:val="231F20"/>
        </w:rPr>
        <w:t>goes</w:t>
      </w:r>
      <w:r>
        <w:rPr>
          <w:color w:val="231F20"/>
          <w:spacing w:val="-12"/>
        </w:rPr>
        <w:t xml:space="preserve"> </w:t>
      </w:r>
      <w:r>
        <w:rPr>
          <w:color w:val="231F20"/>
        </w:rPr>
        <w:t>some way</w:t>
      </w:r>
      <w:r>
        <w:rPr>
          <w:color w:val="231F20"/>
          <w:spacing w:val="-11"/>
        </w:rPr>
        <w:t xml:space="preserve"> </w:t>
      </w:r>
      <w:r>
        <w:rPr>
          <w:color w:val="231F20"/>
        </w:rPr>
        <w:t>to</w:t>
      </w:r>
      <w:r>
        <w:rPr>
          <w:color w:val="231F20"/>
          <w:spacing w:val="-11"/>
        </w:rPr>
        <w:t xml:space="preserve"> </w:t>
      </w:r>
      <w:r>
        <w:rPr>
          <w:color w:val="231F20"/>
        </w:rPr>
        <w:t>addressing</w:t>
      </w:r>
      <w:r>
        <w:rPr>
          <w:color w:val="231F20"/>
          <w:spacing w:val="-11"/>
        </w:rPr>
        <w:t xml:space="preserve"> </w:t>
      </w:r>
      <w:r>
        <w:rPr>
          <w:color w:val="231F20"/>
        </w:rPr>
        <w:t>the</w:t>
      </w:r>
      <w:r>
        <w:rPr>
          <w:color w:val="231F20"/>
          <w:spacing w:val="-11"/>
        </w:rPr>
        <w:t xml:space="preserve"> </w:t>
      </w:r>
      <w:r>
        <w:rPr>
          <w:color w:val="231F20"/>
        </w:rPr>
        <w:t>key</w:t>
      </w:r>
      <w:r>
        <w:rPr>
          <w:color w:val="231F20"/>
          <w:spacing w:val="-11"/>
        </w:rPr>
        <w:t xml:space="preserve"> </w:t>
      </w:r>
      <w:r>
        <w:rPr>
          <w:color w:val="231F20"/>
        </w:rPr>
        <w:t>issues</w:t>
      </w:r>
      <w:r>
        <w:rPr>
          <w:color w:val="231F20"/>
          <w:spacing w:val="-11"/>
        </w:rPr>
        <w:t xml:space="preserve"> </w:t>
      </w:r>
      <w:r>
        <w:rPr>
          <w:color w:val="231F20"/>
        </w:rPr>
        <w:t>of</w:t>
      </w:r>
      <w:r>
        <w:rPr>
          <w:color w:val="231F20"/>
          <w:spacing w:val="-11"/>
        </w:rPr>
        <w:t xml:space="preserve"> </w:t>
      </w:r>
      <w:r>
        <w:rPr>
          <w:color w:val="231F20"/>
        </w:rPr>
        <w:t>responsiveness</w:t>
      </w:r>
      <w:r>
        <w:rPr>
          <w:color w:val="231F20"/>
          <w:spacing w:val="-11"/>
        </w:rPr>
        <w:t xml:space="preserve"> </w:t>
      </w:r>
      <w:r>
        <w:rPr>
          <w:color w:val="231F20"/>
        </w:rPr>
        <w:t>to</w:t>
      </w:r>
      <w:r>
        <w:rPr>
          <w:color w:val="231F20"/>
          <w:spacing w:val="-11"/>
        </w:rPr>
        <w:t xml:space="preserve"> </w:t>
      </w:r>
      <w:r>
        <w:rPr>
          <w:color w:val="231F20"/>
        </w:rPr>
        <w:t>participants,</w:t>
      </w:r>
      <w:r>
        <w:rPr>
          <w:color w:val="231F20"/>
          <w:spacing w:val="-11"/>
        </w:rPr>
        <w:t xml:space="preserve"> </w:t>
      </w:r>
      <w:r>
        <w:rPr>
          <w:color w:val="231F20"/>
        </w:rPr>
        <w:t>cost</w:t>
      </w:r>
      <w:r>
        <w:rPr>
          <w:color w:val="231F20"/>
          <w:spacing w:val="-11"/>
        </w:rPr>
        <w:t xml:space="preserve"> </w:t>
      </w:r>
      <w:r>
        <w:rPr>
          <w:color w:val="231F20"/>
        </w:rPr>
        <w:t>control</w:t>
      </w:r>
      <w:r>
        <w:rPr>
          <w:color w:val="231F20"/>
          <w:spacing w:val="-11"/>
        </w:rPr>
        <w:t xml:space="preserve"> </w:t>
      </w:r>
      <w:r>
        <w:rPr>
          <w:color w:val="231F20"/>
        </w:rPr>
        <w:t>and</w:t>
      </w:r>
      <w:r>
        <w:rPr>
          <w:color w:val="231F20"/>
          <w:spacing w:val="-11"/>
        </w:rPr>
        <w:t xml:space="preserve"> </w:t>
      </w:r>
      <w:r>
        <w:rPr>
          <w:color w:val="231F20"/>
        </w:rPr>
        <w:t>incentives</w:t>
      </w:r>
      <w:r>
        <w:rPr>
          <w:color w:val="231F20"/>
          <w:spacing w:val="-11"/>
        </w:rPr>
        <w:t xml:space="preserve"> </w:t>
      </w:r>
      <w:r>
        <w:rPr>
          <w:color w:val="231F20"/>
        </w:rPr>
        <w:t>for</w:t>
      </w:r>
      <w:r>
        <w:rPr>
          <w:color w:val="231F20"/>
          <w:spacing w:val="-11"/>
        </w:rPr>
        <w:t xml:space="preserve"> </w:t>
      </w:r>
      <w:r>
        <w:rPr>
          <w:color w:val="231F20"/>
        </w:rPr>
        <w:t>innovation where</w:t>
      </w:r>
      <w:r>
        <w:rPr>
          <w:color w:val="231F20"/>
          <w:spacing w:val="-2"/>
        </w:rPr>
        <w:t xml:space="preserve"> </w:t>
      </w:r>
      <w:r>
        <w:rPr>
          <w:color w:val="231F20"/>
        </w:rPr>
        <w:t>there</w:t>
      </w:r>
      <w:r>
        <w:rPr>
          <w:color w:val="231F20"/>
          <w:spacing w:val="-2"/>
        </w:rPr>
        <w:t xml:space="preserve"> </w:t>
      </w:r>
      <w:r>
        <w:rPr>
          <w:color w:val="231F20"/>
        </w:rPr>
        <w:t>is</w:t>
      </w:r>
      <w:r>
        <w:rPr>
          <w:color w:val="231F20"/>
          <w:spacing w:val="-2"/>
        </w:rPr>
        <w:t xml:space="preserve"> </w:t>
      </w:r>
      <w:r>
        <w:rPr>
          <w:color w:val="231F20"/>
        </w:rPr>
        <w:t>market</w:t>
      </w:r>
      <w:r>
        <w:rPr>
          <w:color w:val="231F20"/>
          <w:spacing w:val="-2"/>
        </w:rPr>
        <w:t xml:space="preserve"> </w:t>
      </w:r>
      <w:r>
        <w:rPr>
          <w:color w:val="231F20"/>
        </w:rPr>
        <w:t>power</w:t>
      </w:r>
      <w:r>
        <w:rPr>
          <w:color w:val="231F20"/>
          <w:spacing w:val="-2"/>
        </w:rPr>
        <w:t xml:space="preserve"> </w:t>
      </w:r>
      <w:r>
        <w:rPr>
          <w:color w:val="231F20"/>
        </w:rPr>
        <w:t>in</w:t>
      </w:r>
      <w:r>
        <w:rPr>
          <w:color w:val="231F20"/>
          <w:spacing w:val="-2"/>
        </w:rPr>
        <w:t xml:space="preserve"> </w:t>
      </w:r>
      <w:r>
        <w:rPr>
          <w:color w:val="231F20"/>
        </w:rPr>
        <w:t>trading</w:t>
      </w:r>
      <w:r>
        <w:rPr>
          <w:color w:val="231F20"/>
          <w:spacing w:val="-2"/>
        </w:rPr>
        <w:t xml:space="preserve"> </w:t>
      </w:r>
      <w:r>
        <w:rPr>
          <w:color w:val="231F20"/>
        </w:rPr>
        <w:t>and</w:t>
      </w:r>
      <w:r>
        <w:rPr>
          <w:color w:val="231F20"/>
          <w:spacing w:val="-2"/>
        </w:rPr>
        <w:t xml:space="preserve"> </w:t>
      </w:r>
      <w:r>
        <w:rPr>
          <w:color w:val="231F20"/>
        </w:rPr>
        <w:t>post-trade</w:t>
      </w:r>
      <w:r>
        <w:rPr>
          <w:color w:val="231F20"/>
          <w:spacing w:val="-2"/>
        </w:rPr>
        <w:t xml:space="preserve"> </w:t>
      </w:r>
      <w:r>
        <w:rPr>
          <w:color w:val="231F20"/>
        </w:rPr>
        <w:t>services.</w:t>
      </w:r>
    </w:p>
    <w:p w14:paraId="6C98A19A" w14:textId="77777777" w:rsidR="000226A9" w:rsidRDefault="00B6619B">
      <w:pPr>
        <w:pStyle w:val="BodyText"/>
        <w:spacing w:before="77" w:line="300" w:lineRule="auto"/>
        <w:ind w:left="380" w:right="392"/>
        <w:jc w:val="both"/>
      </w:pPr>
      <w:r>
        <w:rPr>
          <w:color w:val="231F20"/>
          <w:w w:val="95"/>
        </w:rPr>
        <w:t>Prior to the Maple Group acquisition, C</w:t>
      </w:r>
      <w:r>
        <w:rPr>
          <w:color w:val="231F20"/>
          <w:w w:val="95"/>
        </w:rPr>
        <w:t xml:space="preserve">DS was a not-for-profit CS facility owned by the major Canadian banks, members of Investment Industry Regulatory Organization of Canada (IIROC) and the TMX Group, which owns </w:t>
      </w:r>
      <w:r>
        <w:rPr>
          <w:color w:val="231F20"/>
        </w:rPr>
        <w:t>exchanges for cash equities and derivatives. CDS’s CDSX system is Canada’s main sy</w:t>
      </w:r>
      <w:r>
        <w:rPr>
          <w:color w:val="231F20"/>
        </w:rPr>
        <w:t>stem for clearing and settlement of Canadian exchange-traded and OTC equity, debt and money market transactions.</w:t>
      </w:r>
      <w:r>
        <w:rPr>
          <w:color w:val="231F20"/>
          <w:vertAlign w:val="superscript"/>
        </w:rPr>
        <w:t>34</w:t>
      </w:r>
      <w:r>
        <w:rPr>
          <w:color w:val="231F20"/>
        </w:rPr>
        <w:t xml:space="preserve"> CDS is regulated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Bank</w:t>
      </w:r>
      <w:r>
        <w:rPr>
          <w:color w:val="231F20"/>
          <w:spacing w:val="-5"/>
        </w:rPr>
        <w:t xml:space="preserve"> </w:t>
      </w:r>
      <w:r>
        <w:rPr>
          <w:color w:val="231F20"/>
        </w:rPr>
        <w:t>of</w:t>
      </w:r>
      <w:r>
        <w:rPr>
          <w:color w:val="231F20"/>
          <w:spacing w:val="-5"/>
        </w:rPr>
        <w:t xml:space="preserve"> </w:t>
      </w:r>
      <w:r>
        <w:rPr>
          <w:color w:val="231F20"/>
        </w:rPr>
        <w:t>Canada</w:t>
      </w:r>
      <w:r>
        <w:rPr>
          <w:color w:val="231F20"/>
          <w:spacing w:val="-5"/>
        </w:rPr>
        <w:t xml:space="preserve"> </w:t>
      </w:r>
      <w:r>
        <w:rPr>
          <w:color w:val="231F20"/>
        </w:rPr>
        <w:t>through</w:t>
      </w:r>
      <w:r>
        <w:rPr>
          <w:color w:val="231F20"/>
          <w:spacing w:val="-5"/>
        </w:rPr>
        <w:t xml:space="preserve"> </w:t>
      </w:r>
      <w:r>
        <w:rPr>
          <w:color w:val="231F20"/>
        </w:rPr>
        <w:t>its</w:t>
      </w:r>
      <w:r>
        <w:rPr>
          <w:color w:val="231F20"/>
          <w:spacing w:val="-5"/>
        </w:rPr>
        <w:t xml:space="preserve"> </w:t>
      </w:r>
      <w:r>
        <w:rPr>
          <w:color w:val="231F20"/>
        </w:rPr>
        <w:t>designation</w:t>
      </w:r>
      <w:r>
        <w:rPr>
          <w:color w:val="231F20"/>
          <w:spacing w:val="-5"/>
        </w:rPr>
        <w:t xml:space="preserve"> </w:t>
      </w:r>
      <w:r>
        <w:rPr>
          <w:color w:val="231F20"/>
        </w:rPr>
        <w:t>of</w:t>
      </w:r>
      <w:r>
        <w:rPr>
          <w:color w:val="231F20"/>
          <w:spacing w:val="-5"/>
        </w:rPr>
        <w:t xml:space="preserve"> </w:t>
      </w:r>
      <w:r>
        <w:rPr>
          <w:color w:val="231F20"/>
        </w:rPr>
        <w:t>CDSX</w:t>
      </w:r>
      <w:r>
        <w:rPr>
          <w:color w:val="231F20"/>
          <w:spacing w:val="-5"/>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systemically</w:t>
      </w:r>
      <w:r>
        <w:rPr>
          <w:color w:val="231F20"/>
          <w:spacing w:val="-5"/>
        </w:rPr>
        <w:t xml:space="preserve"> </w:t>
      </w:r>
      <w:r>
        <w:rPr>
          <w:color w:val="231F20"/>
        </w:rPr>
        <w:t>important</w:t>
      </w:r>
      <w:r>
        <w:rPr>
          <w:color w:val="231F20"/>
          <w:spacing w:val="-5"/>
        </w:rPr>
        <w:t xml:space="preserve"> </w:t>
      </w:r>
      <w:r>
        <w:rPr>
          <w:color w:val="231F20"/>
        </w:rPr>
        <w:t>system,</w:t>
      </w:r>
      <w:r>
        <w:rPr>
          <w:color w:val="231F20"/>
          <w:spacing w:val="-5"/>
        </w:rPr>
        <w:t xml:space="preserve"> </w:t>
      </w:r>
      <w:r>
        <w:rPr>
          <w:color w:val="231F20"/>
        </w:rPr>
        <w:t>and</w:t>
      </w:r>
      <w:r>
        <w:rPr>
          <w:color w:val="231F20"/>
          <w:spacing w:val="-5"/>
        </w:rPr>
        <w:t xml:space="preserve"> </w:t>
      </w:r>
      <w:r>
        <w:rPr>
          <w:color w:val="231F20"/>
        </w:rPr>
        <w:t>is also</w:t>
      </w:r>
      <w:r>
        <w:rPr>
          <w:color w:val="231F20"/>
          <w:spacing w:val="-12"/>
        </w:rPr>
        <w:t xml:space="preserve"> </w:t>
      </w:r>
      <w:r>
        <w:rPr>
          <w:color w:val="231F20"/>
        </w:rPr>
        <w:t>regulated</w:t>
      </w:r>
      <w:r>
        <w:rPr>
          <w:color w:val="231F20"/>
          <w:spacing w:val="-12"/>
        </w:rPr>
        <w:t xml:space="preserve"> </w:t>
      </w:r>
      <w:r>
        <w:rPr>
          <w:color w:val="231F20"/>
        </w:rPr>
        <w:t>by</w:t>
      </w:r>
      <w:r>
        <w:rPr>
          <w:color w:val="231F20"/>
          <w:spacing w:val="-12"/>
        </w:rPr>
        <w:t xml:space="preserve"> </w:t>
      </w:r>
      <w:r>
        <w:rPr>
          <w:color w:val="231F20"/>
        </w:rPr>
        <w:t>regional</w:t>
      </w:r>
      <w:r>
        <w:rPr>
          <w:color w:val="231F20"/>
          <w:spacing w:val="-12"/>
        </w:rPr>
        <w:t xml:space="preserve"> </w:t>
      </w:r>
      <w:r>
        <w:rPr>
          <w:color w:val="231F20"/>
        </w:rPr>
        <w:t>securities</w:t>
      </w:r>
      <w:r>
        <w:rPr>
          <w:color w:val="231F20"/>
          <w:spacing w:val="-12"/>
        </w:rPr>
        <w:t xml:space="preserve"> </w:t>
      </w:r>
      <w:r>
        <w:rPr>
          <w:color w:val="231F20"/>
        </w:rPr>
        <w:t>regulators,</w:t>
      </w:r>
      <w:r>
        <w:rPr>
          <w:color w:val="231F20"/>
          <w:spacing w:val="-12"/>
        </w:rPr>
        <w:t xml:space="preserve"> </w:t>
      </w:r>
      <w:r>
        <w:rPr>
          <w:color w:val="231F20"/>
        </w:rPr>
        <w:t>including</w:t>
      </w:r>
      <w:r>
        <w:rPr>
          <w:color w:val="231F20"/>
          <w:spacing w:val="-12"/>
        </w:rPr>
        <w:t xml:space="preserve"> </w:t>
      </w:r>
      <w:r>
        <w:rPr>
          <w:color w:val="231F20"/>
        </w:rPr>
        <w:t>the</w:t>
      </w:r>
      <w:r>
        <w:rPr>
          <w:color w:val="231F20"/>
          <w:spacing w:val="-12"/>
        </w:rPr>
        <w:t xml:space="preserve"> </w:t>
      </w:r>
      <w:r>
        <w:rPr>
          <w:color w:val="231F20"/>
        </w:rPr>
        <w:t>Autorité</w:t>
      </w:r>
      <w:r>
        <w:rPr>
          <w:color w:val="231F20"/>
          <w:spacing w:val="-12"/>
        </w:rPr>
        <w:t xml:space="preserve"> </w:t>
      </w:r>
      <w:r>
        <w:rPr>
          <w:color w:val="231F20"/>
        </w:rPr>
        <w:t>des</w:t>
      </w:r>
      <w:r>
        <w:rPr>
          <w:color w:val="231F20"/>
          <w:spacing w:val="-12"/>
        </w:rPr>
        <w:t xml:space="preserve"> </w:t>
      </w:r>
      <w:r>
        <w:rPr>
          <w:color w:val="231F20"/>
        </w:rPr>
        <w:t>Marchés</w:t>
      </w:r>
      <w:r>
        <w:rPr>
          <w:color w:val="231F20"/>
          <w:spacing w:val="-12"/>
        </w:rPr>
        <w:t xml:space="preserve"> </w:t>
      </w:r>
      <w:r>
        <w:rPr>
          <w:color w:val="231F20"/>
        </w:rPr>
        <w:t>Financiers</w:t>
      </w:r>
      <w:r>
        <w:rPr>
          <w:color w:val="231F20"/>
          <w:spacing w:val="-12"/>
        </w:rPr>
        <w:t xml:space="preserve"> </w:t>
      </w:r>
      <w:r>
        <w:rPr>
          <w:color w:val="231F20"/>
        </w:rPr>
        <w:t>of</w:t>
      </w:r>
      <w:r>
        <w:rPr>
          <w:color w:val="231F20"/>
          <w:spacing w:val="-12"/>
        </w:rPr>
        <w:t xml:space="preserve"> </w:t>
      </w:r>
      <w:r>
        <w:rPr>
          <w:color w:val="231F20"/>
        </w:rPr>
        <w:t>Quebec</w:t>
      </w:r>
      <w:r>
        <w:rPr>
          <w:color w:val="231F20"/>
          <w:spacing w:val="-12"/>
        </w:rPr>
        <w:t xml:space="preserve"> </w:t>
      </w:r>
      <w:r>
        <w:rPr>
          <w:color w:val="231F20"/>
        </w:rPr>
        <w:t>and the Ontario Securities Commission.</w:t>
      </w:r>
    </w:p>
    <w:p w14:paraId="6C98A19B" w14:textId="77777777" w:rsidR="000226A9" w:rsidRDefault="00B6619B">
      <w:pPr>
        <w:pStyle w:val="BodyText"/>
        <w:spacing w:before="78"/>
        <w:ind w:left="380"/>
        <w:jc w:val="both"/>
      </w:pPr>
      <w:r>
        <w:rPr>
          <w:color w:val="231F20"/>
          <w:w w:val="95"/>
        </w:rPr>
        <w:t>The</w:t>
      </w:r>
      <w:r>
        <w:rPr>
          <w:color w:val="231F20"/>
          <w:spacing w:val="-1"/>
        </w:rPr>
        <w:t xml:space="preserve"> </w:t>
      </w:r>
      <w:r>
        <w:rPr>
          <w:color w:val="231F20"/>
          <w:w w:val="95"/>
        </w:rPr>
        <w:t>Ontario</w:t>
      </w:r>
      <w:r>
        <w:rPr>
          <w:color w:val="231F20"/>
        </w:rPr>
        <w:t xml:space="preserve"> </w:t>
      </w:r>
      <w:r>
        <w:rPr>
          <w:color w:val="231F20"/>
          <w:w w:val="95"/>
        </w:rPr>
        <w:t>Securities</w:t>
      </w:r>
      <w:r>
        <w:rPr>
          <w:color w:val="231F20"/>
        </w:rPr>
        <w:t xml:space="preserve"> </w:t>
      </w:r>
      <w:r>
        <w:rPr>
          <w:color w:val="231F20"/>
          <w:w w:val="95"/>
        </w:rPr>
        <w:t>Commission</w:t>
      </w:r>
      <w:r>
        <w:rPr>
          <w:color w:val="231F20"/>
        </w:rPr>
        <w:t xml:space="preserve"> </w:t>
      </w:r>
      <w:r>
        <w:rPr>
          <w:color w:val="231F20"/>
          <w:w w:val="95"/>
        </w:rPr>
        <w:t>(the</w:t>
      </w:r>
      <w:r>
        <w:rPr>
          <w:color w:val="231F20"/>
        </w:rPr>
        <w:t xml:space="preserve"> </w:t>
      </w:r>
      <w:r>
        <w:rPr>
          <w:color w:val="231F20"/>
          <w:w w:val="95"/>
        </w:rPr>
        <w:t>Commission)</w:t>
      </w:r>
      <w:r>
        <w:rPr>
          <w:color w:val="231F20"/>
          <w:spacing w:val="-1"/>
        </w:rPr>
        <w:t xml:space="preserve"> </w:t>
      </w:r>
      <w:r>
        <w:rPr>
          <w:color w:val="231F20"/>
          <w:w w:val="95"/>
        </w:rPr>
        <w:t>has</w:t>
      </w:r>
      <w:r>
        <w:rPr>
          <w:color w:val="231F20"/>
        </w:rPr>
        <w:t xml:space="preserve"> </w:t>
      </w:r>
      <w:r>
        <w:rPr>
          <w:color w:val="231F20"/>
          <w:w w:val="95"/>
        </w:rPr>
        <w:t>imposed</w:t>
      </w:r>
      <w:r>
        <w:rPr>
          <w:color w:val="231F20"/>
        </w:rPr>
        <w:t xml:space="preserve"> </w:t>
      </w:r>
      <w:r>
        <w:rPr>
          <w:color w:val="231F20"/>
          <w:w w:val="95"/>
        </w:rPr>
        <w:t>conditions</w:t>
      </w:r>
      <w:r>
        <w:rPr>
          <w:color w:val="231F20"/>
        </w:rPr>
        <w:t xml:space="preserve"> </w:t>
      </w:r>
      <w:r>
        <w:rPr>
          <w:color w:val="231F20"/>
          <w:w w:val="95"/>
        </w:rPr>
        <w:t>in</w:t>
      </w:r>
      <w:r>
        <w:rPr>
          <w:color w:val="231F20"/>
          <w:spacing w:val="-1"/>
        </w:rPr>
        <w:t xml:space="preserve"> </w:t>
      </w:r>
      <w:r>
        <w:rPr>
          <w:color w:val="231F20"/>
          <w:w w:val="95"/>
        </w:rPr>
        <w:t>the</w:t>
      </w:r>
      <w:r>
        <w:rPr>
          <w:color w:val="231F20"/>
        </w:rPr>
        <w:t xml:space="preserve"> </w:t>
      </w:r>
      <w:r>
        <w:rPr>
          <w:color w:val="231F20"/>
          <w:w w:val="95"/>
        </w:rPr>
        <w:t>key</w:t>
      </w:r>
      <w:r>
        <w:rPr>
          <w:color w:val="231F20"/>
        </w:rPr>
        <w:t xml:space="preserve"> </w:t>
      </w:r>
      <w:r>
        <w:rPr>
          <w:color w:val="231F20"/>
          <w:w w:val="95"/>
        </w:rPr>
        <w:t>areas</w:t>
      </w:r>
      <w:r>
        <w:rPr>
          <w:color w:val="231F20"/>
        </w:rPr>
        <w:t xml:space="preserve"> </w:t>
      </w:r>
      <w:r>
        <w:rPr>
          <w:color w:val="231F20"/>
          <w:spacing w:val="-5"/>
          <w:w w:val="95"/>
        </w:rPr>
        <w:t>of:</w:t>
      </w:r>
    </w:p>
    <w:p w14:paraId="6C98A19C" w14:textId="77777777" w:rsidR="000226A9" w:rsidRDefault="00B6619B">
      <w:pPr>
        <w:pStyle w:val="ListParagraph"/>
        <w:numPr>
          <w:ilvl w:val="0"/>
          <w:numId w:val="6"/>
        </w:numPr>
        <w:tabs>
          <w:tab w:val="left" w:pos="664"/>
        </w:tabs>
        <w:spacing w:before="113" w:line="288" w:lineRule="auto"/>
        <w:ind w:left="663" w:right="390"/>
        <w:rPr>
          <w:sz w:val="18"/>
        </w:rPr>
      </w:pPr>
      <w:r>
        <w:rPr>
          <w:i/>
          <w:color w:val="231F20"/>
          <w:sz w:val="18"/>
        </w:rPr>
        <w:t>Governance</w:t>
      </w:r>
      <w:r>
        <w:rPr>
          <w:i/>
          <w:color w:val="231F20"/>
          <w:spacing w:val="-13"/>
          <w:sz w:val="18"/>
        </w:rPr>
        <w:t xml:space="preserve"> </w:t>
      </w:r>
      <w:r>
        <w:rPr>
          <w:i/>
          <w:color w:val="231F20"/>
          <w:sz w:val="18"/>
        </w:rPr>
        <w:t>requirements.</w:t>
      </w:r>
      <w:r>
        <w:rPr>
          <w:i/>
          <w:color w:val="231F20"/>
          <w:spacing w:val="-12"/>
          <w:sz w:val="18"/>
        </w:rPr>
        <w:t xml:space="preserve"> </w:t>
      </w:r>
      <w:r>
        <w:rPr>
          <w:color w:val="231F20"/>
          <w:sz w:val="18"/>
        </w:rPr>
        <w:t>The</w:t>
      </w:r>
      <w:r>
        <w:rPr>
          <w:color w:val="231F20"/>
          <w:spacing w:val="-9"/>
          <w:sz w:val="18"/>
        </w:rPr>
        <w:t xml:space="preserve"> </w:t>
      </w:r>
      <w:r>
        <w:rPr>
          <w:color w:val="231F20"/>
          <w:sz w:val="18"/>
        </w:rPr>
        <w:t>Maple</w:t>
      </w:r>
      <w:r>
        <w:rPr>
          <w:color w:val="231F20"/>
          <w:spacing w:val="-6"/>
          <w:sz w:val="18"/>
        </w:rPr>
        <w:t xml:space="preserve"> </w:t>
      </w:r>
      <w:r>
        <w:rPr>
          <w:color w:val="231F20"/>
          <w:sz w:val="18"/>
        </w:rPr>
        <w:t>Group</w:t>
      </w:r>
      <w:r>
        <w:rPr>
          <w:color w:val="231F20"/>
          <w:spacing w:val="-6"/>
          <w:sz w:val="18"/>
        </w:rPr>
        <w:t xml:space="preserve"> </w:t>
      </w:r>
      <w:r>
        <w:rPr>
          <w:color w:val="231F20"/>
          <w:sz w:val="18"/>
        </w:rPr>
        <w:t>must</w:t>
      </w:r>
      <w:r>
        <w:rPr>
          <w:color w:val="231F20"/>
          <w:spacing w:val="-6"/>
          <w:sz w:val="18"/>
        </w:rPr>
        <w:t xml:space="preserve"> </w:t>
      </w:r>
      <w:r>
        <w:rPr>
          <w:color w:val="231F20"/>
          <w:sz w:val="18"/>
        </w:rPr>
        <w:t>establish</w:t>
      </w:r>
      <w:r>
        <w:rPr>
          <w:color w:val="231F20"/>
          <w:spacing w:val="-6"/>
          <w:sz w:val="18"/>
        </w:rPr>
        <w:t xml:space="preserve"> </w:t>
      </w:r>
      <w:r>
        <w:rPr>
          <w:color w:val="231F20"/>
          <w:sz w:val="18"/>
        </w:rPr>
        <w:t>fair,</w:t>
      </w:r>
      <w:r>
        <w:rPr>
          <w:color w:val="231F20"/>
          <w:spacing w:val="-6"/>
          <w:sz w:val="18"/>
        </w:rPr>
        <w:t xml:space="preserve"> </w:t>
      </w:r>
      <w:r>
        <w:rPr>
          <w:color w:val="231F20"/>
          <w:sz w:val="18"/>
        </w:rPr>
        <w:t>meaningful</w:t>
      </w:r>
      <w:r>
        <w:rPr>
          <w:color w:val="231F20"/>
          <w:spacing w:val="-6"/>
          <w:sz w:val="18"/>
        </w:rPr>
        <w:t xml:space="preserve"> </w:t>
      </w:r>
      <w:r>
        <w:rPr>
          <w:color w:val="231F20"/>
          <w:sz w:val="18"/>
        </w:rPr>
        <w:t>and</w:t>
      </w:r>
      <w:r>
        <w:rPr>
          <w:color w:val="231F20"/>
          <w:spacing w:val="-6"/>
          <w:sz w:val="18"/>
        </w:rPr>
        <w:t xml:space="preserve"> </w:t>
      </w:r>
      <w:r>
        <w:rPr>
          <w:color w:val="231F20"/>
          <w:sz w:val="18"/>
        </w:rPr>
        <w:t>diverse</w:t>
      </w:r>
      <w:r>
        <w:rPr>
          <w:color w:val="231F20"/>
          <w:spacing w:val="-6"/>
          <w:sz w:val="18"/>
        </w:rPr>
        <w:t xml:space="preserve"> </w:t>
      </w:r>
      <w:r>
        <w:rPr>
          <w:color w:val="231F20"/>
          <w:sz w:val="18"/>
        </w:rPr>
        <w:t>representation</w:t>
      </w:r>
      <w:r>
        <w:rPr>
          <w:color w:val="231F20"/>
          <w:spacing w:val="-6"/>
          <w:sz w:val="18"/>
        </w:rPr>
        <w:t xml:space="preserve"> </w:t>
      </w:r>
      <w:r>
        <w:rPr>
          <w:color w:val="231F20"/>
          <w:sz w:val="18"/>
        </w:rPr>
        <w:t>on the</w:t>
      </w:r>
      <w:r>
        <w:rPr>
          <w:color w:val="231F20"/>
          <w:spacing w:val="-13"/>
          <w:sz w:val="18"/>
        </w:rPr>
        <w:t xml:space="preserve"> </w:t>
      </w:r>
      <w:r>
        <w:rPr>
          <w:color w:val="231F20"/>
          <w:sz w:val="18"/>
        </w:rPr>
        <w:t>boards</w:t>
      </w:r>
      <w:r>
        <w:rPr>
          <w:color w:val="231F20"/>
          <w:spacing w:val="-12"/>
          <w:sz w:val="18"/>
        </w:rPr>
        <w:t xml:space="preserve"> </w:t>
      </w:r>
      <w:r>
        <w:rPr>
          <w:color w:val="231F20"/>
          <w:sz w:val="18"/>
        </w:rPr>
        <w:t>of</w:t>
      </w:r>
      <w:r>
        <w:rPr>
          <w:color w:val="231F20"/>
          <w:spacing w:val="-13"/>
          <w:sz w:val="18"/>
        </w:rPr>
        <w:t xml:space="preserve"> </w:t>
      </w:r>
      <w:r>
        <w:rPr>
          <w:color w:val="231F20"/>
          <w:sz w:val="18"/>
        </w:rPr>
        <w:t>the</w:t>
      </w:r>
      <w:r>
        <w:rPr>
          <w:color w:val="231F20"/>
          <w:spacing w:val="-12"/>
          <w:sz w:val="18"/>
        </w:rPr>
        <w:t xml:space="preserve"> </w:t>
      </w:r>
      <w:r>
        <w:rPr>
          <w:color w:val="231F20"/>
          <w:sz w:val="18"/>
        </w:rPr>
        <w:t>Group.</w:t>
      </w:r>
      <w:r>
        <w:rPr>
          <w:color w:val="231F20"/>
          <w:spacing w:val="-13"/>
          <w:sz w:val="18"/>
        </w:rPr>
        <w:t xml:space="preserve"> </w:t>
      </w:r>
      <w:r>
        <w:rPr>
          <w:color w:val="231F20"/>
          <w:sz w:val="18"/>
        </w:rPr>
        <w:t>To</w:t>
      </w:r>
      <w:r>
        <w:rPr>
          <w:color w:val="231F20"/>
          <w:spacing w:val="-11"/>
          <w:sz w:val="18"/>
        </w:rPr>
        <w:t xml:space="preserve"> </w:t>
      </w:r>
      <w:r>
        <w:rPr>
          <w:color w:val="231F20"/>
          <w:sz w:val="18"/>
        </w:rPr>
        <w:t>this</w:t>
      </w:r>
      <w:r>
        <w:rPr>
          <w:color w:val="231F20"/>
          <w:spacing w:val="-12"/>
          <w:sz w:val="18"/>
        </w:rPr>
        <w:t xml:space="preserve"> </w:t>
      </w:r>
      <w:r>
        <w:rPr>
          <w:color w:val="231F20"/>
          <w:sz w:val="18"/>
        </w:rPr>
        <w:t>end,</w:t>
      </w:r>
      <w:r>
        <w:rPr>
          <w:color w:val="231F20"/>
          <w:spacing w:val="-12"/>
          <w:sz w:val="18"/>
        </w:rPr>
        <w:t xml:space="preserve"> </w:t>
      </w:r>
      <w:r>
        <w:rPr>
          <w:color w:val="231F20"/>
          <w:sz w:val="18"/>
        </w:rPr>
        <w:t>at</w:t>
      </w:r>
      <w:r>
        <w:rPr>
          <w:color w:val="231F20"/>
          <w:spacing w:val="-12"/>
          <w:sz w:val="18"/>
        </w:rPr>
        <w:t xml:space="preserve"> </w:t>
      </w:r>
      <w:r>
        <w:rPr>
          <w:color w:val="231F20"/>
          <w:sz w:val="18"/>
        </w:rPr>
        <w:t>least</w:t>
      </w:r>
      <w:r>
        <w:rPr>
          <w:color w:val="231F20"/>
          <w:spacing w:val="-12"/>
          <w:sz w:val="18"/>
        </w:rPr>
        <w:t xml:space="preserve"> </w:t>
      </w:r>
      <w:r>
        <w:rPr>
          <w:color w:val="231F20"/>
          <w:sz w:val="18"/>
        </w:rPr>
        <w:t>half</w:t>
      </w:r>
      <w:r>
        <w:rPr>
          <w:color w:val="231F20"/>
          <w:spacing w:val="-12"/>
          <w:sz w:val="18"/>
        </w:rPr>
        <w:t xml:space="preserve"> </w:t>
      </w:r>
      <w:r>
        <w:rPr>
          <w:color w:val="231F20"/>
          <w:sz w:val="18"/>
        </w:rPr>
        <w:t>the</w:t>
      </w:r>
      <w:r>
        <w:rPr>
          <w:color w:val="231F20"/>
          <w:spacing w:val="-12"/>
          <w:sz w:val="18"/>
        </w:rPr>
        <w:t xml:space="preserve"> </w:t>
      </w:r>
      <w:r>
        <w:rPr>
          <w:color w:val="231F20"/>
          <w:sz w:val="18"/>
        </w:rPr>
        <w:t>directors</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Group</w:t>
      </w:r>
      <w:r>
        <w:rPr>
          <w:color w:val="231F20"/>
          <w:spacing w:val="-12"/>
          <w:sz w:val="18"/>
        </w:rPr>
        <w:t xml:space="preserve"> </w:t>
      </w:r>
      <w:r>
        <w:rPr>
          <w:color w:val="231F20"/>
          <w:sz w:val="18"/>
        </w:rPr>
        <w:t>Board</w:t>
      </w:r>
      <w:r>
        <w:rPr>
          <w:color w:val="231F20"/>
          <w:spacing w:val="-12"/>
          <w:sz w:val="18"/>
        </w:rPr>
        <w:t xml:space="preserve"> </w:t>
      </w:r>
      <w:r>
        <w:rPr>
          <w:color w:val="231F20"/>
          <w:sz w:val="18"/>
        </w:rPr>
        <w:t>must</w:t>
      </w:r>
      <w:r>
        <w:rPr>
          <w:color w:val="231F20"/>
          <w:spacing w:val="-12"/>
          <w:sz w:val="18"/>
        </w:rPr>
        <w:t xml:space="preserve"> </w:t>
      </w:r>
      <w:r>
        <w:rPr>
          <w:color w:val="231F20"/>
          <w:sz w:val="18"/>
        </w:rPr>
        <w:t>be</w:t>
      </w:r>
      <w:r>
        <w:rPr>
          <w:color w:val="231F20"/>
          <w:spacing w:val="-12"/>
          <w:sz w:val="18"/>
        </w:rPr>
        <w:t xml:space="preserve"> </w:t>
      </w:r>
      <w:r>
        <w:rPr>
          <w:color w:val="231F20"/>
          <w:sz w:val="18"/>
        </w:rPr>
        <w:t>independent directors. In respect of the CDS board, at least one-third of directors must be independent, at least one-third</w:t>
      </w:r>
      <w:r>
        <w:rPr>
          <w:color w:val="231F20"/>
          <w:spacing w:val="-13"/>
          <w:sz w:val="18"/>
        </w:rPr>
        <w:t xml:space="preserve"> </w:t>
      </w:r>
      <w:r>
        <w:rPr>
          <w:color w:val="231F20"/>
          <w:sz w:val="18"/>
        </w:rPr>
        <w:t>must</w:t>
      </w:r>
      <w:r>
        <w:rPr>
          <w:color w:val="231F20"/>
          <w:spacing w:val="-12"/>
          <w:sz w:val="18"/>
        </w:rPr>
        <w:t xml:space="preserve"> </w:t>
      </w:r>
      <w:r>
        <w:rPr>
          <w:color w:val="231F20"/>
          <w:sz w:val="18"/>
        </w:rPr>
        <w:t>be</w:t>
      </w:r>
      <w:r>
        <w:rPr>
          <w:color w:val="231F20"/>
          <w:spacing w:val="-13"/>
          <w:sz w:val="18"/>
        </w:rPr>
        <w:t xml:space="preserve"> </w:t>
      </w:r>
      <w:r>
        <w:rPr>
          <w:color w:val="231F20"/>
          <w:sz w:val="18"/>
        </w:rPr>
        <w:t>representatives</w:t>
      </w:r>
      <w:r>
        <w:rPr>
          <w:color w:val="231F20"/>
          <w:spacing w:val="-12"/>
          <w:sz w:val="18"/>
        </w:rPr>
        <w:t xml:space="preserve"> </w:t>
      </w:r>
      <w:r>
        <w:rPr>
          <w:color w:val="231F20"/>
          <w:sz w:val="18"/>
        </w:rPr>
        <w:t>of</w:t>
      </w:r>
      <w:r>
        <w:rPr>
          <w:color w:val="231F20"/>
          <w:spacing w:val="-13"/>
          <w:sz w:val="18"/>
        </w:rPr>
        <w:t xml:space="preserve"> </w:t>
      </w:r>
      <w:r>
        <w:rPr>
          <w:color w:val="231F20"/>
          <w:sz w:val="18"/>
        </w:rPr>
        <w:t>participants</w:t>
      </w:r>
      <w:r>
        <w:rPr>
          <w:color w:val="231F20"/>
          <w:spacing w:val="-13"/>
          <w:sz w:val="18"/>
        </w:rPr>
        <w:t xml:space="preserve"> </w:t>
      </w:r>
      <w:r>
        <w:rPr>
          <w:color w:val="231F20"/>
          <w:sz w:val="18"/>
        </w:rPr>
        <w:t>(including</w:t>
      </w:r>
      <w:r>
        <w:rPr>
          <w:color w:val="231F20"/>
          <w:spacing w:val="-12"/>
          <w:sz w:val="18"/>
        </w:rPr>
        <w:t xml:space="preserve"> </w:t>
      </w:r>
      <w:r>
        <w:rPr>
          <w:color w:val="231F20"/>
          <w:sz w:val="18"/>
        </w:rPr>
        <w:t>one</w:t>
      </w:r>
      <w:r>
        <w:rPr>
          <w:color w:val="231F20"/>
          <w:spacing w:val="-13"/>
          <w:sz w:val="18"/>
        </w:rPr>
        <w:t xml:space="preserve"> </w:t>
      </w:r>
      <w:r>
        <w:rPr>
          <w:color w:val="231F20"/>
          <w:sz w:val="18"/>
        </w:rPr>
        <w:t>representative</w:t>
      </w:r>
      <w:r>
        <w:rPr>
          <w:color w:val="231F20"/>
          <w:spacing w:val="-12"/>
          <w:sz w:val="18"/>
        </w:rPr>
        <w:t xml:space="preserve"> </w:t>
      </w:r>
      <w:r>
        <w:rPr>
          <w:color w:val="231F20"/>
          <w:sz w:val="18"/>
        </w:rPr>
        <w:t>each</w:t>
      </w:r>
      <w:r>
        <w:rPr>
          <w:color w:val="231F20"/>
          <w:spacing w:val="-13"/>
          <w:sz w:val="18"/>
        </w:rPr>
        <w:t xml:space="preserve"> </w:t>
      </w:r>
      <w:r>
        <w:rPr>
          <w:color w:val="231F20"/>
          <w:sz w:val="18"/>
        </w:rPr>
        <w:t>from</w:t>
      </w:r>
      <w:r>
        <w:rPr>
          <w:color w:val="231F20"/>
          <w:spacing w:val="-12"/>
          <w:sz w:val="18"/>
        </w:rPr>
        <w:t xml:space="preserve"> </w:t>
      </w:r>
      <w:r>
        <w:rPr>
          <w:color w:val="231F20"/>
          <w:sz w:val="18"/>
        </w:rPr>
        <w:t>IIROC,</w:t>
      </w:r>
      <w:r>
        <w:rPr>
          <w:color w:val="231F20"/>
          <w:spacing w:val="-13"/>
          <w:sz w:val="18"/>
        </w:rPr>
        <w:t xml:space="preserve"> </w:t>
      </w:r>
      <w:r>
        <w:rPr>
          <w:color w:val="231F20"/>
          <w:sz w:val="18"/>
        </w:rPr>
        <w:t>the</w:t>
      </w:r>
      <w:r>
        <w:rPr>
          <w:color w:val="231F20"/>
          <w:spacing w:val="-12"/>
          <w:sz w:val="18"/>
        </w:rPr>
        <w:t xml:space="preserve"> </w:t>
      </w:r>
      <w:r>
        <w:rPr>
          <w:color w:val="231F20"/>
          <w:sz w:val="18"/>
        </w:rPr>
        <w:t>five largest</w:t>
      </w:r>
      <w:r>
        <w:rPr>
          <w:color w:val="231F20"/>
          <w:spacing w:val="-2"/>
          <w:sz w:val="18"/>
        </w:rPr>
        <w:t xml:space="preserve"> </w:t>
      </w:r>
      <w:r>
        <w:rPr>
          <w:color w:val="231F20"/>
          <w:sz w:val="18"/>
        </w:rPr>
        <w:t>participants</w:t>
      </w:r>
      <w:r>
        <w:rPr>
          <w:color w:val="231F20"/>
          <w:spacing w:val="-2"/>
          <w:sz w:val="18"/>
        </w:rPr>
        <w:t xml:space="preserve"> </w:t>
      </w:r>
      <w:r>
        <w:rPr>
          <w:color w:val="231F20"/>
          <w:sz w:val="18"/>
        </w:rPr>
        <w:t>and</w:t>
      </w:r>
      <w:r>
        <w:rPr>
          <w:color w:val="231F20"/>
          <w:spacing w:val="-2"/>
          <w:sz w:val="18"/>
        </w:rPr>
        <w:t xml:space="preserve"> </w:t>
      </w:r>
      <w:r>
        <w:rPr>
          <w:color w:val="231F20"/>
          <w:sz w:val="18"/>
        </w:rPr>
        <w:t>a</w:t>
      </w:r>
      <w:r>
        <w:rPr>
          <w:color w:val="231F20"/>
          <w:spacing w:val="-2"/>
          <w:sz w:val="18"/>
        </w:rPr>
        <w:t xml:space="preserve"> </w:t>
      </w:r>
      <w:r>
        <w:rPr>
          <w:color w:val="231F20"/>
          <w:sz w:val="18"/>
        </w:rPr>
        <w:t>marketpla</w:t>
      </w:r>
      <w:r>
        <w:rPr>
          <w:color w:val="231F20"/>
          <w:sz w:val="18"/>
        </w:rPr>
        <w:t>ce</w:t>
      </w:r>
      <w:r>
        <w:rPr>
          <w:color w:val="231F20"/>
          <w:spacing w:val="-2"/>
          <w:sz w:val="18"/>
        </w:rPr>
        <w:t xml:space="preserve"> </w:t>
      </w:r>
      <w:r>
        <w:rPr>
          <w:color w:val="231F20"/>
          <w:sz w:val="18"/>
        </w:rPr>
        <w:t>unaffiliated</w:t>
      </w:r>
      <w:r>
        <w:rPr>
          <w:color w:val="231F20"/>
          <w:spacing w:val="-2"/>
          <w:sz w:val="18"/>
        </w:rPr>
        <w:t xml:space="preserve"> </w:t>
      </w:r>
      <w:r>
        <w:rPr>
          <w:color w:val="231F20"/>
          <w:sz w:val="18"/>
        </w:rPr>
        <w:t>to</w:t>
      </w:r>
      <w:r>
        <w:rPr>
          <w:color w:val="231F20"/>
          <w:spacing w:val="-2"/>
          <w:sz w:val="18"/>
        </w:rPr>
        <w:t xml:space="preserve"> </w:t>
      </w:r>
      <w:r>
        <w:rPr>
          <w:color w:val="231F20"/>
          <w:sz w:val="18"/>
        </w:rPr>
        <w:t>the</w:t>
      </w:r>
      <w:r>
        <w:rPr>
          <w:color w:val="231F20"/>
          <w:spacing w:val="-2"/>
          <w:sz w:val="18"/>
        </w:rPr>
        <w:t xml:space="preserve"> </w:t>
      </w:r>
      <w:r>
        <w:rPr>
          <w:color w:val="231F20"/>
          <w:sz w:val="18"/>
        </w:rPr>
        <w:t>Group),</w:t>
      </w:r>
      <w:r>
        <w:rPr>
          <w:color w:val="231F20"/>
          <w:spacing w:val="-2"/>
          <w:sz w:val="18"/>
        </w:rPr>
        <w:t xml:space="preserve"> </w:t>
      </w:r>
      <w:r>
        <w:rPr>
          <w:color w:val="231F20"/>
          <w:sz w:val="18"/>
        </w:rPr>
        <w:t>and</w:t>
      </w:r>
      <w:r>
        <w:rPr>
          <w:color w:val="231F20"/>
          <w:spacing w:val="-2"/>
          <w:sz w:val="18"/>
        </w:rPr>
        <w:t xml:space="preserve"> </w:t>
      </w:r>
      <w:r>
        <w:rPr>
          <w:color w:val="231F20"/>
          <w:sz w:val="18"/>
        </w:rPr>
        <w:t>at</w:t>
      </w:r>
      <w:r>
        <w:rPr>
          <w:color w:val="231F20"/>
          <w:spacing w:val="-2"/>
          <w:sz w:val="18"/>
        </w:rPr>
        <w:t xml:space="preserve"> </w:t>
      </w:r>
      <w:r>
        <w:rPr>
          <w:color w:val="231F20"/>
          <w:sz w:val="18"/>
        </w:rPr>
        <w:t>least</w:t>
      </w:r>
      <w:r>
        <w:rPr>
          <w:color w:val="231F20"/>
          <w:spacing w:val="-2"/>
          <w:sz w:val="18"/>
        </w:rPr>
        <w:t xml:space="preserve"> </w:t>
      </w:r>
      <w:r>
        <w:rPr>
          <w:color w:val="231F20"/>
          <w:sz w:val="18"/>
        </w:rPr>
        <w:t>half</w:t>
      </w:r>
      <w:r>
        <w:rPr>
          <w:color w:val="231F20"/>
          <w:spacing w:val="-2"/>
          <w:sz w:val="18"/>
        </w:rPr>
        <w:t xml:space="preserve"> </w:t>
      </w:r>
      <w:r>
        <w:rPr>
          <w:color w:val="231F20"/>
          <w:sz w:val="18"/>
        </w:rPr>
        <w:t>must</w:t>
      </w:r>
      <w:r>
        <w:rPr>
          <w:color w:val="231F20"/>
          <w:spacing w:val="-2"/>
          <w:sz w:val="18"/>
        </w:rPr>
        <w:t xml:space="preserve"> </w:t>
      </w:r>
      <w:r>
        <w:rPr>
          <w:color w:val="231F20"/>
          <w:sz w:val="18"/>
        </w:rPr>
        <w:t>have</w:t>
      </w:r>
      <w:r>
        <w:rPr>
          <w:color w:val="231F20"/>
          <w:spacing w:val="-2"/>
          <w:sz w:val="18"/>
        </w:rPr>
        <w:t xml:space="preserve"> </w:t>
      </w:r>
      <w:r>
        <w:rPr>
          <w:color w:val="231F20"/>
          <w:sz w:val="18"/>
        </w:rPr>
        <w:t xml:space="preserve">experience </w:t>
      </w:r>
      <w:r>
        <w:rPr>
          <w:color w:val="231F20"/>
          <w:w w:val="95"/>
          <w:sz w:val="18"/>
        </w:rPr>
        <w:t xml:space="preserve">in clearing and settlement. Furthermore, within three years, or as required by the Commission, the Group </w:t>
      </w:r>
      <w:r>
        <w:rPr>
          <w:color w:val="231F20"/>
          <w:sz w:val="18"/>
        </w:rPr>
        <w:t>must</w:t>
      </w:r>
      <w:r>
        <w:rPr>
          <w:color w:val="231F20"/>
          <w:spacing w:val="-13"/>
          <w:sz w:val="18"/>
        </w:rPr>
        <w:t xml:space="preserve"> </w:t>
      </w:r>
      <w:r>
        <w:rPr>
          <w:color w:val="231F20"/>
          <w:sz w:val="18"/>
        </w:rPr>
        <w:t>engage</w:t>
      </w:r>
      <w:r>
        <w:rPr>
          <w:color w:val="231F20"/>
          <w:spacing w:val="-12"/>
          <w:sz w:val="18"/>
        </w:rPr>
        <w:t xml:space="preserve"> </w:t>
      </w:r>
      <w:r>
        <w:rPr>
          <w:color w:val="231F20"/>
          <w:sz w:val="18"/>
        </w:rPr>
        <w:t>an</w:t>
      </w:r>
      <w:r>
        <w:rPr>
          <w:color w:val="231F20"/>
          <w:spacing w:val="-13"/>
          <w:sz w:val="18"/>
        </w:rPr>
        <w:t xml:space="preserve"> </w:t>
      </w:r>
      <w:r>
        <w:rPr>
          <w:color w:val="231F20"/>
          <w:sz w:val="18"/>
        </w:rPr>
        <w:t>independent</w:t>
      </w:r>
      <w:r>
        <w:rPr>
          <w:color w:val="231F20"/>
          <w:spacing w:val="-12"/>
          <w:sz w:val="18"/>
        </w:rPr>
        <w:t xml:space="preserve"> </w:t>
      </w:r>
      <w:r>
        <w:rPr>
          <w:color w:val="231F20"/>
          <w:sz w:val="18"/>
        </w:rPr>
        <w:t>consultant</w:t>
      </w:r>
      <w:r>
        <w:rPr>
          <w:color w:val="231F20"/>
          <w:spacing w:val="-13"/>
          <w:sz w:val="18"/>
        </w:rPr>
        <w:t xml:space="preserve"> </w:t>
      </w:r>
      <w:r>
        <w:rPr>
          <w:color w:val="231F20"/>
          <w:sz w:val="18"/>
        </w:rPr>
        <w:t>to</w:t>
      </w:r>
      <w:r>
        <w:rPr>
          <w:color w:val="231F20"/>
          <w:spacing w:val="-13"/>
          <w:sz w:val="18"/>
        </w:rPr>
        <w:t xml:space="preserve"> </w:t>
      </w:r>
      <w:r>
        <w:rPr>
          <w:color w:val="231F20"/>
          <w:sz w:val="18"/>
        </w:rPr>
        <w:t>review</w:t>
      </w:r>
      <w:r>
        <w:rPr>
          <w:color w:val="231F20"/>
          <w:spacing w:val="-12"/>
          <w:sz w:val="18"/>
        </w:rPr>
        <w:t xml:space="preserve"> </w:t>
      </w:r>
      <w:r>
        <w:rPr>
          <w:color w:val="231F20"/>
          <w:sz w:val="18"/>
        </w:rPr>
        <w:t>the</w:t>
      </w:r>
      <w:r>
        <w:rPr>
          <w:color w:val="231F20"/>
          <w:spacing w:val="-13"/>
          <w:sz w:val="18"/>
        </w:rPr>
        <w:t xml:space="preserve"> </w:t>
      </w:r>
      <w:r>
        <w:rPr>
          <w:color w:val="231F20"/>
          <w:sz w:val="18"/>
        </w:rPr>
        <w:t>governance</w:t>
      </w:r>
      <w:r>
        <w:rPr>
          <w:color w:val="231F20"/>
          <w:spacing w:val="-12"/>
          <w:sz w:val="18"/>
        </w:rPr>
        <w:t xml:space="preserve"> </w:t>
      </w:r>
      <w:r>
        <w:rPr>
          <w:color w:val="231F20"/>
          <w:sz w:val="18"/>
        </w:rPr>
        <w:t>structure</w:t>
      </w:r>
      <w:r>
        <w:rPr>
          <w:color w:val="231F20"/>
          <w:spacing w:val="-13"/>
          <w:sz w:val="18"/>
        </w:rPr>
        <w:t xml:space="preserve"> </w:t>
      </w:r>
      <w:r>
        <w:rPr>
          <w:color w:val="231F20"/>
          <w:sz w:val="18"/>
        </w:rPr>
        <w:t>of</w:t>
      </w:r>
      <w:r>
        <w:rPr>
          <w:color w:val="231F20"/>
          <w:spacing w:val="-12"/>
          <w:sz w:val="18"/>
        </w:rPr>
        <w:t xml:space="preserve"> </w:t>
      </w:r>
      <w:r>
        <w:rPr>
          <w:color w:val="231F20"/>
          <w:sz w:val="18"/>
        </w:rPr>
        <w:t>the</w:t>
      </w:r>
      <w:r>
        <w:rPr>
          <w:color w:val="231F20"/>
          <w:spacing w:val="-13"/>
          <w:sz w:val="18"/>
        </w:rPr>
        <w:t xml:space="preserve"> </w:t>
      </w:r>
      <w:r>
        <w:rPr>
          <w:color w:val="231F20"/>
          <w:sz w:val="18"/>
        </w:rPr>
        <w:t>Group</w:t>
      </w:r>
      <w:r>
        <w:rPr>
          <w:color w:val="231F20"/>
          <w:spacing w:val="-12"/>
          <w:sz w:val="18"/>
        </w:rPr>
        <w:t xml:space="preserve"> </w:t>
      </w:r>
      <w:r>
        <w:rPr>
          <w:color w:val="231F20"/>
          <w:sz w:val="18"/>
        </w:rPr>
        <w:t>and</w:t>
      </w:r>
      <w:r>
        <w:rPr>
          <w:color w:val="231F20"/>
          <w:spacing w:val="-13"/>
          <w:sz w:val="18"/>
        </w:rPr>
        <w:t xml:space="preserve"> </w:t>
      </w:r>
      <w:r>
        <w:rPr>
          <w:color w:val="231F20"/>
          <w:sz w:val="18"/>
        </w:rPr>
        <w:t>its</w:t>
      </w:r>
      <w:r>
        <w:rPr>
          <w:color w:val="231F20"/>
          <w:spacing w:val="-12"/>
          <w:sz w:val="18"/>
        </w:rPr>
        <w:t xml:space="preserve"> </w:t>
      </w:r>
      <w:r>
        <w:rPr>
          <w:color w:val="231F20"/>
          <w:sz w:val="18"/>
        </w:rPr>
        <w:t xml:space="preserve">affiliated </w:t>
      </w:r>
      <w:r>
        <w:rPr>
          <w:color w:val="231F20"/>
          <w:spacing w:val="-2"/>
          <w:sz w:val="18"/>
        </w:rPr>
        <w:t>entities.</w:t>
      </w:r>
    </w:p>
    <w:p w14:paraId="6C98A19D" w14:textId="77777777" w:rsidR="000226A9" w:rsidRDefault="000226A9">
      <w:pPr>
        <w:pStyle w:val="BodyText"/>
        <w:rPr>
          <w:sz w:val="20"/>
        </w:rPr>
      </w:pPr>
    </w:p>
    <w:p w14:paraId="6C98A19E" w14:textId="77777777" w:rsidR="000226A9" w:rsidRDefault="00B6619B">
      <w:pPr>
        <w:pStyle w:val="BodyText"/>
        <w:spacing w:before="1"/>
        <w:rPr>
          <w:sz w:val="24"/>
        </w:rPr>
      </w:pPr>
      <w:r>
        <w:pict w14:anchorId="6C98A1EB">
          <v:shape id="docshape169" o:spid="_x0000_s1027" style="position:absolute;margin-left:51pt;margin-top:15.2pt;width:391.2pt;height:.1pt;z-index:-15704064;mso-wrap-distance-left:0;mso-wrap-distance-right:0;mso-position-horizontal-relative:page" coordorigin="1020,304" coordsize="7824,0" path="m1020,304r7824,e" filled="f" strokecolor="#b0b7bb" strokeweight=".25pt">
            <v:path arrowok="t"/>
            <w10:wrap type="topAndBottom" anchorx="page"/>
          </v:shape>
        </w:pict>
      </w:r>
    </w:p>
    <w:p w14:paraId="6C98A19F" w14:textId="77777777" w:rsidR="000226A9" w:rsidRDefault="00B6619B">
      <w:pPr>
        <w:pStyle w:val="ListParagraph"/>
        <w:numPr>
          <w:ilvl w:val="0"/>
          <w:numId w:val="25"/>
        </w:numPr>
        <w:tabs>
          <w:tab w:val="left" w:pos="579"/>
        </w:tabs>
        <w:spacing w:before="49" w:line="285" w:lineRule="auto"/>
        <w:ind w:left="578" w:right="391"/>
        <w:jc w:val="both"/>
        <w:rPr>
          <w:sz w:val="13"/>
        </w:rPr>
      </w:pPr>
      <w:r>
        <w:rPr>
          <w:color w:val="231F20"/>
          <w:w w:val="95"/>
          <w:sz w:val="13"/>
        </w:rPr>
        <w:t>Background</w:t>
      </w:r>
      <w:r>
        <w:rPr>
          <w:color w:val="231F20"/>
          <w:spacing w:val="14"/>
          <w:sz w:val="13"/>
        </w:rPr>
        <w:t xml:space="preserve"> </w:t>
      </w:r>
      <w:r>
        <w:rPr>
          <w:color w:val="231F20"/>
          <w:w w:val="95"/>
          <w:sz w:val="13"/>
        </w:rPr>
        <w:t>information</w:t>
      </w:r>
      <w:r>
        <w:rPr>
          <w:color w:val="231F20"/>
          <w:spacing w:val="14"/>
          <w:sz w:val="13"/>
        </w:rPr>
        <w:t xml:space="preserve"> </w:t>
      </w:r>
      <w:r>
        <w:rPr>
          <w:color w:val="231F20"/>
          <w:w w:val="95"/>
          <w:sz w:val="13"/>
        </w:rPr>
        <w:t>about</w:t>
      </w:r>
      <w:r>
        <w:rPr>
          <w:color w:val="231F20"/>
          <w:spacing w:val="14"/>
          <w:sz w:val="13"/>
        </w:rPr>
        <w:t xml:space="preserve"> </w:t>
      </w:r>
      <w:r>
        <w:rPr>
          <w:color w:val="231F20"/>
          <w:w w:val="95"/>
          <w:sz w:val="13"/>
        </w:rPr>
        <w:t>the</w:t>
      </w:r>
      <w:r>
        <w:rPr>
          <w:color w:val="231F20"/>
          <w:spacing w:val="14"/>
          <w:sz w:val="13"/>
        </w:rPr>
        <w:t xml:space="preserve"> </w:t>
      </w:r>
      <w:r>
        <w:rPr>
          <w:color w:val="231F20"/>
          <w:w w:val="95"/>
          <w:sz w:val="13"/>
        </w:rPr>
        <w:t>Maple</w:t>
      </w:r>
      <w:r>
        <w:rPr>
          <w:color w:val="231F20"/>
          <w:spacing w:val="14"/>
          <w:sz w:val="13"/>
        </w:rPr>
        <w:t xml:space="preserve"> </w:t>
      </w:r>
      <w:r>
        <w:rPr>
          <w:color w:val="231F20"/>
          <w:w w:val="95"/>
          <w:sz w:val="13"/>
        </w:rPr>
        <w:t>Group</w:t>
      </w:r>
      <w:r>
        <w:rPr>
          <w:color w:val="231F20"/>
          <w:spacing w:val="14"/>
          <w:sz w:val="13"/>
        </w:rPr>
        <w:t xml:space="preserve"> </w:t>
      </w:r>
      <w:r>
        <w:rPr>
          <w:color w:val="231F20"/>
          <w:w w:val="95"/>
          <w:sz w:val="13"/>
        </w:rPr>
        <w:t>acquisition,</w:t>
      </w:r>
      <w:r>
        <w:rPr>
          <w:color w:val="231F20"/>
          <w:spacing w:val="14"/>
          <w:sz w:val="13"/>
        </w:rPr>
        <w:t xml:space="preserve"> </w:t>
      </w:r>
      <w:r>
        <w:rPr>
          <w:color w:val="231F20"/>
          <w:w w:val="95"/>
          <w:sz w:val="13"/>
        </w:rPr>
        <w:t>including</w:t>
      </w:r>
      <w:r>
        <w:rPr>
          <w:color w:val="231F20"/>
          <w:spacing w:val="14"/>
          <w:sz w:val="13"/>
        </w:rPr>
        <w:t xml:space="preserve"> </w:t>
      </w:r>
      <w:r>
        <w:rPr>
          <w:color w:val="231F20"/>
          <w:w w:val="95"/>
          <w:sz w:val="13"/>
        </w:rPr>
        <w:t>applications</w:t>
      </w:r>
      <w:r>
        <w:rPr>
          <w:color w:val="231F20"/>
          <w:spacing w:val="14"/>
          <w:sz w:val="13"/>
        </w:rPr>
        <w:t xml:space="preserve"> </w:t>
      </w:r>
      <w:r>
        <w:rPr>
          <w:color w:val="231F20"/>
          <w:w w:val="95"/>
          <w:sz w:val="13"/>
        </w:rPr>
        <w:t>and</w:t>
      </w:r>
      <w:r>
        <w:rPr>
          <w:color w:val="231F20"/>
          <w:spacing w:val="14"/>
          <w:sz w:val="13"/>
        </w:rPr>
        <w:t xml:space="preserve"> </w:t>
      </w:r>
      <w:r>
        <w:rPr>
          <w:color w:val="231F20"/>
          <w:w w:val="95"/>
          <w:sz w:val="13"/>
        </w:rPr>
        <w:t>notices,</w:t>
      </w:r>
      <w:r>
        <w:rPr>
          <w:color w:val="231F20"/>
          <w:spacing w:val="14"/>
          <w:sz w:val="13"/>
        </w:rPr>
        <w:t xml:space="preserve"> </w:t>
      </w:r>
      <w:r>
        <w:rPr>
          <w:color w:val="231F20"/>
          <w:w w:val="95"/>
          <w:sz w:val="13"/>
        </w:rPr>
        <w:t>is</w:t>
      </w:r>
      <w:r>
        <w:rPr>
          <w:color w:val="231F20"/>
          <w:spacing w:val="14"/>
          <w:sz w:val="13"/>
        </w:rPr>
        <w:t xml:space="preserve"> </w:t>
      </w:r>
      <w:r>
        <w:rPr>
          <w:color w:val="231F20"/>
          <w:w w:val="95"/>
          <w:sz w:val="13"/>
        </w:rPr>
        <w:t>published</w:t>
      </w:r>
      <w:r>
        <w:rPr>
          <w:color w:val="231F20"/>
          <w:spacing w:val="14"/>
          <w:sz w:val="13"/>
        </w:rPr>
        <w:t xml:space="preserve"> </w:t>
      </w:r>
      <w:r>
        <w:rPr>
          <w:color w:val="231F20"/>
          <w:w w:val="95"/>
          <w:sz w:val="13"/>
        </w:rPr>
        <w:t>by</w:t>
      </w:r>
      <w:r>
        <w:rPr>
          <w:color w:val="231F20"/>
          <w:spacing w:val="14"/>
          <w:sz w:val="13"/>
        </w:rPr>
        <w:t xml:space="preserve"> </w:t>
      </w:r>
      <w:r>
        <w:rPr>
          <w:color w:val="231F20"/>
          <w:w w:val="95"/>
          <w:sz w:val="13"/>
        </w:rPr>
        <w:t>the</w:t>
      </w:r>
      <w:r>
        <w:rPr>
          <w:color w:val="231F20"/>
          <w:spacing w:val="14"/>
          <w:sz w:val="13"/>
        </w:rPr>
        <w:t xml:space="preserve"> </w:t>
      </w:r>
      <w:r>
        <w:rPr>
          <w:color w:val="231F20"/>
          <w:w w:val="95"/>
          <w:sz w:val="13"/>
        </w:rPr>
        <w:t>Ontario</w:t>
      </w:r>
      <w:r>
        <w:rPr>
          <w:color w:val="231F20"/>
          <w:spacing w:val="14"/>
          <w:sz w:val="13"/>
        </w:rPr>
        <w:t xml:space="preserve"> </w:t>
      </w:r>
      <w:r>
        <w:rPr>
          <w:color w:val="231F20"/>
          <w:w w:val="95"/>
          <w:sz w:val="13"/>
        </w:rPr>
        <w:t>Securities</w:t>
      </w:r>
      <w:r>
        <w:rPr>
          <w:color w:val="231F20"/>
          <w:spacing w:val="14"/>
          <w:sz w:val="13"/>
        </w:rPr>
        <w:t xml:space="preserve"> </w:t>
      </w:r>
      <w:r>
        <w:rPr>
          <w:color w:val="231F20"/>
          <w:w w:val="95"/>
          <w:sz w:val="13"/>
        </w:rPr>
        <w:t>Commission</w:t>
      </w:r>
      <w:r>
        <w:rPr>
          <w:color w:val="231F20"/>
          <w:spacing w:val="40"/>
          <w:sz w:val="13"/>
        </w:rPr>
        <w:t xml:space="preserve"> </w:t>
      </w:r>
      <w:r>
        <w:rPr>
          <w:color w:val="231F20"/>
          <w:sz w:val="13"/>
        </w:rPr>
        <w:t>and is available at &lt;</w:t>
      </w:r>
      <w:hyperlink r:id="rId56">
        <w:r>
          <w:rPr>
            <w:color w:val="231F20"/>
            <w:sz w:val="13"/>
          </w:rPr>
          <w:t>http://www.osc.gov.on.ca/en/Marketplaces_maple-group_index.htm</w:t>
        </w:r>
      </w:hyperlink>
      <w:r>
        <w:rPr>
          <w:color w:val="231F20"/>
          <w:sz w:val="13"/>
        </w:rPr>
        <w:t>&gt;. For conditions imposed by The Ontario Securities</w:t>
      </w:r>
      <w:r>
        <w:rPr>
          <w:color w:val="231F20"/>
          <w:spacing w:val="40"/>
          <w:sz w:val="13"/>
        </w:rPr>
        <w:t xml:space="preserve"> </w:t>
      </w:r>
      <w:r>
        <w:rPr>
          <w:color w:val="231F20"/>
          <w:w w:val="95"/>
          <w:sz w:val="13"/>
        </w:rPr>
        <w:t>Commission, see the Notice of Commission Approval: Maple Group</w:t>
      </w:r>
      <w:r>
        <w:rPr>
          <w:color w:val="231F20"/>
          <w:w w:val="95"/>
          <w:sz w:val="13"/>
        </w:rPr>
        <w:t xml:space="preserve"> Acquisition Corporation, available at &lt;</w:t>
      </w:r>
      <w:hyperlink r:id="rId57">
        <w:r>
          <w:rPr>
            <w:color w:val="231F20"/>
            <w:w w:val="95"/>
            <w:sz w:val="13"/>
          </w:rPr>
          <w:t>http://www.osc.gov.on.ca/documents</w:t>
        </w:r>
      </w:hyperlink>
      <w:r>
        <w:rPr>
          <w:color w:val="231F20"/>
          <w:w w:val="95"/>
          <w:sz w:val="13"/>
        </w:rPr>
        <w:t>/</w:t>
      </w:r>
      <w:r>
        <w:rPr>
          <w:color w:val="231F20"/>
          <w:spacing w:val="40"/>
          <w:sz w:val="13"/>
        </w:rPr>
        <w:t xml:space="preserve"> </w:t>
      </w:r>
      <w:r>
        <w:rPr>
          <w:color w:val="231F20"/>
          <w:sz w:val="13"/>
        </w:rPr>
        <w:t>en/Marketplaces/xxr-maple_20120704_recognition-orders.pdf&gt;. See also the decisions of the Autorité des Marchés Financiers in r</w:t>
      </w:r>
      <w:r>
        <w:rPr>
          <w:color w:val="231F20"/>
          <w:sz w:val="13"/>
        </w:rPr>
        <w:t>elation to the</w:t>
      </w:r>
      <w:r>
        <w:rPr>
          <w:color w:val="231F20"/>
          <w:spacing w:val="40"/>
          <w:sz w:val="13"/>
        </w:rPr>
        <w:t xml:space="preserve"> </w:t>
      </w:r>
      <w:r>
        <w:rPr>
          <w:color w:val="231F20"/>
          <w:sz w:val="13"/>
        </w:rPr>
        <w:t>Maple Group acquisition, available at &lt;</w:t>
      </w:r>
      <w:hyperlink r:id="rId58">
        <w:r>
          <w:rPr>
            <w:color w:val="231F20"/>
            <w:sz w:val="13"/>
          </w:rPr>
          <w:t>http://www.lautorite.qc.ca/en/maple-en-corpo.html</w:t>
        </w:r>
      </w:hyperlink>
      <w:r>
        <w:rPr>
          <w:color w:val="231F20"/>
          <w:sz w:val="13"/>
        </w:rPr>
        <w:t>&gt;.</w:t>
      </w:r>
    </w:p>
    <w:p w14:paraId="6C98A1A0" w14:textId="77777777" w:rsidR="000226A9" w:rsidRDefault="00B6619B">
      <w:pPr>
        <w:pStyle w:val="ListParagraph"/>
        <w:numPr>
          <w:ilvl w:val="0"/>
          <w:numId w:val="25"/>
        </w:numPr>
        <w:tabs>
          <w:tab w:val="left" w:pos="579"/>
        </w:tabs>
        <w:spacing w:before="60" w:line="285" w:lineRule="auto"/>
        <w:ind w:left="578" w:right="391"/>
        <w:jc w:val="both"/>
        <w:rPr>
          <w:sz w:val="13"/>
        </w:rPr>
      </w:pPr>
      <w:r>
        <w:rPr>
          <w:color w:val="231F20"/>
          <w:sz w:val="13"/>
        </w:rPr>
        <w:t>The other major clearing and settlement facility is the Canadian Derivatives Clea</w:t>
      </w:r>
      <w:r>
        <w:rPr>
          <w:color w:val="231F20"/>
          <w:sz w:val="13"/>
        </w:rPr>
        <w:t>ring Corporation (CDCC), which issues and clears equity</w:t>
      </w:r>
      <w:r>
        <w:rPr>
          <w:color w:val="231F20"/>
          <w:spacing w:val="40"/>
          <w:sz w:val="13"/>
        </w:rPr>
        <w:t xml:space="preserve"> </w:t>
      </w:r>
      <w:r>
        <w:rPr>
          <w:color w:val="231F20"/>
          <w:w w:val="95"/>
          <w:sz w:val="13"/>
        </w:rPr>
        <w:t>derivatives,</w:t>
      </w:r>
      <w:r>
        <w:rPr>
          <w:color w:val="231F20"/>
          <w:sz w:val="13"/>
        </w:rPr>
        <w:t xml:space="preserve"> </w:t>
      </w:r>
      <w:r>
        <w:rPr>
          <w:color w:val="231F20"/>
          <w:w w:val="95"/>
          <w:sz w:val="13"/>
        </w:rPr>
        <w:t>index</w:t>
      </w:r>
      <w:r>
        <w:rPr>
          <w:color w:val="231F20"/>
          <w:sz w:val="13"/>
        </w:rPr>
        <w:t xml:space="preserve"> </w:t>
      </w:r>
      <w:r>
        <w:rPr>
          <w:color w:val="231F20"/>
          <w:w w:val="95"/>
          <w:sz w:val="13"/>
        </w:rPr>
        <w:t>derivatives</w:t>
      </w:r>
      <w:r>
        <w:rPr>
          <w:color w:val="231F20"/>
          <w:sz w:val="13"/>
        </w:rPr>
        <w:t xml:space="preserve"> </w:t>
      </w:r>
      <w:r>
        <w:rPr>
          <w:color w:val="231F20"/>
          <w:w w:val="95"/>
          <w:sz w:val="13"/>
        </w:rPr>
        <w:t>and</w:t>
      </w:r>
      <w:r>
        <w:rPr>
          <w:color w:val="231F20"/>
          <w:sz w:val="13"/>
        </w:rPr>
        <w:t xml:space="preserve"> </w:t>
      </w:r>
      <w:r>
        <w:rPr>
          <w:color w:val="231F20"/>
          <w:w w:val="95"/>
          <w:sz w:val="13"/>
        </w:rPr>
        <w:t>interest</w:t>
      </w:r>
      <w:r>
        <w:rPr>
          <w:color w:val="231F20"/>
          <w:sz w:val="13"/>
        </w:rPr>
        <w:t xml:space="preserve"> </w:t>
      </w:r>
      <w:r>
        <w:rPr>
          <w:color w:val="231F20"/>
          <w:w w:val="95"/>
          <w:sz w:val="13"/>
        </w:rPr>
        <w:t>rate</w:t>
      </w:r>
      <w:r>
        <w:rPr>
          <w:color w:val="231F20"/>
          <w:sz w:val="13"/>
        </w:rPr>
        <w:t xml:space="preserve"> </w:t>
      </w:r>
      <w:r>
        <w:rPr>
          <w:color w:val="231F20"/>
          <w:w w:val="95"/>
          <w:sz w:val="13"/>
        </w:rPr>
        <w:t>derivatives</w:t>
      </w:r>
      <w:r>
        <w:rPr>
          <w:color w:val="231F20"/>
          <w:sz w:val="13"/>
        </w:rPr>
        <w:t xml:space="preserve"> </w:t>
      </w:r>
      <w:r>
        <w:rPr>
          <w:color w:val="231F20"/>
          <w:w w:val="95"/>
          <w:sz w:val="13"/>
        </w:rPr>
        <w:t>traded</w:t>
      </w:r>
      <w:r>
        <w:rPr>
          <w:color w:val="231F20"/>
          <w:sz w:val="13"/>
        </w:rPr>
        <w:t xml:space="preserve"> </w:t>
      </w:r>
      <w:r>
        <w:rPr>
          <w:color w:val="231F20"/>
          <w:w w:val="95"/>
          <w:sz w:val="13"/>
        </w:rPr>
        <w:t>on</w:t>
      </w:r>
      <w:r>
        <w:rPr>
          <w:color w:val="231F20"/>
          <w:sz w:val="13"/>
        </w:rPr>
        <w:t xml:space="preserve"> </w:t>
      </w:r>
      <w:r>
        <w:rPr>
          <w:color w:val="231F20"/>
          <w:w w:val="95"/>
          <w:sz w:val="13"/>
        </w:rPr>
        <w:t>the</w:t>
      </w:r>
      <w:r>
        <w:rPr>
          <w:color w:val="231F20"/>
          <w:sz w:val="13"/>
        </w:rPr>
        <w:t xml:space="preserve"> </w:t>
      </w:r>
      <w:r>
        <w:rPr>
          <w:color w:val="231F20"/>
          <w:w w:val="95"/>
          <w:sz w:val="13"/>
        </w:rPr>
        <w:t>Montreal</w:t>
      </w:r>
      <w:r>
        <w:rPr>
          <w:color w:val="231F20"/>
          <w:sz w:val="13"/>
        </w:rPr>
        <w:t xml:space="preserve"> </w:t>
      </w:r>
      <w:r>
        <w:rPr>
          <w:color w:val="231F20"/>
          <w:w w:val="95"/>
          <w:sz w:val="13"/>
        </w:rPr>
        <w:t>Exchange.</w:t>
      </w:r>
      <w:r>
        <w:rPr>
          <w:color w:val="231F20"/>
          <w:sz w:val="13"/>
        </w:rPr>
        <w:t xml:space="preserve"> </w:t>
      </w:r>
      <w:r>
        <w:rPr>
          <w:color w:val="231F20"/>
          <w:w w:val="95"/>
          <w:sz w:val="13"/>
        </w:rPr>
        <w:t>CDCC</w:t>
      </w:r>
      <w:r>
        <w:rPr>
          <w:color w:val="231F20"/>
          <w:sz w:val="13"/>
        </w:rPr>
        <w:t xml:space="preserve"> </w:t>
      </w:r>
      <w:r>
        <w:rPr>
          <w:color w:val="231F20"/>
          <w:w w:val="95"/>
          <w:sz w:val="13"/>
        </w:rPr>
        <w:t>was</w:t>
      </w:r>
      <w:r>
        <w:rPr>
          <w:color w:val="231F20"/>
          <w:sz w:val="13"/>
        </w:rPr>
        <w:t xml:space="preserve"> </w:t>
      </w:r>
      <w:r>
        <w:rPr>
          <w:color w:val="231F20"/>
          <w:w w:val="95"/>
          <w:sz w:val="13"/>
        </w:rPr>
        <w:t>part</w:t>
      </w:r>
      <w:r>
        <w:rPr>
          <w:color w:val="231F20"/>
          <w:sz w:val="13"/>
        </w:rPr>
        <w:t xml:space="preserve"> </w:t>
      </w:r>
      <w:r>
        <w:rPr>
          <w:color w:val="231F20"/>
          <w:w w:val="95"/>
          <w:sz w:val="13"/>
        </w:rPr>
        <w:t>of</w:t>
      </w:r>
      <w:r>
        <w:rPr>
          <w:color w:val="231F20"/>
          <w:sz w:val="13"/>
        </w:rPr>
        <w:t xml:space="preserve"> </w:t>
      </w:r>
      <w:r>
        <w:rPr>
          <w:color w:val="231F20"/>
          <w:w w:val="95"/>
          <w:sz w:val="13"/>
        </w:rPr>
        <w:t>the</w:t>
      </w:r>
      <w:r>
        <w:rPr>
          <w:color w:val="231F20"/>
          <w:sz w:val="13"/>
        </w:rPr>
        <w:t xml:space="preserve"> </w:t>
      </w:r>
      <w:r>
        <w:rPr>
          <w:color w:val="231F20"/>
          <w:w w:val="95"/>
          <w:sz w:val="13"/>
        </w:rPr>
        <w:t>TMX</w:t>
      </w:r>
      <w:r>
        <w:rPr>
          <w:color w:val="231F20"/>
          <w:sz w:val="13"/>
        </w:rPr>
        <w:t xml:space="preserve"> </w:t>
      </w:r>
      <w:r>
        <w:rPr>
          <w:color w:val="231F20"/>
          <w:w w:val="95"/>
          <w:sz w:val="13"/>
        </w:rPr>
        <w:t>Group</w:t>
      </w:r>
      <w:r>
        <w:rPr>
          <w:color w:val="231F20"/>
          <w:sz w:val="13"/>
        </w:rPr>
        <w:t xml:space="preserve"> </w:t>
      </w:r>
      <w:r>
        <w:rPr>
          <w:color w:val="231F20"/>
          <w:w w:val="95"/>
          <w:sz w:val="13"/>
        </w:rPr>
        <w:t>of</w:t>
      </w:r>
      <w:r>
        <w:rPr>
          <w:color w:val="231F20"/>
          <w:sz w:val="13"/>
        </w:rPr>
        <w:t xml:space="preserve"> </w:t>
      </w:r>
      <w:r>
        <w:rPr>
          <w:color w:val="231F20"/>
          <w:w w:val="95"/>
          <w:sz w:val="13"/>
        </w:rPr>
        <w:t>companies,</w:t>
      </w:r>
      <w:r>
        <w:rPr>
          <w:color w:val="231F20"/>
          <w:sz w:val="13"/>
        </w:rPr>
        <w:t xml:space="preserve"> </w:t>
      </w:r>
      <w:r>
        <w:rPr>
          <w:color w:val="231F20"/>
          <w:w w:val="95"/>
          <w:sz w:val="13"/>
        </w:rPr>
        <w:t>so</w:t>
      </w:r>
      <w:r>
        <w:rPr>
          <w:color w:val="231F20"/>
          <w:spacing w:val="80"/>
          <w:sz w:val="13"/>
        </w:rPr>
        <w:t xml:space="preserve"> </w:t>
      </w:r>
      <w:r>
        <w:rPr>
          <w:color w:val="231F20"/>
          <w:sz w:val="13"/>
        </w:rPr>
        <w:t>that</w:t>
      </w:r>
      <w:r>
        <w:rPr>
          <w:color w:val="231F20"/>
          <w:spacing w:val="-5"/>
          <w:sz w:val="13"/>
        </w:rPr>
        <w:t xml:space="preserve"> </w:t>
      </w:r>
      <w:r>
        <w:rPr>
          <w:color w:val="231F20"/>
          <w:sz w:val="13"/>
        </w:rPr>
        <w:t>the</w:t>
      </w:r>
      <w:r>
        <w:rPr>
          <w:color w:val="231F20"/>
          <w:spacing w:val="-5"/>
          <w:sz w:val="13"/>
        </w:rPr>
        <w:t xml:space="preserve"> </w:t>
      </w:r>
      <w:r>
        <w:rPr>
          <w:color w:val="231F20"/>
          <w:sz w:val="13"/>
        </w:rPr>
        <w:t>two</w:t>
      </w:r>
      <w:r>
        <w:rPr>
          <w:color w:val="231F20"/>
          <w:spacing w:val="-5"/>
          <w:sz w:val="13"/>
        </w:rPr>
        <w:t xml:space="preserve"> </w:t>
      </w:r>
      <w:r>
        <w:rPr>
          <w:color w:val="231F20"/>
          <w:sz w:val="13"/>
        </w:rPr>
        <w:t>facilities</w:t>
      </w:r>
      <w:r>
        <w:rPr>
          <w:color w:val="231F20"/>
          <w:spacing w:val="-5"/>
          <w:sz w:val="13"/>
        </w:rPr>
        <w:t xml:space="preserve"> </w:t>
      </w:r>
      <w:r>
        <w:rPr>
          <w:color w:val="231F20"/>
          <w:sz w:val="13"/>
        </w:rPr>
        <w:t>are</w:t>
      </w:r>
      <w:r>
        <w:rPr>
          <w:color w:val="231F20"/>
          <w:spacing w:val="-5"/>
          <w:sz w:val="13"/>
        </w:rPr>
        <w:t xml:space="preserve"> </w:t>
      </w:r>
      <w:r>
        <w:rPr>
          <w:color w:val="231F20"/>
          <w:sz w:val="13"/>
        </w:rPr>
        <w:t>now</w:t>
      </w:r>
      <w:r>
        <w:rPr>
          <w:color w:val="231F20"/>
          <w:spacing w:val="-5"/>
          <w:sz w:val="13"/>
        </w:rPr>
        <w:t xml:space="preserve"> </w:t>
      </w:r>
      <w:r>
        <w:rPr>
          <w:color w:val="231F20"/>
          <w:sz w:val="13"/>
        </w:rPr>
        <w:t>both</w:t>
      </w:r>
      <w:r>
        <w:rPr>
          <w:color w:val="231F20"/>
          <w:spacing w:val="-5"/>
          <w:sz w:val="13"/>
        </w:rPr>
        <w:t xml:space="preserve"> </w:t>
      </w:r>
      <w:r>
        <w:rPr>
          <w:color w:val="231F20"/>
          <w:sz w:val="13"/>
        </w:rPr>
        <w:t>part</w:t>
      </w:r>
      <w:r>
        <w:rPr>
          <w:color w:val="231F20"/>
          <w:spacing w:val="-5"/>
          <w:sz w:val="13"/>
        </w:rPr>
        <w:t xml:space="preserve"> </w:t>
      </w:r>
      <w:r>
        <w:rPr>
          <w:color w:val="231F20"/>
          <w:sz w:val="13"/>
        </w:rPr>
        <w:t>of</w:t>
      </w:r>
      <w:r>
        <w:rPr>
          <w:color w:val="231F20"/>
          <w:spacing w:val="-5"/>
          <w:sz w:val="13"/>
        </w:rPr>
        <w:t xml:space="preserve"> </w:t>
      </w:r>
      <w:r>
        <w:rPr>
          <w:color w:val="231F20"/>
          <w:sz w:val="13"/>
        </w:rPr>
        <w:t>the</w:t>
      </w:r>
      <w:r>
        <w:rPr>
          <w:color w:val="231F20"/>
          <w:spacing w:val="-5"/>
          <w:sz w:val="13"/>
        </w:rPr>
        <w:t xml:space="preserve"> </w:t>
      </w:r>
      <w:r>
        <w:rPr>
          <w:color w:val="231F20"/>
          <w:sz w:val="13"/>
        </w:rPr>
        <w:t>Maple</w:t>
      </w:r>
      <w:r>
        <w:rPr>
          <w:color w:val="231F20"/>
          <w:spacing w:val="-5"/>
          <w:sz w:val="13"/>
        </w:rPr>
        <w:t xml:space="preserve"> </w:t>
      </w:r>
      <w:r>
        <w:rPr>
          <w:color w:val="231F20"/>
          <w:sz w:val="13"/>
        </w:rPr>
        <w:t>Group.</w:t>
      </w:r>
      <w:r>
        <w:rPr>
          <w:color w:val="231F20"/>
          <w:spacing w:val="-5"/>
          <w:sz w:val="13"/>
        </w:rPr>
        <w:t xml:space="preserve"> </w:t>
      </w:r>
      <w:r>
        <w:rPr>
          <w:color w:val="231F20"/>
          <w:sz w:val="13"/>
        </w:rPr>
        <w:t>One</w:t>
      </w:r>
      <w:r>
        <w:rPr>
          <w:color w:val="231F20"/>
          <w:spacing w:val="-5"/>
          <w:sz w:val="13"/>
        </w:rPr>
        <w:t xml:space="preserve"> </w:t>
      </w:r>
      <w:r>
        <w:rPr>
          <w:color w:val="231F20"/>
          <w:sz w:val="13"/>
        </w:rPr>
        <w:t>of</w:t>
      </w:r>
      <w:r>
        <w:rPr>
          <w:color w:val="231F20"/>
          <w:spacing w:val="-5"/>
          <w:sz w:val="13"/>
        </w:rPr>
        <w:t xml:space="preserve"> </w:t>
      </w:r>
      <w:r>
        <w:rPr>
          <w:color w:val="231F20"/>
          <w:sz w:val="13"/>
        </w:rPr>
        <w:t>the</w:t>
      </w:r>
      <w:r>
        <w:rPr>
          <w:color w:val="231F20"/>
          <w:spacing w:val="-5"/>
          <w:sz w:val="13"/>
        </w:rPr>
        <w:t xml:space="preserve"> </w:t>
      </w:r>
      <w:r>
        <w:rPr>
          <w:color w:val="231F20"/>
          <w:sz w:val="13"/>
        </w:rPr>
        <w:t>aims</w:t>
      </w:r>
      <w:r>
        <w:rPr>
          <w:color w:val="231F20"/>
          <w:spacing w:val="-5"/>
          <w:sz w:val="13"/>
        </w:rPr>
        <w:t xml:space="preserve"> </w:t>
      </w:r>
      <w:r>
        <w:rPr>
          <w:color w:val="231F20"/>
          <w:sz w:val="13"/>
        </w:rPr>
        <w:t>of</w:t>
      </w:r>
      <w:r>
        <w:rPr>
          <w:color w:val="231F20"/>
          <w:spacing w:val="-5"/>
          <w:sz w:val="13"/>
        </w:rPr>
        <w:t xml:space="preserve"> </w:t>
      </w:r>
      <w:r>
        <w:rPr>
          <w:color w:val="231F20"/>
          <w:sz w:val="13"/>
        </w:rPr>
        <w:t>the</w:t>
      </w:r>
      <w:r>
        <w:rPr>
          <w:color w:val="231F20"/>
          <w:spacing w:val="-5"/>
          <w:sz w:val="13"/>
        </w:rPr>
        <w:t xml:space="preserve"> </w:t>
      </w:r>
      <w:r>
        <w:rPr>
          <w:color w:val="231F20"/>
          <w:sz w:val="13"/>
        </w:rPr>
        <w:t>new</w:t>
      </w:r>
      <w:r>
        <w:rPr>
          <w:color w:val="231F20"/>
          <w:spacing w:val="-5"/>
          <w:sz w:val="13"/>
        </w:rPr>
        <w:t xml:space="preserve"> </w:t>
      </w:r>
      <w:r>
        <w:rPr>
          <w:color w:val="231F20"/>
          <w:sz w:val="13"/>
        </w:rPr>
        <w:t>group</w:t>
      </w:r>
      <w:r>
        <w:rPr>
          <w:color w:val="231F20"/>
          <w:spacing w:val="-5"/>
          <w:sz w:val="13"/>
        </w:rPr>
        <w:t xml:space="preserve"> </w:t>
      </w:r>
      <w:r>
        <w:rPr>
          <w:color w:val="231F20"/>
          <w:sz w:val="13"/>
        </w:rPr>
        <w:t>is</w:t>
      </w:r>
      <w:r>
        <w:rPr>
          <w:color w:val="231F20"/>
          <w:spacing w:val="-5"/>
          <w:sz w:val="13"/>
        </w:rPr>
        <w:t xml:space="preserve"> </w:t>
      </w:r>
      <w:r>
        <w:rPr>
          <w:color w:val="231F20"/>
          <w:sz w:val="13"/>
        </w:rPr>
        <w:t>to</w:t>
      </w:r>
      <w:r>
        <w:rPr>
          <w:color w:val="231F20"/>
          <w:spacing w:val="-5"/>
          <w:sz w:val="13"/>
        </w:rPr>
        <w:t xml:space="preserve"> </w:t>
      </w:r>
      <w:r>
        <w:rPr>
          <w:color w:val="231F20"/>
          <w:sz w:val="13"/>
        </w:rPr>
        <w:t>improve</w:t>
      </w:r>
      <w:r>
        <w:rPr>
          <w:color w:val="231F20"/>
          <w:spacing w:val="-5"/>
          <w:sz w:val="13"/>
        </w:rPr>
        <w:t xml:space="preserve"> </w:t>
      </w:r>
      <w:r>
        <w:rPr>
          <w:color w:val="231F20"/>
          <w:sz w:val="13"/>
        </w:rPr>
        <w:t>integration</w:t>
      </w:r>
      <w:r>
        <w:rPr>
          <w:color w:val="231F20"/>
          <w:spacing w:val="-5"/>
          <w:sz w:val="13"/>
        </w:rPr>
        <w:t xml:space="preserve"> </w:t>
      </w:r>
      <w:r>
        <w:rPr>
          <w:color w:val="231F20"/>
          <w:sz w:val="13"/>
        </w:rPr>
        <w:t>across</w:t>
      </w:r>
      <w:r>
        <w:rPr>
          <w:color w:val="231F20"/>
          <w:spacing w:val="-5"/>
          <w:sz w:val="13"/>
        </w:rPr>
        <w:t xml:space="preserve"> </w:t>
      </w:r>
      <w:r>
        <w:rPr>
          <w:color w:val="231F20"/>
          <w:sz w:val="13"/>
        </w:rPr>
        <w:t>the</w:t>
      </w:r>
      <w:r>
        <w:rPr>
          <w:color w:val="231F20"/>
          <w:spacing w:val="-5"/>
          <w:sz w:val="13"/>
        </w:rPr>
        <w:t xml:space="preserve"> </w:t>
      </w:r>
      <w:r>
        <w:rPr>
          <w:color w:val="231F20"/>
          <w:sz w:val="13"/>
        </w:rPr>
        <w:t>two</w:t>
      </w:r>
      <w:r>
        <w:rPr>
          <w:color w:val="231F20"/>
          <w:spacing w:val="-5"/>
          <w:sz w:val="13"/>
        </w:rPr>
        <w:t xml:space="preserve"> </w:t>
      </w:r>
      <w:r>
        <w:rPr>
          <w:color w:val="231F20"/>
          <w:sz w:val="13"/>
        </w:rPr>
        <w:t>facilities,</w:t>
      </w:r>
      <w:r>
        <w:rPr>
          <w:color w:val="231F20"/>
          <w:spacing w:val="40"/>
          <w:sz w:val="13"/>
        </w:rPr>
        <w:t xml:space="preserve"> </w:t>
      </w:r>
      <w:r>
        <w:rPr>
          <w:color w:val="231F20"/>
          <w:sz w:val="13"/>
        </w:rPr>
        <w:t>such as by the introduction of cross-margining and common risk management systems.</w:t>
      </w:r>
    </w:p>
    <w:p w14:paraId="6C98A1A1" w14:textId="77777777" w:rsidR="000226A9" w:rsidRDefault="000226A9">
      <w:pPr>
        <w:spacing w:line="285" w:lineRule="auto"/>
        <w:jc w:val="both"/>
        <w:rPr>
          <w:sz w:val="13"/>
        </w:rPr>
        <w:sectPr w:rsidR="000226A9">
          <w:footerReference w:type="even" r:id="rId59"/>
          <w:footerReference w:type="default" r:id="rId60"/>
          <w:pgSz w:w="9980" w:h="14180"/>
          <w:pgMar w:top="1260" w:right="740" w:bottom="720" w:left="640" w:header="0" w:footer="522" w:gutter="0"/>
          <w:pgNumType w:start="44"/>
          <w:cols w:space="720"/>
        </w:sectPr>
      </w:pPr>
    </w:p>
    <w:p w14:paraId="6C98A1A2" w14:textId="77777777" w:rsidR="000226A9" w:rsidRDefault="00B6619B">
      <w:pPr>
        <w:pStyle w:val="ListParagraph"/>
        <w:numPr>
          <w:ilvl w:val="1"/>
          <w:numId w:val="6"/>
        </w:numPr>
        <w:tabs>
          <w:tab w:val="left" w:pos="778"/>
        </w:tabs>
        <w:spacing w:before="78" w:line="288" w:lineRule="auto"/>
        <w:ind w:left="777" w:right="277"/>
        <w:rPr>
          <w:sz w:val="18"/>
        </w:rPr>
      </w:pPr>
      <w:r>
        <w:rPr>
          <w:i/>
          <w:color w:val="231F20"/>
          <w:sz w:val="18"/>
        </w:rPr>
        <w:lastRenderedPageBreak/>
        <w:t>Fees</w:t>
      </w:r>
      <w:r>
        <w:rPr>
          <w:i/>
          <w:color w:val="231F20"/>
          <w:spacing w:val="-13"/>
          <w:sz w:val="18"/>
        </w:rPr>
        <w:t xml:space="preserve"> </w:t>
      </w:r>
      <w:r>
        <w:rPr>
          <w:i/>
          <w:color w:val="231F20"/>
          <w:sz w:val="18"/>
        </w:rPr>
        <w:t>and</w:t>
      </w:r>
      <w:r>
        <w:rPr>
          <w:i/>
          <w:color w:val="231F20"/>
          <w:spacing w:val="-12"/>
          <w:sz w:val="18"/>
        </w:rPr>
        <w:t xml:space="preserve"> </w:t>
      </w:r>
      <w:r>
        <w:rPr>
          <w:i/>
          <w:color w:val="231F20"/>
          <w:sz w:val="18"/>
        </w:rPr>
        <w:t>rebates.</w:t>
      </w:r>
      <w:r>
        <w:rPr>
          <w:i/>
          <w:color w:val="231F20"/>
          <w:spacing w:val="-5"/>
          <w:sz w:val="18"/>
        </w:rPr>
        <w:t xml:space="preserve"> </w:t>
      </w:r>
      <w:r>
        <w:rPr>
          <w:color w:val="231F20"/>
          <w:sz w:val="18"/>
        </w:rPr>
        <w:t>Fees</w:t>
      </w:r>
      <w:r>
        <w:rPr>
          <w:color w:val="231F20"/>
          <w:spacing w:val="-5"/>
          <w:sz w:val="18"/>
        </w:rPr>
        <w:t xml:space="preserve"> </w:t>
      </w:r>
      <w:r>
        <w:rPr>
          <w:color w:val="231F20"/>
          <w:sz w:val="18"/>
        </w:rPr>
        <w:t>for</w:t>
      </w:r>
      <w:r>
        <w:rPr>
          <w:color w:val="231F20"/>
          <w:spacing w:val="-5"/>
          <w:sz w:val="18"/>
        </w:rPr>
        <w:t xml:space="preserve"> </w:t>
      </w:r>
      <w:r>
        <w:rPr>
          <w:color w:val="231F20"/>
          <w:sz w:val="18"/>
        </w:rPr>
        <w:t>services</w:t>
      </w:r>
      <w:r>
        <w:rPr>
          <w:color w:val="231F20"/>
          <w:spacing w:val="-5"/>
          <w:sz w:val="18"/>
        </w:rPr>
        <w:t xml:space="preserve"> </w:t>
      </w:r>
      <w:r>
        <w:rPr>
          <w:color w:val="231F20"/>
          <w:sz w:val="18"/>
        </w:rPr>
        <w:t>provided</w:t>
      </w:r>
      <w:r>
        <w:rPr>
          <w:color w:val="231F20"/>
          <w:spacing w:val="-5"/>
          <w:sz w:val="18"/>
        </w:rPr>
        <w:t xml:space="preserve"> </w:t>
      </w:r>
      <w:r>
        <w:rPr>
          <w:color w:val="231F20"/>
          <w:sz w:val="18"/>
        </w:rPr>
        <w:t>by</w:t>
      </w:r>
      <w:r>
        <w:rPr>
          <w:color w:val="231F20"/>
          <w:spacing w:val="-5"/>
          <w:sz w:val="18"/>
        </w:rPr>
        <w:t xml:space="preserve"> </w:t>
      </w:r>
      <w:r>
        <w:rPr>
          <w:color w:val="231F20"/>
          <w:sz w:val="18"/>
        </w:rPr>
        <w:t>CDS</w:t>
      </w:r>
      <w:r>
        <w:rPr>
          <w:color w:val="231F20"/>
          <w:spacing w:val="-5"/>
          <w:sz w:val="18"/>
        </w:rPr>
        <w:t xml:space="preserve"> </w:t>
      </w:r>
      <w:r>
        <w:rPr>
          <w:color w:val="231F20"/>
          <w:sz w:val="18"/>
        </w:rPr>
        <w:t>are</w:t>
      </w:r>
      <w:r>
        <w:rPr>
          <w:color w:val="231F20"/>
          <w:spacing w:val="-5"/>
          <w:sz w:val="18"/>
        </w:rPr>
        <w:t xml:space="preserve"> </w:t>
      </w:r>
      <w:r>
        <w:rPr>
          <w:color w:val="231F20"/>
          <w:sz w:val="18"/>
        </w:rPr>
        <w:t>initially</w:t>
      </w:r>
      <w:r>
        <w:rPr>
          <w:color w:val="231F20"/>
          <w:spacing w:val="-5"/>
          <w:sz w:val="18"/>
        </w:rPr>
        <w:t xml:space="preserve"> </w:t>
      </w:r>
      <w:r>
        <w:rPr>
          <w:color w:val="231F20"/>
          <w:sz w:val="18"/>
        </w:rPr>
        <w:t>frozen</w:t>
      </w:r>
      <w:r>
        <w:rPr>
          <w:color w:val="231F20"/>
          <w:spacing w:val="-5"/>
          <w:sz w:val="18"/>
        </w:rPr>
        <w:t xml:space="preserve"> </w:t>
      </w:r>
      <w:r>
        <w:rPr>
          <w:color w:val="231F20"/>
          <w:sz w:val="18"/>
        </w:rPr>
        <w:t>at</w:t>
      </w:r>
      <w:r>
        <w:rPr>
          <w:color w:val="231F20"/>
          <w:spacing w:val="-5"/>
          <w:sz w:val="18"/>
        </w:rPr>
        <w:t xml:space="preserve"> </w:t>
      </w:r>
      <w:r>
        <w:rPr>
          <w:color w:val="231F20"/>
          <w:sz w:val="18"/>
        </w:rPr>
        <w:t>pre-acquisition</w:t>
      </w:r>
      <w:r>
        <w:rPr>
          <w:color w:val="231F20"/>
          <w:spacing w:val="-5"/>
          <w:sz w:val="18"/>
        </w:rPr>
        <w:t xml:space="preserve"> </w:t>
      </w:r>
      <w:r>
        <w:rPr>
          <w:color w:val="231F20"/>
          <w:sz w:val="18"/>
        </w:rPr>
        <w:t>levels,</w:t>
      </w:r>
      <w:r>
        <w:rPr>
          <w:color w:val="231F20"/>
          <w:spacing w:val="-5"/>
          <w:sz w:val="18"/>
        </w:rPr>
        <w:t xml:space="preserve"> </w:t>
      </w:r>
      <w:r>
        <w:rPr>
          <w:color w:val="231F20"/>
          <w:sz w:val="18"/>
        </w:rPr>
        <w:t>with</w:t>
      </w:r>
      <w:r>
        <w:rPr>
          <w:color w:val="231F20"/>
          <w:spacing w:val="-5"/>
          <w:sz w:val="18"/>
        </w:rPr>
        <w:t xml:space="preserve"> </w:t>
      </w:r>
      <w:r>
        <w:rPr>
          <w:color w:val="231F20"/>
          <w:sz w:val="18"/>
        </w:rPr>
        <w:t>any increase to be approved by the Commission and approvals to only be sought when there is significant change</w:t>
      </w:r>
      <w:r>
        <w:rPr>
          <w:color w:val="231F20"/>
          <w:spacing w:val="-10"/>
          <w:sz w:val="18"/>
        </w:rPr>
        <w:t xml:space="preserve"> </w:t>
      </w:r>
      <w:r>
        <w:rPr>
          <w:color w:val="231F20"/>
          <w:sz w:val="18"/>
        </w:rPr>
        <w:t>in</w:t>
      </w:r>
      <w:r>
        <w:rPr>
          <w:color w:val="231F20"/>
          <w:spacing w:val="-10"/>
          <w:sz w:val="18"/>
        </w:rPr>
        <w:t xml:space="preserve"> </w:t>
      </w:r>
      <w:r>
        <w:rPr>
          <w:color w:val="231F20"/>
          <w:sz w:val="18"/>
        </w:rPr>
        <w:t>the</w:t>
      </w:r>
      <w:r>
        <w:rPr>
          <w:color w:val="231F20"/>
          <w:spacing w:val="-10"/>
          <w:sz w:val="18"/>
        </w:rPr>
        <w:t xml:space="preserve"> </w:t>
      </w:r>
      <w:r>
        <w:rPr>
          <w:color w:val="231F20"/>
          <w:sz w:val="18"/>
        </w:rPr>
        <w:t>circumstances</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business.</w:t>
      </w:r>
      <w:r>
        <w:rPr>
          <w:color w:val="231F20"/>
          <w:spacing w:val="-10"/>
          <w:sz w:val="18"/>
        </w:rPr>
        <w:t xml:space="preserve"> </w:t>
      </w:r>
      <w:r>
        <w:rPr>
          <w:color w:val="231F20"/>
          <w:sz w:val="18"/>
        </w:rPr>
        <w:t>Rebates</w:t>
      </w:r>
      <w:r>
        <w:rPr>
          <w:color w:val="231F20"/>
          <w:spacing w:val="-10"/>
          <w:sz w:val="18"/>
        </w:rPr>
        <w:t xml:space="preserve"> </w:t>
      </w:r>
      <w:r>
        <w:rPr>
          <w:color w:val="231F20"/>
          <w:sz w:val="18"/>
        </w:rPr>
        <w:t>have</w:t>
      </w:r>
      <w:r>
        <w:rPr>
          <w:color w:val="231F20"/>
          <w:spacing w:val="-10"/>
          <w:sz w:val="18"/>
        </w:rPr>
        <w:t xml:space="preserve"> </w:t>
      </w:r>
      <w:r>
        <w:rPr>
          <w:color w:val="231F20"/>
          <w:sz w:val="18"/>
        </w:rPr>
        <w:t>also</w:t>
      </w:r>
      <w:r>
        <w:rPr>
          <w:color w:val="231F20"/>
          <w:spacing w:val="-10"/>
          <w:sz w:val="18"/>
        </w:rPr>
        <w:t xml:space="preserve"> </w:t>
      </w:r>
      <w:r>
        <w:rPr>
          <w:color w:val="231F20"/>
          <w:sz w:val="18"/>
        </w:rPr>
        <w:t>been</w:t>
      </w:r>
      <w:r>
        <w:rPr>
          <w:color w:val="231F20"/>
          <w:spacing w:val="-10"/>
          <w:sz w:val="18"/>
        </w:rPr>
        <w:t xml:space="preserve"> </w:t>
      </w:r>
      <w:r>
        <w:rPr>
          <w:color w:val="231F20"/>
          <w:sz w:val="18"/>
        </w:rPr>
        <w:t>mandated</w:t>
      </w:r>
      <w:r>
        <w:rPr>
          <w:color w:val="231F20"/>
          <w:spacing w:val="-10"/>
          <w:sz w:val="18"/>
        </w:rPr>
        <w:t xml:space="preserve"> </w:t>
      </w:r>
      <w:r>
        <w:rPr>
          <w:color w:val="231F20"/>
          <w:sz w:val="18"/>
        </w:rPr>
        <w:t>to</w:t>
      </w:r>
      <w:r>
        <w:rPr>
          <w:color w:val="231F20"/>
          <w:spacing w:val="-10"/>
          <w:sz w:val="18"/>
        </w:rPr>
        <w:t xml:space="preserve"> </w:t>
      </w:r>
      <w:r>
        <w:rPr>
          <w:color w:val="231F20"/>
          <w:sz w:val="18"/>
        </w:rPr>
        <w:t>encourage</w:t>
      </w:r>
      <w:r>
        <w:rPr>
          <w:color w:val="231F20"/>
          <w:spacing w:val="-10"/>
          <w:sz w:val="18"/>
        </w:rPr>
        <w:t xml:space="preserve"> </w:t>
      </w:r>
      <w:r>
        <w:rPr>
          <w:color w:val="231F20"/>
          <w:sz w:val="18"/>
        </w:rPr>
        <w:t>cost</w:t>
      </w:r>
      <w:r>
        <w:rPr>
          <w:color w:val="231F20"/>
          <w:spacing w:val="-10"/>
          <w:sz w:val="18"/>
        </w:rPr>
        <w:t xml:space="preserve"> </w:t>
      </w:r>
      <w:r>
        <w:rPr>
          <w:color w:val="231F20"/>
          <w:sz w:val="18"/>
        </w:rPr>
        <w:t>savings and</w:t>
      </w:r>
      <w:r>
        <w:rPr>
          <w:color w:val="231F20"/>
          <w:spacing w:val="-13"/>
          <w:sz w:val="18"/>
        </w:rPr>
        <w:t xml:space="preserve"> </w:t>
      </w:r>
      <w:r>
        <w:rPr>
          <w:color w:val="231F20"/>
          <w:sz w:val="18"/>
        </w:rPr>
        <w:t>ensure</w:t>
      </w:r>
      <w:r>
        <w:rPr>
          <w:color w:val="231F20"/>
          <w:spacing w:val="-12"/>
          <w:sz w:val="18"/>
        </w:rPr>
        <w:t xml:space="preserve"> </w:t>
      </w:r>
      <w:r>
        <w:rPr>
          <w:color w:val="231F20"/>
          <w:sz w:val="18"/>
        </w:rPr>
        <w:t>that</w:t>
      </w:r>
      <w:r>
        <w:rPr>
          <w:color w:val="231F20"/>
          <w:spacing w:val="-13"/>
          <w:sz w:val="18"/>
        </w:rPr>
        <w:t xml:space="preserve"> </w:t>
      </w:r>
      <w:r>
        <w:rPr>
          <w:color w:val="231F20"/>
          <w:sz w:val="18"/>
        </w:rPr>
        <w:t>the</w:t>
      </w:r>
      <w:r>
        <w:rPr>
          <w:color w:val="231F20"/>
          <w:spacing w:val="-12"/>
          <w:sz w:val="18"/>
        </w:rPr>
        <w:t xml:space="preserve"> </w:t>
      </w:r>
      <w:r>
        <w:rPr>
          <w:color w:val="231F20"/>
          <w:sz w:val="18"/>
        </w:rPr>
        <w:t>benefits</w:t>
      </w:r>
      <w:r>
        <w:rPr>
          <w:color w:val="231F20"/>
          <w:spacing w:val="-13"/>
          <w:sz w:val="18"/>
        </w:rPr>
        <w:t xml:space="preserve"> </w:t>
      </w:r>
      <w:r>
        <w:rPr>
          <w:color w:val="231F20"/>
          <w:sz w:val="18"/>
        </w:rPr>
        <w:t>of</w:t>
      </w:r>
      <w:r>
        <w:rPr>
          <w:color w:val="231F20"/>
          <w:spacing w:val="-13"/>
          <w:sz w:val="18"/>
        </w:rPr>
        <w:t xml:space="preserve"> </w:t>
      </w:r>
      <w:r>
        <w:rPr>
          <w:color w:val="231F20"/>
          <w:sz w:val="18"/>
        </w:rPr>
        <w:t>cost</w:t>
      </w:r>
      <w:r>
        <w:rPr>
          <w:color w:val="231F20"/>
          <w:spacing w:val="-12"/>
          <w:sz w:val="18"/>
        </w:rPr>
        <w:t xml:space="preserve"> </w:t>
      </w:r>
      <w:r>
        <w:rPr>
          <w:color w:val="231F20"/>
          <w:sz w:val="18"/>
        </w:rPr>
        <w:t>savings</w:t>
      </w:r>
      <w:r>
        <w:rPr>
          <w:color w:val="231F20"/>
          <w:spacing w:val="-13"/>
          <w:sz w:val="18"/>
        </w:rPr>
        <w:t xml:space="preserve"> </w:t>
      </w:r>
      <w:r>
        <w:rPr>
          <w:color w:val="231F20"/>
          <w:sz w:val="18"/>
        </w:rPr>
        <w:t>are</w:t>
      </w:r>
      <w:r>
        <w:rPr>
          <w:color w:val="231F20"/>
          <w:spacing w:val="-12"/>
          <w:sz w:val="18"/>
        </w:rPr>
        <w:t xml:space="preserve"> </w:t>
      </w:r>
      <w:r>
        <w:rPr>
          <w:color w:val="231F20"/>
          <w:sz w:val="18"/>
        </w:rPr>
        <w:t>shared</w:t>
      </w:r>
      <w:r>
        <w:rPr>
          <w:color w:val="231F20"/>
          <w:spacing w:val="-13"/>
          <w:sz w:val="18"/>
        </w:rPr>
        <w:t xml:space="preserve"> </w:t>
      </w:r>
      <w:r>
        <w:rPr>
          <w:color w:val="231F20"/>
          <w:sz w:val="18"/>
        </w:rPr>
        <w:t>with</w:t>
      </w:r>
      <w:r>
        <w:rPr>
          <w:color w:val="231F20"/>
          <w:spacing w:val="-12"/>
          <w:sz w:val="18"/>
        </w:rPr>
        <w:t xml:space="preserve"> </w:t>
      </w:r>
      <w:r>
        <w:rPr>
          <w:color w:val="231F20"/>
          <w:sz w:val="18"/>
        </w:rPr>
        <w:t>participants.</w:t>
      </w:r>
      <w:r>
        <w:rPr>
          <w:color w:val="231F20"/>
          <w:spacing w:val="-13"/>
          <w:sz w:val="18"/>
        </w:rPr>
        <w:t xml:space="preserve"> </w:t>
      </w:r>
      <w:r>
        <w:rPr>
          <w:color w:val="231F20"/>
          <w:sz w:val="18"/>
        </w:rPr>
        <w:t>Specifically,</w:t>
      </w:r>
      <w:r>
        <w:rPr>
          <w:color w:val="231F20"/>
          <w:spacing w:val="-12"/>
          <w:sz w:val="18"/>
        </w:rPr>
        <w:t xml:space="preserve"> </w:t>
      </w:r>
      <w:r>
        <w:rPr>
          <w:color w:val="231F20"/>
          <w:sz w:val="18"/>
        </w:rPr>
        <w:t>half</w:t>
      </w:r>
      <w:r>
        <w:rPr>
          <w:color w:val="231F20"/>
          <w:spacing w:val="-13"/>
          <w:sz w:val="18"/>
        </w:rPr>
        <w:t xml:space="preserve"> </w:t>
      </w:r>
      <w:r>
        <w:rPr>
          <w:color w:val="231F20"/>
          <w:sz w:val="18"/>
        </w:rPr>
        <w:t>of</w:t>
      </w:r>
      <w:r>
        <w:rPr>
          <w:color w:val="231F20"/>
          <w:spacing w:val="-12"/>
          <w:sz w:val="18"/>
        </w:rPr>
        <w:t xml:space="preserve"> </w:t>
      </w:r>
      <w:r>
        <w:rPr>
          <w:color w:val="231F20"/>
          <w:sz w:val="18"/>
        </w:rPr>
        <w:t>any</w:t>
      </w:r>
      <w:r>
        <w:rPr>
          <w:color w:val="231F20"/>
          <w:spacing w:val="-13"/>
          <w:sz w:val="18"/>
        </w:rPr>
        <w:t xml:space="preserve"> </w:t>
      </w:r>
      <w:r>
        <w:rPr>
          <w:color w:val="231F20"/>
          <w:sz w:val="18"/>
        </w:rPr>
        <w:t>increase</w:t>
      </w:r>
      <w:r>
        <w:rPr>
          <w:color w:val="231F20"/>
          <w:spacing w:val="-12"/>
          <w:sz w:val="18"/>
        </w:rPr>
        <w:t xml:space="preserve"> </w:t>
      </w:r>
      <w:r>
        <w:rPr>
          <w:color w:val="231F20"/>
          <w:sz w:val="18"/>
        </w:rPr>
        <w:t xml:space="preserve">in </w:t>
      </w:r>
      <w:r>
        <w:rPr>
          <w:color w:val="231F20"/>
          <w:w w:val="95"/>
          <w:sz w:val="18"/>
        </w:rPr>
        <w:t xml:space="preserve">annual revenue from core clearing and settlement services (relative to the base fiscal year of 2012) must be </w:t>
      </w:r>
      <w:r>
        <w:rPr>
          <w:color w:val="231F20"/>
          <w:sz w:val="18"/>
        </w:rPr>
        <w:t>returned</w:t>
      </w:r>
      <w:r>
        <w:rPr>
          <w:color w:val="231F20"/>
          <w:spacing w:val="-13"/>
          <w:sz w:val="18"/>
        </w:rPr>
        <w:t xml:space="preserve"> </w:t>
      </w:r>
      <w:r>
        <w:rPr>
          <w:color w:val="231F20"/>
          <w:sz w:val="18"/>
        </w:rPr>
        <w:t>to</w:t>
      </w:r>
      <w:r>
        <w:rPr>
          <w:color w:val="231F20"/>
          <w:spacing w:val="-12"/>
          <w:sz w:val="18"/>
        </w:rPr>
        <w:t xml:space="preserve"> </w:t>
      </w:r>
      <w:r>
        <w:rPr>
          <w:color w:val="231F20"/>
          <w:sz w:val="18"/>
        </w:rPr>
        <w:t>participants.</w:t>
      </w:r>
      <w:r>
        <w:rPr>
          <w:color w:val="231F20"/>
          <w:spacing w:val="-13"/>
          <w:sz w:val="18"/>
        </w:rPr>
        <w:t xml:space="preserve"> </w:t>
      </w:r>
      <w:r>
        <w:rPr>
          <w:color w:val="231F20"/>
          <w:sz w:val="18"/>
        </w:rPr>
        <w:t>In</w:t>
      </w:r>
      <w:r>
        <w:rPr>
          <w:color w:val="231F20"/>
          <w:spacing w:val="-12"/>
          <w:sz w:val="18"/>
        </w:rPr>
        <w:t xml:space="preserve"> </w:t>
      </w:r>
      <w:r>
        <w:rPr>
          <w:color w:val="231F20"/>
          <w:sz w:val="18"/>
        </w:rPr>
        <w:t>addition,</w:t>
      </w:r>
      <w:r>
        <w:rPr>
          <w:color w:val="231F20"/>
          <w:spacing w:val="-13"/>
          <w:sz w:val="18"/>
        </w:rPr>
        <w:t xml:space="preserve"> </w:t>
      </w:r>
      <w:r>
        <w:rPr>
          <w:color w:val="231F20"/>
          <w:sz w:val="18"/>
        </w:rPr>
        <w:t>a</w:t>
      </w:r>
      <w:r>
        <w:rPr>
          <w:color w:val="231F20"/>
          <w:spacing w:val="-13"/>
          <w:sz w:val="18"/>
        </w:rPr>
        <w:t xml:space="preserve"> </w:t>
      </w:r>
      <w:r>
        <w:rPr>
          <w:color w:val="231F20"/>
          <w:sz w:val="18"/>
        </w:rPr>
        <w:t>schedule</w:t>
      </w:r>
      <w:r>
        <w:rPr>
          <w:color w:val="231F20"/>
          <w:spacing w:val="-12"/>
          <w:sz w:val="18"/>
        </w:rPr>
        <w:t xml:space="preserve"> </w:t>
      </w:r>
      <w:r>
        <w:rPr>
          <w:color w:val="231F20"/>
          <w:sz w:val="18"/>
        </w:rPr>
        <w:t>of</w:t>
      </w:r>
      <w:r>
        <w:rPr>
          <w:color w:val="231F20"/>
          <w:spacing w:val="-13"/>
          <w:sz w:val="18"/>
        </w:rPr>
        <w:t xml:space="preserve"> </w:t>
      </w:r>
      <w:r>
        <w:rPr>
          <w:color w:val="231F20"/>
          <w:sz w:val="18"/>
        </w:rPr>
        <w:t>rebates</w:t>
      </w:r>
      <w:r>
        <w:rPr>
          <w:color w:val="231F20"/>
          <w:spacing w:val="-12"/>
          <w:sz w:val="18"/>
        </w:rPr>
        <w:t xml:space="preserve"> </w:t>
      </w:r>
      <w:r>
        <w:rPr>
          <w:color w:val="231F20"/>
          <w:sz w:val="18"/>
        </w:rPr>
        <w:t>has</w:t>
      </w:r>
      <w:r>
        <w:rPr>
          <w:color w:val="231F20"/>
          <w:spacing w:val="-13"/>
          <w:sz w:val="18"/>
        </w:rPr>
        <w:t xml:space="preserve"> </w:t>
      </w:r>
      <w:r>
        <w:rPr>
          <w:color w:val="231F20"/>
          <w:sz w:val="18"/>
        </w:rPr>
        <w:t>been</w:t>
      </w:r>
      <w:r>
        <w:rPr>
          <w:color w:val="231F20"/>
          <w:spacing w:val="-12"/>
          <w:sz w:val="18"/>
        </w:rPr>
        <w:t xml:space="preserve"> </w:t>
      </w:r>
      <w:r>
        <w:rPr>
          <w:color w:val="231F20"/>
          <w:sz w:val="18"/>
        </w:rPr>
        <w:t>specified,</w:t>
      </w:r>
      <w:r>
        <w:rPr>
          <w:color w:val="231F20"/>
          <w:spacing w:val="-13"/>
          <w:sz w:val="18"/>
        </w:rPr>
        <w:t xml:space="preserve"> </w:t>
      </w:r>
      <w:r>
        <w:rPr>
          <w:color w:val="231F20"/>
          <w:sz w:val="18"/>
        </w:rPr>
        <w:t>starting</w:t>
      </w:r>
      <w:r>
        <w:rPr>
          <w:color w:val="231F20"/>
          <w:spacing w:val="-12"/>
          <w:sz w:val="18"/>
        </w:rPr>
        <w:t xml:space="preserve"> </w:t>
      </w:r>
      <w:r>
        <w:rPr>
          <w:color w:val="231F20"/>
          <w:sz w:val="18"/>
        </w:rPr>
        <w:t>at</w:t>
      </w:r>
      <w:r>
        <w:rPr>
          <w:color w:val="231F20"/>
          <w:spacing w:val="-13"/>
          <w:sz w:val="18"/>
        </w:rPr>
        <w:t xml:space="preserve"> </w:t>
      </w:r>
      <w:r>
        <w:rPr>
          <w:color w:val="231F20"/>
          <w:sz w:val="18"/>
        </w:rPr>
        <w:t>C$2.75</w:t>
      </w:r>
      <w:r>
        <w:rPr>
          <w:color w:val="231F20"/>
          <w:spacing w:val="-12"/>
          <w:sz w:val="18"/>
        </w:rPr>
        <w:t xml:space="preserve"> </w:t>
      </w:r>
      <w:r>
        <w:rPr>
          <w:color w:val="231F20"/>
          <w:sz w:val="18"/>
        </w:rPr>
        <w:t>million</w:t>
      </w:r>
      <w:r>
        <w:rPr>
          <w:color w:val="231F20"/>
          <w:spacing w:val="-13"/>
          <w:sz w:val="18"/>
        </w:rPr>
        <w:t xml:space="preserve"> </w:t>
      </w:r>
      <w:r>
        <w:rPr>
          <w:color w:val="231F20"/>
          <w:sz w:val="18"/>
        </w:rPr>
        <w:t>in fiscal</w:t>
      </w:r>
      <w:r>
        <w:rPr>
          <w:color w:val="231F20"/>
          <w:spacing w:val="-8"/>
          <w:sz w:val="18"/>
        </w:rPr>
        <w:t xml:space="preserve"> </w:t>
      </w:r>
      <w:r>
        <w:rPr>
          <w:color w:val="231F20"/>
          <w:sz w:val="18"/>
        </w:rPr>
        <w:t>year</w:t>
      </w:r>
      <w:r>
        <w:rPr>
          <w:color w:val="231F20"/>
          <w:spacing w:val="-8"/>
          <w:sz w:val="18"/>
        </w:rPr>
        <w:t xml:space="preserve"> </w:t>
      </w:r>
      <w:r>
        <w:rPr>
          <w:color w:val="231F20"/>
          <w:sz w:val="18"/>
        </w:rPr>
        <w:t>2013</w:t>
      </w:r>
      <w:r>
        <w:rPr>
          <w:color w:val="231F20"/>
          <w:spacing w:val="-8"/>
          <w:sz w:val="18"/>
        </w:rPr>
        <w:t xml:space="preserve"> </w:t>
      </w:r>
      <w:r>
        <w:rPr>
          <w:color w:val="231F20"/>
          <w:sz w:val="18"/>
        </w:rPr>
        <w:t>and</w:t>
      </w:r>
      <w:r>
        <w:rPr>
          <w:color w:val="231F20"/>
          <w:spacing w:val="-8"/>
          <w:sz w:val="18"/>
        </w:rPr>
        <w:t xml:space="preserve"> </w:t>
      </w:r>
      <w:r>
        <w:rPr>
          <w:color w:val="231F20"/>
          <w:sz w:val="18"/>
        </w:rPr>
        <w:t>rising</w:t>
      </w:r>
      <w:r>
        <w:rPr>
          <w:color w:val="231F20"/>
          <w:spacing w:val="-8"/>
          <w:sz w:val="18"/>
        </w:rPr>
        <w:t xml:space="preserve"> </w:t>
      </w:r>
      <w:r>
        <w:rPr>
          <w:color w:val="231F20"/>
          <w:sz w:val="18"/>
        </w:rPr>
        <w:t>to</w:t>
      </w:r>
      <w:r>
        <w:rPr>
          <w:color w:val="231F20"/>
          <w:spacing w:val="-8"/>
          <w:sz w:val="18"/>
        </w:rPr>
        <w:t xml:space="preserve"> </w:t>
      </w:r>
      <w:r>
        <w:rPr>
          <w:color w:val="231F20"/>
          <w:sz w:val="18"/>
        </w:rPr>
        <w:t>C$4</w:t>
      </w:r>
      <w:r>
        <w:rPr>
          <w:color w:val="231F20"/>
          <w:spacing w:val="-8"/>
          <w:sz w:val="18"/>
        </w:rPr>
        <w:t xml:space="preserve"> </w:t>
      </w:r>
      <w:r>
        <w:rPr>
          <w:color w:val="231F20"/>
          <w:sz w:val="18"/>
        </w:rPr>
        <w:t>m</w:t>
      </w:r>
      <w:r>
        <w:rPr>
          <w:color w:val="231F20"/>
          <w:sz w:val="18"/>
        </w:rPr>
        <w:t>illion</w:t>
      </w:r>
      <w:r>
        <w:rPr>
          <w:color w:val="231F20"/>
          <w:spacing w:val="-8"/>
          <w:sz w:val="18"/>
        </w:rPr>
        <w:t xml:space="preserve"> </w:t>
      </w:r>
      <w:r>
        <w:rPr>
          <w:color w:val="231F20"/>
          <w:sz w:val="18"/>
        </w:rPr>
        <w:t>per</w:t>
      </w:r>
      <w:r>
        <w:rPr>
          <w:color w:val="231F20"/>
          <w:spacing w:val="-8"/>
          <w:sz w:val="18"/>
        </w:rPr>
        <w:t xml:space="preserve"> </w:t>
      </w:r>
      <w:r>
        <w:rPr>
          <w:color w:val="231F20"/>
          <w:sz w:val="18"/>
        </w:rPr>
        <w:t>year</w:t>
      </w:r>
      <w:r>
        <w:rPr>
          <w:color w:val="231F20"/>
          <w:spacing w:val="-8"/>
          <w:sz w:val="18"/>
        </w:rPr>
        <w:t xml:space="preserve"> </w:t>
      </w:r>
      <w:r>
        <w:rPr>
          <w:color w:val="231F20"/>
          <w:sz w:val="18"/>
        </w:rPr>
        <w:t>from</w:t>
      </w:r>
      <w:r>
        <w:rPr>
          <w:color w:val="231F20"/>
          <w:spacing w:val="-8"/>
          <w:sz w:val="18"/>
        </w:rPr>
        <w:t xml:space="preserve"> </w:t>
      </w:r>
      <w:r>
        <w:rPr>
          <w:color w:val="231F20"/>
          <w:sz w:val="18"/>
        </w:rPr>
        <w:t>fiscal</w:t>
      </w:r>
      <w:r>
        <w:rPr>
          <w:color w:val="231F20"/>
          <w:spacing w:val="-8"/>
          <w:sz w:val="18"/>
        </w:rPr>
        <w:t xml:space="preserve"> </w:t>
      </w:r>
      <w:r>
        <w:rPr>
          <w:color w:val="231F20"/>
          <w:sz w:val="18"/>
        </w:rPr>
        <w:t>year</w:t>
      </w:r>
      <w:r>
        <w:rPr>
          <w:color w:val="231F20"/>
          <w:spacing w:val="-8"/>
          <w:sz w:val="18"/>
        </w:rPr>
        <w:t xml:space="preserve"> </w:t>
      </w:r>
      <w:r>
        <w:rPr>
          <w:color w:val="231F20"/>
          <w:sz w:val="18"/>
        </w:rPr>
        <w:t>2016</w:t>
      </w:r>
      <w:r>
        <w:rPr>
          <w:color w:val="231F20"/>
          <w:spacing w:val="-8"/>
          <w:sz w:val="18"/>
        </w:rPr>
        <w:t xml:space="preserve"> </w:t>
      </w:r>
      <w:r>
        <w:rPr>
          <w:color w:val="231F20"/>
          <w:sz w:val="18"/>
        </w:rPr>
        <w:t>onwards.</w:t>
      </w:r>
    </w:p>
    <w:p w14:paraId="6C98A1A3" w14:textId="77777777" w:rsidR="000226A9" w:rsidRDefault="00B6619B">
      <w:pPr>
        <w:pStyle w:val="ListParagraph"/>
        <w:numPr>
          <w:ilvl w:val="1"/>
          <w:numId w:val="6"/>
        </w:numPr>
        <w:tabs>
          <w:tab w:val="left" w:pos="778"/>
        </w:tabs>
        <w:spacing w:before="65" w:line="285" w:lineRule="auto"/>
        <w:ind w:left="777" w:right="277"/>
        <w:rPr>
          <w:sz w:val="18"/>
        </w:rPr>
      </w:pPr>
      <w:r>
        <w:rPr>
          <w:i/>
          <w:color w:val="231F20"/>
          <w:sz w:val="18"/>
        </w:rPr>
        <w:t>Cost</w:t>
      </w:r>
      <w:r>
        <w:rPr>
          <w:i/>
          <w:color w:val="231F20"/>
          <w:spacing w:val="-10"/>
          <w:sz w:val="18"/>
        </w:rPr>
        <w:t xml:space="preserve"> </w:t>
      </w:r>
      <w:r>
        <w:rPr>
          <w:i/>
          <w:color w:val="231F20"/>
          <w:sz w:val="18"/>
        </w:rPr>
        <w:t>allocation</w:t>
      </w:r>
      <w:r>
        <w:rPr>
          <w:i/>
          <w:color w:val="231F20"/>
          <w:spacing w:val="-10"/>
          <w:sz w:val="18"/>
        </w:rPr>
        <w:t xml:space="preserve"> </w:t>
      </w:r>
      <w:r>
        <w:rPr>
          <w:i/>
          <w:color w:val="231F20"/>
          <w:sz w:val="18"/>
        </w:rPr>
        <w:t>and</w:t>
      </w:r>
      <w:r>
        <w:rPr>
          <w:i/>
          <w:color w:val="231F20"/>
          <w:spacing w:val="-10"/>
          <w:sz w:val="18"/>
        </w:rPr>
        <w:t xml:space="preserve"> </w:t>
      </w:r>
      <w:r>
        <w:rPr>
          <w:i/>
          <w:color w:val="231F20"/>
          <w:sz w:val="18"/>
        </w:rPr>
        <w:t>transfer</w:t>
      </w:r>
      <w:r>
        <w:rPr>
          <w:i/>
          <w:color w:val="231F20"/>
          <w:spacing w:val="-10"/>
          <w:sz w:val="18"/>
        </w:rPr>
        <w:t xml:space="preserve"> </w:t>
      </w:r>
      <w:r>
        <w:rPr>
          <w:i/>
          <w:color w:val="231F20"/>
          <w:sz w:val="18"/>
        </w:rPr>
        <w:t>pricing.</w:t>
      </w:r>
      <w:r>
        <w:rPr>
          <w:i/>
          <w:color w:val="231F20"/>
          <w:spacing w:val="-1"/>
          <w:sz w:val="18"/>
        </w:rPr>
        <w:t xml:space="preserve"> </w:t>
      </w:r>
      <w:r>
        <w:rPr>
          <w:color w:val="231F20"/>
          <w:sz w:val="18"/>
        </w:rPr>
        <w:t>Fees</w:t>
      </w:r>
      <w:r>
        <w:rPr>
          <w:color w:val="231F20"/>
          <w:spacing w:val="-1"/>
          <w:sz w:val="18"/>
        </w:rPr>
        <w:t xml:space="preserve"> </w:t>
      </w:r>
      <w:r>
        <w:rPr>
          <w:color w:val="231F20"/>
          <w:sz w:val="18"/>
        </w:rPr>
        <w:t>must</w:t>
      </w:r>
      <w:r>
        <w:rPr>
          <w:color w:val="231F20"/>
          <w:spacing w:val="-1"/>
          <w:sz w:val="18"/>
        </w:rPr>
        <w:t xml:space="preserve"> </w:t>
      </w:r>
      <w:r>
        <w:rPr>
          <w:color w:val="231F20"/>
          <w:sz w:val="18"/>
        </w:rPr>
        <w:t>be</w:t>
      </w:r>
      <w:r>
        <w:rPr>
          <w:color w:val="231F20"/>
          <w:spacing w:val="-1"/>
          <w:sz w:val="18"/>
        </w:rPr>
        <w:t xml:space="preserve"> </w:t>
      </w:r>
      <w:r>
        <w:rPr>
          <w:color w:val="231F20"/>
          <w:sz w:val="18"/>
        </w:rPr>
        <w:t>equitably</w:t>
      </w:r>
      <w:r>
        <w:rPr>
          <w:color w:val="231F20"/>
          <w:spacing w:val="-1"/>
          <w:sz w:val="18"/>
        </w:rPr>
        <w:t xml:space="preserve"> </w:t>
      </w:r>
      <w:r>
        <w:rPr>
          <w:color w:val="231F20"/>
          <w:sz w:val="18"/>
        </w:rPr>
        <w:t>allocated</w:t>
      </w:r>
      <w:r>
        <w:rPr>
          <w:color w:val="231F20"/>
          <w:spacing w:val="-1"/>
          <w:sz w:val="18"/>
        </w:rPr>
        <w:t xml:space="preserve"> </w:t>
      </w:r>
      <w:r>
        <w:rPr>
          <w:color w:val="231F20"/>
          <w:sz w:val="18"/>
        </w:rPr>
        <w:t>and</w:t>
      </w:r>
      <w:r>
        <w:rPr>
          <w:color w:val="231F20"/>
          <w:spacing w:val="-1"/>
          <w:sz w:val="18"/>
        </w:rPr>
        <w:t xml:space="preserve"> </w:t>
      </w:r>
      <w:r>
        <w:rPr>
          <w:color w:val="231F20"/>
          <w:sz w:val="18"/>
        </w:rPr>
        <w:t>not</w:t>
      </w:r>
      <w:r>
        <w:rPr>
          <w:color w:val="231F20"/>
          <w:spacing w:val="-1"/>
          <w:sz w:val="18"/>
        </w:rPr>
        <w:t xml:space="preserve"> </w:t>
      </w:r>
      <w:r>
        <w:rPr>
          <w:color w:val="231F20"/>
          <w:sz w:val="18"/>
        </w:rPr>
        <w:t>create</w:t>
      </w:r>
      <w:r>
        <w:rPr>
          <w:color w:val="231F20"/>
          <w:spacing w:val="-1"/>
          <w:sz w:val="18"/>
        </w:rPr>
        <w:t xml:space="preserve"> </w:t>
      </w:r>
      <w:r>
        <w:rPr>
          <w:color w:val="231F20"/>
          <w:sz w:val="18"/>
        </w:rPr>
        <w:t>unreasonable</w:t>
      </w:r>
      <w:r>
        <w:rPr>
          <w:color w:val="231F20"/>
          <w:spacing w:val="-1"/>
          <w:sz w:val="18"/>
        </w:rPr>
        <w:t xml:space="preserve"> </w:t>
      </w:r>
      <w:r>
        <w:rPr>
          <w:color w:val="231F20"/>
          <w:sz w:val="18"/>
        </w:rPr>
        <w:t xml:space="preserve">barriers </w:t>
      </w:r>
      <w:r>
        <w:rPr>
          <w:color w:val="231F20"/>
          <w:w w:val="95"/>
          <w:sz w:val="18"/>
        </w:rPr>
        <w:t>to access.</w:t>
      </w:r>
      <w:r>
        <w:rPr>
          <w:color w:val="231F20"/>
          <w:spacing w:val="-10"/>
          <w:w w:val="95"/>
          <w:sz w:val="18"/>
        </w:rPr>
        <w:t xml:space="preserve"> </w:t>
      </w:r>
      <w:r>
        <w:rPr>
          <w:color w:val="231F20"/>
          <w:w w:val="95"/>
          <w:sz w:val="18"/>
        </w:rPr>
        <w:t xml:space="preserve">To this end, the Group as a whole is prohibited from applying fee rebates or other incentives that </w:t>
      </w:r>
      <w:r>
        <w:rPr>
          <w:color w:val="231F20"/>
          <w:sz w:val="18"/>
        </w:rPr>
        <w:t>may</w:t>
      </w:r>
      <w:r>
        <w:rPr>
          <w:color w:val="231F20"/>
          <w:spacing w:val="-2"/>
          <w:sz w:val="18"/>
        </w:rPr>
        <w:t xml:space="preserve"> </w:t>
      </w:r>
      <w:r>
        <w:rPr>
          <w:color w:val="231F20"/>
          <w:sz w:val="18"/>
        </w:rPr>
        <w:t>favour</w:t>
      </w:r>
      <w:r>
        <w:rPr>
          <w:color w:val="231F20"/>
          <w:spacing w:val="-2"/>
          <w:sz w:val="18"/>
        </w:rPr>
        <w:t xml:space="preserve"> </w:t>
      </w:r>
      <w:r>
        <w:rPr>
          <w:color w:val="231F20"/>
          <w:sz w:val="18"/>
        </w:rPr>
        <w:t>one</w:t>
      </w:r>
      <w:r>
        <w:rPr>
          <w:color w:val="231F20"/>
          <w:spacing w:val="-2"/>
          <w:sz w:val="18"/>
        </w:rPr>
        <w:t xml:space="preserve"> </w:t>
      </w:r>
      <w:r>
        <w:rPr>
          <w:color w:val="231F20"/>
          <w:sz w:val="18"/>
        </w:rPr>
        <w:t>of</w:t>
      </w:r>
      <w:r>
        <w:rPr>
          <w:color w:val="231F20"/>
          <w:spacing w:val="-2"/>
          <w:sz w:val="18"/>
        </w:rPr>
        <w:t xml:space="preserve"> </w:t>
      </w:r>
      <w:r>
        <w:rPr>
          <w:color w:val="231F20"/>
          <w:sz w:val="18"/>
        </w:rPr>
        <w:t>its</w:t>
      </w:r>
      <w:r>
        <w:rPr>
          <w:color w:val="231F20"/>
          <w:spacing w:val="-2"/>
          <w:sz w:val="18"/>
        </w:rPr>
        <w:t xml:space="preserve"> </w:t>
      </w:r>
      <w:r>
        <w:rPr>
          <w:color w:val="231F20"/>
          <w:sz w:val="18"/>
        </w:rPr>
        <w:t>own</w:t>
      </w:r>
      <w:r>
        <w:rPr>
          <w:color w:val="231F20"/>
          <w:spacing w:val="-2"/>
          <w:sz w:val="18"/>
        </w:rPr>
        <w:t xml:space="preserve"> </w:t>
      </w:r>
      <w:r>
        <w:rPr>
          <w:color w:val="231F20"/>
          <w:sz w:val="18"/>
        </w:rPr>
        <w:t>affiliated</w:t>
      </w:r>
      <w:r>
        <w:rPr>
          <w:color w:val="231F20"/>
          <w:spacing w:val="-2"/>
          <w:sz w:val="18"/>
        </w:rPr>
        <w:t xml:space="preserve"> </w:t>
      </w:r>
      <w:r>
        <w:rPr>
          <w:color w:val="231F20"/>
          <w:sz w:val="18"/>
        </w:rPr>
        <w:t>entities,</w:t>
      </w:r>
      <w:r>
        <w:rPr>
          <w:color w:val="231F20"/>
          <w:spacing w:val="-2"/>
          <w:sz w:val="18"/>
        </w:rPr>
        <w:t xml:space="preserve"> </w:t>
      </w:r>
      <w:r>
        <w:rPr>
          <w:color w:val="231F20"/>
          <w:sz w:val="18"/>
        </w:rPr>
        <w:t>including</w:t>
      </w:r>
      <w:r>
        <w:rPr>
          <w:color w:val="231F20"/>
          <w:spacing w:val="-2"/>
          <w:sz w:val="18"/>
        </w:rPr>
        <w:t xml:space="preserve"> </w:t>
      </w:r>
      <w:r>
        <w:rPr>
          <w:color w:val="231F20"/>
          <w:sz w:val="18"/>
        </w:rPr>
        <w:t>its</w:t>
      </w:r>
      <w:r>
        <w:rPr>
          <w:color w:val="231F20"/>
          <w:spacing w:val="-2"/>
          <w:sz w:val="18"/>
        </w:rPr>
        <w:t xml:space="preserve"> </w:t>
      </w:r>
      <w:r>
        <w:rPr>
          <w:color w:val="231F20"/>
          <w:sz w:val="18"/>
        </w:rPr>
        <w:t>own</w:t>
      </w:r>
      <w:r>
        <w:rPr>
          <w:color w:val="231F20"/>
          <w:spacing w:val="-2"/>
          <w:sz w:val="18"/>
        </w:rPr>
        <w:t xml:space="preserve"> </w:t>
      </w:r>
      <w:r>
        <w:rPr>
          <w:color w:val="231F20"/>
          <w:sz w:val="18"/>
        </w:rPr>
        <w:t>trading</w:t>
      </w:r>
      <w:r>
        <w:rPr>
          <w:color w:val="231F20"/>
          <w:spacing w:val="-2"/>
          <w:sz w:val="18"/>
        </w:rPr>
        <w:t xml:space="preserve"> </w:t>
      </w:r>
      <w:r>
        <w:rPr>
          <w:color w:val="231F20"/>
          <w:sz w:val="18"/>
        </w:rPr>
        <w:t>platforms.</w:t>
      </w:r>
      <w:r>
        <w:rPr>
          <w:color w:val="231F20"/>
          <w:spacing w:val="-10"/>
          <w:sz w:val="18"/>
        </w:rPr>
        <w:t xml:space="preserve"> </w:t>
      </w:r>
      <w:r>
        <w:rPr>
          <w:color w:val="231F20"/>
          <w:sz w:val="18"/>
        </w:rPr>
        <w:t>The</w:t>
      </w:r>
      <w:r>
        <w:rPr>
          <w:color w:val="231F20"/>
          <w:spacing w:val="-2"/>
          <w:sz w:val="18"/>
        </w:rPr>
        <w:t xml:space="preserve"> </w:t>
      </w:r>
      <w:r>
        <w:rPr>
          <w:color w:val="231F20"/>
          <w:sz w:val="18"/>
        </w:rPr>
        <w:t>process</w:t>
      </w:r>
      <w:r>
        <w:rPr>
          <w:color w:val="231F20"/>
          <w:spacing w:val="-2"/>
          <w:sz w:val="18"/>
        </w:rPr>
        <w:t xml:space="preserve"> </w:t>
      </w:r>
      <w:r>
        <w:rPr>
          <w:color w:val="231F20"/>
          <w:sz w:val="18"/>
        </w:rPr>
        <w:t>for</w:t>
      </w:r>
      <w:r>
        <w:rPr>
          <w:color w:val="231F20"/>
          <w:spacing w:val="-2"/>
          <w:sz w:val="18"/>
        </w:rPr>
        <w:t xml:space="preserve"> </w:t>
      </w:r>
      <w:r>
        <w:rPr>
          <w:color w:val="231F20"/>
          <w:sz w:val="18"/>
        </w:rPr>
        <w:t>setting fees</w:t>
      </w:r>
      <w:r>
        <w:rPr>
          <w:color w:val="231F20"/>
          <w:spacing w:val="-3"/>
          <w:sz w:val="18"/>
        </w:rPr>
        <w:t xml:space="preserve"> </w:t>
      </w:r>
      <w:r>
        <w:rPr>
          <w:color w:val="231F20"/>
          <w:sz w:val="18"/>
        </w:rPr>
        <w:t>must</w:t>
      </w:r>
      <w:r>
        <w:rPr>
          <w:color w:val="231F20"/>
          <w:spacing w:val="-3"/>
          <w:sz w:val="18"/>
        </w:rPr>
        <w:t xml:space="preserve"> </w:t>
      </w:r>
      <w:r>
        <w:rPr>
          <w:color w:val="231F20"/>
          <w:sz w:val="18"/>
        </w:rPr>
        <w:t>provide</w:t>
      </w:r>
      <w:r>
        <w:rPr>
          <w:color w:val="231F20"/>
          <w:spacing w:val="-3"/>
          <w:sz w:val="18"/>
        </w:rPr>
        <w:t xml:space="preserve"> </w:t>
      </w:r>
      <w:r>
        <w:rPr>
          <w:color w:val="231F20"/>
          <w:sz w:val="18"/>
        </w:rPr>
        <w:t>for</w:t>
      </w:r>
      <w:r>
        <w:rPr>
          <w:color w:val="231F20"/>
          <w:spacing w:val="-3"/>
          <w:sz w:val="18"/>
        </w:rPr>
        <w:t xml:space="preserve"> </w:t>
      </w:r>
      <w:r>
        <w:rPr>
          <w:color w:val="231F20"/>
          <w:sz w:val="18"/>
        </w:rPr>
        <w:t>meaningful</w:t>
      </w:r>
      <w:r>
        <w:rPr>
          <w:color w:val="231F20"/>
          <w:spacing w:val="-3"/>
          <w:sz w:val="18"/>
        </w:rPr>
        <w:t xml:space="preserve"> </w:t>
      </w:r>
      <w:r>
        <w:rPr>
          <w:color w:val="231F20"/>
          <w:sz w:val="18"/>
        </w:rPr>
        <w:t>input</w:t>
      </w:r>
      <w:r>
        <w:rPr>
          <w:color w:val="231F20"/>
          <w:spacing w:val="-3"/>
          <w:sz w:val="18"/>
        </w:rPr>
        <w:t xml:space="preserve"> </w:t>
      </w:r>
      <w:r>
        <w:rPr>
          <w:color w:val="231F20"/>
          <w:sz w:val="18"/>
        </w:rPr>
        <w:t>from</w:t>
      </w:r>
      <w:r>
        <w:rPr>
          <w:color w:val="231F20"/>
          <w:spacing w:val="-3"/>
          <w:sz w:val="18"/>
        </w:rPr>
        <w:t xml:space="preserve"> </w:t>
      </w:r>
      <w:r>
        <w:rPr>
          <w:color w:val="231F20"/>
          <w:sz w:val="18"/>
        </w:rPr>
        <w:t>participant</w:t>
      </w:r>
      <w:r>
        <w:rPr>
          <w:color w:val="231F20"/>
          <w:spacing w:val="-3"/>
          <w:sz w:val="18"/>
        </w:rPr>
        <w:t xml:space="preserve"> </w:t>
      </w:r>
      <w:r>
        <w:rPr>
          <w:color w:val="231F20"/>
          <w:sz w:val="18"/>
        </w:rPr>
        <w:t>committees.</w:t>
      </w:r>
      <w:r>
        <w:rPr>
          <w:color w:val="231F20"/>
          <w:spacing w:val="-3"/>
          <w:sz w:val="18"/>
        </w:rPr>
        <w:t xml:space="preserve"> </w:t>
      </w:r>
      <w:r>
        <w:rPr>
          <w:color w:val="231F20"/>
          <w:sz w:val="18"/>
        </w:rPr>
        <w:t>Furthermore,</w:t>
      </w:r>
      <w:r>
        <w:rPr>
          <w:color w:val="231F20"/>
          <w:spacing w:val="-3"/>
          <w:sz w:val="18"/>
        </w:rPr>
        <w:t xml:space="preserve"> </w:t>
      </w:r>
      <w:r>
        <w:rPr>
          <w:color w:val="231F20"/>
          <w:sz w:val="18"/>
        </w:rPr>
        <w:t>CDS</w:t>
      </w:r>
      <w:r>
        <w:rPr>
          <w:color w:val="231F20"/>
          <w:spacing w:val="-3"/>
          <w:sz w:val="18"/>
        </w:rPr>
        <w:t xml:space="preserve"> </w:t>
      </w:r>
      <w:r>
        <w:rPr>
          <w:color w:val="231F20"/>
          <w:sz w:val="18"/>
        </w:rPr>
        <w:t>must</w:t>
      </w:r>
      <w:r>
        <w:rPr>
          <w:color w:val="231F20"/>
          <w:spacing w:val="-3"/>
          <w:sz w:val="18"/>
        </w:rPr>
        <w:t xml:space="preserve"> </w:t>
      </w:r>
      <w:r>
        <w:rPr>
          <w:color w:val="231F20"/>
          <w:sz w:val="18"/>
        </w:rPr>
        <w:t xml:space="preserve">establish, </w:t>
      </w:r>
      <w:r>
        <w:rPr>
          <w:color w:val="231F20"/>
          <w:spacing w:val="-2"/>
          <w:sz w:val="18"/>
        </w:rPr>
        <w:t>and</w:t>
      </w:r>
      <w:r>
        <w:rPr>
          <w:color w:val="231F20"/>
          <w:spacing w:val="-5"/>
          <w:sz w:val="18"/>
        </w:rPr>
        <w:t xml:space="preserve"> </w:t>
      </w:r>
      <w:r>
        <w:rPr>
          <w:color w:val="231F20"/>
          <w:spacing w:val="-2"/>
          <w:sz w:val="18"/>
        </w:rPr>
        <w:t>submit</w:t>
      </w:r>
      <w:r>
        <w:rPr>
          <w:color w:val="231F20"/>
          <w:spacing w:val="-5"/>
          <w:sz w:val="18"/>
        </w:rPr>
        <w:t xml:space="preserve"> </w:t>
      </w:r>
      <w:r>
        <w:rPr>
          <w:color w:val="231F20"/>
          <w:spacing w:val="-2"/>
          <w:sz w:val="18"/>
        </w:rPr>
        <w:t>to</w:t>
      </w:r>
      <w:r>
        <w:rPr>
          <w:color w:val="231F20"/>
          <w:spacing w:val="-5"/>
          <w:sz w:val="18"/>
        </w:rPr>
        <w:t xml:space="preserve"> </w:t>
      </w:r>
      <w:r>
        <w:rPr>
          <w:color w:val="231F20"/>
          <w:spacing w:val="-2"/>
          <w:sz w:val="18"/>
        </w:rPr>
        <w:t>the</w:t>
      </w:r>
      <w:r>
        <w:rPr>
          <w:color w:val="231F20"/>
          <w:spacing w:val="-5"/>
          <w:sz w:val="18"/>
        </w:rPr>
        <w:t xml:space="preserve"> </w:t>
      </w:r>
      <w:r>
        <w:rPr>
          <w:color w:val="231F20"/>
          <w:spacing w:val="-2"/>
          <w:sz w:val="18"/>
        </w:rPr>
        <w:t>Commission</w:t>
      </w:r>
      <w:r>
        <w:rPr>
          <w:color w:val="231F20"/>
          <w:spacing w:val="-5"/>
          <w:sz w:val="18"/>
        </w:rPr>
        <w:t xml:space="preserve"> </w:t>
      </w:r>
      <w:r>
        <w:rPr>
          <w:color w:val="231F20"/>
          <w:spacing w:val="-2"/>
          <w:sz w:val="18"/>
        </w:rPr>
        <w:t>for</w:t>
      </w:r>
      <w:r>
        <w:rPr>
          <w:color w:val="231F20"/>
          <w:spacing w:val="-5"/>
          <w:sz w:val="18"/>
        </w:rPr>
        <w:t xml:space="preserve"> </w:t>
      </w:r>
      <w:r>
        <w:rPr>
          <w:color w:val="231F20"/>
          <w:spacing w:val="-2"/>
          <w:sz w:val="18"/>
        </w:rPr>
        <w:t>approval,</w:t>
      </w:r>
      <w:r>
        <w:rPr>
          <w:color w:val="231F20"/>
          <w:spacing w:val="-5"/>
          <w:sz w:val="18"/>
        </w:rPr>
        <w:t xml:space="preserve"> </w:t>
      </w:r>
      <w:r>
        <w:rPr>
          <w:color w:val="231F20"/>
          <w:spacing w:val="-2"/>
          <w:sz w:val="18"/>
        </w:rPr>
        <w:t>an</w:t>
      </w:r>
      <w:r>
        <w:rPr>
          <w:color w:val="231F20"/>
          <w:spacing w:val="-5"/>
          <w:sz w:val="18"/>
        </w:rPr>
        <w:t xml:space="preserve"> </w:t>
      </w:r>
      <w:r>
        <w:rPr>
          <w:color w:val="231F20"/>
          <w:spacing w:val="-2"/>
          <w:sz w:val="18"/>
        </w:rPr>
        <w:t>internal</w:t>
      </w:r>
      <w:r>
        <w:rPr>
          <w:color w:val="231F20"/>
          <w:spacing w:val="-5"/>
          <w:sz w:val="18"/>
        </w:rPr>
        <w:t xml:space="preserve"> </w:t>
      </w:r>
      <w:r>
        <w:rPr>
          <w:color w:val="231F20"/>
          <w:spacing w:val="-2"/>
          <w:sz w:val="18"/>
        </w:rPr>
        <w:t>cost</w:t>
      </w:r>
      <w:r>
        <w:rPr>
          <w:color w:val="231F20"/>
          <w:spacing w:val="-5"/>
          <w:sz w:val="18"/>
        </w:rPr>
        <w:t xml:space="preserve"> </w:t>
      </w:r>
      <w:r>
        <w:rPr>
          <w:color w:val="231F20"/>
          <w:spacing w:val="-2"/>
          <w:sz w:val="18"/>
        </w:rPr>
        <w:t>allocation</w:t>
      </w:r>
      <w:r>
        <w:rPr>
          <w:color w:val="231F20"/>
          <w:spacing w:val="-5"/>
          <w:sz w:val="18"/>
        </w:rPr>
        <w:t xml:space="preserve"> </w:t>
      </w:r>
      <w:r>
        <w:rPr>
          <w:color w:val="231F20"/>
          <w:spacing w:val="-2"/>
          <w:sz w:val="18"/>
        </w:rPr>
        <w:t>model</w:t>
      </w:r>
      <w:r>
        <w:rPr>
          <w:color w:val="231F20"/>
          <w:spacing w:val="-5"/>
          <w:sz w:val="18"/>
        </w:rPr>
        <w:t xml:space="preserve"> </w:t>
      </w:r>
      <w:r>
        <w:rPr>
          <w:color w:val="231F20"/>
          <w:spacing w:val="-2"/>
          <w:sz w:val="18"/>
        </w:rPr>
        <w:t>and</w:t>
      </w:r>
      <w:r>
        <w:rPr>
          <w:color w:val="231F20"/>
          <w:spacing w:val="-5"/>
          <w:sz w:val="18"/>
        </w:rPr>
        <w:t xml:space="preserve"> </w:t>
      </w:r>
      <w:r>
        <w:rPr>
          <w:color w:val="231F20"/>
          <w:spacing w:val="-2"/>
          <w:sz w:val="18"/>
        </w:rPr>
        <w:t>transfer</w:t>
      </w:r>
      <w:r>
        <w:rPr>
          <w:color w:val="231F20"/>
          <w:spacing w:val="-5"/>
          <w:sz w:val="18"/>
        </w:rPr>
        <w:t xml:space="preserve"> </w:t>
      </w:r>
      <w:r>
        <w:rPr>
          <w:color w:val="231F20"/>
          <w:spacing w:val="-2"/>
          <w:sz w:val="18"/>
        </w:rPr>
        <w:t>pricing</w:t>
      </w:r>
      <w:r>
        <w:rPr>
          <w:color w:val="231F20"/>
          <w:spacing w:val="-5"/>
          <w:sz w:val="18"/>
        </w:rPr>
        <w:t xml:space="preserve"> </w:t>
      </w:r>
      <w:r>
        <w:rPr>
          <w:color w:val="231F20"/>
          <w:spacing w:val="-2"/>
          <w:sz w:val="18"/>
        </w:rPr>
        <w:t>policies.</w:t>
      </w:r>
    </w:p>
    <w:p w14:paraId="6C98A1A4" w14:textId="77777777" w:rsidR="000226A9" w:rsidRDefault="00B6619B">
      <w:pPr>
        <w:pStyle w:val="BodyText"/>
        <w:spacing w:before="101" w:line="300" w:lineRule="auto"/>
        <w:ind w:left="493" w:right="279"/>
        <w:jc w:val="both"/>
      </w:pPr>
      <w:r>
        <w:rPr>
          <w:color w:val="231F20"/>
          <w:w w:val="95"/>
        </w:rPr>
        <w:t>The</w:t>
      </w:r>
      <w:r>
        <w:rPr>
          <w:color w:val="231F20"/>
          <w:spacing w:val="-2"/>
          <w:w w:val="95"/>
        </w:rPr>
        <w:t xml:space="preserve"> </w:t>
      </w:r>
      <w:r>
        <w:rPr>
          <w:color w:val="231F20"/>
          <w:w w:val="95"/>
        </w:rPr>
        <w:t>Commission</w:t>
      </w:r>
      <w:r>
        <w:rPr>
          <w:color w:val="231F20"/>
          <w:spacing w:val="-2"/>
          <w:w w:val="95"/>
        </w:rPr>
        <w:t xml:space="preserve"> </w:t>
      </w:r>
      <w:r>
        <w:rPr>
          <w:color w:val="231F20"/>
          <w:w w:val="95"/>
        </w:rPr>
        <w:t>has</w:t>
      </w:r>
      <w:r>
        <w:rPr>
          <w:color w:val="231F20"/>
          <w:spacing w:val="-2"/>
          <w:w w:val="95"/>
        </w:rPr>
        <w:t xml:space="preserve"> </w:t>
      </w:r>
      <w:r>
        <w:rPr>
          <w:color w:val="231F20"/>
          <w:w w:val="95"/>
        </w:rPr>
        <w:t>also</w:t>
      </w:r>
      <w:r>
        <w:rPr>
          <w:color w:val="231F20"/>
          <w:spacing w:val="-2"/>
          <w:w w:val="95"/>
        </w:rPr>
        <w:t xml:space="preserve"> </w:t>
      </w:r>
      <w:r>
        <w:rPr>
          <w:color w:val="231F20"/>
          <w:w w:val="95"/>
        </w:rPr>
        <w:t>set</w:t>
      </w:r>
      <w:r>
        <w:rPr>
          <w:color w:val="231F20"/>
          <w:spacing w:val="-2"/>
          <w:w w:val="95"/>
        </w:rPr>
        <w:t xml:space="preserve"> </w:t>
      </w:r>
      <w:r>
        <w:rPr>
          <w:color w:val="231F20"/>
          <w:w w:val="95"/>
        </w:rPr>
        <w:t>conditions</w:t>
      </w:r>
      <w:r>
        <w:rPr>
          <w:color w:val="231F20"/>
          <w:spacing w:val="-2"/>
          <w:w w:val="95"/>
        </w:rPr>
        <w:t xml:space="preserve"> </w:t>
      </w:r>
      <w:r>
        <w:rPr>
          <w:color w:val="231F20"/>
          <w:w w:val="95"/>
        </w:rPr>
        <w:t>in</w:t>
      </w:r>
      <w:r>
        <w:rPr>
          <w:color w:val="231F20"/>
          <w:spacing w:val="-2"/>
          <w:w w:val="95"/>
        </w:rPr>
        <w:t xml:space="preserve"> </w:t>
      </w:r>
      <w:r>
        <w:rPr>
          <w:color w:val="231F20"/>
          <w:w w:val="95"/>
        </w:rPr>
        <w:t>other</w:t>
      </w:r>
      <w:r>
        <w:rPr>
          <w:color w:val="231F20"/>
          <w:spacing w:val="-2"/>
          <w:w w:val="95"/>
        </w:rPr>
        <w:t xml:space="preserve"> </w:t>
      </w:r>
      <w:r>
        <w:rPr>
          <w:color w:val="231F20"/>
          <w:w w:val="95"/>
        </w:rPr>
        <w:t>areas.</w:t>
      </w:r>
      <w:r>
        <w:rPr>
          <w:color w:val="231F20"/>
          <w:spacing w:val="-2"/>
          <w:w w:val="95"/>
        </w:rPr>
        <w:t xml:space="preserve"> </w:t>
      </w:r>
      <w:r>
        <w:rPr>
          <w:color w:val="231F20"/>
          <w:w w:val="95"/>
        </w:rPr>
        <w:t>These</w:t>
      </w:r>
      <w:r>
        <w:rPr>
          <w:color w:val="231F20"/>
          <w:spacing w:val="-2"/>
          <w:w w:val="95"/>
        </w:rPr>
        <w:t xml:space="preserve"> </w:t>
      </w:r>
      <w:r>
        <w:rPr>
          <w:color w:val="231F20"/>
          <w:w w:val="95"/>
        </w:rPr>
        <w:t>include</w:t>
      </w:r>
      <w:r>
        <w:rPr>
          <w:color w:val="231F20"/>
          <w:spacing w:val="-2"/>
          <w:w w:val="95"/>
        </w:rPr>
        <w:t xml:space="preserve"> </w:t>
      </w:r>
      <w:r>
        <w:rPr>
          <w:color w:val="231F20"/>
          <w:w w:val="95"/>
        </w:rPr>
        <w:t>conditions</w:t>
      </w:r>
      <w:r>
        <w:rPr>
          <w:color w:val="231F20"/>
          <w:spacing w:val="-2"/>
          <w:w w:val="95"/>
        </w:rPr>
        <w:t xml:space="preserve"> </w:t>
      </w:r>
      <w:r>
        <w:rPr>
          <w:color w:val="231F20"/>
          <w:w w:val="95"/>
        </w:rPr>
        <w:t>to</w:t>
      </w:r>
      <w:r>
        <w:rPr>
          <w:color w:val="231F20"/>
          <w:spacing w:val="-2"/>
          <w:w w:val="95"/>
        </w:rPr>
        <w:t xml:space="preserve"> </w:t>
      </w:r>
      <w:r>
        <w:rPr>
          <w:color w:val="231F20"/>
          <w:w w:val="95"/>
        </w:rPr>
        <w:t>ensure:</w:t>
      </w:r>
      <w:r>
        <w:rPr>
          <w:color w:val="231F20"/>
          <w:spacing w:val="-2"/>
          <w:w w:val="95"/>
        </w:rPr>
        <w:t xml:space="preserve"> </w:t>
      </w:r>
      <w:r>
        <w:rPr>
          <w:color w:val="231F20"/>
          <w:w w:val="95"/>
        </w:rPr>
        <w:t>fair</w:t>
      </w:r>
      <w:r>
        <w:rPr>
          <w:color w:val="231F20"/>
          <w:spacing w:val="-2"/>
          <w:w w:val="95"/>
        </w:rPr>
        <w:t xml:space="preserve"> </w:t>
      </w:r>
      <w:r>
        <w:rPr>
          <w:color w:val="231F20"/>
          <w:w w:val="95"/>
        </w:rPr>
        <w:t>access</w:t>
      </w:r>
      <w:r>
        <w:rPr>
          <w:color w:val="231F20"/>
          <w:spacing w:val="-2"/>
          <w:w w:val="95"/>
        </w:rPr>
        <w:t xml:space="preserve"> </w:t>
      </w:r>
      <w:r>
        <w:rPr>
          <w:color w:val="231F20"/>
          <w:w w:val="95"/>
        </w:rPr>
        <w:t>is</w:t>
      </w:r>
      <w:r>
        <w:rPr>
          <w:color w:val="231F20"/>
          <w:spacing w:val="-2"/>
          <w:w w:val="95"/>
        </w:rPr>
        <w:t xml:space="preserve"> </w:t>
      </w:r>
      <w:r>
        <w:rPr>
          <w:color w:val="231F20"/>
          <w:w w:val="95"/>
        </w:rPr>
        <w:t xml:space="preserve">offered </w:t>
      </w:r>
      <w:r>
        <w:rPr>
          <w:color w:val="231F20"/>
        </w:rPr>
        <w:t xml:space="preserve">to clearing and settlement services; best practice is followed when outsourcing key services or systems; key entities of the Group are given the financial resources needed to carry out their functions in a manner </w:t>
      </w:r>
      <w:r>
        <w:rPr>
          <w:color w:val="231F20"/>
          <w:w w:val="95"/>
        </w:rPr>
        <w:t xml:space="preserve">consistent with the </w:t>
      </w:r>
      <w:r>
        <w:rPr>
          <w:color w:val="231F20"/>
          <w:w w:val="95"/>
        </w:rPr>
        <w:t xml:space="preserve">public interest; and the Commission is provided with sufficient information to carry out its </w:t>
      </w:r>
      <w:r>
        <w:rPr>
          <w:color w:val="231F20"/>
        </w:rPr>
        <w:t>oversight</w:t>
      </w:r>
      <w:r>
        <w:rPr>
          <w:color w:val="231F20"/>
          <w:spacing w:val="-13"/>
        </w:rPr>
        <w:t xml:space="preserve"> </w:t>
      </w:r>
      <w:r>
        <w:rPr>
          <w:color w:val="231F20"/>
        </w:rPr>
        <w:t>duties.</w:t>
      </w:r>
    </w:p>
    <w:p w14:paraId="6C98A1A5" w14:textId="77777777" w:rsidR="000226A9" w:rsidRDefault="00B6619B">
      <w:pPr>
        <w:pStyle w:val="BodyText"/>
        <w:spacing w:before="80" w:line="300" w:lineRule="auto"/>
        <w:ind w:left="493" w:right="279"/>
        <w:jc w:val="both"/>
      </w:pPr>
      <w:r>
        <w:rPr>
          <w:color w:val="231F20"/>
        </w:rPr>
        <w:t>Under the new Maple Group structure, existing arrangements for industry involvement in clearing and settlement</w:t>
      </w:r>
      <w:r>
        <w:rPr>
          <w:color w:val="231F20"/>
          <w:spacing w:val="-6"/>
        </w:rPr>
        <w:t xml:space="preserve"> </w:t>
      </w:r>
      <w:r>
        <w:rPr>
          <w:color w:val="231F20"/>
        </w:rPr>
        <w:t>investment</w:t>
      </w:r>
      <w:r>
        <w:rPr>
          <w:color w:val="231F20"/>
          <w:spacing w:val="-6"/>
        </w:rPr>
        <w:t xml:space="preserve"> </w:t>
      </w:r>
      <w:r>
        <w:rPr>
          <w:color w:val="231F20"/>
        </w:rPr>
        <w:t>decisions</w:t>
      </w:r>
      <w:r>
        <w:rPr>
          <w:color w:val="231F20"/>
          <w:spacing w:val="-6"/>
        </w:rPr>
        <w:t xml:space="preserve"> </w:t>
      </w:r>
      <w:r>
        <w:rPr>
          <w:color w:val="231F20"/>
        </w:rPr>
        <w:t>will</w:t>
      </w:r>
      <w:r>
        <w:rPr>
          <w:color w:val="231F20"/>
          <w:spacing w:val="-6"/>
        </w:rPr>
        <w:t xml:space="preserve"> </w:t>
      </w:r>
      <w:r>
        <w:rPr>
          <w:color w:val="231F20"/>
        </w:rPr>
        <w:t>continue</w:t>
      </w:r>
      <w:r>
        <w:rPr>
          <w:color w:val="231F20"/>
          <w:spacing w:val="-6"/>
        </w:rPr>
        <w:t xml:space="preserve"> </w:t>
      </w:r>
      <w:r>
        <w:rPr>
          <w:color w:val="231F20"/>
        </w:rPr>
        <w:t>to</w:t>
      </w:r>
      <w:r>
        <w:rPr>
          <w:color w:val="231F20"/>
          <w:spacing w:val="-6"/>
        </w:rPr>
        <w:t xml:space="preserve"> </w:t>
      </w:r>
      <w:r>
        <w:rPr>
          <w:color w:val="231F20"/>
        </w:rPr>
        <w:t>apply.</w:t>
      </w:r>
      <w:r>
        <w:rPr>
          <w:color w:val="231F20"/>
          <w:spacing w:val="-6"/>
        </w:rPr>
        <w:t xml:space="preserve"> </w:t>
      </w:r>
      <w:r>
        <w:rPr>
          <w:color w:val="231F20"/>
        </w:rPr>
        <w:t>Under</w:t>
      </w:r>
      <w:r>
        <w:rPr>
          <w:color w:val="231F20"/>
          <w:spacing w:val="-6"/>
        </w:rPr>
        <w:t xml:space="preserve"> </w:t>
      </w:r>
      <w:r>
        <w:rPr>
          <w:color w:val="231F20"/>
        </w:rPr>
        <w:t>these</w:t>
      </w:r>
      <w:r>
        <w:rPr>
          <w:color w:val="231F20"/>
          <w:spacing w:val="-6"/>
        </w:rPr>
        <w:t xml:space="preserve"> </w:t>
      </w:r>
      <w:r>
        <w:rPr>
          <w:color w:val="231F20"/>
        </w:rPr>
        <w:t>arrangements,</w:t>
      </w:r>
      <w:r>
        <w:rPr>
          <w:color w:val="231F20"/>
          <w:spacing w:val="-6"/>
        </w:rPr>
        <w:t xml:space="preserve"> </w:t>
      </w:r>
      <w:r>
        <w:rPr>
          <w:color w:val="231F20"/>
        </w:rPr>
        <w:t>an</w:t>
      </w:r>
      <w:r>
        <w:rPr>
          <w:color w:val="231F20"/>
          <w:spacing w:val="-6"/>
        </w:rPr>
        <w:t xml:space="preserve"> </w:t>
      </w:r>
      <w:r>
        <w:rPr>
          <w:color w:val="231F20"/>
        </w:rPr>
        <w:t xml:space="preserve">externally-sponsored Strategic Development Review Committee (SDRC) advises the CDS management and board on a range of </w:t>
      </w:r>
      <w:r>
        <w:rPr>
          <w:color w:val="231F20"/>
          <w:w w:val="95"/>
        </w:rPr>
        <w:t>matters to do with service development.</w:t>
      </w:r>
      <w:r>
        <w:rPr>
          <w:color w:val="231F20"/>
          <w:w w:val="95"/>
          <w:vertAlign w:val="superscript"/>
        </w:rPr>
        <w:t>35</w:t>
      </w:r>
      <w:r>
        <w:rPr>
          <w:color w:val="231F20"/>
          <w:w w:val="95"/>
        </w:rPr>
        <w:t xml:space="preserve"> In particular, SDRC reviews, prioritises and oversees CD</w:t>
      </w:r>
      <w:r>
        <w:rPr>
          <w:color w:val="231F20"/>
          <w:w w:val="95"/>
        </w:rPr>
        <w:t xml:space="preserve">SX-related </w:t>
      </w:r>
      <w:r>
        <w:rPr>
          <w:color w:val="231F20"/>
        </w:rPr>
        <w:t xml:space="preserve">development work proposed by its members and other customers. Membership of the SDRC includes </w:t>
      </w:r>
      <w:r>
        <w:rPr>
          <w:color w:val="231F20"/>
          <w:w w:val="95"/>
        </w:rPr>
        <w:t xml:space="preserve">representatives from CDS participants, while other industry members may also have input to the development </w:t>
      </w:r>
      <w:r>
        <w:rPr>
          <w:color w:val="231F20"/>
        </w:rPr>
        <w:t>program by submitting suggestions to the com</w:t>
      </w:r>
      <w:r>
        <w:rPr>
          <w:color w:val="231F20"/>
        </w:rPr>
        <w:t>mittee. The development program itself is regularly updated and published by CDS.</w:t>
      </w:r>
    </w:p>
    <w:p w14:paraId="6C98A1A6" w14:textId="77777777" w:rsidR="000226A9" w:rsidRDefault="00B6619B">
      <w:pPr>
        <w:pStyle w:val="BodyText"/>
        <w:spacing w:before="78" w:line="300" w:lineRule="auto"/>
        <w:ind w:left="493" w:right="279"/>
        <w:jc w:val="both"/>
      </w:pPr>
      <w:r>
        <w:rPr>
          <w:color w:val="231F20"/>
        </w:rPr>
        <w:t>So that arrangements around its participant committees remain consistent with the public interest, the Commission</w:t>
      </w:r>
      <w:r>
        <w:rPr>
          <w:color w:val="231F20"/>
          <w:spacing w:val="-6"/>
        </w:rPr>
        <w:t xml:space="preserve"> </w:t>
      </w:r>
      <w:r>
        <w:rPr>
          <w:color w:val="231F20"/>
        </w:rPr>
        <w:t>has</w:t>
      </w:r>
      <w:r>
        <w:rPr>
          <w:color w:val="231F20"/>
          <w:spacing w:val="-6"/>
        </w:rPr>
        <w:t xml:space="preserve"> </w:t>
      </w:r>
      <w:r>
        <w:rPr>
          <w:color w:val="231F20"/>
        </w:rPr>
        <w:t>set</w:t>
      </w:r>
      <w:r>
        <w:rPr>
          <w:color w:val="231F20"/>
          <w:spacing w:val="-6"/>
        </w:rPr>
        <w:t xml:space="preserve"> </w:t>
      </w:r>
      <w:r>
        <w:rPr>
          <w:color w:val="231F20"/>
        </w:rPr>
        <w:t>a</w:t>
      </w:r>
      <w:r>
        <w:rPr>
          <w:color w:val="231F20"/>
          <w:spacing w:val="-6"/>
        </w:rPr>
        <w:t xml:space="preserve"> </w:t>
      </w:r>
      <w:r>
        <w:rPr>
          <w:color w:val="231F20"/>
        </w:rPr>
        <w:t>condition</w:t>
      </w:r>
      <w:r>
        <w:rPr>
          <w:color w:val="231F20"/>
          <w:spacing w:val="-6"/>
        </w:rPr>
        <w:t xml:space="preserve"> </w:t>
      </w:r>
      <w:r>
        <w:rPr>
          <w:color w:val="231F20"/>
        </w:rPr>
        <w:t>that</w:t>
      </w:r>
      <w:r>
        <w:rPr>
          <w:color w:val="231F20"/>
          <w:spacing w:val="-6"/>
        </w:rPr>
        <w:t xml:space="preserve"> </w:t>
      </w:r>
      <w:r>
        <w:rPr>
          <w:color w:val="231F20"/>
        </w:rPr>
        <w:t>any</w:t>
      </w:r>
      <w:r>
        <w:rPr>
          <w:color w:val="231F20"/>
          <w:spacing w:val="-6"/>
        </w:rPr>
        <w:t xml:space="preserve"> </w:t>
      </w:r>
      <w:r>
        <w:rPr>
          <w:color w:val="231F20"/>
        </w:rPr>
        <w:t>changes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structure</w:t>
      </w:r>
      <w:r>
        <w:rPr>
          <w:color w:val="231F20"/>
          <w:spacing w:val="-6"/>
        </w:rPr>
        <w:t xml:space="preserve"> </w:t>
      </w:r>
      <w:r>
        <w:rPr>
          <w:color w:val="231F20"/>
        </w:rPr>
        <w:t>or</w:t>
      </w:r>
      <w:r>
        <w:rPr>
          <w:color w:val="231F20"/>
          <w:spacing w:val="-6"/>
        </w:rPr>
        <w:t xml:space="preserve"> </w:t>
      </w:r>
      <w:r>
        <w:rPr>
          <w:color w:val="231F20"/>
        </w:rPr>
        <w:t>mandate</w:t>
      </w:r>
      <w:r>
        <w:rPr>
          <w:color w:val="231F20"/>
          <w:spacing w:val="-6"/>
        </w:rPr>
        <w:t xml:space="preserve"> </w:t>
      </w:r>
      <w:r>
        <w:rPr>
          <w:color w:val="231F20"/>
        </w:rPr>
        <w:t>of</w:t>
      </w:r>
      <w:r>
        <w:rPr>
          <w:color w:val="231F20"/>
          <w:spacing w:val="-6"/>
        </w:rPr>
        <w:t xml:space="preserve"> </w:t>
      </w:r>
      <w:r>
        <w:rPr>
          <w:color w:val="231F20"/>
        </w:rPr>
        <w:t>its</w:t>
      </w:r>
      <w:r>
        <w:rPr>
          <w:color w:val="231F20"/>
          <w:spacing w:val="-6"/>
        </w:rPr>
        <w:t xml:space="preserve"> </w:t>
      </w:r>
      <w:r>
        <w:rPr>
          <w:color w:val="231F20"/>
        </w:rPr>
        <w:t>participant</w:t>
      </w:r>
      <w:r>
        <w:rPr>
          <w:color w:val="231F20"/>
          <w:spacing w:val="-6"/>
        </w:rPr>
        <w:t xml:space="preserve"> </w:t>
      </w:r>
      <w:r>
        <w:rPr>
          <w:color w:val="231F20"/>
        </w:rPr>
        <w:t>committees, including the SDRC, must be approved by the Commission.</w:t>
      </w:r>
    </w:p>
    <w:p w14:paraId="6C98A1A7" w14:textId="77777777" w:rsidR="000226A9" w:rsidRDefault="000226A9">
      <w:pPr>
        <w:pStyle w:val="BodyText"/>
        <w:rPr>
          <w:sz w:val="20"/>
        </w:rPr>
      </w:pPr>
    </w:p>
    <w:p w14:paraId="6C98A1A8" w14:textId="77777777" w:rsidR="000226A9" w:rsidRDefault="000226A9">
      <w:pPr>
        <w:pStyle w:val="BodyText"/>
        <w:rPr>
          <w:sz w:val="20"/>
        </w:rPr>
      </w:pPr>
    </w:p>
    <w:p w14:paraId="6C98A1A9" w14:textId="77777777" w:rsidR="000226A9" w:rsidRDefault="000226A9">
      <w:pPr>
        <w:pStyle w:val="BodyText"/>
        <w:rPr>
          <w:sz w:val="20"/>
        </w:rPr>
      </w:pPr>
    </w:p>
    <w:p w14:paraId="6C98A1AA" w14:textId="77777777" w:rsidR="000226A9" w:rsidRDefault="000226A9">
      <w:pPr>
        <w:pStyle w:val="BodyText"/>
        <w:rPr>
          <w:sz w:val="20"/>
        </w:rPr>
      </w:pPr>
    </w:p>
    <w:p w14:paraId="6C98A1AB" w14:textId="77777777" w:rsidR="000226A9" w:rsidRDefault="000226A9">
      <w:pPr>
        <w:pStyle w:val="BodyText"/>
        <w:rPr>
          <w:sz w:val="20"/>
        </w:rPr>
      </w:pPr>
    </w:p>
    <w:p w14:paraId="6C98A1AC" w14:textId="77777777" w:rsidR="000226A9" w:rsidRDefault="000226A9">
      <w:pPr>
        <w:pStyle w:val="BodyText"/>
        <w:rPr>
          <w:sz w:val="20"/>
        </w:rPr>
      </w:pPr>
    </w:p>
    <w:p w14:paraId="6C98A1AD" w14:textId="77777777" w:rsidR="000226A9" w:rsidRDefault="000226A9">
      <w:pPr>
        <w:pStyle w:val="BodyText"/>
        <w:rPr>
          <w:sz w:val="20"/>
        </w:rPr>
      </w:pPr>
    </w:p>
    <w:p w14:paraId="6C98A1AE" w14:textId="77777777" w:rsidR="000226A9" w:rsidRDefault="000226A9">
      <w:pPr>
        <w:pStyle w:val="BodyText"/>
        <w:rPr>
          <w:sz w:val="20"/>
        </w:rPr>
      </w:pPr>
    </w:p>
    <w:p w14:paraId="6C98A1AF" w14:textId="77777777" w:rsidR="000226A9" w:rsidRDefault="000226A9">
      <w:pPr>
        <w:pStyle w:val="BodyText"/>
        <w:rPr>
          <w:sz w:val="20"/>
        </w:rPr>
      </w:pPr>
    </w:p>
    <w:p w14:paraId="6C98A1B0" w14:textId="77777777" w:rsidR="000226A9" w:rsidRDefault="000226A9">
      <w:pPr>
        <w:pStyle w:val="BodyText"/>
        <w:rPr>
          <w:sz w:val="20"/>
        </w:rPr>
      </w:pPr>
    </w:p>
    <w:p w14:paraId="6C98A1B1" w14:textId="77777777" w:rsidR="000226A9" w:rsidRDefault="000226A9">
      <w:pPr>
        <w:pStyle w:val="BodyText"/>
        <w:rPr>
          <w:sz w:val="20"/>
        </w:rPr>
      </w:pPr>
    </w:p>
    <w:p w14:paraId="6C98A1B2" w14:textId="77777777" w:rsidR="000226A9" w:rsidRDefault="000226A9">
      <w:pPr>
        <w:pStyle w:val="BodyText"/>
        <w:rPr>
          <w:sz w:val="20"/>
        </w:rPr>
      </w:pPr>
    </w:p>
    <w:p w14:paraId="6C98A1B3" w14:textId="77777777" w:rsidR="000226A9" w:rsidRDefault="000226A9">
      <w:pPr>
        <w:pStyle w:val="BodyText"/>
        <w:rPr>
          <w:sz w:val="20"/>
        </w:rPr>
      </w:pPr>
    </w:p>
    <w:p w14:paraId="6C98A1B4" w14:textId="77777777" w:rsidR="000226A9" w:rsidRDefault="000226A9">
      <w:pPr>
        <w:pStyle w:val="BodyText"/>
        <w:rPr>
          <w:sz w:val="20"/>
        </w:rPr>
      </w:pPr>
    </w:p>
    <w:p w14:paraId="6C98A1B5" w14:textId="77777777" w:rsidR="000226A9" w:rsidRDefault="00B6619B">
      <w:pPr>
        <w:pStyle w:val="BodyText"/>
        <w:spacing w:before="2"/>
        <w:rPr>
          <w:sz w:val="20"/>
        </w:rPr>
      </w:pPr>
      <w:r>
        <w:pict w14:anchorId="6C98A1EC">
          <v:shape id="docshape170" o:spid="_x0000_s1026" style="position:absolute;margin-left:56.7pt;margin-top:12.95pt;width:391.2pt;height:.1pt;z-index:-15703552;mso-wrap-distance-left:0;mso-wrap-distance-right:0;mso-position-horizontal-relative:page" coordorigin="1134,259" coordsize="7824,0" path="m1134,259r7823,e" filled="f" strokecolor="#b0b7bb" strokeweight=".25pt">
            <v:path arrowok="t"/>
            <w10:wrap type="topAndBottom" anchorx="page"/>
          </v:shape>
        </w:pict>
      </w:r>
    </w:p>
    <w:p w14:paraId="6C98A1B6" w14:textId="77777777" w:rsidR="000226A9" w:rsidRDefault="00B6619B">
      <w:pPr>
        <w:pStyle w:val="ListParagraph"/>
        <w:numPr>
          <w:ilvl w:val="0"/>
          <w:numId w:val="25"/>
        </w:numPr>
        <w:tabs>
          <w:tab w:val="left" w:pos="693"/>
        </w:tabs>
        <w:spacing w:before="49" w:line="285" w:lineRule="auto"/>
        <w:ind w:right="278"/>
        <w:jc w:val="both"/>
        <w:rPr>
          <w:sz w:val="13"/>
        </w:rPr>
      </w:pPr>
      <w:r>
        <w:rPr>
          <w:color w:val="231F20"/>
          <w:sz w:val="13"/>
        </w:rPr>
        <w:t>Information about CDS, including the CDS development program, is available at &lt;</w:t>
      </w:r>
      <w:hyperlink r:id="rId61">
        <w:r>
          <w:rPr>
            <w:color w:val="231F20"/>
            <w:sz w:val="13"/>
          </w:rPr>
          <w:t>http://www.cds.ca/cdsclear</w:t>
        </w:r>
        <w:r>
          <w:rPr>
            <w:color w:val="231F20"/>
            <w:sz w:val="13"/>
          </w:rPr>
          <w:t>inghome.nsf/Pages/-EN</w:t>
        </w:r>
      </w:hyperlink>
      <w:r>
        <w:rPr>
          <w:color w:val="231F20"/>
          <w:sz w:val="13"/>
        </w:rPr>
        <w:t>­</w:t>
      </w:r>
      <w:r>
        <w:rPr>
          <w:color w:val="231F20"/>
          <w:spacing w:val="40"/>
          <w:sz w:val="13"/>
        </w:rPr>
        <w:t xml:space="preserve"> </w:t>
      </w:r>
      <w:r>
        <w:rPr>
          <w:color w:val="231F20"/>
          <w:spacing w:val="-2"/>
          <w:sz w:val="13"/>
        </w:rPr>
        <w:t>Welcome?Open&gt;.</w:t>
      </w:r>
    </w:p>
    <w:sectPr w:rsidR="000226A9">
      <w:pgSz w:w="9980" w:h="14180"/>
      <w:pgMar w:top="1280" w:right="740" w:bottom="720" w:left="64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A208" w14:textId="77777777" w:rsidR="00000000" w:rsidRDefault="00B6619B">
      <w:r>
        <w:separator/>
      </w:r>
    </w:p>
  </w:endnote>
  <w:endnote w:type="continuationSeparator" w:id="0">
    <w:p w14:paraId="6C98A20A" w14:textId="77777777" w:rsidR="00000000" w:rsidRDefault="00B6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3">
    <w:altName w:val="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ED" w14:textId="77777777" w:rsidR="000226A9" w:rsidRDefault="000226A9">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6" w14:textId="77777777" w:rsidR="000226A9" w:rsidRDefault="00B6619B">
    <w:pPr>
      <w:pStyle w:val="BodyText"/>
      <w:spacing w:line="14" w:lineRule="auto"/>
      <w:rPr>
        <w:sz w:val="20"/>
      </w:rPr>
    </w:pPr>
    <w:r>
      <w:pict w14:anchorId="6C98A20D">
        <v:shapetype id="_x0000_t202" coordsize="21600,21600" o:spt="202" path="m,l,21600r21600,l21600,xe">
          <v:stroke joinstyle="miter"/>
          <v:path gradientshapeok="t" o:connecttype="rect"/>
        </v:shapetype>
        <v:shape id="docshape74" o:spid="_x0000_s2062" type="#_x0000_t202" style="position:absolute;margin-left:26.5pt;margin-top:671.55pt;width:141.4pt;height:11.8pt;z-index:-16478720;mso-position-horizontal-relative:page;mso-position-vertical-relative:page" filled="f" stroked="f">
          <v:textbox inset="0,0,0,0">
            <w:txbxContent>
              <w:p w14:paraId="6C98A252" w14:textId="77777777" w:rsidR="000226A9" w:rsidRDefault="00B6619B">
                <w:pPr>
                  <w:tabs>
                    <w:tab w:val="left" w:pos="490"/>
                  </w:tabs>
                  <w:spacing w:before="23"/>
                  <w:ind w:left="60"/>
                  <w:rPr>
                    <w:rFonts w:ascii="Bookman Old Style"/>
                    <w:b/>
                    <w:sz w:val="13"/>
                  </w:rPr>
                </w:pPr>
                <w:r>
                  <w:rPr>
                    <w:rFonts w:ascii="Calibri"/>
                    <w:b/>
                    <w:color w:val="231F20"/>
                    <w:spacing w:val="-5"/>
                    <w:w w:val="115"/>
                    <w:sz w:val="16"/>
                  </w:rPr>
                  <w:fldChar w:fldCharType="begin"/>
                </w:r>
                <w:r>
                  <w:rPr>
                    <w:rFonts w:ascii="Calibri"/>
                    <w:b/>
                    <w:color w:val="231F20"/>
                    <w:spacing w:val="-5"/>
                    <w:w w:val="115"/>
                    <w:sz w:val="16"/>
                  </w:rPr>
                  <w:instrText xml:space="preserve"> PAGE </w:instrText>
                </w:r>
                <w:r>
                  <w:rPr>
                    <w:rFonts w:ascii="Calibri"/>
                    <w:b/>
                    <w:color w:val="231F20"/>
                    <w:spacing w:val="-5"/>
                    <w:w w:val="115"/>
                    <w:sz w:val="16"/>
                  </w:rPr>
                  <w:fldChar w:fldCharType="separate"/>
                </w:r>
                <w:r>
                  <w:rPr>
                    <w:rFonts w:ascii="Calibri"/>
                    <w:b/>
                    <w:color w:val="231F20"/>
                    <w:spacing w:val="-5"/>
                    <w:w w:val="115"/>
                    <w:sz w:val="16"/>
                  </w:rPr>
                  <w:t>18</w:t>
                </w:r>
                <w:r>
                  <w:rPr>
                    <w:rFonts w:ascii="Calibri"/>
                    <w:b/>
                    <w:color w:val="231F20"/>
                    <w:spacing w:val="-5"/>
                    <w:w w:val="115"/>
                    <w:sz w:val="16"/>
                  </w:rPr>
                  <w:fldChar w:fldCharType="end"/>
                </w:r>
                <w:r>
                  <w:rPr>
                    <w:rFonts w:ascii="Calibri"/>
                    <w:b/>
                    <w:color w:val="231F20"/>
                    <w:sz w:val="16"/>
                  </w:rPr>
                  <w:tab/>
                </w:r>
                <w:r>
                  <w:rPr>
                    <w:rFonts w:ascii="Bookman Old Style"/>
                    <w:b/>
                    <w:color w:val="231F20"/>
                    <w:spacing w:val="9"/>
                    <w:w w:val="115"/>
                    <w:sz w:val="13"/>
                  </w:rPr>
                  <w:t>Rese</w:t>
                </w:r>
                <w:r>
                  <w:rPr>
                    <w:rFonts w:ascii="Bookman Old Style"/>
                    <w:b/>
                    <w:color w:val="231F20"/>
                    <w:spacing w:val="-38"/>
                    <w:w w:val="115"/>
                    <w:sz w:val="13"/>
                  </w:rPr>
                  <w:t xml:space="preserve"> </w:t>
                </w:r>
                <w:r>
                  <w:rPr>
                    <w:rFonts w:ascii="Bookman Old Style"/>
                    <w:b/>
                    <w:color w:val="231F20"/>
                    <w:w w:val="115"/>
                    <w:sz w:val="13"/>
                  </w:rPr>
                  <w:t>Rve</w:t>
                </w:r>
                <w:r>
                  <w:rPr>
                    <w:rFonts w:ascii="Bookman Old Style"/>
                    <w:b/>
                    <w:color w:val="231F20"/>
                    <w:spacing w:val="18"/>
                    <w:w w:val="115"/>
                    <w:sz w:val="13"/>
                  </w:rPr>
                  <w:t xml:space="preserve"> </w:t>
                </w:r>
                <w:r>
                  <w:rPr>
                    <w:rFonts w:ascii="Bookman Old Style"/>
                    <w:b/>
                    <w:color w:val="231F20"/>
                    <w:w w:val="115"/>
                    <w:sz w:val="13"/>
                  </w:rPr>
                  <w:t>bank</w:t>
                </w:r>
                <w:r>
                  <w:rPr>
                    <w:rFonts w:ascii="Bookman Old Style"/>
                    <w:b/>
                    <w:color w:val="231F20"/>
                    <w:spacing w:val="18"/>
                    <w:w w:val="115"/>
                    <w:sz w:val="13"/>
                  </w:rPr>
                  <w:t xml:space="preserve"> </w:t>
                </w:r>
                <w:r>
                  <w:rPr>
                    <w:rFonts w:ascii="Bookman Old Style"/>
                    <w:b/>
                    <w:color w:val="231F20"/>
                    <w:w w:val="115"/>
                    <w:sz w:val="13"/>
                  </w:rPr>
                  <w:t>of</w:t>
                </w:r>
                <w:r>
                  <w:rPr>
                    <w:rFonts w:ascii="Bookman Old Style"/>
                    <w:b/>
                    <w:color w:val="231F20"/>
                    <w:spacing w:val="13"/>
                    <w:w w:val="115"/>
                    <w:sz w:val="13"/>
                  </w:rPr>
                  <w:t xml:space="preserve"> </w:t>
                </w:r>
                <w:r>
                  <w:rPr>
                    <w:rFonts w:ascii="Bookman Old Style"/>
                    <w:b/>
                    <w:color w:val="231F20"/>
                    <w:spacing w:val="9"/>
                    <w:w w:val="115"/>
                    <w:sz w:val="13"/>
                  </w:rPr>
                  <w:t xml:space="preserve">austRalia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7" w14:textId="77777777" w:rsidR="000226A9" w:rsidRDefault="00B6619B">
    <w:pPr>
      <w:pStyle w:val="BodyText"/>
      <w:spacing w:line="14" w:lineRule="auto"/>
      <w:rPr>
        <w:sz w:val="20"/>
      </w:rPr>
    </w:pPr>
    <w:r>
      <w:pict w14:anchorId="6C98A20E">
        <v:shapetype id="_x0000_t202" coordsize="21600,21600" o:spt="202" path="m,l,21600r21600,l21600,xe">
          <v:stroke joinstyle="miter"/>
          <v:path gradientshapeok="t" o:connecttype="rect"/>
        </v:shapetype>
        <v:shape id="docshape75" o:spid="_x0000_s2061" type="#_x0000_t202" style="position:absolute;margin-left:95.3pt;margin-top:671.55pt;width:379.85pt;height:11.8pt;z-index:-16478208;mso-position-horizontal-relative:page;mso-position-vertical-relative:page" filled="f" stroked="f">
          <v:textbox inset="0,0,0,0">
            <w:txbxContent>
              <w:p w14:paraId="6C98A253"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19</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8" w14:textId="77777777" w:rsidR="000226A9" w:rsidRDefault="00B6619B">
    <w:pPr>
      <w:pStyle w:val="BodyText"/>
      <w:spacing w:line="14" w:lineRule="auto"/>
      <w:rPr>
        <w:sz w:val="20"/>
      </w:rPr>
    </w:pPr>
    <w:r>
      <w:pict w14:anchorId="6C98A20F">
        <v:shapetype id="_x0000_t202" coordsize="21600,21600" o:spt="202" path="m,l,21600r21600,l21600,xe">
          <v:stroke joinstyle="miter"/>
          <v:path gradientshapeok="t" o:connecttype="rect"/>
        </v:shapetype>
        <v:shape id="docshape77" o:spid="_x0000_s2060" type="#_x0000_t202" style="position:absolute;margin-left:26.5pt;margin-top:671.55pt;width:173pt;height:11.8pt;z-index:-16477696;mso-position-horizontal-relative:page;mso-position-vertical-relative:page" filled="f" stroked="f">
          <v:textbox inset="0,0,0,0">
            <w:txbxContent>
              <w:p w14:paraId="6C98A254" w14:textId="77777777" w:rsidR="000226A9" w:rsidRDefault="00B6619B">
                <w:pPr>
                  <w:tabs>
                    <w:tab w:val="left" w:pos="490"/>
                  </w:tabs>
                  <w:spacing w:before="23"/>
                  <w:ind w:left="60"/>
                  <w:rPr>
                    <w:rFonts w:ascii="Bookman Old Style"/>
                    <w:b/>
                    <w:sz w:val="13"/>
                  </w:rPr>
                </w:pPr>
                <w:r>
                  <w:rPr>
                    <w:rFonts w:ascii="Calibri"/>
                    <w:b/>
                    <w:color w:val="231F20"/>
                    <w:spacing w:val="-5"/>
                    <w:w w:val="125"/>
                    <w:sz w:val="16"/>
                  </w:rPr>
                  <w:fldChar w:fldCharType="begin"/>
                </w:r>
                <w:r>
                  <w:rPr>
                    <w:rFonts w:ascii="Calibri"/>
                    <w:b/>
                    <w:color w:val="231F20"/>
                    <w:spacing w:val="-5"/>
                    <w:w w:val="125"/>
                    <w:sz w:val="16"/>
                  </w:rPr>
                  <w:instrText xml:space="preserve"> PAGE </w:instrText>
                </w:r>
                <w:r>
                  <w:rPr>
                    <w:rFonts w:ascii="Calibri"/>
                    <w:b/>
                    <w:color w:val="231F20"/>
                    <w:spacing w:val="-5"/>
                    <w:w w:val="125"/>
                    <w:sz w:val="16"/>
                  </w:rPr>
                  <w:fldChar w:fldCharType="separate"/>
                </w:r>
                <w:r>
                  <w:rPr>
                    <w:rFonts w:ascii="Calibri"/>
                    <w:b/>
                    <w:color w:val="231F20"/>
                    <w:spacing w:val="-5"/>
                    <w:w w:val="125"/>
                    <w:sz w:val="16"/>
                  </w:rPr>
                  <w:t>20</w:t>
                </w:r>
                <w:r>
                  <w:rPr>
                    <w:rFonts w:ascii="Calibri"/>
                    <w:b/>
                    <w:color w:val="231F20"/>
                    <w:spacing w:val="-5"/>
                    <w:w w:val="125"/>
                    <w:sz w:val="16"/>
                  </w:rPr>
                  <w:fldChar w:fldCharType="end"/>
                </w:r>
                <w:r>
                  <w:rPr>
                    <w:rFonts w:ascii="Calibri"/>
                    <w:b/>
                    <w:color w:val="231F20"/>
                    <w:sz w:val="16"/>
                  </w:rPr>
                  <w:tab/>
                </w:r>
                <w:r>
                  <w:rPr>
                    <w:rFonts w:ascii="Bookman Old Style"/>
                    <w:b/>
                    <w:color w:val="231F20"/>
                    <w:spacing w:val="11"/>
                    <w:w w:val="125"/>
                    <w:sz w:val="13"/>
                  </w:rPr>
                  <w:t>council</w:t>
                </w:r>
                <w:r>
                  <w:rPr>
                    <w:rFonts w:ascii="Bookman Old Style"/>
                    <w:b/>
                    <w:color w:val="231F20"/>
                    <w:spacing w:val="17"/>
                    <w:w w:val="125"/>
                    <w:sz w:val="13"/>
                  </w:rPr>
                  <w:t xml:space="preserve"> </w:t>
                </w:r>
                <w:r>
                  <w:rPr>
                    <w:rFonts w:ascii="Bookman Old Style"/>
                    <w:b/>
                    <w:color w:val="231F20"/>
                    <w:w w:val="125"/>
                    <w:sz w:val="13"/>
                  </w:rPr>
                  <w:t>of</w:t>
                </w:r>
                <w:r>
                  <w:rPr>
                    <w:rFonts w:ascii="Bookman Old Style"/>
                    <w:b/>
                    <w:color w:val="231F20"/>
                    <w:spacing w:val="18"/>
                    <w:w w:val="125"/>
                    <w:sz w:val="13"/>
                  </w:rPr>
                  <w:t xml:space="preserve"> </w:t>
                </w:r>
                <w:r>
                  <w:rPr>
                    <w:rFonts w:ascii="Bookman Old Style"/>
                    <w:b/>
                    <w:color w:val="231F20"/>
                    <w:spacing w:val="11"/>
                    <w:w w:val="125"/>
                    <w:sz w:val="13"/>
                  </w:rPr>
                  <w:t>financial</w:t>
                </w:r>
                <w:r>
                  <w:rPr>
                    <w:rFonts w:ascii="Bookman Old Style"/>
                    <w:b/>
                    <w:color w:val="231F20"/>
                    <w:spacing w:val="17"/>
                    <w:w w:val="125"/>
                    <w:sz w:val="13"/>
                  </w:rPr>
                  <w:t xml:space="preserve"> </w:t>
                </w:r>
                <w:r>
                  <w:rPr>
                    <w:rFonts w:ascii="Bookman Old Style"/>
                    <w:b/>
                    <w:color w:val="231F20"/>
                    <w:spacing w:val="8"/>
                    <w:w w:val="125"/>
                    <w:sz w:val="13"/>
                  </w:rPr>
                  <w:t xml:space="preserve">regulators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9" w14:textId="77777777" w:rsidR="000226A9" w:rsidRDefault="00B6619B">
    <w:pPr>
      <w:pStyle w:val="BodyText"/>
      <w:spacing w:line="14" w:lineRule="auto"/>
      <w:rPr>
        <w:sz w:val="20"/>
      </w:rPr>
    </w:pPr>
    <w:r>
      <w:pict w14:anchorId="6C98A210">
        <v:shapetype id="_x0000_t202" coordsize="21600,21600" o:spt="202" path="m,l,21600r21600,l21600,xe">
          <v:stroke joinstyle="miter"/>
          <v:path gradientshapeok="t" o:connecttype="rect"/>
        </v:shapetype>
        <v:shape id="docshape78" o:spid="_x0000_s2059" type="#_x0000_t202" style="position:absolute;margin-left:95.3pt;margin-top:671.55pt;width:379.85pt;height:11.8pt;z-index:-16477184;mso-position-horizontal-relative:page;mso-position-vertical-relative:page" filled="f" stroked="f">
          <v:textbox inset="0,0,0,0">
            <w:txbxContent>
              <w:p w14:paraId="6C98A255"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21</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A" w14:textId="77777777" w:rsidR="000226A9" w:rsidRDefault="00B6619B">
    <w:pPr>
      <w:pStyle w:val="BodyText"/>
      <w:spacing w:line="14" w:lineRule="auto"/>
      <w:rPr>
        <w:sz w:val="20"/>
      </w:rPr>
    </w:pPr>
    <w:r>
      <w:pict w14:anchorId="6C98A211">
        <v:shapetype id="_x0000_t202" coordsize="21600,21600" o:spt="202" path="m,l,21600r21600,l21600,xe">
          <v:stroke joinstyle="miter"/>
          <v:path gradientshapeok="t" o:connecttype="rect"/>
        </v:shapetype>
        <v:shape id="docshape90" o:spid="_x0000_s2058" type="#_x0000_t202" style="position:absolute;margin-left:26.5pt;margin-top:671.55pt;width:141.4pt;height:11.8pt;z-index:-16476672;mso-position-horizontal-relative:page;mso-position-vertical-relative:page" filled="f" stroked="f">
          <v:textbox inset="0,0,0,0">
            <w:txbxContent>
              <w:p w14:paraId="6C98A256" w14:textId="77777777" w:rsidR="000226A9" w:rsidRDefault="00B6619B">
                <w:pPr>
                  <w:tabs>
                    <w:tab w:val="left" w:pos="490"/>
                  </w:tabs>
                  <w:spacing w:before="23"/>
                  <w:ind w:left="60"/>
                  <w:rPr>
                    <w:rFonts w:ascii="Bookman Old Style"/>
                    <w:b/>
                    <w:sz w:val="13"/>
                  </w:rPr>
                </w:pPr>
                <w:r>
                  <w:rPr>
                    <w:rFonts w:ascii="Calibri"/>
                    <w:b/>
                    <w:color w:val="231F20"/>
                    <w:spacing w:val="-5"/>
                    <w:w w:val="115"/>
                    <w:sz w:val="16"/>
                  </w:rPr>
                  <w:fldChar w:fldCharType="begin"/>
                </w:r>
                <w:r>
                  <w:rPr>
                    <w:rFonts w:ascii="Calibri"/>
                    <w:b/>
                    <w:color w:val="231F20"/>
                    <w:spacing w:val="-5"/>
                    <w:w w:val="115"/>
                    <w:sz w:val="16"/>
                  </w:rPr>
                  <w:instrText xml:space="preserve"> PAGE </w:instrText>
                </w:r>
                <w:r>
                  <w:rPr>
                    <w:rFonts w:ascii="Calibri"/>
                    <w:b/>
                    <w:color w:val="231F20"/>
                    <w:spacing w:val="-5"/>
                    <w:w w:val="115"/>
                    <w:sz w:val="16"/>
                  </w:rPr>
                  <w:fldChar w:fldCharType="separate"/>
                </w:r>
                <w:r>
                  <w:rPr>
                    <w:rFonts w:ascii="Calibri"/>
                    <w:b/>
                    <w:color w:val="231F20"/>
                    <w:spacing w:val="-5"/>
                    <w:w w:val="115"/>
                    <w:sz w:val="16"/>
                  </w:rPr>
                  <w:t>28</w:t>
                </w:r>
                <w:r>
                  <w:rPr>
                    <w:rFonts w:ascii="Calibri"/>
                    <w:b/>
                    <w:color w:val="231F20"/>
                    <w:spacing w:val="-5"/>
                    <w:w w:val="115"/>
                    <w:sz w:val="16"/>
                  </w:rPr>
                  <w:fldChar w:fldCharType="end"/>
                </w:r>
                <w:r>
                  <w:rPr>
                    <w:rFonts w:ascii="Calibri"/>
                    <w:b/>
                    <w:color w:val="231F20"/>
                    <w:sz w:val="16"/>
                  </w:rPr>
                  <w:tab/>
                </w:r>
                <w:r>
                  <w:rPr>
                    <w:rFonts w:ascii="Bookman Old Style"/>
                    <w:b/>
                    <w:color w:val="231F20"/>
                    <w:spacing w:val="9"/>
                    <w:w w:val="115"/>
                    <w:sz w:val="13"/>
                  </w:rPr>
                  <w:t>Rese</w:t>
                </w:r>
                <w:r>
                  <w:rPr>
                    <w:rFonts w:ascii="Bookman Old Style"/>
                    <w:b/>
                    <w:color w:val="231F20"/>
                    <w:spacing w:val="-38"/>
                    <w:w w:val="115"/>
                    <w:sz w:val="13"/>
                  </w:rPr>
                  <w:t xml:space="preserve"> </w:t>
                </w:r>
                <w:r>
                  <w:rPr>
                    <w:rFonts w:ascii="Bookman Old Style"/>
                    <w:b/>
                    <w:color w:val="231F20"/>
                    <w:w w:val="115"/>
                    <w:sz w:val="13"/>
                  </w:rPr>
                  <w:t>Rve</w:t>
                </w:r>
                <w:r>
                  <w:rPr>
                    <w:rFonts w:ascii="Bookman Old Style"/>
                    <w:b/>
                    <w:color w:val="231F20"/>
                    <w:spacing w:val="18"/>
                    <w:w w:val="115"/>
                    <w:sz w:val="13"/>
                  </w:rPr>
                  <w:t xml:space="preserve"> </w:t>
                </w:r>
                <w:r>
                  <w:rPr>
                    <w:rFonts w:ascii="Bookman Old Style"/>
                    <w:b/>
                    <w:color w:val="231F20"/>
                    <w:w w:val="115"/>
                    <w:sz w:val="13"/>
                  </w:rPr>
                  <w:t>bank</w:t>
                </w:r>
                <w:r>
                  <w:rPr>
                    <w:rFonts w:ascii="Bookman Old Style"/>
                    <w:b/>
                    <w:color w:val="231F20"/>
                    <w:spacing w:val="18"/>
                    <w:w w:val="115"/>
                    <w:sz w:val="13"/>
                  </w:rPr>
                  <w:t xml:space="preserve"> </w:t>
                </w:r>
                <w:r>
                  <w:rPr>
                    <w:rFonts w:ascii="Bookman Old Style"/>
                    <w:b/>
                    <w:color w:val="231F20"/>
                    <w:w w:val="115"/>
                    <w:sz w:val="13"/>
                  </w:rPr>
                  <w:t>of</w:t>
                </w:r>
                <w:r>
                  <w:rPr>
                    <w:rFonts w:ascii="Bookman Old Style"/>
                    <w:b/>
                    <w:color w:val="231F20"/>
                    <w:spacing w:val="13"/>
                    <w:w w:val="115"/>
                    <w:sz w:val="13"/>
                  </w:rPr>
                  <w:t xml:space="preserve"> </w:t>
                </w:r>
                <w:r>
                  <w:rPr>
                    <w:rFonts w:ascii="Bookman Old Style"/>
                    <w:b/>
                    <w:color w:val="231F20"/>
                    <w:spacing w:val="9"/>
                    <w:w w:val="115"/>
                    <w:sz w:val="13"/>
                  </w:rPr>
                  <w:t xml:space="preserve">austRalia </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B" w14:textId="77777777" w:rsidR="000226A9" w:rsidRDefault="00B6619B">
    <w:pPr>
      <w:pStyle w:val="BodyText"/>
      <w:spacing w:line="14" w:lineRule="auto"/>
      <w:rPr>
        <w:sz w:val="20"/>
      </w:rPr>
    </w:pPr>
    <w:r>
      <w:pict w14:anchorId="6C98A212">
        <v:shapetype id="_x0000_t202" coordsize="21600,21600" o:spt="202" path="m,l,21600r21600,l21600,xe">
          <v:stroke joinstyle="miter"/>
          <v:path gradientshapeok="t" o:connecttype="rect"/>
        </v:shapetype>
        <v:shape id="docshape91" o:spid="_x0000_s2057" type="#_x0000_t202" style="position:absolute;margin-left:95.3pt;margin-top:671.55pt;width:379.85pt;height:11.8pt;z-index:-16476160;mso-position-horizontal-relative:page;mso-position-vertical-relative:page" filled="f" stroked="f">
          <v:textbox inset="0,0,0,0">
            <w:txbxContent>
              <w:p w14:paraId="6C98A257"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29</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C" w14:textId="77777777" w:rsidR="000226A9" w:rsidRDefault="00B6619B">
    <w:pPr>
      <w:pStyle w:val="BodyText"/>
      <w:spacing w:line="14" w:lineRule="auto"/>
      <w:rPr>
        <w:sz w:val="20"/>
      </w:rPr>
    </w:pPr>
    <w:r>
      <w:pict w14:anchorId="6C98A213">
        <v:shapetype id="_x0000_t202" coordsize="21600,21600" o:spt="202" path="m,l,21600r21600,l21600,xe">
          <v:stroke joinstyle="miter"/>
          <v:path gradientshapeok="t" o:connecttype="rect"/>
        </v:shapetype>
        <v:shape id="docshape99" o:spid="_x0000_s2056" type="#_x0000_t202" style="position:absolute;margin-left:26.5pt;margin-top:671.55pt;width:173pt;height:11.8pt;z-index:-16475648;mso-position-horizontal-relative:page;mso-position-vertical-relative:page" filled="f" stroked="f">
          <v:textbox inset="0,0,0,0">
            <w:txbxContent>
              <w:p w14:paraId="6C98A258" w14:textId="77777777" w:rsidR="000226A9" w:rsidRDefault="00B6619B">
                <w:pPr>
                  <w:tabs>
                    <w:tab w:val="left" w:pos="490"/>
                  </w:tabs>
                  <w:spacing w:before="23"/>
                  <w:ind w:left="60"/>
                  <w:rPr>
                    <w:rFonts w:ascii="Bookman Old Style"/>
                    <w:b/>
                    <w:sz w:val="13"/>
                  </w:rPr>
                </w:pPr>
                <w:r>
                  <w:rPr>
                    <w:rFonts w:ascii="Calibri"/>
                    <w:b/>
                    <w:color w:val="231F20"/>
                    <w:spacing w:val="-5"/>
                    <w:w w:val="125"/>
                    <w:sz w:val="16"/>
                  </w:rPr>
                  <w:fldChar w:fldCharType="begin"/>
                </w:r>
                <w:r>
                  <w:rPr>
                    <w:rFonts w:ascii="Calibri"/>
                    <w:b/>
                    <w:color w:val="231F20"/>
                    <w:spacing w:val="-5"/>
                    <w:w w:val="125"/>
                    <w:sz w:val="16"/>
                  </w:rPr>
                  <w:instrText xml:space="preserve"> PAGE </w:instrText>
                </w:r>
                <w:r>
                  <w:rPr>
                    <w:rFonts w:ascii="Calibri"/>
                    <w:b/>
                    <w:color w:val="231F20"/>
                    <w:spacing w:val="-5"/>
                    <w:w w:val="125"/>
                    <w:sz w:val="16"/>
                  </w:rPr>
                  <w:fldChar w:fldCharType="separate"/>
                </w:r>
                <w:r>
                  <w:rPr>
                    <w:rFonts w:ascii="Calibri"/>
                    <w:b/>
                    <w:color w:val="231F20"/>
                    <w:spacing w:val="-5"/>
                    <w:w w:val="125"/>
                    <w:sz w:val="16"/>
                  </w:rPr>
                  <w:t>32</w:t>
                </w:r>
                <w:r>
                  <w:rPr>
                    <w:rFonts w:ascii="Calibri"/>
                    <w:b/>
                    <w:color w:val="231F20"/>
                    <w:spacing w:val="-5"/>
                    <w:w w:val="125"/>
                    <w:sz w:val="16"/>
                  </w:rPr>
                  <w:fldChar w:fldCharType="end"/>
                </w:r>
                <w:r>
                  <w:rPr>
                    <w:rFonts w:ascii="Calibri"/>
                    <w:b/>
                    <w:color w:val="231F20"/>
                    <w:sz w:val="16"/>
                  </w:rPr>
                  <w:tab/>
                </w:r>
                <w:r>
                  <w:rPr>
                    <w:rFonts w:ascii="Bookman Old Style"/>
                    <w:b/>
                    <w:color w:val="231F20"/>
                    <w:spacing w:val="11"/>
                    <w:w w:val="125"/>
                    <w:sz w:val="13"/>
                  </w:rPr>
                  <w:t>council</w:t>
                </w:r>
                <w:r>
                  <w:rPr>
                    <w:rFonts w:ascii="Bookman Old Style"/>
                    <w:b/>
                    <w:color w:val="231F20"/>
                    <w:spacing w:val="17"/>
                    <w:w w:val="125"/>
                    <w:sz w:val="13"/>
                  </w:rPr>
                  <w:t xml:space="preserve"> </w:t>
                </w:r>
                <w:r>
                  <w:rPr>
                    <w:rFonts w:ascii="Bookman Old Style"/>
                    <w:b/>
                    <w:color w:val="231F20"/>
                    <w:w w:val="125"/>
                    <w:sz w:val="13"/>
                  </w:rPr>
                  <w:t>of</w:t>
                </w:r>
                <w:r>
                  <w:rPr>
                    <w:rFonts w:ascii="Bookman Old Style"/>
                    <w:b/>
                    <w:color w:val="231F20"/>
                    <w:spacing w:val="18"/>
                    <w:w w:val="125"/>
                    <w:sz w:val="13"/>
                  </w:rPr>
                  <w:t xml:space="preserve"> </w:t>
                </w:r>
                <w:r>
                  <w:rPr>
                    <w:rFonts w:ascii="Bookman Old Style"/>
                    <w:b/>
                    <w:color w:val="231F20"/>
                    <w:spacing w:val="11"/>
                    <w:w w:val="125"/>
                    <w:sz w:val="13"/>
                  </w:rPr>
                  <w:t>financial</w:t>
                </w:r>
                <w:r>
                  <w:rPr>
                    <w:rFonts w:ascii="Bookman Old Style"/>
                    <w:b/>
                    <w:color w:val="231F20"/>
                    <w:spacing w:val="17"/>
                    <w:w w:val="125"/>
                    <w:sz w:val="13"/>
                  </w:rPr>
                  <w:t xml:space="preserve"> </w:t>
                </w:r>
                <w:r>
                  <w:rPr>
                    <w:rFonts w:ascii="Bookman Old Style"/>
                    <w:b/>
                    <w:color w:val="231F20"/>
                    <w:spacing w:val="8"/>
                    <w:w w:val="125"/>
                    <w:sz w:val="13"/>
                  </w:rPr>
                  <w:t xml:space="preserve">regulators </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D" w14:textId="77777777" w:rsidR="000226A9" w:rsidRDefault="00B6619B">
    <w:pPr>
      <w:pStyle w:val="BodyText"/>
      <w:spacing w:line="14" w:lineRule="auto"/>
      <w:rPr>
        <w:sz w:val="20"/>
      </w:rPr>
    </w:pPr>
    <w:r>
      <w:pict w14:anchorId="6C98A214">
        <v:shapetype id="_x0000_t202" coordsize="21600,21600" o:spt="202" path="m,l,21600r21600,l21600,xe">
          <v:stroke joinstyle="miter"/>
          <v:path gradientshapeok="t" o:connecttype="rect"/>
        </v:shapetype>
        <v:shape id="docshape100" o:spid="_x0000_s2055" type="#_x0000_t202" style="position:absolute;margin-left:95.3pt;margin-top:671.55pt;width:379.85pt;height:11.8pt;z-index:-16475136;mso-position-horizontal-relative:page;mso-position-vertical-relative:page" filled="f" stroked="f">
          <v:textbox inset="0,0,0,0">
            <w:txbxContent>
              <w:p w14:paraId="6C98A259"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33</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E" w14:textId="77777777" w:rsidR="000226A9" w:rsidRDefault="00B6619B">
    <w:pPr>
      <w:pStyle w:val="BodyText"/>
      <w:spacing w:line="14" w:lineRule="auto"/>
      <w:rPr>
        <w:sz w:val="20"/>
      </w:rPr>
    </w:pPr>
    <w:r>
      <w:pict w14:anchorId="6C98A215">
        <v:shapetype id="_x0000_t202" coordsize="21600,21600" o:spt="202" path="m,l,21600r21600,l21600,xe">
          <v:stroke joinstyle="miter"/>
          <v:path gradientshapeok="t" o:connecttype="rect"/>
        </v:shapetype>
        <v:shape id="docshape101" o:spid="_x0000_s2054" type="#_x0000_t202" style="position:absolute;margin-left:26.5pt;margin-top:671.55pt;width:141.4pt;height:11.8pt;z-index:-16474624;mso-position-horizontal-relative:page;mso-position-vertical-relative:page" filled="f" stroked="f">
          <v:textbox inset="0,0,0,0">
            <w:txbxContent>
              <w:p w14:paraId="6C98A25A" w14:textId="77777777" w:rsidR="000226A9" w:rsidRDefault="00B6619B">
                <w:pPr>
                  <w:tabs>
                    <w:tab w:val="left" w:pos="490"/>
                  </w:tabs>
                  <w:spacing w:before="23"/>
                  <w:ind w:left="60"/>
                  <w:rPr>
                    <w:rFonts w:ascii="Bookman Old Style"/>
                    <w:b/>
                    <w:sz w:val="13"/>
                  </w:rPr>
                </w:pPr>
                <w:r>
                  <w:rPr>
                    <w:rFonts w:ascii="Calibri"/>
                    <w:b/>
                    <w:color w:val="231F20"/>
                    <w:spacing w:val="-5"/>
                    <w:w w:val="115"/>
                    <w:sz w:val="16"/>
                  </w:rPr>
                  <w:fldChar w:fldCharType="begin"/>
                </w:r>
                <w:r>
                  <w:rPr>
                    <w:rFonts w:ascii="Calibri"/>
                    <w:b/>
                    <w:color w:val="231F20"/>
                    <w:spacing w:val="-5"/>
                    <w:w w:val="115"/>
                    <w:sz w:val="16"/>
                  </w:rPr>
                  <w:instrText xml:space="preserve"> PAGE </w:instrText>
                </w:r>
                <w:r>
                  <w:rPr>
                    <w:rFonts w:ascii="Calibri"/>
                    <w:b/>
                    <w:color w:val="231F20"/>
                    <w:spacing w:val="-5"/>
                    <w:w w:val="115"/>
                    <w:sz w:val="16"/>
                  </w:rPr>
                  <w:fldChar w:fldCharType="separate"/>
                </w:r>
                <w:r>
                  <w:rPr>
                    <w:rFonts w:ascii="Calibri"/>
                    <w:b/>
                    <w:color w:val="231F20"/>
                    <w:spacing w:val="-5"/>
                    <w:w w:val="115"/>
                    <w:sz w:val="16"/>
                  </w:rPr>
                  <w:t>34</w:t>
                </w:r>
                <w:r>
                  <w:rPr>
                    <w:rFonts w:ascii="Calibri"/>
                    <w:b/>
                    <w:color w:val="231F20"/>
                    <w:spacing w:val="-5"/>
                    <w:w w:val="115"/>
                    <w:sz w:val="16"/>
                  </w:rPr>
                  <w:fldChar w:fldCharType="end"/>
                </w:r>
                <w:r>
                  <w:rPr>
                    <w:rFonts w:ascii="Calibri"/>
                    <w:b/>
                    <w:color w:val="231F20"/>
                    <w:sz w:val="16"/>
                  </w:rPr>
                  <w:tab/>
                </w:r>
                <w:r>
                  <w:rPr>
                    <w:rFonts w:ascii="Bookman Old Style"/>
                    <w:b/>
                    <w:color w:val="231F20"/>
                    <w:spacing w:val="9"/>
                    <w:w w:val="115"/>
                    <w:sz w:val="13"/>
                  </w:rPr>
                  <w:t>Rese</w:t>
                </w:r>
                <w:r>
                  <w:rPr>
                    <w:rFonts w:ascii="Bookman Old Style"/>
                    <w:b/>
                    <w:color w:val="231F20"/>
                    <w:spacing w:val="-38"/>
                    <w:w w:val="115"/>
                    <w:sz w:val="13"/>
                  </w:rPr>
                  <w:t xml:space="preserve"> </w:t>
                </w:r>
                <w:r>
                  <w:rPr>
                    <w:rFonts w:ascii="Bookman Old Style"/>
                    <w:b/>
                    <w:color w:val="231F20"/>
                    <w:w w:val="115"/>
                    <w:sz w:val="13"/>
                  </w:rPr>
                  <w:t>Rve</w:t>
                </w:r>
                <w:r>
                  <w:rPr>
                    <w:rFonts w:ascii="Bookman Old Style"/>
                    <w:b/>
                    <w:color w:val="231F20"/>
                    <w:spacing w:val="18"/>
                    <w:w w:val="115"/>
                    <w:sz w:val="13"/>
                  </w:rPr>
                  <w:t xml:space="preserve"> </w:t>
                </w:r>
                <w:r>
                  <w:rPr>
                    <w:rFonts w:ascii="Bookman Old Style"/>
                    <w:b/>
                    <w:color w:val="231F20"/>
                    <w:w w:val="115"/>
                    <w:sz w:val="13"/>
                  </w:rPr>
                  <w:t>bank</w:t>
                </w:r>
                <w:r>
                  <w:rPr>
                    <w:rFonts w:ascii="Bookman Old Style"/>
                    <w:b/>
                    <w:color w:val="231F20"/>
                    <w:spacing w:val="18"/>
                    <w:w w:val="115"/>
                    <w:sz w:val="13"/>
                  </w:rPr>
                  <w:t xml:space="preserve"> </w:t>
                </w:r>
                <w:r>
                  <w:rPr>
                    <w:rFonts w:ascii="Bookman Old Style"/>
                    <w:b/>
                    <w:color w:val="231F20"/>
                    <w:w w:val="115"/>
                    <w:sz w:val="13"/>
                  </w:rPr>
                  <w:t>of</w:t>
                </w:r>
                <w:r>
                  <w:rPr>
                    <w:rFonts w:ascii="Bookman Old Style"/>
                    <w:b/>
                    <w:color w:val="231F20"/>
                    <w:spacing w:val="13"/>
                    <w:w w:val="115"/>
                    <w:sz w:val="13"/>
                  </w:rPr>
                  <w:t xml:space="preserve"> </w:t>
                </w:r>
                <w:r>
                  <w:rPr>
                    <w:rFonts w:ascii="Bookman Old Style"/>
                    <w:b/>
                    <w:color w:val="231F20"/>
                    <w:spacing w:val="9"/>
                    <w:w w:val="115"/>
                    <w:sz w:val="13"/>
                  </w:rPr>
                  <w:t xml:space="preserve">austRalia </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F" w14:textId="77777777" w:rsidR="000226A9" w:rsidRDefault="00B6619B">
    <w:pPr>
      <w:pStyle w:val="BodyText"/>
      <w:spacing w:line="14" w:lineRule="auto"/>
      <w:rPr>
        <w:sz w:val="20"/>
      </w:rPr>
    </w:pPr>
    <w:r>
      <w:pict w14:anchorId="6C98A216">
        <v:shapetype id="_x0000_t202" coordsize="21600,21600" o:spt="202" path="m,l,21600r21600,l21600,xe">
          <v:stroke joinstyle="miter"/>
          <v:path gradientshapeok="t" o:connecttype="rect"/>
        </v:shapetype>
        <v:shape id="docshape102" o:spid="_x0000_s2053" type="#_x0000_t202" style="position:absolute;margin-left:95.3pt;margin-top:671.55pt;width:379.85pt;height:11.8pt;z-index:-16474112;mso-position-horizontal-relative:page;mso-position-vertical-relative:page" filled="f" stroked="f">
          <v:textbox inset="0,0,0,0">
            <w:txbxContent>
              <w:p w14:paraId="6C98A25B"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35</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EE" w14:textId="77777777" w:rsidR="000226A9" w:rsidRDefault="00B6619B">
    <w:pPr>
      <w:pStyle w:val="BodyText"/>
      <w:spacing w:line="14" w:lineRule="auto"/>
      <w:rPr>
        <w:sz w:val="20"/>
      </w:rPr>
    </w:pPr>
    <w:r>
      <w:pict w14:anchorId="6C98A204">
        <v:shapetype id="_x0000_t202" coordsize="21600,21600" o:spt="202" path="m,l,21600r21600,l21600,xe">
          <v:stroke joinstyle="miter"/>
          <v:path gradientshapeok="t" o:connecttype="rect"/>
        </v:shapetype>
        <v:shape id="docshape19" o:spid="_x0000_s2070" type="#_x0000_t202" style="position:absolute;margin-left:26.5pt;margin-top:671.55pt;width:173pt;height:11.8pt;z-index:-16482816;mso-position-horizontal-relative:page;mso-position-vertical-relative:page" filled="f" stroked="f">
          <v:textbox inset="0,0,0,0">
            <w:txbxContent>
              <w:p w14:paraId="6C98A24B" w14:textId="77777777" w:rsidR="000226A9" w:rsidRDefault="00B6619B">
                <w:pPr>
                  <w:tabs>
                    <w:tab w:val="left" w:pos="490"/>
                  </w:tabs>
                  <w:spacing w:before="23"/>
                  <w:ind w:left="60"/>
                  <w:rPr>
                    <w:rFonts w:ascii="Bookman Old Style"/>
                    <w:b/>
                    <w:sz w:val="13"/>
                  </w:rPr>
                </w:pPr>
                <w:r>
                  <w:rPr>
                    <w:rFonts w:ascii="Calibri"/>
                    <w:b/>
                    <w:color w:val="231F20"/>
                    <w:spacing w:val="-5"/>
                    <w:w w:val="125"/>
                    <w:sz w:val="16"/>
                  </w:rPr>
                  <w:fldChar w:fldCharType="begin"/>
                </w:r>
                <w:r>
                  <w:rPr>
                    <w:rFonts w:ascii="Calibri"/>
                    <w:b/>
                    <w:color w:val="231F20"/>
                    <w:spacing w:val="-5"/>
                    <w:w w:val="125"/>
                    <w:sz w:val="16"/>
                  </w:rPr>
                  <w:instrText xml:space="preserve"> PAGE </w:instrText>
                </w:r>
                <w:r>
                  <w:rPr>
                    <w:rFonts w:ascii="Calibri"/>
                    <w:b/>
                    <w:color w:val="231F20"/>
                    <w:spacing w:val="-5"/>
                    <w:w w:val="125"/>
                    <w:sz w:val="16"/>
                  </w:rPr>
                  <w:fldChar w:fldCharType="separate"/>
                </w:r>
                <w:r>
                  <w:rPr>
                    <w:rFonts w:ascii="Calibri"/>
                    <w:b/>
                    <w:color w:val="231F20"/>
                    <w:spacing w:val="-5"/>
                    <w:w w:val="125"/>
                    <w:sz w:val="16"/>
                  </w:rPr>
                  <w:t>10</w:t>
                </w:r>
                <w:r>
                  <w:rPr>
                    <w:rFonts w:ascii="Calibri"/>
                    <w:b/>
                    <w:color w:val="231F20"/>
                    <w:spacing w:val="-5"/>
                    <w:w w:val="125"/>
                    <w:sz w:val="16"/>
                  </w:rPr>
                  <w:fldChar w:fldCharType="end"/>
                </w:r>
                <w:r>
                  <w:rPr>
                    <w:rFonts w:ascii="Calibri"/>
                    <w:b/>
                    <w:color w:val="231F20"/>
                    <w:sz w:val="16"/>
                  </w:rPr>
                  <w:tab/>
                </w:r>
                <w:r>
                  <w:rPr>
                    <w:rFonts w:ascii="Bookman Old Style"/>
                    <w:b/>
                    <w:color w:val="231F20"/>
                    <w:spacing w:val="11"/>
                    <w:w w:val="125"/>
                    <w:sz w:val="13"/>
                  </w:rPr>
                  <w:t>council</w:t>
                </w:r>
                <w:r>
                  <w:rPr>
                    <w:rFonts w:ascii="Bookman Old Style"/>
                    <w:b/>
                    <w:color w:val="231F20"/>
                    <w:spacing w:val="17"/>
                    <w:w w:val="125"/>
                    <w:sz w:val="13"/>
                  </w:rPr>
                  <w:t xml:space="preserve"> </w:t>
                </w:r>
                <w:r>
                  <w:rPr>
                    <w:rFonts w:ascii="Bookman Old Style"/>
                    <w:b/>
                    <w:color w:val="231F20"/>
                    <w:w w:val="125"/>
                    <w:sz w:val="13"/>
                  </w:rPr>
                  <w:t>of</w:t>
                </w:r>
                <w:r>
                  <w:rPr>
                    <w:rFonts w:ascii="Bookman Old Style"/>
                    <w:b/>
                    <w:color w:val="231F20"/>
                    <w:spacing w:val="18"/>
                    <w:w w:val="125"/>
                    <w:sz w:val="13"/>
                  </w:rPr>
                  <w:t xml:space="preserve"> </w:t>
                </w:r>
                <w:r>
                  <w:rPr>
                    <w:rFonts w:ascii="Bookman Old Style"/>
                    <w:b/>
                    <w:color w:val="231F20"/>
                    <w:spacing w:val="11"/>
                    <w:w w:val="125"/>
                    <w:sz w:val="13"/>
                  </w:rPr>
                  <w:t>financial</w:t>
                </w:r>
                <w:r>
                  <w:rPr>
                    <w:rFonts w:ascii="Bookman Old Style"/>
                    <w:b/>
                    <w:color w:val="231F20"/>
                    <w:spacing w:val="17"/>
                    <w:w w:val="125"/>
                    <w:sz w:val="13"/>
                  </w:rPr>
                  <w:t xml:space="preserve"> </w:t>
                </w:r>
                <w:r>
                  <w:rPr>
                    <w:rFonts w:ascii="Bookman Old Style"/>
                    <w:b/>
                    <w:color w:val="231F20"/>
                    <w:spacing w:val="8"/>
                    <w:w w:val="125"/>
                    <w:sz w:val="13"/>
                  </w:rPr>
                  <w:t xml:space="preserve">regulators </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200" w14:textId="77777777" w:rsidR="000226A9" w:rsidRDefault="00B6619B">
    <w:pPr>
      <w:pStyle w:val="BodyText"/>
      <w:spacing w:line="14" w:lineRule="auto"/>
      <w:rPr>
        <w:sz w:val="20"/>
      </w:rPr>
    </w:pPr>
    <w:r>
      <w:pict w14:anchorId="6C98A217">
        <v:shapetype id="_x0000_t202" coordsize="21600,21600" o:spt="202" path="m,l,21600r21600,l21600,xe">
          <v:stroke joinstyle="miter"/>
          <v:path gradientshapeok="t" o:connecttype="rect"/>
        </v:shapetype>
        <v:shape id="docshape112" o:spid="_x0000_s2052" type="#_x0000_t202" style="position:absolute;margin-left:26.5pt;margin-top:671.55pt;width:173pt;height:11.8pt;z-index:-16473600;mso-position-horizontal-relative:page;mso-position-vertical-relative:page" filled="f" stroked="f">
          <v:textbox inset="0,0,0,0">
            <w:txbxContent>
              <w:p w14:paraId="6C98A25C" w14:textId="77777777" w:rsidR="000226A9" w:rsidRDefault="00B6619B">
                <w:pPr>
                  <w:tabs>
                    <w:tab w:val="left" w:pos="490"/>
                  </w:tabs>
                  <w:spacing w:before="23"/>
                  <w:ind w:left="60"/>
                  <w:rPr>
                    <w:rFonts w:ascii="Bookman Old Style"/>
                    <w:b/>
                    <w:sz w:val="13"/>
                  </w:rPr>
                </w:pPr>
                <w:r>
                  <w:rPr>
                    <w:rFonts w:ascii="Calibri"/>
                    <w:b/>
                    <w:color w:val="231F20"/>
                    <w:spacing w:val="-5"/>
                    <w:w w:val="125"/>
                    <w:sz w:val="16"/>
                  </w:rPr>
                  <w:fldChar w:fldCharType="begin"/>
                </w:r>
                <w:r>
                  <w:rPr>
                    <w:rFonts w:ascii="Calibri"/>
                    <w:b/>
                    <w:color w:val="231F20"/>
                    <w:spacing w:val="-5"/>
                    <w:w w:val="125"/>
                    <w:sz w:val="16"/>
                  </w:rPr>
                  <w:instrText xml:space="preserve"> PAGE </w:instrText>
                </w:r>
                <w:r>
                  <w:rPr>
                    <w:rFonts w:ascii="Calibri"/>
                    <w:b/>
                    <w:color w:val="231F20"/>
                    <w:spacing w:val="-5"/>
                    <w:w w:val="125"/>
                    <w:sz w:val="16"/>
                  </w:rPr>
                  <w:fldChar w:fldCharType="separate"/>
                </w:r>
                <w:r>
                  <w:rPr>
                    <w:rFonts w:ascii="Calibri"/>
                    <w:b/>
                    <w:color w:val="231F20"/>
                    <w:spacing w:val="-5"/>
                    <w:w w:val="125"/>
                    <w:sz w:val="16"/>
                  </w:rPr>
                  <w:t>36</w:t>
                </w:r>
                <w:r>
                  <w:rPr>
                    <w:rFonts w:ascii="Calibri"/>
                    <w:b/>
                    <w:color w:val="231F20"/>
                    <w:spacing w:val="-5"/>
                    <w:w w:val="125"/>
                    <w:sz w:val="16"/>
                  </w:rPr>
                  <w:fldChar w:fldCharType="end"/>
                </w:r>
                <w:r>
                  <w:rPr>
                    <w:rFonts w:ascii="Calibri"/>
                    <w:b/>
                    <w:color w:val="231F20"/>
                    <w:sz w:val="16"/>
                  </w:rPr>
                  <w:tab/>
                </w:r>
                <w:r>
                  <w:rPr>
                    <w:rFonts w:ascii="Bookman Old Style"/>
                    <w:b/>
                    <w:color w:val="231F20"/>
                    <w:spacing w:val="11"/>
                    <w:w w:val="125"/>
                    <w:sz w:val="13"/>
                  </w:rPr>
                  <w:t>council</w:t>
                </w:r>
                <w:r>
                  <w:rPr>
                    <w:rFonts w:ascii="Bookman Old Style"/>
                    <w:b/>
                    <w:color w:val="231F20"/>
                    <w:spacing w:val="17"/>
                    <w:w w:val="125"/>
                    <w:sz w:val="13"/>
                  </w:rPr>
                  <w:t xml:space="preserve"> </w:t>
                </w:r>
                <w:r>
                  <w:rPr>
                    <w:rFonts w:ascii="Bookman Old Style"/>
                    <w:b/>
                    <w:color w:val="231F20"/>
                    <w:w w:val="125"/>
                    <w:sz w:val="13"/>
                  </w:rPr>
                  <w:t>of</w:t>
                </w:r>
                <w:r>
                  <w:rPr>
                    <w:rFonts w:ascii="Bookman Old Style"/>
                    <w:b/>
                    <w:color w:val="231F20"/>
                    <w:spacing w:val="18"/>
                    <w:w w:val="125"/>
                    <w:sz w:val="13"/>
                  </w:rPr>
                  <w:t xml:space="preserve"> </w:t>
                </w:r>
                <w:r>
                  <w:rPr>
                    <w:rFonts w:ascii="Bookman Old Style"/>
                    <w:b/>
                    <w:color w:val="231F20"/>
                    <w:spacing w:val="11"/>
                    <w:w w:val="125"/>
                    <w:sz w:val="13"/>
                  </w:rPr>
                  <w:t>financial</w:t>
                </w:r>
                <w:r>
                  <w:rPr>
                    <w:rFonts w:ascii="Bookman Old Style"/>
                    <w:b/>
                    <w:color w:val="231F20"/>
                    <w:spacing w:val="17"/>
                    <w:w w:val="125"/>
                    <w:sz w:val="13"/>
                  </w:rPr>
                  <w:t xml:space="preserve"> </w:t>
                </w:r>
                <w:r>
                  <w:rPr>
                    <w:rFonts w:ascii="Bookman Old Style"/>
                    <w:b/>
                    <w:color w:val="231F20"/>
                    <w:spacing w:val="8"/>
                    <w:w w:val="125"/>
                    <w:sz w:val="13"/>
                  </w:rPr>
                  <w:t xml:space="preserve">regulators </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201" w14:textId="77777777" w:rsidR="000226A9" w:rsidRDefault="00B6619B">
    <w:pPr>
      <w:pStyle w:val="BodyText"/>
      <w:spacing w:line="14" w:lineRule="auto"/>
      <w:rPr>
        <w:sz w:val="20"/>
      </w:rPr>
    </w:pPr>
    <w:r>
      <w:pict w14:anchorId="6C98A218">
        <v:shapetype id="_x0000_t202" coordsize="21600,21600" o:spt="202" path="m,l,21600r21600,l21600,xe">
          <v:stroke joinstyle="miter"/>
          <v:path gradientshapeok="t" o:connecttype="rect"/>
        </v:shapetype>
        <v:shape id="docshape113" o:spid="_x0000_s2051" type="#_x0000_t202" style="position:absolute;margin-left:95.3pt;margin-top:671.55pt;width:379.85pt;height:11.8pt;z-index:-16473088;mso-position-horizontal-relative:page;mso-position-vertical-relative:page" filled="f" stroked="f">
          <v:textbox inset="0,0,0,0">
            <w:txbxContent>
              <w:p w14:paraId="6C98A25D"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37</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202" w14:textId="77777777" w:rsidR="000226A9" w:rsidRDefault="00B6619B">
    <w:pPr>
      <w:pStyle w:val="BodyText"/>
      <w:spacing w:line="14" w:lineRule="auto"/>
      <w:rPr>
        <w:sz w:val="20"/>
      </w:rPr>
    </w:pPr>
    <w:r>
      <w:pict w14:anchorId="6C98A219">
        <v:shapetype id="_x0000_t202" coordsize="21600,21600" o:spt="202" path="m,l,21600r21600,l21600,xe">
          <v:stroke joinstyle="miter"/>
          <v:path gradientshapeok="t" o:connecttype="rect"/>
        </v:shapetype>
        <v:shape id="docshape166" o:spid="_x0000_s2050" type="#_x0000_t202" style="position:absolute;margin-left:26.5pt;margin-top:671.55pt;width:141.4pt;height:11.8pt;z-index:-16472576;mso-position-horizontal-relative:page;mso-position-vertical-relative:page" filled="f" stroked="f">
          <v:textbox inset="0,0,0,0">
            <w:txbxContent>
              <w:p w14:paraId="6C98A25E" w14:textId="77777777" w:rsidR="000226A9" w:rsidRDefault="00B6619B">
                <w:pPr>
                  <w:tabs>
                    <w:tab w:val="left" w:pos="490"/>
                  </w:tabs>
                  <w:spacing w:before="23"/>
                  <w:ind w:left="60"/>
                  <w:rPr>
                    <w:rFonts w:ascii="Bookman Old Style"/>
                    <w:b/>
                    <w:sz w:val="13"/>
                  </w:rPr>
                </w:pPr>
                <w:r>
                  <w:rPr>
                    <w:rFonts w:ascii="Calibri"/>
                    <w:b/>
                    <w:color w:val="231F20"/>
                    <w:spacing w:val="-5"/>
                    <w:w w:val="115"/>
                    <w:sz w:val="16"/>
                  </w:rPr>
                  <w:fldChar w:fldCharType="begin"/>
                </w:r>
                <w:r>
                  <w:rPr>
                    <w:rFonts w:ascii="Calibri"/>
                    <w:b/>
                    <w:color w:val="231F20"/>
                    <w:spacing w:val="-5"/>
                    <w:w w:val="115"/>
                    <w:sz w:val="16"/>
                  </w:rPr>
                  <w:instrText xml:space="preserve"> PAGE </w:instrText>
                </w:r>
                <w:r>
                  <w:rPr>
                    <w:rFonts w:ascii="Calibri"/>
                    <w:b/>
                    <w:color w:val="231F20"/>
                    <w:spacing w:val="-5"/>
                    <w:w w:val="115"/>
                    <w:sz w:val="16"/>
                  </w:rPr>
                  <w:fldChar w:fldCharType="separate"/>
                </w:r>
                <w:r>
                  <w:rPr>
                    <w:rFonts w:ascii="Calibri"/>
                    <w:b/>
                    <w:color w:val="231F20"/>
                    <w:spacing w:val="-5"/>
                    <w:w w:val="115"/>
                    <w:sz w:val="16"/>
                  </w:rPr>
                  <w:t>44</w:t>
                </w:r>
                <w:r>
                  <w:rPr>
                    <w:rFonts w:ascii="Calibri"/>
                    <w:b/>
                    <w:color w:val="231F20"/>
                    <w:spacing w:val="-5"/>
                    <w:w w:val="115"/>
                    <w:sz w:val="16"/>
                  </w:rPr>
                  <w:fldChar w:fldCharType="end"/>
                </w:r>
                <w:r>
                  <w:rPr>
                    <w:rFonts w:ascii="Calibri"/>
                    <w:b/>
                    <w:color w:val="231F20"/>
                    <w:sz w:val="16"/>
                  </w:rPr>
                  <w:tab/>
                </w:r>
                <w:r>
                  <w:rPr>
                    <w:rFonts w:ascii="Bookman Old Style"/>
                    <w:b/>
                    <w:color w:val="231F20"/>
                    <w:spacing w:val="9"/>
                    <w:w w:val="115"/>
                    <w:sz w:val="13"/>
                  </w:rPr>
                  <w:t>Rese</w:t>
                </w:r>
                <w:r>
                  <w:rPr>
                    <w:rFonts w:ascii="Bookman Old Style"/>
                    <w:b/>
                    <w:color w:val="231F20"/>
                    <w:spacing w:val="-38"/>
                    <w:w w:val="115"/>
                    <w:sz w:val="13"/>
                  </w:rPr>
                  <w:t xml:space="preserve"> </w:t>
                </w:r>
                <w:r>
                  <w:rPr>
                    <w:rFonts w:ascii="Bookman Old Style"/>
                    <w:b/>
                    <w:color w:val="231F20"/>
                    <w:w w:val="115"/>
                    <w:sz w:val="13"/>
                  </w:rPr>
                  <w:t>Rve</w:t>
                </w:r>
                <w:r>
                  <w:rPr>
                    <w:rFonts w:ascii="Bookman Old Style"/>
                    <w:b/>
                    <w:color w:val="231F20"/>
                    <w:spacing w:val="18"/>
                    <w:w w:val="115"/>
                    <w:sz w:val="13"/>
                  </w:rPr>
                  <w:t xml:space="preserve"> </w:t>
                </w:r>
                <w:r>
                  <w:rPr>
                    <w:rFonts w:ascii="Bookman Old Style"/>
                    <w:b/>
                    <w:color w:val="231F20"/>
                    <w:w w:val="115"/>
                    <w:sz w:val="13"/>
                  </w:rPr>
                  <w:t>bank</w:t>
                </w:r>
                <w:r>
                  <w:rPr>
                    <w:rFonts w:ascii="Bookman Old Style"/>
                    <w:b/>
                    <w:color w:val="231F20"/>
                    <w:spacing w:val="18"/>
                    <w:w w:val="115"/>
                    <w:sz w:val="13"/>
                  </w:rPr>
                  <w:t xml:space="preserve"> </w:t>
                </w:r>
                <w:r>
                  <w:rPr>
                    <w:rFonts w:ascii="Bookman Old Style"/>
                    <w:b/>
                    <w:color w:val="231F20"/>
                    <w:w w:val="115"/>
                    <w:sz w:val="13"/>
                  </w:rPr>
                  <w:t>of</w:t>
                </w:r>
                <w:r>
                  <w:rPr>
                    <w:rFonts w:ascii="Bookman Old Style"/>
                    <w:b/>
                    <w:color w:val="231F20"/>
                    <w:spacing w:val="13"/>
                    <w:w w:val="115"/>
                    <w:sz w:val="13"/>
                  </w:rPr>
                  <w:t xml:space="preserve"> </w:t>
                </w:r>
                <w:r>
                  <w:rPr>
                    <w:rFonts w:ascii="Bookman Old Style"/>
                    <w:b/>
                    <w:color w:val="231F20"/>
                    <w:spacing w:val="9"/>
                    <w:w w:val="115"/>
                    <w:sz w:val="13"/>
                  </w:rPr>
                  <w:t xml:space="preserve">austRalia </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203" w14:textId="77777777" w:rsidR="000226A9" w:rsidRDefault="00B6619B">
    <w:pPr>
      <w:pStyle w:val="BodyText"/>
      <w:spacing w:line="14" w:lineRule="auto"/>
      <w:rPr>
        <w:sz w:val="20"/>
      </w:rPr>
    </w:pPr>
    <w:r>
      <w:pict w14:anchorId="6C98A21A">
        <v:shapetype id="_x0000_t202" coordsize="21600,21600" o:spt="202" path="m,l,21600r21600,l21600,xe">
          <v:stroke joinstyle="miter"/>
          <v:path gradientshapeok="t" o:connecttype="rect"/>
        </v:shapetype>
        <v:shape id="docshape167" o:spid="_x0000_s2049" type="#_x0000_t202" style="position:absolute;margin-left:95.3pt;margin-top:671.55pt;width:379.85pt;height:11.8pt;z-index:-16472064;mso-position-horizontal-relative:page;mso-position-vertical-relative:page" filled="f" stroked="f">
          <v:textbox inset="0,0,0,0">
            <w:txbxContent>
              <w:p w14:paraId="6C98A25F"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45</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EF" w14:textId="77777777" w:rsidR="000226A9" w:rsidRDefault="00B6619B">
    <w:pPr>
      <w:pStyle w:val="BodyText"/>
      <w:spacing w:line="14" w:lineRule="auto"/>
      <w:rPr>
        <w:sz w:val="20"/>
      </w:rPr>
    </w:pPr>
    <w:r>
      <w:pict w14:anchorId="6C98A205">
        <v:shapetype id="_x0000_t202" coordsize="21600,21600" o:spt="202" path="m,l,21600r21600,l21600,xe">
          <v:stroke joinstyle="miter"/>
          <v:path gradientshapeok="t" o:connecttype="rect"/>
        </v:shapetype>
        <v:shape id="docshape18" o:spid="_x0000_s2071" type="#_x0000_t202" style="position:absolute;margin-left:95.3pt;margin-top:671.55pt;width:372.35pt;height:11.8pt;z-index:-16483328;mso-position-horizontal-relative:page;mso-position-vertical-relative:page" filled="f" stroked="f">
          <v:textbox inset="0,0,0,0">
            <w:txbxContent>
              <w:p w14:paraId="6C98A24A"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10"/>
                    <w:sz w:val="16"/>
                  </w:rPr>
                  <w:fldChar w:fldCharType="begin"/>
                </w:r>
                <w:r>
                  <w:rPr>
                    <w:rFonts w:ascii="Calibri"/>
                    <w:b/>
                    <w:color w:val="231F20"/>
                    <w:spacing w:val="-10"/>
                    <w:sz w:val="16"/>
                  </w:rPr>
                  <w:instrText xml:space="preserve"> PAGE </w:instrText>
                </w:r>
                <w:r>
                  <w:rPr>
                    <w:rFonts w:ascii="Calibri"/>
                    <w:b/>
                    <w:color w:val="231F20"/>
                    <w:spacing w:val="-10"/>
                    <w:sz w:val="16"/>
                  </w:rPr>
                  <w:fldChar w:fldCharType="separate"/>
                </w:r>
                <w:r>
                  <w:rPr>
                    <w:rFonts w:ascii="Calibri"/>
                    <w:b/>
                    <w:color w:val="231F20"/>
                    <w:spacing w:val="-10"/>
                    <w:sz w:val="16"/>
                  </w:rPr>
                  <w:t>1</w:t>
                </w:r>
                <w:r>
                  <w:rPr>
                    <w:rFonts w:ascii="Calibri"/>
                    <w:b/>
                    <w:color w:val="231F20"/>
                    <w:spacing w:val="-10"/>
                    <w:sz w:val="16"/>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0" w14:textId="77777777" w:rsidR="000226A9" w:rsidRDefault="00B6619B">
    <w:pPr>
      <w:pStyle w:val="BodyText"/>
      <w:spacing w:line="14" w:lineRule="auto"/>
      <w:rPr>
        <w:sz w:val="20"/>
      </w:rPr>
    </w:pPr>
    <w:r>
      <w:pict w14:anchorId="6C98A206">
        <v:shapetype id="_x0000_t202" coordsize="21600,21600" o:spt="202" path="m,l,21600r21600,l21600,xe">
          <v:stroke joinstyle="miter"/>
          <v:path gradientshapeok="t" o:connecttype="rect"/>
        </v:shapetype>
        <v:shape id="docshape25" o:spid="_x0000_s2067" type="#_x0000_t202" style="position:absolute;margin-left:26.5pt;margin-top:671.55pt;width:173pt;height:11.8pt;z-index:-16481280;mso-position-horizontal-relative:page;mso-position-vertical-relative:page" filled="f" stroked="f">
          <v:textbox inset="0,0,0,0">
            <w:txbxContent>
              <w:p w14:paraId="6C98A24D" w14:textId="77777777" w:rsidR="000226A9" w:rsidRDefault="00B6619B">
                <w:pPr>
                  <w:tabs>
                    <w:tab w:val="left" w:pos="490"/>
                  </w:tabs>
                  <w:spacing w:before="23"/>
                  <w:ind w:left="60"/>
                  <w:rPr>
                    <w:rFonts w:ascii="Bookman Old Style"/>
                    <w:b/>
                    <w:sz w:val="13"/>
                  </w:rPr>
                </w:pPr>
                <w:r>
                  <w:rPr>
                    <w:rFonts w:ascii="Calibri"/>
                    <w:b/>
                    <w:color w:val="231F20"/>
                    <w:spacing w:val="-5"/>
                    <w:w w:val="125"/>
                    <w:sz w:val="16"/>
                  </w:rPr>
                  <w:t>10</w:t>
                </w:r>
                <w:r>
                  <w:rPr>
                    <w:rFonts w:ascii="Calibri"/>
                    <w:b/>
                    <w:color w:val="231F20"/>
                    <w:sz w:val="16"/>
                  </w:rPr>
                  <w:tab/>
                </w:r>
                <w:r>
                  <w:rPr>
                    <w:rFonts w:ascii="Bookman Old Style"/>
                    <w:b/>
                    <w:color w:val="231F20"/>
                    <w:spacing w:val="11"/>
                    <w:w w:val="125"/>
                    <w:sz w:val="13"/>
                  </w:rPr>
                  <w:t>council</w:t>
                </w:r>
                <w:r>
                  <w:rPr>
                    <w:rFonts w:ascii="Bookman Old Style"/>
                    <w:b/>
                    <w:color w:val="231F20"/>
                    <w:spacing w:val="17"/>
                    <w:w w:val="125"/>
                    <w:sz w:val="13"/>
                  </w:rPr>
                  <w:t xml:space="preserve"> </w:t>
                </w:r>
                <w:r>
                  <w:rPr>
                    <w:rFonts w:ascii="Bookman Old Style"/>
                    <w:b/>
                    <w:color w:val="231F20"/>
                    <w:w w:val="125"/>
                    <w:sz w:val="13"/>
                  </w:rPr>
                  <w:t>of</w:t>
                </w:r>
                <w:r>
                  <w:rPr>
                    <w:rFonts w:ascii="Bookman Old Style"/>
                    <w:b/>
                    <w:color w:val="231F20"/>
                    <w:spacing w:val="18"/>
                    <w:w w:val="125"/>
                    <w:sz w:val="13"/>
                  </w:rPr>
                  <w:t xml:space="preserve"> </w:t>
                </w:r>
                <w:r>
                  <w:rPr>
                    <w:rFonts w:ascii="Bookman Old Style"/>
                    <w:b/>
                    <w:color w:val="231F20"/>
                    <w:spacing w:val="11"/>
                    <w:w w:val="125"/>
                    <w:sz w:val="13"/>
                  </w:rPr>
                  <w:t>financial</w:t>
                </w:r>
                <w:r>
                  <w:rPr>
                    <w:rFonts w:ascii="Bookman Old Style"/>
                    <w:b/>
                    <w:color w:val="231F20"/>
                    <w:spacing w:val="17"/>
                    <w:w w:val="125"/>
                    <w:sz w:val="13"/>
                  </w:rPr>
                  <w:t xml:space="preserve"> </w:t>
                </w:r>
                <w:r>
                  <w:rPr>
                    <w:rFonts w:ascii="Bookman Old Style"/>
                    <w:b/>
                    <w:color w:val="231F20"/>
                    <w:spacing w:val="8"/>
                    <w:w w:val="125"/>
                    <w:sz w:val="13"/>
                  </w:rPr>
                  <w:t xml:space="preserve">regulators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1" w14:textId="77777777" w:rsidR="000226A9" w:rsidRDefault="00B6619B">
    <w:pPr>
      <w:pStyle w:val="BodyText"/>
      <w:spacing w:line="14" w:lineRule="auto"/>
      <w:rPr>
        <w:sz w:val="20"/>
      </w:rPr>
    </w:pPr>
    <w:r>
      <w:pict w14:anchorId="6C98A207">
        <v:line id="_x0000_s2069" style="position:absolute;z-index:-16482304;mso-position-horizontal-relative:page;mso-position-vertical-relative:page" from="56.85pt,602.15pt" to="448pt,602.15pt" strokecolor="#b0b7bb" strokeweight=".25pt">
          <w10:wrap anchorx="page" anchory="page"/>
        </v:line>
      </w:pict>
    </w:r>
    <w:r>
      <w:pict w14:anchorId="6C98A208">
        <v:shapetype id="_x0000_t202" coordsize="21600,21600" o:spt="202" path="m,l,21600r21600,l21600,xe">
          <v:stroke joinstyle="miter"/>
          <v:path gradientshapeok="t" o:connecttype="rect"/>
        </v:shapetype>
        <v:shape id="docshape24" o:spid="_x0000_s2068" type="#_x0000_t202" style="position:absolute;margin-left:95.3pt;margin-top:671.55pt;width:369.35pt;height:11.8pt;z-index:-16481792;mso-position-horizontal-relative:page;mso-position-vertical-relative:page" filled="f" stroked="f">
          <v:textbox inset="0,0,0,0">
            <w:txbxContent>
              <w:p w14:paraId="6C98A24C"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10"/>
                    <w:sz w:val="16"/>
                  </w:rPr>
                  <w:t>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2" w14:textId="77777777" w:rsidR="000226A9" w:rsidRDefault="00B6619B">
    <w:pPr>
      <w:pStyle w:val="BodyText"/>
      <w:spacing w:line="14" w:lineRule="auto"/>
      <w:rPr>
        <w:sz w:val="20"/>
      </w:rPr>
    </w:pPr>
    <w:r>
      <w:pict w14:anchorId="6C98A209">
        <v:shapetype id="_x0000_t202" coordsize="21600,21600" o:spt="202" path="m,l,21600r21600,l21600,xe">
          <v:stroke joinstyle="miter"/>
          <v:path gradientshapeok="t" o:connecttype="rect"/>
        </v:shapetype>
        <v:shape id="docshape28" o:spid="_x0000_s2065" type="#_x0000_t202" style="position:absolute;margin-left:26.5pt;margin-top:671.55pt;width:141.4pt;height:11.8pt;z-index:-16480256;mso-position-horizontal-relative:page;mso-position-vertical-relative:page" filled="f" stroked="f">
          <v:textbox inset="0,0,0,0">
            <w:txbxContent>
              <w:p w14:paraId="6C98A24F" w14:textId="77777777" w:rsidR="000226A9" w:rsidRDefault="00B6619B">
                <w:pPr>
                  <w:tabs>
                    <w:tab w:val="left" w:pos="490"/>
                  </w:tabs>
                  <w:spacing w:before="23"/>
                  <w:ind w:left="60"/>
                  <w:rPr>
                    <w:rFonts w:ascii="Bookman Old Style"/>
                    <w:b/>
                    <w:sz w:val="13"/>
                  </w:rPr>
                </w:pPr>
                <w:r>
                  <w:rPr>
                    <w:rFonts w:ascii="Calibri"/>
                    <w:b/>
                    <w:color w:val="231F20"/>
                    <w:spacing w:val="-5"/>
                    <w:w w:val="115"/>
                    <w:sz w:val="16"/>
                  </w:rPr>
                  <w:fldChar w:fldCharType="begin"/>
                </w:r>
                <w:r>
                  <w:rPr>
                    <w:rFonts w:ascii="Calibri"/>
                    <w:b/>
                    <w:color w:val="231F20"/>
                    <w:spacing w:val="-5"/>
                    <w:w w:val="115"/>
                    <w:sz w:val="16"/>
                  </w:rPr>
                  <w:instrText xml:space="preserve"> PAGE </w:instrText>
                </w:r>
                <w:r>
                  <w:rPr>
                    <w:rFonts w:ascii="Calibri"/>
                    <w:b/>
                    <w:color w:val="231F20"/>
                    <w:spacing w:val="-5"/>
                    <w:w w:val="115"/>
                    <w:sz w:val="16"/>
                  </w:rPr>
                  <w:fldChar w:fldCharType="separate"/>
                </w:r>
                <w:r>
                  <w:rPr>
                    <w:rFonts w:ascii="Calibri"/>
                    <w:b/>
                    <w:color w:val="231F20"/>
                    <w:spacing w:val="-5"/>
                    <w:w w:val="115"/>
                    <w:sz w:val="16"/>
                  </w:rPr>
                  <w:t>12</w:t>
                </w:r>
                <w:r>
                  <w:rPr>
                    <w:rFonts w:ascii="Calibri"/>
                    <w:b/>
                    <w:color w:val="231F20"/>
                    <w:spacing w:val="-5"/>
                    <w:w w:val="115"/>
                    <w:sz w:val="16"/>
                  </w:rPr>
                  <w:fldChar w:fldCharType="end"/>
                </w:r>
                <w:r>
                  <w:rPr>
                    <w:rFonts w:ascii="Calibri"/>
                    <w:b/>
                    <w:color w:val="231F20"/>
                    <w:sz w:val="16"/>
                  </w:rPr>
                  <w:tab/>
                </w:r>
                <w:r>
                  <w:rPr>
                    <w:rFonts w:ascii="Bookman Old Style"/>
                    <w:b/>
                    <w:color w:val="231F20"/>
                    <w:spacing w:val="9"/>
                    <w:w w:val="115"/>
                    <w:sz w:val="13"/>
                  </w:rPr>
                  <w:t>Rese</w:t>
                </w:r>
                <w:r>
                  <w:rPr>
                    <w:rFonts w:ascii="Bookman Old Style"/>
                    <w:b/>
                    <w:color w:val="231F20"/>
                    <w:spacing w:val="-38"/>
                    <w:w w:val="115"/>
                    <w:sz w:val="13"/>
                  </w:rPr>
                  <w:t xml:space="preserve"> </w:t>
                </w:r>
                <w:r>
                  <w:rPr>
                    <w:rFonts w:ascii="Bookman Old Style"/>
                    <w:b/>
                    <w:color w:val="231F20"/>
                    <w:w w:val="115"/>
                    <w:sz w:val="13"/>
                  </w:rPr>
                  <w:t>Rve</w:t>
                </w:r>
                <w:r>
                  <w:rPr>
                    <w:rFonts w:ascii="Bookman Old Style"/>
                    <w:b/>
                    <w:color w:val="231F20"/>
                    <w:spacing w:val="18"/>
                    <w:w w:val="115"/>
                    <w:sz w:val="13"/>
                  </w:rPr>
                  <w:t xml:space="preserve"> </w:t>
                </w:r>
                <w:r>
                  <w:rPr>
                    <w:rFonts w:ascii="Bookman Old Style"/>
                    <w:b/>
                    <w:color w:val="231F20"/>
                    <w:w w:val="115"/>
                    <w:sz w:val="13"/>
                  </w:rPr>
                  <w:t>bank</w:t>
                </w:r>
                <w:r>
                  <w:rPr>
                    <w:rFonts w:ascii="Bookman Old Style"/>
                    <w:b/>
                    <w:color w:val="231F20"/>
                    <w:spacing w:val="18"/>
                    <w:w w:val="115"/>
                    <w:sz w:val="13"/>
                  </w:rPr>
                  <w:t xml:space="preserve"> </w:t>
                </w:r>
                <w:r>
                  <w:rPr>
                    <w:rFonts w:ascii="Bookman Old Style"/>
                    <w:b/>
                    <w:color w:val="231F20"/>
                    <w:w w:val="115"/>
                    <w:sz w:val="13"/>
                  </w:rPr>
                  <w:t>of</w:t>
                </w:r>
                <w:r>
                  <w:rPr>
                    <w:rFonts w:ascii="Bookman Old Style"/>
                    <w:b/>
                    <w:color w:val="231F20"/>
                    <w:spacing w:val="13"/>
                    <w:w w:val="115"/>
                    <w:sz w:val="13"/>
                  </w:rPr>
                  <w:t xml:space="preserve"> </w:t>
                </w:r>
                <w:r>
                  <w:rPr>
                    <w:rFonts w:ascii="Bookman Old Style"/>
                    <w:b/>
                    <w:color w:val="231F20"/>
                    <w:spacing w:val="9"/>
                    <w:w w:val="115"/>
                    <w:sz w:val="13"/>
                  </w:rPr>
                  <w:t xml:space="preserve">austRalia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3" w14:textId="77777777" w:rsidR="000226A9" w:rsidRDefault="00B6619B">
    <w:pPr>
      <w:pStyle w:val="BodyText"/>
      <w:spacing w:line="14" w:lineRule="auto"/>
      <w:rPr>
        <w:sz w:val="20"/>
      </w:rPr>
    </w:pPr>
    <w:r>
      <w:pict w14:anchorId="6C98A20A">
        <v:shapetype id="_x0000_t202" coordsize="21600,21600" o:spt="202" path="m,l,21600r21600,l21600,xe">
          <v:stroke joinstyle="miter"/>
          <v:path gradientshapeok="t" o:connecttype="rect"/>
        </v:shapetype>
        <v:shape id="docshape27" o:spid="_x0000_s2066" type="#_x0000_t202" style="position:absolute;margin-left:95.3pt;margin-top:671.55pt;width:379.85pt;height:11.8pt;z-index:-16480768;mso-position-horizontal-relative:page;mso-position-vertical-relative:page" filled="f" stroked="f">
          <v:textbox inset="0,0,0,0">
            <w:txbxContent>
              <w:p w14:paraId="6C98A24E"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11</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4" w14:textId="77777777" w:rsidR="000226A9" w:rsidRDefault="00B6619B">
    <w:pPr>
      <w:pStyle w:val="BodyText"/>
      <w:spacing w:line="14" w:lineRule="auto"/>
      <w:rPr>
        <w:sz w:val="20"/>
      </w:rPr>
    </w:pPr>
    <w:r>
      <w:pict w14:anchorId="6C98A20B">
        <v:shapetype id="_x0000_t202" coordsize="21600,21600" o:spt="202" path="m,l,21600r21600,l21600,xe">
          <v:stroke joinstyle="miter"/>
          <v:path gradientshapeok="t" o:connecttype="rect"/>
        </v:shapetype>
        <v:shape id="docshape32" o:spid="_x0000_s2064" type="#_x0000_t202" style="position:absolute;margin-left:26.5pt;margin-top:671.55pt;width:173pt;height:11.8pt;z-index:-16479744;mso-position-horizontal-relative:page;mso-position-vertical-relative:page" filled="f" stroked="f">
          <v:textbox inset="0,0,0,0">
            <w:txbxContent>
              <w:p w14:paraId="6C98A250" w14:textId="77777777" w:rsidR="000226A9" w:rsidRDefault="00B6619B">
                <w:pPr>
                  <w:tabs>
                    <w:tab w:val="left" w:pos="490"/>
                  </w:tabs>
                  <w:spacing w:before="23"/>
                  <w:ind w:left="60"/>
                  <w:rPr>
                    <w:rFonts w:ascii="Bookman Old Style"/>
                    <w:b/>
                    <w:sz w:val="13"/>
                  </w:rPr>
                </w:pPr>
                <w:r>
                  <w:rPr>
                    <w:rFonts w:ascii="Calibri"/>
                    <w:b/>
                    <w:color w:val="231F20"/>
                    <w:spacing w:val="-5"/>
                    <w:w w:val="125"/>
                    <w:sz w:val="16"/>
                  </w:rPr>
                  <w:fldChar w:fldCharType="begin"/>
                </w:r>
                <w:r>
                  <w:rPr>
                    <w:rFonts w:ascii="Calibri"/>
                    <w:b/>
                    <w:color w:val="231F20"/>
                    <w:spacing w:val="-5"/>
                    <w:w w:val="125"/>
                    <w:sz w:val="16"/>
                  </w:rPr>
                  <w:instrText xml:space="preserve"> PAGE </w:instrText>
                </w:r>
                <w:r>
                  <w:rPr>
                    <w:rFonts w:ascii="Calibri"/>
                    <w:b/>
                    <w:color w:val="231F20"/>
                    <w:spacing w:val="-5"/>
                    <w:w w:val="125"/>
                    <w:sz w:val="16"/>
                  </w:rPr>
                  <w:fldChar w:fldCharType="separate"/>
                </w:r>
                <w:r>
                  <w:rPr>
                    <w:rFonts w:ascii="Calibri"/>
                    <w:b/>
                    <w:color w:val="231F20"/>
                    <w:spacing w:val="-5"/>
                    <w:w w:val="125"/>
                    <w:sz w:val="16"/>
                  </w:rPr>
                  <w:t>14</w:t>
                </w:r>
                <w:r>
                  <w:rPr>
                    <w:rFonts w:ascii="Calibri"/>
                    <w:b/>
                    <w:color w:val="231F20"/>
                    <w:spacing w:val="-5"/>
                    <w:w w:val="125"/>
                    <w:sz w:val="16"/>
                  </w:rPr>
                  <w:fldChar w:fldCharType="end"/>
                </w:r>
                <w:r>
                  <w:rPr>
                    <w:rFonts w:ascii="Calibri"/>
                    <w:b/>
                    <w:color w:val="231F20"/>
                    <w:sz w:val="16"/>
                  </w:rPr>
                  <w:tab/>
                </w:r>
                <w:r>
                  <w:rPr>
                    <w:rFonts w:ascii="Bookman Old Style"/>
                    <w:b/>
                    <w:color w:val="231F20"/>
                    <w:spacing w:val="11"/>
                    <w:w w:val="125"/>
                    <w:sz w:val="13"/>
                  </w:rPr>
                  <w:t>council</w:t>
                </w:r>
                <w:r>
                  <w:rPr>
                    <w:rFonts w:ascii="Bookman Old Style"/>
                    <w:b/>
                    <w:color w:val="231F20"/>
                    <w:spacing w:val="17"/>
                    <w:w w:val="125"/>
                    <w:sz w:val="13"/>
                  </w:rPr>
                  <w:t xml:space="preserve"> </w:t>
                </w:r>
                <w:r>
                  <w:rPr>
                    <w:rFonts w:ascii="Bookman Old Style"/>
                    <w:b/>
                    <w:color w:val="231F20"/>
                    <w:w w:val="125"/>
                    <w:sz w:val="13"/>
                  </w:rPr>
                  <w:t>of</w:t>
                </w:r>
                <w:r>
                  <w:rPr>
                    <w:rFonts w:ascii="Bookman Old Style"/>
                    <w:b/>
                    <w:color w:val="231F20"/>
                    <w:spacing w:val="18"/>
                    <w:w w:val="125"/>
                    <w:sz w:val="13"/>
                  </w:rPr>
                  <w:t xml:space="preserve"> </w:t>
                </w:r>
                <w:r>
                  <w:rPr>
                    <w:rFonts w:ascii="Bookman Old Style"/>
                    <w:b/>
                    <w:color w:val="231F20"/>
                    <w:spacing w:val="11"/>
                    <w:w w:val="125"/>
                    <w:sz w:val="13"/>
                  </w:rPr>
                  <w:t>financial</w:t>
                </w:r>
                <w:r>
                  <w:rPr>
                    <w:rFonts w:ascii="Bookman Old Style"/>
                    <w:b/>
                    <w:color w:val="231F20"/>
                    <w:spacing w:val="17"/>
                    <w:w w:val="125"/>
                    <w:sz w:val="13"/>
                  </w:rPr>
                  <w:t xml:space="preserve"> </w:t>
                </w:r>
                <w:r>
                  <w:rPr>
                    <w:rFonts w:ascii="Bookman Old Style"/>
                    <w:b/>
                    <w:color w:val="231F20"/>
                    <w:spacing w:val="8"/>
                    <w:w w:val="125"/>
                    <w:sz w:val="13"/>
                  </w:rPr>
                  <w:t xml:space="preserve">regulators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1F5" w14:textId="77777777" w:rsidR="000226A9" w:rsidRDefault="00B6619B">
    <w:pPr>
      <w:pStyle w:val="BodyText"/>
      <w:spacing w:line="14" w:lineRule="auto"/>
      <w:rPr>
        <w:sz w:val="20"/>
      </w:rPr>
    </w:pPr>
    <w:r>
      <w:pict w14:anchorId="6C98A20C">
        <v:shapetype id="_x0000_t202" coordsize="21600,21600" o:spt="202" path="m,l,21600r21600,l21600,xe">
          <v:stroke joinstyle="miter"/>
          <v:path gradientshapeok="t" o:connecttype="rect"/>
        </v:shapetype>
        <v:shape id="docshape33" o:spid="_x0000_s2063" type="#_x0000_t202" style="position:absolute;margin-left:95.3pt;margin-top:671.55pt;width:379.85pt;height:11.8pt;z-index:-16479232;mso-position-horizontal-relative:page;mso-position-vertical-relative:page" filled="f" stroked="f">
          <v:textbox inset="0,0,0,0">
            <w:txbxContent>
              <w:p w14:paraId="6C98A251" w14:textId="77777777" w:rsidR="000226A9" w:rsidRDefault="00B6619B">
                <w:pPr>
                  <w:tabs>
                    <w:tab w:val="left" w:pos="7280"/>
                  </w:tabs>
                  <w:spacing w:before="23"/>
                  <w:ind w:left="20"/>
                  <w:rPr>
                    <w:rFonts w:ascii="Calibri"/>
                    <w:b/>
                    <w:sz w:val="16"/>
                  </w:rPr>
                </w:pPr>
                <w:r>
                  <w:rPr>
                    <w:rFonts w:ascii="Cambria"/>
                    <w:color w:val="007698"/>
                    <w:spacing w:val="11"/>
                    <w:w w:val="140"/>
                    <w:sz w:val="13"/>
                  </w:rPr>
                  <w:t>Competition</w:t>
                </w:r>
                <w:r>
                  <w:rPr>
                    <w:rFonts w:ascii="Cambria"/>
                    <w:color w:val="007698"/>
                    <w:spacing w:val="33"/>
                    <w:w w:val="140"/>
                    <w:sz w:val="13"/>
                  </w:rPr>
                  <w:t xml:space="preserve"> </w:t>
                </w:r>
                <w:r>
                  <w:rPr>
                    <w:rFonts w:ascii="Cambria"/>
                    <w:color w:val="007698"/>
                    <w:w w:val="140"/>
                    <w:sz w:val="13"/>
                  </w:rPr>
                  <w:t>in</w:t>
                </w:r>
                <w:r>
                  <w:rPr>
                    <w:rFonts w:ascii="Cambria"/>
                    <w:color w:val="007698"/>
                    <w:spacing w:val="34"/>
                    <w:w w:val="140"/>
                    <w:sz w:val="13"/>
                  </w:rPr>
                  <w:t xml:space="preserve"> </w:t>
                </w:r>
                <w:r>
                  <w:rPr>
                    <w:rFonts w:ascii="Cambria"/>
                    <w:color w:val="007698"/>
                    <w:spacing w:val="11"/>
                    <w:w w:val="140"/>
                    <w:sz w:val="13"/>
                  </w:rPr>
                  <w:t>Clearing</w:t>
                </w:r>
                <w:r>
                  <w:rPr>
                    <w:rFonts w:ascii="Cambria"/>
                    <w:color w:val="007698"/>
                    <w:spacing w:val="29"/>
                    <w:w w:val="140"/>
                    <w:sz w:val="13"/>
                  </w:rPr>
                  <w:t xml:space="preserve"> </w:t>
                </w:r>
                <w:r>
                  <w:rPr>
                    <w:rFonts w:ascii="Cambria"/>
                    <w:color w:val="007698"/>
                    <w:spacing w:val="11"/>
                    <w:w w:val="140"/>
                    <w:sz w:val="13"/>
                  </w:rPr>
                  <w:t>australian</w:t>
                </w:r>
                <w:r>
                  <w:rPr>
                    <w:rFonts w:ascii="Cambria"/>
                    <w:color w:val="007698"/>
                    <w:spacing w:val="34"/>
                    <w:w w:val="140"/>
                    <w:sz w:val="13"/>
                  </w:rPr>
                  <w:t xml:space="preserve"> </w:t>
                </w:r>
                <w:r>
                  <w:rPr>
                    <w:rFonts w:ascii="Cambria"/>
                    <w:color w:val="007698"/>
                    <w:w w:val="140"/>
                    <w:sz w:val="13"/>
                  </w:rPr>
                  <w:t>Cash</w:t>
                </w:r>
                <w:r>
                  <w:rPr>
                    <w:rFonts w:ascii="Cambria"/>
                    <w:color w:val="007698"/>
                    <w:spacing w:val="34"/>
                    <w:w w:val="140"/>
                    <w:sz w:val="13"/>
                  </w:rPr>
                  <w:t xml:space="preserve"> </w:t>
                </w:r>
                <w:r>
                  <w:rPr>
                    <w:rFonts w:ascii="Cambria"/>
                    <w:color w:val="007698"/>
                    <w:spacing w:val="11"/>
                    <w:w w:val="140"/>
                    <w:sz w:val="13"/>
                  </w:rPr>
                  <w:t>equities:</w:t>
                </w:r>
                <w:r>
                  <w:rPr>
                    <w:rFonts w:ascii="Cambria"/>
                    <w:color w:val="007698"/>
                    <w:spacing w:val="34"/>
                    <w:w w:val="140"/>
                    <w:sz w:val="13"/>
                  </w:rPr>
                  <w:t xml:space="preserve"> </w:t>
                </w:r>
                <w:r>
                  <w:rPr>
                    <w:rFonts w:ascii="Cambria"/>
                    <w:color w:val="007698"/>
                    <w:spacing w:val="11"/>
                    <w:w w:val="140"/>
                    <w:sz w:val="13"/>
                  </w:rPr>
                  <w:t>ConClusions</w:t>
                </w:r>
                <w:r>
                  <w:rPr>
                    <w:rFonts w:ascii="Cambria"/>
                    <w:color w:val="007698"/>
                    <w:spacing w:val="26"/>
                    <w:w w:val="140"/>
                    <w:sz w:val="13"/>
                  </w:rPr>
                  <w:t xml:space="preserve">  </w:t>
                </w:r>
                <w:r>
                  <w:rPr>
                    <w:rFonts w:ascii="Cambria"/>
                    <w:color w:val="007698"/>
                    <w:sz w:val="13"/>
                  </w:rPr>
                  <w:t>|</w:t>
                </w:r>
                <w:r>
                  <w:rPr>
                    <w:rFonts w:ascii="Cambria"/>
                    <w:color w:val="007698"/>
                    <w:spacing w:val="39"/>
                    <w:sz w:val="13"/>
                  </w:rPr>
                  <w:t xml:space="preserve">  </w:t>
                </w:r>
                <w:r>
                  <w:rPr>
                    <w:rFonts w:ascii="Calibri"/>
                    <w:b/>
                    <w:color w:val="231F20"/>
                    <w:spacing w:val="14"/>
                    <w:sz w:val="14"/>
                  </w:rPr>
                  <w:t>DECEMBER</w:t>
                </w:r>
                <w:r>
                  <w:rPr>
                    <w:rFonts w:ascii="Calibri"/>
                    <w:b/>
                    <w:color w:val="231F20"/>
                    <w:spacing w:val="40"/>
                    <w:sz w:val="14"/>
                  </w:rPr>
                  <w:t xml:space="preserve"> </w:t>
                </w:r>
                <w:r>
                  <w:rPr>
                    <w:rFonts w:ascii="Calibri"/>
                    <w:b/>
                    <w:color w:val="231F20"/>
                    <w:spacing w:val="6"/>
                    <w:sz w:val="14"/>
                  </w:rPr>
                  <w:t>2012</w:t>
                </w:r>
                <w:r>
                  <w:rPr>
                    <w:rFonts w:ascii="Calibri"/>
                    <w:b/>
                    <w:color w:val="231F20"/>
                    <w:sz w:val="14"/>
                  </w:rPr>
                  <w:tab/>
                </w:r>
                <w:r>
                  <w:rPr>
                    <w:rFonts w:ascii="Calibri"/>
                    <w:b/>
                    <w:color w:val="231F20"/>
                    <w:spacing w:val="-5"/>
                    <w:sz w:val="16"/>
                  </w:rPr>
                  <w:fldChar w:fldCharType="begin"/>
                </w:r>
                <w:r>
                  <w:rPr>
                    <w:rFonts w:ascii="Calibri"/>
                    <w:b/>
                    <w:color w:val="231F20"/>
                    <w:spacing w:val="-5"/>
                    <w:sz w:val="16"/>
                  </w:rPr>
                  <w:instrText xml:space="preserve"> PAGE </w:instrText>
                </w:r>
                <w:r>
                  <w:rPr>
                    <w:rFonts w:ascii="Calibri"/>
                    <w:b/>
                    <w:color w:val="231F20"/>
                    <w:spacing w:val="-5"/>
                    <w:sz w:val="16"/>
                  </w:rPr>
                  <w:fldChar w:fldCharType="separate"/>
                </w:r>
                <w:r>
                  <w:rPr>
                    <w:rFonts w:ascii="Calibri"/>
                    <w:b/>
                    <w:color w:val="231F20"/>
                    <w:spacing w:val="-5"/>
                    <w:sz w:val="16"/>
                  </w:rPr>
                  <w:t>15</w:t>
                </w:r>
                <w:r>
                  <w:rPr>
                    <w:rFonts w:ascii="Calibri"/>
                    <w:b/>
                    <w:color w:val="231F20"/>
                    <w:spacing w:val="-5"/>
                    <w:sz w:val="16"/>
                  </w:rPr>
                  <w:fldChar w:fldCharType="end"/>
                </w:r>
                <w:r>
                  <w:rPr>
                    <w:rFonts w:ascii="Calibri"/>
                    <w:b/>
                    <w:color w:val="231F20"/>
                    <w:spacing w:val="40"/>
                    <w:sz w:val="16"/>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A204" w14:textId="77777777" w:rsidR="00000000" w:rsidRDefault="00B6619B">
      <w:r>
        <w:separator/>
      </w:r>
    </w:p>
  </w:footnote>
  <w:footnote w:type="continuationSeparator" w:id="0">
    <w:p w14:paraId="6C98A206" w14:textId="77777777" w:rsidR="00000000" w:rsidRDefault="00B6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011"/>
    <w:multiLevelType w:val="hybridMultilevel"/>
    <w:tmpl w:val="691A807E"/>
    <w:lvl w:ilvl="0" w:tplc="F93CFA32">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F8CC3C96">
      <w:numFmt w:val="bullet"/>
      <w:lvlText w:val="•"/>
      <w:lvlJc w:val="left"/>
      <w:pPr>
        <w:ind w:left="1561" w:hanging="284"/>
      </w:pPr>
      <w:rPr>
        <w:rFonts w:hint="default"/>
        <w:lang w:val="en-US" w:eastAsia="en-US" w:bidi="ar-SA"/>
      </w:rPr>
    </w:lvl>
    <w:lvl w:ilvl="2" w:tplc="9EA23D62">
      <w:numFmt w:val="bullet"/>
      <w:lvlText w:val="•"/>
      <w:lvlJc w:val="left"/>
      <w:pPr>
        <w:ind w:left="2343" w:hanging="284"/>
      </w:pPr>
      <w:rPr>
        <w:rFonts w:hint="default"/>
        <w:lang w:val="en-US" w:eastAsia="en-US" w:bidi="ar-SA"/>
      </w:rPr>
    </w:lvl>
    <w:lvl w:ilvl="3" w:tplc="2EB0A226">
      <w:numFmt w:val="bullet"/>
      <w:lvlText w:val="•"/>
      <w:lvlJc w:val="left"/>
      <w:pPr>
        <w:ind w:left="3125" w:hanging="284"/>
      </w:pPr>
      <w:rPr>
        <w:rFonts w:hint="default"/>
        <w:lang w:val="en-US" w:eastAsia="en-US" w:bidi="ar-SA"/>
      </w:rPr>
    </w:lvl>
    <w:lvl w:ilvl="4" w:tplc="1E089B56">
      <w:numFmt w:val="bullet"/>
      <w:lvlText w:val="•"/>
      <w:lvlJc w:val="left"/>
      <w:pPr>
        <w:ind w:left="3907" w:hanging="284"/>
      </w:pPr>
      <w:rPr>
        <w:rFonts w:hint="default"/>
        <w:lang w:val="en-US" w:eastAsia="en-US" w:bidi="ar-SA"/>
      </w:rPr>
    </w:lvl>
    <w:lvl w:ilvl="5" w:tplc="D8443E60">
      <w:numFmt w:val="bullet"/>
      <w:lvlText w:val="•"/>
      <w:lvlJc w:val="left"/>
      <w:pPr>
        <w:ind w:left="4688" w:hanging="284"/>
      </w:pPr>
      <w:rPr>
        <w:rFonts w:hint="default"/>
        <w:lang w:val="en-US" w:eastAsia="en-US" w:bidi="ar-SA"/>
      </w:rPr>
    </w:lvl>
    <w:lvl w:ilvl="6" w:tplc="73ACE88C">
      <w:numFmt w:val="bullet"/>
      <w:lvlText w:val="•"/>
      <w:lvlJc w:val="left"/>
      <w:pPr>
        <w:ind w:left="5470" w:hanging="284"/>
      </w:pPr>
      <w:rPr>
        <w:rFonts w:hint="default"/>
        <w:lang w:val="en-US" w:eastAsia="en-US" w:bidi="ar-SA"/>
      </w:rPr>
    </w:lvl>
    <w:lvl w:ilvl="7" w:tplc="DA161D20">
      <w:numFmt w:val="bullet"/>
      <w:lvlText w:val="•"/>
      <w:lvlJc w:val="left"/>
      <w:pPr>
        <w:ind w:left="6252" w:hanging="284"/>
      </w:pPr>
      <w:rPr>
        <w:rFonts w:hint="default"/>
        <w:lang w:val="en-US" w:eastAsia="en-US" w:bidi="ar-SA"/>
      </w:rPr>
    </w:lvl>
    <w:lvl w:ilvl="8" w:tplc="AB74F820">
      <w:numFmt w:val="bullet"/>
      <w:lvlText w:val="•"/>
      <w:lvlJc w:val="left"/>
      <w:pPr>
        <w:ind w:left="7034" w:hanging="284"/>
      </w:pPr>
      <w:rPr>
        <w:rFonts w:hint="default"/>
        <w:lang w:val="en-US" w:eastAsia="en-US" w:bidi="ar-SA"/>
      </w:rPr>
    </w:lvl>
  </w:abstractNum>
  <w:abstractNum w:abstractNumId="1" w15:restartNumberingAfterBreak="0">
    <w:nsid w:val="0C210786"/>
    <w:multiLevelType w:val="hybridMultilevel"/>
    <w:tmpl w:val="886045A0"/>
    <w:lvl w:ilvl="0" w:tplc="88DE2088">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8B94503C">
      <w:numFmt w:val="bullet"/>
      <w:lvlText w:val="•"/>
      <w:lvlJc w:val="left"/>
      <w:pPr>
        <w:ind w:left="1561" w:hanging="284"/>
      </w:pPr>
      <w:rPr>
        <w:rFonts w:hint="default"/>
        <w:lang w:val="en-US" w:eastAsia="en-US" w:bidi="ar-SA"/>
      </w:rPr>
    </w:lvl>
    <w:lvl w:ilvl="2" w:tplc="7AE63C6C">
      <w:numFmt w:val="bullet"/>
      <w:lvlText w:val="•"/>
      <w:lvlJc w:val="left"/>
      <w:pPr>
        <w:ind w:left="2343" w:hanging="284"/>
      </w:pPr>
      <w:rPr>
        <w:rFonts w:hint="default"/>
        <w:lang w:val="en-US" w:eastAsia="en-US" w:bidi="ar-SA"/>
      </w:rPr>
    </w:lvl>
    <w:lvl w:ilvl="3" w:tplc="7D3242D6">
      <w:numFmt w:val="bullet"/>
      <w:lvlText w:val="•"/>
      <w:lvlJc w:val="left"/>
      <w:pPr>
        <w:ind w:left="3125" w:hanging="284"/>
      </w:pPr>
      <w:rPr>
        <w:rFonts w:hint="default"/>
        <w:lang w:val="en-US" w:eastAsia="en-US" w:bidi="ar-SA"/>
      </w:rPr>
    </w:lvl>
    <w:lvl w:ilvl="4" w:tplc="834A2D2E">
      <w:numFmt w:val="bullet"/>
      <w:lvlText w:val="•"/>
      <w:lvlJc w:val="left"/>
      <w:pPr>
        <w:ind w:left="3907" w:hanging="284"/>
      </w:pPr>
      <w:rPr>
        <w:rFonts w:hint="default"/>
        <w:lang w:val="en-US" w:eastAsia="en-US" w:bidi="ar-SA"/>
      </w:rPr>
    </w:lvl>
    <w:lvl w:ilvl="5" w:tplc="9E464DE4">
      <w:numFmt w:val="bullet"/>
      <w:lvlText w:val="•"/>
      <w:lvlJc w:val="left"/>
      <w:pPr>
        <w:ind w:left="4688" w:hanging="284"/>
      </w:pPr>
      <w:rPr>
        <w:rFonts w:hint="default"/>
        <w:lang w:val="en-US" w:eastAsia="en-US" w:bidi="ar-SA"/>
      </w:rPr>
    </w:lvl>
    <w:lvl w:ilvl="6" w:tplc="8BD2A010">
      <w:numFmt w:val="bullet"/>
      <w:lvlText w:val="•"/>
      <w:lvlJc w:val="left"/>
      <w:pPr>
        <w:ind w:left="5470" w:hanging="284"/>
      </w:pPr>
      <w:rPr>
        <w:rFonts w:hint="default"/>
        <w:lang w:val="en-US" w:eastAsia="en-US" w:bidi="ar-SA"/>
      </w:rPr>
    </w:lvl>
    <w:lvl w:ilvl="7" w:tplc="34E6E692">
      <w:numFmt w:val="bullet"/>
      <w:lvlText w:val="•"/>
      <w:lvlJc w:val="left"/>
      <w:pPr>
        <w:ind w:left="6252" w:hanging="284"/>
      </w:pPr>
      <w:rPr>
        <w:rFonts w:hint="default"/>
        <w:lang w:val="en-US" w:eastAsia="en-US" w:bidi="ar-SA"/>
      </w:rPr>
    </w:lvl>
    <w:lvl w:ilvl="8" w:tplc="138C3780">
      <w:numFmt w:val="bullet"/>
      <w:lvlText w:val="•"/>
      <w:lvlJc w:val="left"/>
      <w:pPr>
        <w:ind w:left="7034" w:hanging="284"/>
      </w:pPr>
      <w:rPr>
        <w:rFonts w:hint="default"/>
        <w:lang w:val="en-US" w:eastAsia="en-US" w:bidi="ar-SA"/>
      </w:rPr>
    </w:lvl>
  </w:abstractNum>
  <w:abstractNum w:abstractNumId="2" w15:restartNumberingAfterBreak="0">
    <w:nsid w:val="0E48069E"/>
    <w:multiLevelType w:val="hybridMultilevel"/>
    <w:tmpl w:val="24F2CED0"/>
    <w:lvl w:ilvl="0" w:tplc="8D2EACB8">
      <w:numFmt w:val="bullet"/>
      <w:lvlText w:val="■"/>
      <w:lvlJc w:val="left"/>
      <w:pPr>
        <w:ind w:left="121" w:hanging="122"/>
      </w:pPr>
      <w:rPr>
        <w:rFonts w:ascii="Arial" w:eastAsia="Arial" w:hAnsi="Arial" w:cs="Arial" w:hint="default"/>
        <w:b w:val="0"/>
        <w:bCs w:val="0"/>
        <w:i w:val="0"/>
        <w:iCs w:val="0"/>
        <w:color w:val="CA8A59"/>
        <w:w w:val="122"/>
        <w:sz w:val="12"/>
        <w:szCs w:val="12"/>
        <w:lang w:val="en-US" w:eastAsia="en-US" w:bidi="ar-SA"/>
      </w:rPr>
    </w:lvl>
    <w:lvl w:ilvl="1" w:tplc="878A3548">
      <w:numFmt w:val="bullet"/>
      <w:lvlText w:val="•"/>
      <w:lvlJc w:val="left"/>
      <w:pPr>
        <w:ind w:left="144" w:hanging="122"/>
      </w:pPr>
      <w:rPr>
        <w:rFonts w:hint="default"/>
        <w:lang w:val="en-US" w:eastAsia="en-US" w:bidi="ar-SA"/>
      </w:rPr>
    </w:lvl>
    <w:lvl w:ilvl="2" w:tplc="602CFC34">
      <w:numFmt w:val="bullet"/>
      <w:lvlText w:val="•"/>
      <w:lvlJc w:val="left"/>
      <w:pPr>
        <w:ind w:left="169" w:hanging="122"/>
      </w:pPr>
      <w:rPr>
        <w:rFonts w:hint="default"/>
        <w:lang w:val="en-US" w:eastAsia="en-US" w:bidi="ar-SA"/>
      </w:rPr>
    </w:lvl>
    <w:lvl w:ilvl="3" w:tplc="0720C746">
      <w:numFmt w:val="bullet"/>
      <w:lvlText w:val="•"/>
      <w:lvlJc w:val="left"/>
      <w:pPr>
        <w:ind w:left="193" w:hanging="122"/>
      </w:pPr>
      <w:rPr>
        <w:rFonts w:hint="default"/>
        <w:lang w:val="en-US" w:eastAsia="en-US" w:bidi="ar-SA"/>
      </w:rPr>
    </w:lvl>
    <w:lvl w:ilvl="4" w:tplc="4FF273C8">
      <w:numFmt w:val="bullet"/>
      <w:lvlText w:val="•"/>
      <w:lvlJc w:val="left"/>
      <w:pPr>
        <w:ind w:left="218" w:hanging="122"/>
      </w:pPr>
      <w:rPr>
        <w:rFonts w:hint="default"/>
        <w:lang w:val="en-US" w:eastAsia="en-US" w:bidi="ar-SA"/>
      </w:rPr>
    </w:lvl>
    <w:lvl w:ilvl="5" w:tplc="33082352">
      <w:numFmt w:val="bullet"/>
      <w:lvlText w:val="•"/>
      <w:lvlJc w:val="left"/>
      <w:pPr>
        <w:ind w:left="243" w:hanging="122"/>
      </w:pPr>
      <w:rPr>
        <w:rFonts w:hint="default"/>
        <w:lang w:val="en-US" w:eastAsia="en-US" w:bidi="ar-SA"/>
      </w:rPr>
    </w:lvl>
    <w:lvl w:ilvl="6" w:tplc="6518A51E">
      <w:numFmt w:val="bullet"/>
      <w:lvlText w:val="•"/>
      <w:lvlJc w:val="left"/>
      <w:pPr>
        <w:ind w:left="267" w:hanging="122"/>
      </w:pPr>
      <w:rPr>
        <w:rFonts w:hint="default"/>
        <w:lang w:val="en-US" w:eastAsia="en-US" w:bidi="ar-SA"/>
      </w:rPr>
    </w:lvl>
    <w:lvl w:ilvl="7" w:tplc="FB56D1C6">
      <w:numFmt w:val="bullet"/>
      <w:lvlText w:val="•"/>
      <w:lvlJc w:val="left"/>
      <w:pPr>
        <w:ind w:left="292" w:hanging="122"/>
      </w:pPr>
      <w:rPr>
        <w:rFonts w:hint="default"/>
        <w:lang w:val="en-US" w:eastAsia="en-US" w:bidi="ar-SA"/>
      </w:rPr>
    </w:lvl>
    <w:lvl w:ilvl="8" w:tplc="236074F6">
      <w:numFmt w:val="bullet"/>
      <w:lvlText w:val="•"/>
      <w:lvlJc w:val="left"/>
      <w:pPr>
        <w:ind w:left="317" w:hanging="122"/>
      </w:pPr>
      <w:rPr>
        <w:rFonts w:hint="default"/>
        <w:lang w:val="en-US" w:eastAsia="en-US" w:bidi="ar-SA"/>
      </w:rPr>
    </w:lvl>
  </w:abstractNum>
  <w:abstractNum w:abstractNumId="3" w15:restartNumberingAfterBreak="0">
    <w:nsid w:val="10900A10"/>
    <w:multiLevelType w:val="multilevel"/>
    <w:tmpl w:val="799A8784"/>
    <w:lvl w:ilvl="0">
      <w:start w:val="1"/>
      <w:numFmt w:val="decimal"/>
      <w:lvlText w:val="%1."/>
      <w:lvlJc w:val="left"/>
      <w:pPr>
        <w:ind w:left="1202" w:hanging="709"/>
        <w:jc w:val="right"/>
      </w:pPr>
      <w:rPr>
        <w:rFonts w:ascii="Cambria" w:eastAsia="Cambria" w:hAnsi="Cambria" w:cs="Cambria" w:hint="default"/>
        <w:b/>
        <w:bCs/>
        <w:i w:val="0"/>
        <w:iCs w:val="0"/>
        <w:color w:val="00446A"/>
        <w:w w:val="101"/>
        <w:sz w:val="32"/>
        <w:szCs w:val="32"/>
        <w:lang w:val="en-US" w:eastAsia="en-US" w:bidi="ar-SA"/>
      </w:rPr>
    </w:lvl>
    <w:lvl w:ilvl="1">
      <w:start w:val="1"/>
      <w:numFmt w:val="decimal"/>
      <w:lvlText w:val="%1.%2"/>
      <w:lvlJc w:val="left"/>
      <w:pPr>
        <w:ind w:left="1213" w:hanging="720"/>
        <w:jc w:val="right"/>
      </w:pPr>
      <w:rPr>
        <w:rFonts w:ascii="Cambria" w:eastAsia="Cambria" w:hAnsi="Cambria" w:cs="Cambria" w:hint="default"/>
        <w:b/>
        <w:bCs/>
        <w:i w:val="0"/>
        <w:iCs w:val="0"/>
        <w:color w:val="007698"/>
        <w:w w:val="98"/>
        <w:sz w:val="24"/>
        <w:szCs w:val="24"/>
        <w:lang w:val="en-US" w:eastAsia="en-US" w:bidi="ar-SA"/>
      </w:rPr>
    </w:lvl>
    <w:lvl w:ilvl="2">
      <w:start w:val="1"/>
      <w:numFmt w:val="decimal"/>
      <w:lvlText w:val="%1.%2.%3"/>
      <w:lvlJc w:val="left"/>
      <w:pPr>
        <w:ind w:left="1100" w:hanging="720"/>
        <w:jc w:val="right"/>
      </w:pPr>
      <w:rPr>
        <w:rFonts w:ascii="Cambria" w:eastAsia="Cambria" w:hAnsi="Cambria" w:cs="Cambria" w:hint="default"/>
        <w:b/>
        <w:bCs/>
        <w:i w:val="0"/>
        <w:iCs w:val="0"/>
        <w:color w:val="007698"/>
        <w:spacing w:val="-8"/>
        <w:w w:val="93"/>
        <w:sz w:val="20"/>
        <w:szCs w:val="20"/>
        <w:lang w:val="en-US" w:eastAsia="en-US" w:bidi="ar-SA"/>
      </w:rPr>
    </w:lvl>
    <w:lvl w:ilvl="3">
      <w:numFmt w:val="bullet"/>
      <w:lvlText w:val="•"/>
      <w:lvlJc w:val="left"/>
      <w:pPr>
        <w:ind w:left="2142" w:hanging="720"/>
      </w:pPr>
      <w:rPr>
        <w:rFonts w:hint="default"/>
        <w:lang w:val="en-US" w:eastAsia="en-US" w:bidi="ar-SA"/>
      </w:rPr>
    </w:lvl>
    <w:lvl w:ilvl="4">
      <w:numFmt w:val="bullet"/>
      <w:lvlText w:val="•"/>
      <w:lvlJc w:val="left"/>
      <w:pPr>
        <w:ind w:left="3064" w:hanging="720"/>
      </w:pPr>
      <w:rPr>
        <w:rFonts w:hint="default"/>
        <w:lang w:val="en-US" w:eastAsia="en-US" w:bidi="ar-SA"/>
      </w:rPr>
    </w:lvl>
    <w:lvl w:ilvl="5">
      <w:numFmt w:val="bullet"/>
      <w:lvlText w:val="•"/>
      <w:lvlJc w:val="left"/>
      <w:pPr>
        <w:ind w:left="3986" w:hanging="720"/>
      </w:pPr>
      <w:rPr>
        <w:rFonts w:hint="default"/>
        <w:lang w:val="en-US" w:eastAsia="en-US" w:bidi="ar-SA"/>
      </w:rPr>
    </w:lvl>
    <w:lvl w:ilvl="6">
      <w:numFmt w:val="bullet"/>
      <w:lvlText w:val="•"/>
      <w:lvlJc w:val="left"/>
      <w:pPr>
        <w:ind w:left="4908" w:hanging="720"/>
      </w:pPr>
      <w:rPr>
        <w:rFonts w:hint="default"/>
        <w:lang w:val="en-US" w:eastAsia="en-US" w:bidi="ar-SA"/>
      </w:rPr>
    </w:lvl>
    <w:lvl w:ilvl="7">
      <w:numFmt w:val="bullet"/>
      <w:lvlText w:val="•"/>
      <w:lvlJc w:val="left"/>
      <w:pPr>
        <w:ind w:left="5831" w:hanging="720"/>
      </w:pPr>
      <w:rPr>
        <w:rFonts w:hint="default"/>
        <w:lang w:val="en-US" w:eastAsia="en-US" w:bidi="ar-SA"/>
      </w:rPr>
    </w:lvl>
    <w:lvl w:ilvl="8">
      <w:numFmt w:val="bullet"/>
      <w:lvlText w:val="•"/>
      <w:lvlJc w:val="left"/>
      <w:pPr>
        <w:ind w:left="6753" w:hanging="720"/>
      </w:pPr>
      <w:rPr>
        <w:rFonts w:hint="default"/>
        <w:lang w:val="en-US" w:eastAsia="en-US" w:bidi="ar-SA"/>
      </w:rPr>
    </w:lvl>
  </w:abstractNum>
  <w:abstractNum w:abstractNumId="4" w15:restartNumberingAfterBreak="0">
    <w:nsid w:val="114B0E63"/>
    <w:multiLevelType w:val="hybridMultilevel"/>
    <w:tmpl w:val="6040169E"/>
    <w:lvl w:ilvl="0" w:tplc="077C7878">
      <w:numFmt w:val="bullet"/>
      <w:lvlText w:val="•"/>
      <w:lvlJc w:val="left"/>
      <w:pPr>
        <w:ind w:left="777" w:hanging="284"/>
      </w:pPr>
      <w:rPr>
        <w:rFonts w:ascii="Century Gothic" w:eastAsia="Century Gothic" w:hAnsi="Century Gothic" w:cs="Century Gothic" w:hint="default"/>
        <w:b/>
        <w:bCs/>
        <w:i w:val="0"/>
        <w:iCs w:val="0"/>
        <w:color w:val="231F20"/>
        <w:w w:val="56"/>
        <w:sz w:val="18"/>
        <w:szCs w:val="18"/>
        <w:lang w:val="en-US" w:eastAsia="en-US" w:bidi="ar-SA"/>
      </w:rPr>
    </w:lvl>
    <w:lvl w:ilvl="1" w:tplc="37226492">
      <w:numFmt w:val="bullet"/>
      <w:lvlText w:val="•"/>
      <w:lvlJc w:val="left"/>
      <w:pPr>
        <w:ind w:left="1561" w:hanging="284"/>
      </w:pPr>
      <w:rPr>
        <w:rFonts w:hint="default"/>
        <w:lang w:val="en-US" w:eastAsia="en-US" w:bidi="ar-SA"/>
      </w:rPr>
    </w:lvl>
    <w:lvl w:ilvl="2" w:tplc="D56AEFEE">
      <w:numFmt w:val="bullet"/>
      <w:lvlText w:val="•"/>
      <w:lvlJc w:val="left"/>
      <w:pPr>
        <w:ind w:left="2343" w:hanging="284"/>
      </w:pPr>
      <w:rPr>
        <w:rFonts w:hint="default"/>
        <w:lang w:val="en-US" w:eastAsia="en-US" w:bidi="ar-SA"/>
      </w:rPr>
    </w:lvl>
    <w:lvl w:ilvl="3" w:tplc="08DC3BFE">
      <w:numFmt w:val="bullet"/>
      <w:lvlText w:val="•"/>
      <w:lvlJc w:val="left"/>
      <w:pPr>
        <w:ind w:left="3125" w:hanging="284"/>
      </w:pPr>
      <w:rPr>
        <w:rFonts w:hint="default"/>
        <w:lang w:val="en-US" w:eastAsia="en-US" w:bidi="ar-SA"/>
      </w:rPr>
    </w:lvl>
    <w:lvl w:ilvl="4" w:tplc="FF96A872">
      <w:numFmt w:val="bullet"/>
      <w:lvlText w:val="•"/>
      <w:lvlJc w:val="left"/>
      <w:pPr>
        <w:ind w:left="3907" w:hanging="284"/>
      </w:pPr>
      <w:rPr>
        <w:rFonts w:hint="default"/>
        <w:lang w:val="en-US" w:eastAsia="en-US" w:bidi="ar-SA"/>
      </w:rPr>
    </w:lvl>
    <w:lvl w:ilvl="5" w:tplc="CE38C25A">
      <w:numFmt w:val="bullet"/>
      <w:lvlText w:val="•"/>
      <w:lvlJc w:val="left"/>
      <w:pPr>
        <w:ind w:left="4688" w:hanging="284"/>
      </w:pPr>
      <w:rPr>
        <w:rFonts w:hint="default"/>
        <w:lang w:val="en-US" w:eastAsia="en-US" w:bidi="ar-SA"/>
      </w:rPr>
    </w:lvl>
    <w:lvl w:ilvl="6" w:tplc="7C6A66BA">
      <w:numFmt w:val="bullet"/>
      <w:lvlText w:val="•"/>
      <w:lvlJc w:val="left"/>
      <w:pPr>
        <w:ind w:left="5470" w:hanging="284"/>
      </w:pPr>
      <w:rPr>
        <w:rFonts w:hint="default"/>
        <w:lang w:val="en-US" w:eastAsia="en-US" w:bidi="ar-SA"/>
      </w:rPr>
    </w:lvl>
    <w:lvl w:ilvl="7" w:tplc="70F02270">
      <w:numFmt w:val="bullet"/>
      <w:lvlText w:val="•"/>
      <w:lvlJc w:val="left"/>
      <w:pPr>
        <w:ind w:left="6252" w:hanging="284"/>
      </w:pPr>
      <w:rPr>
        <w:rFonts w:hint="default"/>
        <w:lang w:val="en-US" w:eastAsia="en-US" w:bidi="ar-SA"/>
      </w:rPr>
    </w:lvl>
    <w:lvl w:ilvl="8" w:tplc="692C597A">
      <w:numFmt w:val="bullet"/>
      <w:lvlText w:val="•"/>
      <w:lvlJc w:val="left"/>
      <w:pPr>
        <w:ind w:left="7034" w:hanging="284"/>
      </w:pPr>
      <w:rPr>
        <w:rFonts w:hint="default"/>
        <w:lang w:val="en-US" w:eastAsia="en-US" w:bidi="ar-SA"/>
      </w:rPr>
    </w:lvl>
  </w:abstractNum>
  <w:abstractNum w:abstractNumId="5" w15:restartNumberingAfterBreak="0">
    <w:nsid w:val="16C81CDE"/>
    <w:multiLevelType w:val="hybridMultilevel"/>
    <w:tmpl w:val="4A4A75E6"/>
    <w:lvl w:ilvl="0" w:tplc="5F4C6C0A">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540A74CC">
      <w:numFmt w:val="bullet"/>
      <w:lvlText w:val="•"/>
      <w:lvlJc w:val="left"/>
      <w:pPr>
        <w:ind w:left="1561" w:hanging="284"/>
      </w:pPr>
      <w:rPr>
        <w:rFonts w:hint="default"/>
        <w:lang w:val="en-US" w:eastAsia="en-US" w:bidi="ar-SA"/>
      </w:rPr>
    </w:lvl>
    <w:lvl w:ilvl="2" w:tplc="52A27986">
      <w:numFmt w:val="bullet"/>
      <w:lvlText w:val="•"/>
      <w:lvlJc w:val="left"/>
      <w:pPr>
        <w:ind w:left="2343" w:hanging="284"/>
      </w:pPr>
      <w:rPr>
        <w:rFonts w:hint="default"/>
        <w:lang w:val="en-US" w:eastAsia="en-US" w:bidi="ar-SA"/>
      </w:rPr>
    </w:lvl>
    <w:lvl w:ilvl="3" w:tplc="73B092EE">
      <w:numFmt w:val="bullet"/>
      <w:lvlText w:val="•"/>
      <w:lvlJc w:val="left"/>
      <w:pPr>
        <w:ind w:left="3125" w:hanging="284"/>
      </w:pPr>
      <w:rPr>
        <w:rFonts w:hint="default"/>
        <w:lang w:val="en-US" w:eastAsia="en-US" w:bidi="ar-SA"/>
      </w:rPr>
    </w:lvl>
    <w:lvl w:ilvl="4" w:tplc="1B7A97F8">
      <w:numFmt w:val="bullet"/>
      <w:lvlText w:val="•"/>
      <w:lvlJc w:val="left"/>
      <w:pPr>
        <w:ind w:left="3907" w:hanging="284"/>
      </w:pPr>
      <w:rPr>
        <w:rFonts w:hint="default"/>
        <w:lang w:val="en-US" w:eastAsia="en-US" w:bidi="ar-SA"/>
      </w:rPr>
    </w:lvl>
    <w:lvl w:ilvl="5" w:tplc="86500F40">
      <w:numFmt w:val="bullet"/>
      <w:lvlText w:val="•"/>
      <w:lvlJc w:val="left"/>
      <w:pPr>
        <w:ind w:left="4688" w:hanging="284"/>
      </w:pPr>
      <w:rPr>
        <w:rFonts w:hint="default"/>
        <w:lang w:val="en-US" w:eastAsia="en-US" w:bidi="ar-SA"/>
      </w:rPr>
    </w:lvl>
    <w:lvl w:ilvl="6" w:tplc="5D96D468">
      <w:numFmt w:val="bullet"/>
      <w:lvlText w:val="•"/>
      <w:lvlJc w:val="left"/>
      <w:pPr>
        <w:ind w:left="5470" w:hanging="284"/>
      </w:pPr>
      <w:rPr>
        <w:rFonts w:hint="default"/>
        <w:lang w:val="en-US" w:eastAsia="en-US" w:bidi="ar-SA"/>
      </w:rPr>
    </w:lvl>
    <w:lvl w:ilvl="7" w:tplc="1494DF52">
      <w:numFmt w:val="bullet"/>
      <w:lvlText w:val="•"/>
      <w:lvlJc w:val="left"/>
      <w:pPr>
        <w:ind w:left="6252" w:hanging="284"/>
      </w:pPr>
      <w:rPr>
        <w:rFonts w:hint="default"/>
        <w:lang w:val="en-US" w:eastAsia="en-US" w:bidi="ar-SA"/>
      </w:rPr>
    </w:lvl>
    <w:lvl w:ilvl="8" w:tplc="F13E784E">
      <w:numFmt w:val="bullet"/>
      <w:lvlText w:val="•"/>
      <w:lvlJc w:val="left"/>
      <w:pPr>
        <w:ind w:left="7034" w:hanging="284"/>
      </w:pPr>
      <w:rPr>
        <w:rFonts w:hint="default"/>
        <w:lang w:val="en-US" w:eastAsia="en-US" w:bidi="ar-SA"/>
      </w:rPr>
    </w:lvl>
  </w:abstractNum>
  <w:abstractNum w:abstractNumId="6" w15:restartNumberingAfterBreak="0">
    <w:nsid w:val="2ED55BA4"/>
    <w:multiLevelType w:val="multilevel"/>
    <w:tmpl w:val="B39C1BC8"/>
    <w:lvl w:ilvl="0">
      <w:start w:val="4"/>
      <w:numFmt w:val="decimal"/>
      <w:lvlText w:val="%1"/>
      <w:lvlJc w:val="left"/>
      <w:pPr>
        <w:ind w:left="1100" w:hanging="720"/>
        <w:jc w:val="left"/>
      </w:pPr>
      <w:rPr>
        <w:rFonts w:hint="default"/>
        <w:lang w:val="en-US" w:eastAsia="en-US" w:bidi="ar-SA"/>
      </w:rPr>
    </w:lvl>
    <w:lvl w:ilvl="1">
      <w:start w:val="2"/>
      <w:numFmt w:val="decimal"/>
      <w:lvlText w:val="%1.%2"/>
      <w:lvlJc w:val="left"/>
      <w:pPr>
        <w:ind w:left="1100" w:hanging="720"/>
        <w:jc w:val="left"/>
      </w:pPr>
      <w:rPr>
        <w:rFonts w:hint="default"/>
        <w:lang w:val="en-US" w:eastAsia="en-US" w:bidi="ar-SA"/>
      </w:rPr>
    </w:lvl>
    <w:lvl w:ilvl="2">
      <w:start w:val="1"/>
      <w:numFmt w:val="decimal"/>
      <w:lvlText w:val="%1.%2.%3"/>
      <w:lvlJc w:val="left"/>
      <w:pPr>
        <w:ind w:left="1100" w:hanging="720"/>
        <w:jc w:val="right"/>
      </w:pPr>
      <w:rPr>
        <w:rFonts w:ascii="Cambria" w:eastAsia="Cambria" w:hAnsi="Cambria" w:cs="Cambria" w:hint="default"/>
        <w:b/>
        <w:bCs/>
        <w:i w:val="0"/>
        <w:iCs w:val="0"/>
        <w:color w:val="007698"/>
        <w:spacing w:val="-8"/>
        <w:w w:val="93"/>
        <w:sz w:val="20"/>
        <w:szCs w:val="20"/>
        <w:lang w:val="en-US" w:eastAsia="en-US" w:bidi="ar-SA"/>
      </w:rPr>
    </w:lvl>
    <w:lvl w:ilvl="3">
      <w:numFmt w:val="bullet"/>
      <w:lvlText w:val="•"/>
      <w:lvlJc w:val="left"/>
      <w:pPr>
        <w:ind w:left="3349" w:hanging="720"/>
      </w:pPr>
      <w:rPr>
        <w:rFonts w:hint="default"/>
        <w:lang w:val="en-US" w:eastAsia="en-US" w:bidi="ar-SA"/>
      </w:rPr>
    </w:lvl>
    <w:lvl w:ilvl="4">
      <w:numFmt w:val="bullet"/>
      <w:lvlText w:val="•"/>
      <w:lvlJc w:val="left"/>
      <w:pPr>
        <w:ind w:left="4099" w:hanging="720"/>
      </w:pPr>
      <w:rPr>
        <w:rFonts w:hint="default"/>
        <w:lang w:val="en-US" w:eastAsia="en-US" w:bidi="ar-SA"/>
      </w:rPr>
    </w:lvl>
    <w:lvl w:ilvl="5">
      <w:numFmt w:val="bullet"/>
      <w:lvlText w:val="•"/>
      <w:lvlJc w:val="left"/>
      <w:pPr>
        <w:ind w:left="4848" w:hanging="720"/>
      </w:pPr>
      <w:rPr>
        <w:rFonts w:hint="default"/>
        <w:lang w:val="en-US" w:eastAsia="en-US" w:bidi="ar-SA"/>
      </w:rPr>
    </w:lvl>
    <w:lvl w:ilvl="6">
      <w:numFmt w:val="bullet"/>
      <w:lvlText w:val="•"/>
      <w:lvlJc w:val="left"/>
      <w:pPr>
        <w:ind w:left="5598" w:hanging="720"/>
      </w:pPr>
      <w:rPr>
        <w:rFonts w:hint="default"/>
        <w:lang w:val="en-US" w:eastAsia="en-US" w:bidi="ar-SA"/>
      </w:rPr>
    </w:lvl>
    <w:lvl w:ilvl="7">
      <w:numFmt w:val="bullet"/>
      <w:lvlText w:val="•"/>
      <w:lvlJc w:val="left"/>
      <w:pPr>
        <w:ind w:left="6348" w:hanging="720"/>
      </w:pPr>
      <w:rPr>
        <w:rFonts w:hint="default"/>
        <w:lang w:val="en-US" w:eastAsia="en-US" w:bidi="ar-SA"/>
      </w:rPr>
    </w:lvl>
    <w:lvl w:ilvl="8">
      <w:numFmt w:val="bullet"/>
      <w:lvlText w:val="•"/>
      <w:lvlJc w:val="left"/>
      <w:pPr>
        <w:ind w:left="7098" w:hanging="720"/>
      </w:pPr>
      <w:rPr>
        <w:rFonts w:hint="default"/>
        <w:lang w:val="en-US" w:eastAsia="en-US" w:bidi="ar-SA"/>
      </w:rPr>
    </w:lvl>
  </w:abstractNum>
  <w:abstractNum w:abstractNumId="7" w15:restartNumberingAfterBreak="0">
    <w:nsid w:val="30CB2386"/>
    <w:multiLevelType w:val="hybridMultilevel"/>
    <w:tmpl w:val="15666AD0"/>
    <w:lvl w:ilvl="0" w:tplc="1ACAF7F4">
      <w:numFmt w:val="bullet"/>
      <w:lvlText w:val="•"/>
      <w:lvlJc w:val="left"/>
      <w:pPr>
        <w:ind w:left="777" w:hanging="284"/>
      </w:pPr>
      <w:rPr>
        <w:rFonts w:ascii="Century Gothic" w:eastAsia="Century Gothic" w:hAnsi="Century Gothic" w:cs="Century Gothic" w:hint="default"/>
        <w:b/>
        <w:bCs/>
        <w:i w:val="0"/>
        <w:iCs w:val="0"/>
        <w:color w:val="231F20"/>
        <w:w w:val="56"/>
        <w:sz w:val="18"/>
        <w:szCs w:val="18"/>
        <w:lang w:val="en-US" w:eastAsia="en-US" w:bidi="ar-SA"/>
      </w:rPr>
    </w:lvl>
    <w:lvl w:ilvl="1" w:tplc="E1F655EC">
      <w:numFmt w:val="bullet"/>
      <w:lvlText w:val="•"/>
      <w:lvlJc w:val="left"/>
      <w:pPr>
        <w:ind w:left="1561" w:hanging="284"/>
      </w:pPr>
      <w:rPr>
        <w:rFonts w:hint="default"/>
        <w:lang w:val="en-US" w:eastAsia="en-US" w:bidi="ar-SA"/>
      </w:rPr>
    </w:lvl>
    <w:lvl w:ilvl="2" w:tplc="9B661E38">
      <w:numFmt w:val="bullet"/>
      <w:lvlText w:val="•"/>
      <w:lvlJc w:val="left"/>
      <w:pPr>
        <w:ind w:left="2343" w:hanging="284"/>
      </w:pPr>
      <w:rPr>
        <w:rFonts w:hint="default"/>
        <w:lang w:val="en-US" w:eastAsia="en-US" w:bidi="ar-SA"/>
      </w:rPr>
    </w:lvl>
    <w:lvl w:ilvl="3" w:tplc="AA8C6928">
      <w:numFmt w:val="bullet"/>
      <w:lvlText w:val="•"/>
      <w:lvlJc w:val="left"/>
      <w:pPr>
        <w:ind w:left="3125" w:hanging="284"/>
      </w:pPr>
      <w:rPr>
        <w:rFonts w:hint="default"/>
        <w:lang w:val="en-US" w:eastAsia="en-US" w:bidi="ar-SA"/>
      </w:rPr>
    </w:lvl>
    <w:lvl w:ilvl="4" w:tplc="84FE6E7C">
      <w:numFmt w:val="bullet"/>
      <w:lvlText w:val="•"/>
      <w:lvlJc w:val="left"/>
      <w:pPr>
        <w:ind w:left="3907" w:hanging="284"/>
      </w:pPr>
      <w:rPr>
        <w:rFonts w:hint="default"/>
        <w:lang w:val="en-US" w:eastAsia="en-US" w:bidi="ar-SA"/>
      </w:rPr>
    </w:lvl>
    <w:lvl w:ilvl="5" w:tplc="0776BE02">
      <w:numFmt w:val="bullet"/>
      <w:lvlText w:val="•"/>
      <w:lvlJc w:val="left"/>
      <w:pPr>
        <w:ind w:left="4688" w:hanging="284"/>
      </w:pPr>
      <w:rPr>
        <w:rFonts w:hint="default"/>
        <w:lang w:val="en-US" w:eastAsia="en-US" w:bidi="ar-SA"/>
      </w:rPr>
    </w:lvl>
    <w:lvl w:ilvl="6" w:tplc="F42E26D0">
      <w:numFmt w:val="bullet"/>
      <w:lvlText w:val="•"/>
      <w:lvlJc w:val="left"/>
      <w:pPr>
        <w:ind w:left="5470" w:hanging="284"/>
      </w:pPr>
      <w:rPr>
        <w:rFonts w:hint="default"/>
        <w:lang w:val="en-US" w:eastAsia="en-US" w:bidi="ar-SA"/>
      </w:rPr>
    </w:lvl>
    <w:lvl w:ilvl="7" w:tplc="5F5A7FDA">
      <w:numFmt w:val="bullet"/>
      <w:lvlText w:val="•"/>
      <w:lvlJc w:val="left"/>
      <w:pPr>
        <w:ind w:left="6252" w:hanging="284"/>
      </w:pPr>
      <w:rPr>
        <w:rFonts w:hint="default"/>
        <w:lang w:val="en-US" w:eastAsia="en-US" w:bidi="ar-SA"/>
      </w:rPr>
    </w:lvl>
    <w:lvl w:ilvl="8" w:tplc="752EE7AA">
      <w:numFmt w:val="bullet"/>
      <w:lvlText w:val="•"/>
      <w:lvlJc w:val="left"/>
      <w:pPr>
        <w:ind w:left="7034" w:hanging="284"/>
      </w:pPr>
      <w:rPr>
        <w:rFonts w:hint="default"/>
        <w:lang w:val="en-US" w:eastAsia="en-US" w:bidi="ar-SA"/>
      </w:rPr>
    </w:lvl>
  </w:abstractNum>
  <w:abstractNum w:abstractNumId="8" w15:restartNumberingAfterBreak="0">
    <w:nsid w:val="34711DBE"/>
    <w:multiLevelType w:val="hybridMultilevel"/>
    <w:tmpl w:val="95E60334"/>
    <w:lvl w:ilvl="0" w:tplc="5890219A">
      <w:start w:val="1"/>
      <w:numFmt w:val="decimal"/>
      <w:lvlText w:val="%1."/>
      <w:lvlJc w:val="left"/>
      <w:pPr>
        <w:ind w:left="185" w:hanging="114"/>
        <w:jc w:val="right"/>
      </w:pPr>
      <w:rPr>
        <w:rFonts w:ascii="Trebuchet MS" w:eastAsia="Trebuchet MS" w:hAnsi="Trebuchet MS" w:cs="Trebuchet MS" w:hint="default"/>
        <w:b w:val="0"/>
        <w:bCs w:val="0"/>
        <w:i w:val="0"/>
        <w:iCs w:val="0"/>
        <w:color w:val="231F20"/>
        <w:spacing w:val="-6"/>
        <w:w w:val="56"/>
        <w:sz w:val="13"/>
        <w:szCs w:val="13"/>
        <w:lang w:val="en-US" w:eastAsia="en-US" w:bidi="ar-SA"/>
      </w:rPr>
    </w:lvl>
    <w:lvl w:ilvl="1" w:tplc="6372AB60">
      <w:numFmt w:val="bullet"/>
      <w:lvlText w:val="•"/>
      <w:lvlJc w:val="left"/>
      <w:pPr>
        <w:ind w:left="210" w:hanging="114"/>
      </w:pPr>
      <w:rPr>
        <w:rFonts w:hint="default"/>
        <w:lang w:val="en-US" w:eastAsia="en-US" w:bidi="ar-SA"/>
      </w:rPr>
    </w:lvl>
    <w:lvl w:ilvl="2" w:tplc="30B01B32">
      <w:numFmt w:val="bullet"/>
      <w:lvlText w:val="•"/>
      <w:lvlJc w:val="left"/>
      <w:pPr>
        <w:ind w:left="241" w:hanging="114"/>
      </w:pPr>
      <w:rPr>
        <w:rFonts w:hint="default"/>
        <w:lang w:val="en-US" w:eastAsia="en-US" w:bidi="ar-SA"/>
      </w:rPr>
    </w:lvl>
    <w:lvl w:ilvl="3" w:tplc="9DCC3C46">
      <w:numFmt w:val="bullet"/>
      <w:lvlText w:val="•"/>
      <w:lvlJc w:val="left"/>
      <w:pPr>
        <w:ind w:left="272" w:hanging="114"/>
      </w:pPr>
      <w:rPr>
        <w:rFonts w:hint="default"/>
        <w:lang w:val="en-US" w:eastAsia="en-US" w:bidi="ar-SA"/>
      </w:rPr>
    </w:lvl>
    <w:lvl w:ilvl="4" w:tplc="DD720E22">
      <w:numFmt w:val="bullet"/>
      <w:lvlText w:val="•"/>
      <w:lvlJc w:val="left"/>
      <w:pPr>
        <w:ind w:left="303" w:hanging="114"/>
      </w:pPr>
      <w:rPr>
        <w:rFonts w:hint="default"/>
        <w:lang w:val="en-US" w:eastAsia="en-US" w:bidi="ar-SA"/>
      </w:rPr>
    </w:lvl>
    <w:lvl w:ilvl="5" w:tplc="AC5A92A0">
      <w:numFmt w:val="bullet"/>
      <w:lvlText w:val="•"/>
      <w:lvlJc w:val="left"/>
      <w:pPr>
        <w:ind w:left="334" w:hanging="114"/>
      </w:pPr>
      <w:rPr>
        <w:rFonts w:hint="default"/>
        <w:lang w:val="en-US" w:eastAsia="en-US" w:bidi="ar-SA"/>
      </w:rPr>
    </w:lvl>
    <w:lvl w:ilvl="6" w:tplc="896A126A">
      <w:numFmt w:val="bullet"/>
      <w:lvlText w:val="•"/>
      <w:lvlJc w:val="left"/>
      <w:pPr>
        <w:ind w:left="365" w:hanging="114"/>
      </w:pPr>
      <w:rPr>
        <w:rFonts w:hint="default"/>
        <w:lang w:val="en-US" w:eastAsia="en-US" w:bidi="ar-SA"/>
      </w:rPr>
    </w:lvl>
    <w:lvl w:ilvl="7" w:tplc="C7EC36C2">
      <w:numFmt w:val="bullet"/>
      <w:lvlText w:val="•"/>
      <w:lvlJc w:val="left"/>
      <w:pPr>
        <w:ind w:left="396" w:hanging="114"/>
      </w:pPr>
      <w:rPr>
        <w:rFonts w:hint="default"/>
        <w:lang w:val="en-US" w:eastAsia="en-US" w:bidi="ar-SA"/>
      </w:rPr>
    </w:lvl>
    <w:lvl w:ilvl="8" w:tplc="2284A7B2">
      <w:numFmt w:val="bullet"/>
      <w:lvlText w:val="•"/>
      <w:lvlJc w:val="left"/>
      <w:pPr>
        <w:ind w:left="427" w:hanging="114"/>
      </w:pPr>
      <w:rPr>
        <w:rFonts w:hint="default"/>
        <w:lang w:val="en-US" w:eastAsia="en-US" w:bidi="ar-SA"/>
      </w:rPr>
    </w:lvl>
  </w:abstractNum>
  <w:abstractNum w:abstractNumId="9" w15:restartNumberingAfterBreak="0">
    <w:nsid w:val="35152298"/>
    <w:multiLevelType w:val="hybridMultilevel"/>
    <w:tmpl w:val="C9EAC2AE"/>
    <w:lvl w:ilvl="0" w:tplc="3E4EC5D0">
      <w:start w:val="1"/>
      <w:numFmt w:val="decimal"/>
      <w:lvlText w:val="%1."/>
      <w:lvlJc w:val="left"/>
      <w:pPr>
        <w:ind w:left="1035" w:hanging="539"/>
        <w:jc w:val="right"/>
      </w:pPr>
      <w:rPr>
        <w:rFonts w:ascii="Calibri" w:eastAsia="Calibri" w:hAnsi="Calibri" w:cs="Calibri" w:hint="default"/>
        <w:b/>
        <w:bCs/>
        <w:i w:val="0"/>
        <w:iCs w:val="0"/>
        <w:color w:val="231F20"/>
        <w:spacing w:val="-7"/>
        <w:w w:val="99"/>
        <w:sz w:val="18"/>
        <w:szCs w:val="18"/>
        <w:lang w:val="en-US" w:eastAsia="en-US" w:bidi="ar-SA"/>
      </w:rPr>
    </w:lvl>
    <w:lvl w:ilvl="1" w:tplc="6FF0C5F8">
      <w:start w:val="1"/>
      <w:numFmt w:val="lowerLetter"/>
      <w:lvlText w:val="(%2)"/>
      <w:lvlJc w:val="left"/>
      <w:pPr>
        <w:ind w:left="1347" w:hanging="312"/>
        <w:jc w:val="left"/>
      </w:pPr>
      <w:rPr>
        <w:rFonts w:ascii="Calibri" w:eastAsia="Calibri" w:hAnsi="Calibri" w:cs="Calibri" w:hint="default"/>
        <w:b/>
        <w:bCs/>
        <w:i w:val="0"/>
        <w:iCs w:val="0"/>
        <w:color w:val="231F20"/>
        <w:spacing w:val="-5"/>
        <w:w w:val="96"/>
        <w:sz w:val="18"/>
        <w:szCs w:val="18"/>
        <w:lang w:val="en-US" w:eastAsia="en-US" w:bidi="ar-SA"/>
      </w:rPr>
    </w:lvl>
    <w:lvl w:ilvl="2" w:tplc="314A2E9A">
      <w:numFmt w:val="bullet"/>
      <w:lvlText w:val="•"/>
      <w:lvlJc w:val="left"/>
      <w:pPr>
        <w:ind w:left="2146" w:hanging="312"/>
      </w:pPr>
      <w:rPr>
        <w:rFonts w:hint="default"/>
        <w:lang w:val="en-US" w:eastAsia="en-US" w:bidi="ar-SA"/>
      </w:rPr>
    </w:lvl>
    <w:lvl w:ilvl="3" w:tplc="4992ED3E">
      <w:numFmt w:val="bullet"/>
      <w:lvlText w:val="•"/>
      <w:lvlJc w:val="left"/>
      <w:pPr>
        <w:ind w:left="2952" w:hanging="312"/>
      </w:pPr>
      <w:rPr>
        <w:rFonts w:hint="default"/>
        <w:lang w:val="en-US" w:eastAsia="en-US" w:bidi="ar-SA"/>
      </w:rPr>
    </w:lvl>
    <w:lvl w:ilvl="4" w:tplc="EBD256C2">
      <w:numFmt w:val="bullet"/>
      <w:lvlText w:val="•"/>
      <w:lvlJc w:val="left"/>
      <w:pPr>
        <w:ind w:left="3759" w:hanging="312"/>
      </w:pPr>
      <w:rPr>
        <w:rFonts w:hint="default"/>
        <w:lang w:val="en-US" w:eastAsia="en-US" w:bidi="ar-SA"/>
      </w:rPr>
    </w:lvl>
    <w:lvl w:ilvl="5" w:tplc="DE1440D6">
      <w:numFmt w:val="bullet"/>
      <w:lvlText w:val="•"/>
      <w:lvlJc w:val="left"/>
      <w:pPr>
        <w:ind w:left="4565" w:hanging="312"/>
      </w:pPr>
      <w:rPr>
        <w:rFonts w:hint="default"/>
        <w:lang w:val="en-US" w:eastAsia="en-US" w:bidi="ar-SA"/>
      </w:rPr>
    </w:lvl>
    <w:lvl w:ilvl="6" w:tplc="E2927B92">
      <w:numFmt w:val="bullet"/>
      <w:lvlText w:val="•"/>
      <w:lvlJc w:val="left"/>
      <w:pPr>
        <w:ind w:left="5372" w:hanging="312"/>
      </w:pPr>
      <w:rPr>
        <w:rFonts w:hint="default"/>
        <w:lang w:val="en-US" w:eastAsia="en-US" w:bidi="ar-SA"/>
      </w:rPr>
    </w:lvl>
    <w:lvl w:ilvl="7" w:tplc="35C07046">
      <w:numFmt w:val="bullet"/>
      <w:lvlText w:val="•"/>
      <w:lvlJc w:val="left"/>
      <w:pPr>
        <w:ind w:left="6178" w:hanging="312"/>
      </w:pPr>
      <w:rPr>
        <w:rFonts w:hint="default"/>
        <w:lang w:val="en-US" w:eastAsia="en-US" w:bidi="ar-SA"/>
      </w:rPr>
    </w:lvl>
    <w:lvl w:ilvl="8" w:tplc="A7921EAA">
      <w:numFmt w:val="bullet"/>
      <w:lvlText w:val="•"/>
      <w:lvlJc w:val="left"/>
      <w:pPr>
        <w:ind w:left="6985" w:hanging="312"/>
      </w:pPr>
      <w:rPr>
        <w:rFonts w:hint="default"/>
        <w:lang w:val="en-US" w:eastAsia="en-US" w:bidi="ar-SA"/>
      </w:rPr>
    </w:lvl>
  </w:abstractNum>
  <w:abstractNum w:abstractNumId="10" w15:restartNumberingAfterBreak="0">
    <w:nsid w:val="360804CA"/>
    <w:multiLevelType w:val="hybridMultilevel"/>
    <w:tmpl w:val="DA0C75FE"/>
    <w:lvl w:ilvl="0" w:tplc="1D8A826A">
      <w:numFmt w:val="bullet"/>
      <w:lvlText w:val="■"/>
      <w:lvlJc w:val="left"/>
      <w:pPr>
        <w:ind w:left="202" w:hanging="122"/>
      </w:pPr>
      <w:rPr>
        <w:rFonts w:ascii="Arial" w:eastAsia="Arial" w:hAnsi="Arial" w:cs="Arial" w:hint="default"/>
        <w:b w:val="0"/>
        <w:bCs w:val="0"/>
        <w:i w:val="0"/>
        <w:iCs w:val="0"/>
        <w:color w:val="FFD586"/>
        <w:w w:val="122"/>
        <w:sz w:val="12"/>
        <w:szCs w:val="12"/>
        <w:lang w:val="en-US" w:eastAsia="en-US" w:bidi="ar-SA"/>
      </w:rPr>
    </w:lvl>
    <w:lvl w:ilvl="1" w:tplc="966C4638">
      <w:numFmt w:val="bullet"/>
      <w:lvlText w:val="■"/>
      <w:lvlJc w:val="left"/>
      <w:pPr>
        <w:ind w:left="1054" w:hanging="122"/>
      </w:pPr>
      <w:rPr>
        <w:rFonts w:ascii="Arial" w:eastAsia="Arial" w:hAnsi="Arial" w:cs="Arial" w:hint="default"/>
        <w:b w:val="0"/>
        <w:bCs w:val="0"/>
        <w:i w:val="0"/>
        <w:iCs w:val="0"/>
        <w:color w:val="B4DDC0"/>
        <w:w w:val="122"/>
        <w:sz w:val="12"/>
        <w:szCs w:val="12"/>
        <w:lang w:val="en-US" w:eastAsia="en-US" w:bidi="ar-SA"/>
      </w:rPr>
    </w:lvl>
    <w:lvl w:ilvl="2" w:tplc="68446168">
      <w:numFmt w:val="bullet"/>
      <w:lvlText w:val="•"/>
      <w:lvlJc w:val="left"/>
      <w:pPr>
        <w:ind w:left="1241" w:hanging="122"/>
      </w:pPr>
      <w:rPr>
        <w:rFonts w:hint="default"/>
        <w:lang w:val="en-US" w:eastAsia="en-US" w:bidi="ar-SA"/>
      </w:rPr>
    </w:lvl>
    <w:lvl w:ilvl="3" w:tplc="26F4BE24">
      <w:numFmt w:val="bullet"/>
      <w:lvlText w:val="•"/>
      <w:lvlJc w:val="left"/>
      <w:pPr>
        <w:ind w:left="1422" w:hanging="122"/>
      </w:pPr>
      <w:rPr>
        <w:rFonts w:hint="default"/>
        <w:lang w:val="en-US" w:eastAsia="en-US" w:bidi="ar-SA"/>
      </w:rPr>
    </w:lvl>
    <w:lvl w:ilvl="4" w:tplc="06DEEDE0">
      <w:numFmt w:val="bullet"/>
      <w:lvlText w:val="•"/>
      <w:lvlJc w:val="left"/>
      <w:pPr>
        <w:ind w:left="1603" w:hanging="122"/>
      </w:pPr>
      <w:rPr>
        <w:rFonts w:hint="default"/>
        <w:lang w:val="en-US" w:eastAsia="en-US" w:bidi="ar-SA"/>
      </w:rPr>
    </w:lvl>
    <w:lvl w:ilvl="5" w:tplc="4094016A">
      <w:numFmt w:val="bullet"/>
      <w:lvlText w:val="•"/>
      <w:lvlJc w:val="left"/>
      <w:pPr>
        <w:ind w:left="1785" w:hanging="122"/>
      </w:pPr>
      <w:rPr>
        <w:rFonts w:hint="default"/>
        <w:lang w:val="en-US" w:eastAsia="en-US" w:bidi="ar-SA"/>
      </w:rPr>
    </w:lvl>
    <w:lvl w:ilvl="6" w:tplc="9F0E8DE4">
      <w:numFmt w:val="bullet"/>
      <w:lvlText w:val="•"/>
      <w:lvlJc w:val="left"/>
      <w:pPr>
        <w:ind w:left="1966" w:hanging="122"/>
      </w:pPr>
      <w:rPr>
        <w:rFonts w:hint="default"/>
        <w:lang w:val="en-US" w:eastAsia="en-US" w:bidi="ar-SA"/>
      </w:rPr>
    </w:lvl>
    <w:lvl w:ilvl="7" w:tplc="EA788EAC">
      <w:numFmt w:val="bullet"/>
      <w:lvlText w:val="•"/>
      <w:lvlJc w:val="left"/>
      <w:pPr>
        <w:ind w:left="2147" w:hanging="122"/>
      </w:pPr>
      <w:rPr>
        <w:rFonts w:hint="default"/>
        <w:lang w:val="en-US" w:eastAsia="en-US" w:bidi="ar-SA"/>
      </w:rPr>
    </w:lvl>
    <w:lvl w:ilvl="8" w:tplc="08004E84">
      <w:numFmt w:val="bullet"/>
      <w:lvlText w:val="•"/>
      <w:lvlJc w:val="left"/>
      <w:pPr>
        <w:ind w:left="2328" w:hanging="122"/>
      </w:pPr>
      <w:rPr>
        <w:rFonts w:hint="default"/>
        <w:lang w:val="en-US" w:eastAsia="en-US" w:bidi="ar-SA"/>
      </w:rPr>
    </w:lvl>
  </w:abstractNum>
  <w:abstractNum w:abstractNumId="11" w15:restartNumberingAfterBreak="0">
    <w:nsid w:val="36883BE2"/>
    <w:multiLevelType w:val="hybridMultilevel"/>
    <w:tmpl w:val="006A43DA"/>
    <w:lvl w:ilvl="0" w:tplc="5BA89CF6">
      <w:numFmt w:val="bullet"/>
      <w:lvlText w:val="•"/>
      <w:lvlJc w:val="left"/>
      <w:pPr>
        <w:ind w:left="777" w:hanging="284"/>
      </w:pPr>
      <w:rPr>
        <w:rFonts w:ascii="Century Gothic" w:eastAsia="Century Gothic" w:hAnsi="Century Gothic" w:cs="Century Gothic" w:hint="default"/>
        <w:b/>
        <w:bCs/>
        <w:i w:val="0"/>
        <w:iCs w:val="0"/>
        <w:color w:val="231F20"/>
        <w:w w:val="56"/>
        <w:sz w:val="18"/>
        <w:szCs w:val="18"/>
        <w:lang w:val="en-US" w:eastAsia="en-US" w:bidi="ar-SA"/>
      </w:rPr>
    </w:lvl>
    <w:lvl w:ilvl="1" w:tplc="13EA626A">
      <w:numFmt w:val="bullet"/>
      <w:lvlText w:val="•"/>
      <w:lvlJc w:val="left"/>
      <w:pPr>
        <w:ind w:left="1561" w:hanging="284"/>
      </w:pPr>
      <w:rPr>
        <w:rFonts w:hint="default"/>
        <w:lang w:val="en-US" w:eastAsia="en-US" w:bidi="ar-SA"/>
      </w:rPr>
    </w:lvl>
    <w:lvl w:ilvl="2" w:tplc="0B0C37E8">
      <w:numFmt w:val="bullet"/>
      <w:lvlText w:val="•"/>
      <w:lvlJc w:val="left"/>
      <w:pPr>
        <w:ind w:left="2343" w:hanging="284"/>
      </w:pPr>
      <w:rPr>
        <w:rFonts w:hint="default"/>
        <w:lang w:val="en-US" w:eastAsia="en-US" w:bidi="ar-SA"/>
      </w:rPr>
    </w:lvl>
    <w:lvl w:ilvl="3" w:tplc="3834A77E">
      <w:numFmt w:val="bullet"/>
      <w:lvlText w:val="•"/>
      <w:lvlJc w:val="left"/>
      <w:pPr>
        <w:ind w:left="3125" w:hanging="284"/>
      </w:pPr>
      <w:rPr>
        <w:rFonts w:hint="default"/>
        <w:lang w:val="en-US" w:eastAsia="en-US" w:bidi="ar-SA"/>
      </w:rPr>
    </w:lvl>
    <w:lvl w:ilvl="4" w:tplc="089C9B04">
      <w:numFmt w:val="bullet"/>
      <w:lvlText w:val="•"/>
      <w:lvlJc w:val="left"/>
      <w:pPr>
        <w:ind w:left="3907" w:hanging="284"/>
      </w:pPr>
      <w:rPr>
        <w:rFonts w:hint="default"/>
        <w:lang w:val="en-US" w:eastAsia="en-US" w:bidi="ar-SA"/>
      </w:rPr>
    </w:lvl>
    <w:lvl w:ilvl="5" w:tplc="6AC0E1A0">
      <w:numFmt w:val="bullet"/>
      <w:lvlText w:val="•"/>
      <w:lvlJc w:val="left"/>
      <w:pPr>
        <w:ind w:left="4688" w:hanging="284"/>
      </w:pPr>
      <w:rPr>
        <w:rFonts w:hint="default"/>
        <w:lang w:val="en-US" w:eastAsia="en-US" w:bidi="ar-SA"/>
      </w:rPr>
    </w:lvl>
    <w:lvl w:ilvl="6" w:tplc="72686082">
      <w:numFmt w:val="bullet"/>
      <w:lvlText w:val="•"/>
      <w:lvlJc w:val="left"/>
      <w:pPr>
        <w:ind w:left="5470" w:hanging="284"/>
      </w:pPr>
      <w:rPr>
        <w:rFonts w:hint="default"/>
        <w:lang w:val="en-US" w:eastAsia="en-US" w:bidi="ar-SA"/>
      </w:rPr>
    </w:lvl>
    <w:lvl w:ilvl="7" w:tplc="F9D0485A">
      <w:numFmt w:val="bullet"/>
      <w:lvlText w:val="•"/>
      <w:lvlJc w:val="left"/>
      <w:pPr>
        <w:ind w:left="6252" w:hanging="284"/>
      </w:pPr>
      <w:rPr>
        <w:rFonts w:hint="default"/>
        <w:lang w:val="en-US" w:eastAsia="en-US" w:bidi="ar-SA"/>
      </w:rPr>
    </w:lvl>
    <w:lvl w:ilvl="8" w:tplc="FEC67DF2">
      <w:numFmt w:val="bullet"/>
      <w:lvlText w:val="•"/>
      <w:lvlJc w:val="left"/>
      <w:pPr>
        <w:ind w:left="7034" w:hanging="284"/>
      </w:pPr>
      <w:rPr>
        <w:rFonts w:hint="default"/>
        <w:lang w:val="en-US" w:eastAsia="en-US" w:bidi="ar-SA"/>
      </w:rPr>
    </w:lvl>
  </w:abstractNum>
  <w:abstractNum w:abstractNumId="12" w15:restartNumberingAfterBreak="0">
    <w:nsid w:val="3AD83F94"/>
    <w:multiLevelType w:val="multilevel"/>
    <w:tmpl w:val="A67E9F5A"/>
    <w:lvl w:ilvl="0">
      <w:start w:val="5"/>
      <w:numFmt w:val="decimal"/>
      <w:lvlText w:val="%1."/>
      <w:lvlJc w:val="left"/>
      <w:pPr>
        <w:ind w:left="1089" w:hanging="709"/>
        <w:jc w:val="left"/>
      </w:pPr>
      <w:rPr>
        <w:rFonts w:ascii="Cambria" w:eastAsia="Cambria" w:hAnsi="Cambria" w:cs="Cambria" w:hint="default"/>
        <w:b/>
        <w:bCs/>
        <w:i w:val="0"/>
        <w:iCs w:val="0"/>
        <w:color w:val="00446A"/>
        <w:w w:val="93"/>
        <w:sz w:val="32"/>
        <w:szCs w:val="32"/>
        <w:lang w:val="en-US" w:eastAsia="en-US" w:bidi="ar-SA"/>
      </w:rPr>
    </w:lvl>
    <w:lvl w:ilvl="1">
      <w:start w:val="1"/>
      <w:numFmt w:val="decimal"/>
      <w:lvlText w:val="%1.%2"/>
      <w:lvlJc w:val="left"/>
      <w:pPr>
        <w:ind w:left="1100" w:hanging="720"/>
        <w:jc w:val="right"/>
      </w:pPr>
      <w:rPr>
        <w:rFonts w:ascii="Cambria" w:eastAsia="Cambria" w:hAnsi="Cambria" w:cs="Cambria" w:hint="default"/>
        <w:b/>
        <w:bCs/>
        <w:i w:val="0"/>
        <w:iCs w:val="0"/>
        <w:color w:val="007698"/>
        <w:w w:val="98"/>
        <w:sz w:val="24"/>
        <w:szCs w:val="24"/>
        <w:lang w:val="en-US" w:eastAsia="en-US" w:bidi="ar-SA"/>
      </w:rPr>
    </w:lvl>
    <w:lvl w:ilvl="2">
      <w:numFmt w:val="bullet"/>
      <w:lvlText w:val="•"/>
      <w:lvlJc w:val="left"/>
      <w:pPr>
        <w:ind w:left="1933" w:hanging="720"/>
      </w:pPr>
      <w:rPr>
        <w:rFonts w:hint="default"/>
        <w:lang w:val="en-US" w:eastAsia="en-US" w:bidi="ar-SA"/>
      </w:rPr>
    </w:lvl>
    <w:lvl w:ilvl="3">
      <w:numFmt w:val="bullet"/>
      <w:lvlText w:val="•"/>
      <w:lvlJc w:val="left"/>
      <w:pPr>
        <w:ind w:left="2766" w:hanging="720"/>
      </w:pPr>
      <w:rPr>
        <w:rFonts w:hint="default"/>
        <w:lang w:val="en-US" w:eastAsia="en-US" w:bidi="ar-SA"/>
      </w:rPr>
    </w:lvl>
    <w:lvl w:ilvl="4">
      <w:numFmt w:val="bullet"/>
      <w:lvlText w:val="•"/>
      <w:lvlJc w:val="left"/>
      <w:pPr>
        <w:ind w:left="3599" w:hanging="720"/>
      </w:pPr>
      <w:rPr>
        <w:rFonts w:hint="default"/>
        <w:lang w:val="en-US" w:eastAsia="en-US" w:bidi="ar-SA"/>
      </w:rPr>
    </w:lvl>
    <w:lvl w:ilvl="5">
      <w:numFmt w:val="bullet"/>
      <w:lvlText w:val="•"/>
      <w:lvlJc w:val="left"/>
      <w:pPr>
        <w:ind w:left="4432" w:hanging="720"/>
      </w:pPr>
      <w:rPr>
        <w:rFonts w:hint="default"/>
        <w:lang w:val="en-US" w:eastAsia="en-US" w:bidi="ar-SA"/>
      </w:rPr>
    </w:lvl>
    <w:lvl w:ilvl="6">
      <w:numFmt w:val="bullet"/>
      <w:lvlText w:val="•"/>
      <w:lvlJc w:val="left"/>
      <w:pPr>
        <w:ind w:left="5265" w:hanging="720"/>
      </w:pPr>
      <w:rPr>
        <w:rFonts w:hint="default"/>
        <w:lang w:val="en-US" w:eastAsia="en-US" w:bidi="ar-SA"/>
      </w:rPr>
    </w:lvl>
    <w:lvl w:ilvl="7">
      <w:numFmt w:val="bullet"/>
      <w:lvlText w:val="•"/>
      <w:lvlJc w:val="left"/>
      <w:pPr>
        <w:ind w:left="6098" w:hanging="720"/>
      </w:pPr>
      <w:rPr>
        <w:rFonts w:hint="default"/>
        <w:lang w:val="en-US" w:eastAsia="en-US" w:bidi="ar-SA"/>
      </w:rPr>
    </w:lvl>
    <w:lvl w:ilvl="8">
      <w:numFmt w:val="bullet"/>
      <w:lvlText w:val="•"/>
      <w:lvlJc w:val="left"/>
      <w:pPr>
        <w:ind w:left="6931" w:hanging="720"/>
      </w:pPr>
      <w:rPr>
        <w:rFonts w:hint="default"/>
        <w:lang w:val="en-US" w:eastAsia="en-US" w:bidi="ar-SA"/>
      </w:rPr>
    </w:lvl>
  </w:abstractNum>
  <w:abstractNum w:abstractNumId="13" w15:restartNumberingAfterBreak="0">
    <w:nsid w:val="3D1C287D"/>
    <w:multiLevelType w:val="hybridMultilevel"/>
    <w:tmpl w:val="210AE2E6"/>
    <w:lvl w:ilvl="0" w:tplc="330234EC">
      <w:numFmt w:val="bullet"/>
      <w:lvlText w:val="■"/>
      <w:lvlJc w:val="left"/>
      <w:pPr>
        <w:ind w:left="121" w:hanging="122"/>
      </w:pPr>
      <w:rPr>
        <w:rFonts w:ascii="Arial" w:eastAsia="Arial" w:hAnsi="Arial" w:cs="Arial" w:hint="default"/>
        <w:b w:val="0"/>
        <w:bCs w:val="0"/>
        <w:i w:val="0"/>
        <w:iCs w:val="0"/>
        <w:color w:val="006E48"/>
        <w:w w:val="122"/>
        <w:sz w:val="12"/>
        <w:szCs w:val="12"/>
        <w:lang w:val="en-US" w:eastAsia="en-US" w:bidi="ar-SA"/>
      </w:rPr>
    </w:lvl>
    <w:lvl w:ilvl="1" w:tplc="C3F055A8">
      <w:numFmt w:val="bullet"/>
      <w:lvlText w:val="•"/>
      <w:lvlJc w:val="left"/>
      <w:pPr>
        <w:ind w:left="154" w:hanging="122"/>
      </w:pPr>
      <w:rPr>
        <w:rFonts w:hint="default"/>
        <w:lang w:val="en-US" w:eastAsia="en-US" w:bidi="ar-SA"/>
      </w:rPr>
    </w:lvl>
    <w:lvl w:ilvl="2" w:tplc="A308D886">
      <w:numFmt w:val="bullet"/>
      <w:lvlText w:val="•"/>
      <w:lvlJc w:val="left"/>
      <w:pPr>
        <w:ind w:left="189" w:hanging="122"/>
      </w:pPr>
      <w:rPr>
        <w:rFonts w:hint="default"/>
        <w:lang w:val="en-US" w:eastAsia="en-US" w:bidi="ar-SA"/>
      </w:rPr>
    </w:lvl>
    <w:lvl w:ilvl="3" w:tplc="4CF8418E">
      <w:numFmt w:val="bullet"/>
      <w:lvlText w:val="•"/>
      <w:lvlJc w:val="left"/>
      <w:pPr>
        <w:ind w:left="223" w:hanging="122"/>
      </w:pPr>
      <w:rPr>
        <w:rFonts w:hint="default"/>
        <w:lang w:val="en-US" w:eastAsia="en-US" w:bidi="ar-SA"/>
      </w:rPr>
    </w:lvl>
    <w:lvl w:ilvl="4" w:tplc="42C4A838">
      <w:numFmt w:val="bullet"/>
      <w:lvlText w:val="•"/>
      <w:lvlJc w:val="left"/>
      <w:pPr>
        <w:ind w:left="258" w:hanging="122"/>
      </w:pPr>
      <w:rPr>
        <w:rFonts w:hint="default"/>
        <w:lang w:val="en-US" w:eastAsia="en-US" w:bidi="ar-SA"/>
      </w:rPr>
    </w:lvl>
    <w:lvl w:ilvl="5" w:tplc="07D03070">
      <w:numFmt w:val="bullet"/>
      <w:lvlText w:val="•"/>
      <w:lvlJc w:val="left"/>
      <w:pPr>
        <w:ind w:left="292" w:hanging="122"/>
      </w:pPr>
      <w:rPr>
        <w:rFonts w:hint="default"/>
        <w:lang w:val="en-US" w:eastAsia="en-US" w:bidi="ar-SA"/>
      </w:rPr>
    </w:lvl>
    <w:lvl w:ilvl="6" w:tplc="A27E3A04">
      <w:numFmt w:val="bullet"/>
      <w:lvlText w:val="•"/>
      <w:lvlJc w:val="left"/>
      <w:pPr>
        <w:ind w:left="327" w:hanging="122"/>
      </w:pPr>
      <w:rPr>
        <w:rFonts w:hint="default"/>
        <w:lang w:val="en-US" w:eastAsia="en-US" w:bidi="ar-SA"/>
      </w:rPr>
    </w:lvl>
    <w:lvl w:ilvl="7" w:tplc="063A244C">
      <w:numFmt w:val="bullet"/>
      <w:lvlText w:val="•"/>
      <w:lvlJc w:val="left"/>
      <w:pPr>
        <w:ind w:left="361" w:hanging="122"/>
      </w:pPr>
      <w:rPr>
        <w:rFonts w:hint="default"/>
        <w:lang w:val="en-US" w:eastAsia="en-US" w:bidi="ar-SA"/>
      </w:rPr>
    </w:lvl>
    <w:lvl w:ilvl="8" w:tplc="C6AEAC3C">
      <w:numFmt w:val="bullet"/>
      <w:lvlText w:val="•"/>
      <w:lvlJc w:val="left"/>
      <w:pPr>
        <w:ind w:left="396" w:hanging="122"/>
      </w:pPr>
      <w:rPr>
        <w:rFonts w:hint="default"/>
        <w:lang w:val="en-US" w:eastAsia="en-US" w:bidi="ar-SA"/>
      </w:rPr>
    </w:lvl>
  </w:abstractNum>
  <w:abstractNum w:abstractNumId="14" w15:restartNumberingAfterBreak="0">
    <w:nsid w:val="3EAD2E85"/>
    <w:multiLevelType w:val="hybridMultilevel"/>
    <w:tmpl w:val="C6125AAE"/>
    <w:lvl w:ilvl="0" w:tplc="31586124">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FC10A384">
      <w:numFmt w:val="bullet"/>
      <w:lvlText w:val="•"/>
      <w:lvlJc w:val="left"/>
      <w:pPr>
        <w:ind w:left="1126" w:hanging="284"/>
      </w:pPr>
      <w:rPr>
        <w:rFonts w:hint="default"/>
        <w:lang w:val="en-US" w:eastAsia="en-US" w:bidi="ar-SA"/>
      </w:rPr>
    </w:lvl>
    <w:lvl w:ilvl="2" w:tplc="7EC4938A">
      <w:numFmt w:val="bullet"/>
      <w:lvlText w:val="•"/>
      <w:lvlJc w:val="left"/>
      <w:pPr>
        <w:ind w:left="1473" w:hanging="284"/>
      </w:pPr>
      <w:rPr>
        <w:rFonts w:hint="default"/>
        <w:lang w:val="en-US" w:eastAsia="en-US" w:bidi="ar-SA"/>
      </w:rPr>
    </w:lvl>
    <w:lvl w:ilvl="3" w:tplc="8B0E34D2">
      <w:numFmt w:val="bullet"/>
      <w:lvlText w:val="•"/>
      <w:lvlJc w:val="left"/>
      <w:pPr>
        <w:ind w:left="1820" w:hanging="284"/>
      </w:pPr>
      <w:rPr>
        <w:rFonts w:hint="default"/>
        <w:lang w:val="en-US" w:eastAsia="en-US" w:bidi="ar-SA"/>
      </w:rPr>
    </w:lvl>
    <w:lvl w:ilvl="4" w:tplc="C41E6CDA">
      <w:numFmt w:val="bullet"/>
      <w:lvlText w:val="•"/>
      <w:lvlJc w:val="left"/>
      <w:pPr>
        <w:ind w:left="2167" w:hanging="284"/>
      </w:pPr>
      <w:rPr>
        <w:rFonts w:hint="default"/>
        <w:lang w:val="en-US" w:eastAsia="en-US" w:bidi="ar-SA"/>
      </w:rPr>
    </w:lvl>
    <w:lvl w:ilvl="5" w:tplc="3ECA3064">
      <w:numFmt w:val="bullet"/>
      <w:lvlText w:val="•"/>
      <w:lvlJc w:val="left"/>
      <w:pPr>
        <w:ind w:left="2514" w:hanging="284"/>
      </w:pPr>
      <w:rPr>
        <w:rFonts w:hint="default"/>
        <w:lang w:val="en-US" w:eastAsia="en-US" w:bidi="ar-SA"/>
      </w:rPr>
    </w:lvl>
    <w:lvl w:ilvl="6" w:tplc="D9541E6E">
      <w:numFmt w:val="bullet"/>
      <w:lvlText w:val="•"/>
      <w:lvlJc w:val="left"/>
      <w:pPr>
        <w:ind w:left="2861" w:hanging="284"/>
      </w:pPr>
      <w:rPr>
        <w:rFonts w:hint="default"/>
        <w:lang w:val="en-US" w:eastAsia="en-US" w:bidi="ar-SA"/>
      </w:rPr>
    </w:lvl>
    <w:lvl w:ilvl="7" w:tplc="BD586722">
      <w:numFmt w:val="bullet"/>
      <w:lvlText w:val="•"/>
      <w:lvlJc w:val="left"/>
      <w:pPr>
        <w:ind w:left="3208" w:hanging="284"/>
      </w:pPr>
      <w:rPr>
        <w:rFonts w:hint="default"/>
        <w:lang w:val="en-US" w:eastAsia="en-US" w:bidi="ar-SA"/>
      </w:rPr>
    </w:lvl>
    <w:lvl w:ilvl="8" w:tplc="14241AE8">
      <w:numFmt w:val="bullet"/>
      <w:lvlText w:val="•"/>
      <w:lvlJc w:val="left"/>
      <w:pPr>
        <w:ind w:left="3555" w:hanging="284"/>
      </w:pPr>
      <w:rPr>
        <w:rFonts w:hint="default"/>
        <w:lang w:val="en-US" w:eastAsia="en-US" w:bidi="ar-SA"/>
      </w:rPr>
    </w:lvl>
  </w:abstractNum>
  <w:abstractNum w:abstractNumId="15" w15:restartNumberingAfterBreak="0">
    <w:nsid w:val="3EBE4C6E"/>
    <w:multiLevelType w:val="hybridMultilevel"/>
    <w:tmpl w:val="BDCA8124"/>
    <w:lvl w:ilvl="0" w:tplc="D402EFBE">
      <w:numFmt w:val="bullet"/>
      <w:lvlText w:val="■"/>
      <w:lvlJc w:val="left"/>
      <w:pPr>
        <w:ind w:left="121" w:hanging="122"/>
      </w:pPr>
      <w:rPr>
        <w:rFonts w:ascii="Arial" w:eastAsia="Arial" w:hAnsi="Arial" w:cs="Arial" w:hint="default"/>
        <w:w w:val="122"/>
        <w:lang w:val="en-US" w:eastAsia="en-US" w:bidi="ar-SA"/>
      </w:rPr>
    </w:lvl>
    <w:lvl w:ilvl="1" w:tplc="DAA203C6">
      <w:numFmt w:val="bullet"/>
      <w:lvlText w:val="•"/>
      <w:lvlJc w:val="left"/>
      <w:pPr>
        <w:ind w:left="208" w:hanging="122"/>
      </w:pPr>
      <w:rPr>
        <w:rFonts w:hint="default"/>
        <w:lang w:val="en-US" w:eastAsia="en-US" w:bidi="ar-SA"/>
      </w:rPr>
    </w:lvl>
    <w:lvl w:ilvl="2" w:tplc="3E64D8C6">
      <w:numFmt w:val="bullet"/>
      <w:lvlText w:val="•"/>
      <w:lvlJc w:val="left"/>
      <w:pPr>
        <w:ind w:left="297" w:hanging="122"/>
      </w:pPr>
      <w:rPr>
        <w:rFonts w:hint="default"/>
        <w:lang w:val="en-US" w:eastAsia="en-US" w:bidi="ar-SA"/>
      </w:rPr>
    </w:lvl>
    <w:lvl w:ilvl="3" w:tplc="CD0251CC">
      <w:numFmt w:val="bullet"/>
      <w:lvlText w:val="•"/>
      <w:lvlJc w:val="left"/>
      <w:pPr>
        <w:ind w:left="386" w:hanging="122"/>
      </w:pPr>
      <w:rPr>
        <w:rFonts w:hint="default"/>
        <w:lang w:val="en-US" w:eastAsia="en-US" w:bidi="ar-SA"/>
      </w:rPr>
    </w:lvl>
    <w:lvl w:ilvl="4" w:tplc="61C432D2">
      <w:numFmt w:val="bullet"/>
      <w:lvlText w:val="•"/>
      <w:lvlJc w:val="left"/>
      <w:pPr>
        <w:ind w:left="474" w:hanging="122"/>
      </w:pPr>
      <w:rPr>
        <w:rFonts w:hint="default"/>
        <w:lang w:val="en-US" w:eastAsia="en-US" w:bidi="ar-SA"/>
      </w:rPr>
    </w:lvl>
    <w:lvl w:ilvl="5" w:tplc="E8E8B8EA">
      <w:numFmt w:val="bullet"/>
      <w:lvlText w:val="•"/>
      <w:lvlJc w:val="left"/>
      <w:pPr>
        <w:ind w:left="563" w:hanging="122"/>
      </w:pPr>
      <w:rPr>
        <w:rFonts w:hint="default"/>
        <w:lang w:val="en-US" w:eastAsia="en-US" w:bidi="ar-SA"/>
      </w:rPr>
    </w:lvl>
    <w:lvl w:ilvl="6" w:tplc="70FCF416">
      <w:numFmt w:val="bullet"/>
      <w:lvlText w:val="•"/>
      <w:lvlJc w:val="left"/>
      <w:pPr>
        <w:ind w:left="652" w:hanging="122"/>
      </w:pPr>
      <w:rPr>
        <w:rFonts w:hint="default"/>
        <w:lang w:val="en-US" w:eastAsia="en-US" w:bidi="ar-SA"/>
      </w:rPr>
    </w:lvl>
    <w:lvl w:ilvl="7" w:tplc="736096E6">
      <w:numFmt w:val="bullet"/>
      <w:lvlText w:val="•"/>
      <w:lvlJc w:val="left"/>
      <w:pPr>
        <w:ind w:left="740" w:hanging="122"/>
      </w:pPr>
      <w:rPr>
        <w:rFonts w:hint="default"/>
        <w:lang w:val="en-US" w:eastAsia="en-US" w:bidi="ar-SA"/>
      </w:rPr>
    </w:lvl>
    <w:lvl w:ilvl="8" w:tplc="7EA86290">
      <w:numFmt w:val="bullet"/>
      <w:lvlText w:val="•"/>
      <w:lvlJc w:val="left"/>
      <w:pPr>
        <w:ind w:left="829" w:hanging="122"/>
      </w:pPr>
      <w:rPr>
        <w:rFonts w:hint="default"/>
        <w:lang w:val="en-US" w:eastAsia="en-US" w:bidi="ar-SA"/>
      </w:rPr>
    </w:lvl>
  </w:abstractNum>
  <w:abstractNum w:abstractNumId="16" w15:restartNumberingAfterBreak="0">
    <w:nsid w:val="42027849"/>
    <w:multiLevelType w:val="hybridMultilevel"/>
    <w:tmpl w:val="B8FADA9C"/>
    <w:lvl w:ilvl="0" w:tplc="1BD07F8A">
      <w:start w:val="1"/>
      <w:numFmt w:val="decimal"/>
      <w:lvlText w:val="%1."/>
      <w:lvlJc w:val="left"/>
      <w:pPr>
        <w:ind w:left="3135" w:hanging="426"/>
        <w:jc w:val="left"/>
      </w:pPr>
      <w:rPr>
        <w:rFonts w:ascii="Trebuchet MS" w:eastAsia="Trebuchet MS" w:hAnsi="Trebuchet MS" w:cs="Trebuchet MS" w:hint="default"/>
        <w:b w:val="0"/>
        <w:bCs w:val="0"/>
        <w:i w:val="0"/>
        <w:iCs w:val="0"/>
        <w:color w:val="007698"/>
        <w:w w:val="80"/>
        <w:sz w:val="18"/>
        <w:szCs w:val="18"/>
        <w:lang w:val="en-US" w:eastAsia="en-US" w:bidi="ar-SA"/>
      </w:rPr>
    </w:lvl>
    <w:lvl w:ilvl="1" w:tplc="49328476">
      <w:numFmt w:val="bullet"/>
      <w:lvlText w:val="•"/>
      <w:lvlJc w:val="left"/>
      <w:pPr>
        <w:ind w:left="3685" w:hanging="426"/>
      </w:pPr>
      <w:rPr>
        <w:rFonts w:hint="default"/>
        <w:lang w:val="en-US" w:eastAsia="en-US" w:bidi="ar-SA"/>
      </w:rPr>
    </w:lvl>
    <w:lvl w:ilvl="2" w:tplc="4992CC12">
      <w:numFmt w:val="bullet"/>
      <w:lvlText w:val="•"/>
      <w:lvlJc w:val="left"/>
      <w:pPr>
        <w:ind w:left="4231" w:hanging="426"/>
      </w:pPr>
      <w:rPr>
        <w:rFonts w:hint="default"/>
        <w:lang w:val="en-US" w:eastAsia="en-US" w:bidi="ar-SA"/>
      </w:rPr>
    </w:lvl>
    <w:lvl w:ilvl="3" w:tplc="82625D4C">
      <w:numFmt w:val="bullet"/>
      <w:lvlText w:val="•"/>
      <w:lvlJc w:val="left"/>
      <w:pPr>
        <w:ind w:left="4777" w:hanging="426"/>
      </w:pPr>
      <w:rPr>
        <w:rFonts w:hint="default"/>
        <w:lang w:val="en-US" w:eastAsia="en-US" w:bidi="ar-SA"/>
      </w:rPr>
    </w:lvl>
    <w:lvl w:ilvl="4" w:tplc="AC2C93FA">
      <w:numFmt w:val="bullet"/>
      <w:lvlText w:val="•"/>
      <w:lvlJc w:val="left"/>
      <w:pPr>
        <w:ind w:left="5323" w:hanging="426"/>
      </w:pPr>
      <w:rPr>
        <w:rFonts w:hint="default"/>
        <w:lang w:val="en-US" w:eastAsia="en-US" w:bidi="ar-SA"/>
      </w:rPr>
    </w:lvl>
    <w:lvl w:ilvl="5" w:tplc="50A688D4">
      <w:numFmt w:val="bullet"/>
      <w:lvlText w:val="•"/>
      <w:lvlJc w:val="left"/>
      <w:pPr>
        <w:ind w:left="5868" w:hanging="426"/>
      </w:pPr>
      <w:rPr>
        <w:rFonts w:hint="default"/>
        <w:lang w:val="en-US" w:eastAsia="en-US" w:bidi="ar-SA"/>
      </w:rPr>
    </w:lvl>
    <w:lvl w:ilvl="6" w:tplc="CB9CC2F4">
      <w:numFmt w:val="bullet"/>
      <w:lvlText w:val="•"/>
      <w:lvlJc w:val="left"/>
      <w:pPr>
        <w:ind w:left="6414" w:hanging="426"/>
      </w:pPr>
      <w:rPr>
        <w:rFonts w:hint="default"/>
        <w:lang w:val="en-US" w:eastAsia="en-US" w:bidi="ar-SA"/>
      </w:rPr>
    </w:lvl>
    <w:lvl w:ilvl="7" w:tplc="8184443E">
      <w:numFmt w:val="bullet"/>
      <w:lvlText w:val="•"/>
      <w:lvlJc w:val="left"/>
      <w:pPr>
        <w:ind w:left="6960" w:hanging="426"/>
      </w:pPr>
      <w:rPr>
        <w:rFonts w:hint="default"/>
        <w:lang w:val="en-US" w:eastAsia="en-US" w:bidi="ar-SA"/>
      </w:rPr>
    </w:lvl>
    <w:lvl w:ilvl="8" w:tplc="6610CC6A">
      <w:numFmt w:val="bullet"/>
      <w:lvlText w:val="•"/>
      <w:lvlJc w:val="left"/>
      <w:pPr>
        <w:ind w:left="7506" w:hanging="426"/>
      </w:pPr>
      <w:rPr>
        <w:rFonts w:hint="default"/>
        <w:lang w:val="en-US" w:eastAsia="en-US" w:bidi="ar-SA"/>
      </w:rPr>
    </w:lvl>
  </w:abstractNum>
  <w:abstractNum w:abstractNumId="17" w15:restartNumberingAfterBreak="0">
    <w:nsid w:val="42131710"/>
    <w:multiLevelType w:val="hybridMultilevel"/>
    <w:tmpl w:val="DAD4A5D2"/>
    <w:lvl w:ilvl="0" w:tplc="FF52A578">
      <w:start w:val="1"/>
      <w:numFmt w:val="lowerLetter"/>
      <w:lvlText w:val="(%1)"/>
      <w:lvlJc w:val="left"/>
      <w:pPr>
        <w:ind w:left="663" w:hanging="284"/>
        <w:jc w:val="right"/>
      </w:pPr>
      <w:rPr>
        <w:rFonts w:ascii="Calibri" w:eastAsia="Calibri" w:hAnsi="Calibri" w:cs="Calibri" w:hint="default"/>
        <w:b/>
        <w:bCs/>
        <w:i w:val="0"/>
        <w:iCs w:val="0"/>
        <w:color w:val="231F20"/>
        <w:spacing w:val="-5"/>
        <w:w w:val="96"/>
        <w:sz w:val="18"/>
        <w:szCs w:val="18"/>
        <w:lang w:val="en-US" w:eastAsia="en-US" w:bidi="ar-SA"/>
      </w:rPr>
    </w:lvl>
    <w:lvl w:ilvl="1" w:tplc="7D22FDE4">
      <w:numFmt w:val="bullet"/>
      <w:lvlText w:val="•"/>
      <w:lvlJc w:val="left"/>
      <w:pPr>
        <w:ind w:left="1453" w:hanging="284"/>
      </w:pPr>
      <w:rPr>
        <w:rFonts w:hint="default"/>
        <w:lang w:val="en-US" w:eastAsia="en-US" w:bidi="ar-SA"/>
      </w:rPr>
    </w:lvl>
    <w:lvl w:ilvl="2" w:tplc="B5D4F4A2">
      <w:numFmt w:val="bullet"/>
      <w:lvlText w:val="•"/>
      <w:lvlJc w:val="left"/>
      <w:pPr>
        <w:ind w:left="2247" w:hanging="284"/>
      </w:pPr>
      <w:rPr>
        <w:rFonts w:hint="default"/>
        <w:lang w:val="en-US" w:eastAsia="en-US" w:bidi="ar-SA"/>
      </w:rPr>
    </w:lvl>
    <w:lvl w:ilvl="3" w:tplc="B070515C">
      <w:numFmt w:val="bullet"/>
      <w:lvlText w:val="•"/>
      <w:lvlJc w:val="left"/>
      <w:pPr>
        <w:ind w:left="3041" w:hanging="284"/>
      </w:pPr>
      <w:rPr>
        <w:rFonts w:hint="default"/>
        <w:lang w:val="en-US" w:eastAsia="en-US" w:bidi="ar-SA"/>
      </w:rPr>
    </w:lvl>
    <w:lvl w:ilvl="4" w:tplc="C40217A2">
      <w:numFmt w:val="bullet"/>
      <w:lvlText w:val="•"/>
      <w:lvlJc w:val="left"/>
      <w:pPr>
        <w:ind w:left="3835" w:hanging="284"/>
      </w:pPr>
      <w:rPr>
        <w:rFonts w:hint="default"/>
        <w:lang w:val="en-US" w:eastAsia="en-US" w:bidi="ar-SA"/>
      </w:rPr>
    </w:lvl>
    <w:lvl w:ilvl="5" w:tplc="1A489D6E">
      <w:numFmt w:val="bullet"/>
      <w:lvlText w:val="•"/>
      <w:lvlJc w:val="left"/>
      <w:pPr>
        <w:ind w:left="4628" w:hanging="284"/>
      </w:pPr>
      <w:rPr>
        <w:rFonts w:hint="default"/>
        <w:lang w:val="en-US" w:eastAsia="en-US" w:bidi="ar-SA"/>
      </w:rPr>
    </w:lvl>
    <w:lvl w:ilvl="6" w:tplc="F9B072E6">
      <w:numFmt w:val="bullet"/>
      <w:lvlText w:val="•"/>
      <w:lvlJc w:val="left"/>
      <w:pPr>
        <w:ind w:left="5422" w:hanging="284"/>
      </w:pPr>
      <w:rPr>
        <w:rFonts w:hint="default"/>
        <w:lang w:val="en-US" w:eastAsia="en-US" w:bidi="ar-SA"/>
      </w:rPr>
    </w:lvl>
    <w:lvl w:ilvl="7" w:tplc="7D268678">
      <w:numFmt w:val="bullet"/>
      <w:lvlText w:val="•"/>
      <w:lvlJc w:val="left"/>
      <w:pPr>
        <w:ind w:left="6216" w:hanging="284"/>
      </w:pPr>
      <w:rPr>
        <w:rFonts w:hint="default"/>
        <w:lang w:val="en-US" w:eastAsia="en-US" w:bidi="ar-SA"/>
      </w:rPr>
    </w:lvl>
    <w:lvl w:ilvl="8" w:tplc="3FCCF068">
      <w:numFmt w:val="bullet"/>
      <w:lvlText w:val="•"/>
      <w:lvlJc w:val="left"/>
      <w:pPr>
        <w:ind w:left="7010" w:hanging="284"/>
      </w:pPr>
      <w:rPr>
        <w:rFonts w:hint="default"/>
        <w:lang w:val="en-US" w:eastAsia="en-US" w:bidi="ar-SA"/>
      </w:rPr>
    </w:lvl>
  </w:abstractNum>
  <w:abstractNum w:abstractNumId="18" w15:restartNumberingAfterBreak="0">
    <w:nsid w:val="44470800"/>
    <w:multiLevelType w:val="hybridMultilevel"/>
    <w:tmpl w:val="0BE0D910"/>
    <w:lvl w:ilvl="0" w:tplc="C22A52FC">
      <w:start w:val="6"/>
      <w:numFmt w:val="decimal"/>
      <w:lvlText w:val="%1."/>
      <w:lvlJc w:val="left"/>
      <w:pPr>
        <w:ind w:left="556" w:hanging="120"/>
        <w:jc w:val="right"/>
      </w:pPr>
      <w:rPr>
        <w:rFonts w:ascii="Trebuchet MS" w:eastAsia="Trebuchet MS" w:hAnsi="Trebuchet MS" w:cs="Trebuchet MS" w:hint="default"/>
        <w:b w:val="0"/>
        <w:bCs w:val="0"/>
        <w:i w:val="0"/>
        <w:iCs w:val="0"/>
        <w:color w:val="231F20"/>
        <w:spacing w:val="0"/>
        <w:w w:val="56"/>
        <w:sz w:val="13"/>
        <w:szCs w:val="13"/>
        <w:lang w:val="en-US" w:eastAsia="en-US" w:bidi="ar-SA"/>
      </w:rPr>
    </w:lvl>
    <w:lvl w:ilvl="1" w:tplc="E38E4B80">
      <w:numFmt w:val="bullet"/>
      <w:lvlText w:val="•"/>
      <w:lvlJc w:val="left"/>
      <w:pPr>
        <w:ind w:left="664" w:hanging="120"/>
      </w:pPr>
      <w:rPr>
        <w:rFonts w:hint="default"/>
        <w:lang w:val="en-US" w:eastAsia="en-US" w:bidi="ar-SA"/>
      </w:rPr>
    </w:lvl>
    <w:lvl w:ilvl="2" w:tplc="BC26AAE2">
      <w:numFmt w:val="bullet"/>
      <w:lvlText w:val="•"/>
      <w:lvlJc w:val="left"/>
      <w:pPr>
        <w:ind w:left="768" w:hanging="120"/>
      </w:pPr>
      <w:rPr>
        <w:rFonts w:hint="default"/>
        <w:lang w:val="en-US" w:eastAsia="en-US" w:bidi="ar-SA"/>
      </w:rPr>
    </w:lvl>
    <w:lvl w:ilvl="3" w:tplc="2B4A09FE">
      <w:numFmt w:val="bullet"/>
      <w:lvlText w:val="•"/>
      <w:lvlJc w:val="left"/>
      <w:pPr>
        <w:ind w:left="873" w:hanging="120"/>
      </w:pPr>
      <w:rPr>
        <w:rFonts w:hint="default"/>
        <w:lang w:val="en-US" w:eastAsia="en-US" w:bidi="ar-SA"/>
      </w:rPr>
    </w:lvl>
    <w:lvl w:ilvl="4" w:tplc="94CAB0DE">
      <w:numFmt w:val="bullet"/>
      <w:lvlText w:val="•"/>
      <w:lvlJc w:val="left"/>
      <w:pPr>
        <w:ind w:left="977" w:hanging="120"/>
      </w:pPr>
      <w:rPr>
        <w:rFonts w:hint="default"/>
        <w:lang w:val="en-US" w:eastAsia="en-US" w:bidi="ar-SA"/>
      </w:rPr>
    </w:lvl>
    <w:lvl w:ilvl="5" w:tplc="B688FB8C">
      <w:numFmt w:val="bullet"/>
      <w:lvlText w:val="•"/>
      <w:lvlJc w:val="left"/>
      <w:pPr>
        <w:ind w:left="1082" w:hanging="120"/>
      </w:pPr>
      <w:rPr>
        <w:rFonts w:hint="default"/>
        <w:lang w:val="en-US" w:eastAsia="en-US" w:bidi="ar-SA"/>
      </w:rPr>
    </w:lvl>
    <w:lvl w:ilvl="6" w:tplc="CA0808AA">
      <w:numFmt w:val="bullet"/>
      <w:lvlText w:val="•"/>
      <w:lvlJc w:val="left"/>
      <w:pPr>
        <w:ind w:left="1186" w:hanging="120"/>
      </w:pPr>
      <w:rPr>
        <w:rFonts w:hint="default"/>
        <w:lang w:val="en-US" w:eastAsia="en-US" w:bidi="ar-SA"/>
      </w:rPr>
    </w:lvl>
    <w:lvl w:ilvl="7" w:tplc="C8C60D04">
      <w:numFmt w:val="bullet"/>
      <w:lvlText w:val="•"/>
      <w:lvlJc w:val="left"/>
      <w:pPr>
        <w:ind w:left="1290" w:hanging="120"/>
      </w:pPr>
      <w:rPr>
        <w:rFonts w:hint="default"/>
        <w:lang w:val="en-US" w:eastAsia="en-US" w:bidi="ar-SA"/>
      </w:rPr>
    </w:lvl>
    <w:lvl w:ilvl="8" w:tplc="B56691FA">
      <w:numFmt w:val="bullet"/>
      <w:lvlText w:val="•"/>
      <w:lvlJc w:val="left"/>
      <w:pPr>
        <w:ind w:left="1395" w:hanging="120"/>
      </w:pPr>
      <w:rPr>
        <w:rFonts w:hint="default"/>
        <w:lang w:val="en-US" w:eastAsia="en-US" w:bidi="ar-SA"/>
      </w:rPr>
    </w:lvl>
  </w:abstractNum>
  <w:abstractNum w:abstractNumId="19" w15:restartNumberingAfterBreak="0">
    <w:nsid w:val="47333DB9"/>
    <w:multiLevelType w:val="hybridMultilevel"/>
    <w:tmpl w:val="2E643450"/>
    <w:lvl w:ilvl="0" w:tplc="5DE237B0">
      <w:start w:val="6"/>
      <w:numFmt w:val="decimal"/>
      <w:lvlText w:val="%1."/>
      <w:lvlJc w:val="left"/>
      <w:pPr>
        <w:ind w:left="346" w:hanging="120"/>
        <w:jc w:val="left"/>
      </w:pPr>
      <w:rPr>
        <w:rFonts w:ascii="Trebuchet MS" w:eastAsia="Trebuchet MS" w:hAnsi="Trebuchet MS" w:cs="Trebuchet MS" w:hint="default"/>
        <w:b w:val="0"/>
        <w:bCs w:val="0"/>
        <w:i w:val="0"/>
        <w:iCs w:val="0"/>
        <w:color w:val="231F20"/>
        <w:spacing w:val="0"/>
        <w:w w:val="56"/>
        <w:sz w:val="13"/>
        <w:szCs w:val="13"/>
        <w:lang w:val="en-US" w:eastAsia="en-US" w:bidi="ar-SA"/>
      </w:rPr>
    </w:lvl>
    <w:lvl w:ilvl="1" w:tplc="A3A8F76E">
      <w:start w:val="3"/>
      <w:numFmt w:val="decimal"/>
      <w:lvlText w:val="%2."/>
      <w:lvlJc w:val="left"/>
      <w:pPr>
        <w:ind w:left="556" w:hanging="119"/>
        <w:jc w:val="left"/>
      </w:pPr>
      <w:rPr>
        <w:rFonts w:ascii="Trebuchet MS" w:eastAsia="Trebuchet MS" w:hAnsi="Trebuchet MS" w:cs="Trebuchet MS" w:hint="default"/>
        <w:b w:val="0"/>
        <w:bCs w:val="0"/>
        <w:i w:val="0"/>
        <w:iCs w:val="0"/>
        <w:color w:val="231F20"/>
        <w:spacing w:val="-1"/>
        <w:w w:val="56"/>
        <w:sz w:val="13"/>
        <w:szCs w:val="13"/>
        <w:lang w:val="en-US" w:eastAsia="en-US" w:bidi="ar-SA"/>
      </w:rPr>
    </w:lvl>
    <w:lvl w:ilvl="2" w:tplc="E7344E1E">
      <w:numFmt w:val="bullet"/>
      <w:lvlText w:val="•"/>
      <w:lvlJc w:val="left"/>
      <w:pPr>
        <w:ind w:left="261" w:hanging="119"/>
      </w:pPr>
      <w:rPr>
        <w:rFonts w:hint="default"/>
        <w:lang w:val="en-US" w:eastAsia="en-US" w:bidi="ar-SA"/>
      </w:rPr>
    </w:lvl>
    <w:lvl w:ilvl="3" w:tplc="5D0E7950">
      <w:numFmt w:val="bullet"/>
      <w:lvlText w:val="•"/>
      <w:lvlJc w:val="left"/>
      <w:pPr>
        <w:ind w:left="-37" w:hanging="119"/>
      </w:pPr>
      <w:rPr>
        <w:rFonts w:hint="default"/>
        <w:lang w:val="en-US" w:eastAsia="en-US" w:bidi="ar-SA"/>
      </w:rPr>
    </w:lvl>
    <w:lvl w:ilvl="4" w:tplc="65781EEA">
      <w:numFmt w:val="bullet"/>
      <w:lvlText w:val="•"/>
      <w:lvlJc w:val="left"/>
      <w:pPr>
        <w:ind w:left="-335" w:hanging="119"/>
      </w:pPr>
      <w:rPr>
        <w:rFonts w:hint="default"/>
        <w:lang w:val="en-US" w:eastAsia="en-US" w:bidi="ar-SA"/>
      </w:rPr>
    </w:lvl>
    <w:lvl w:ilvl="5" w:tplc="5CE63B7A">
      <w:numFmt w:val="bullet"/>
      <w:lvlText w:val="•"/>
      <w:lvlJc w:val="left"/>
      <w:pPr>
        <w:ind w:left="-633" w:hanging="119"/>
      </w:pPr>
      <w:rPr>
        <w:rFonts w:hint="default"/>
        <w:lang w:val="en-US" w:eastAsia="en-US" w:bidi="ar-SA"/>
      </w:rPr>
    </w:lvl>
    <w:lvl w:ilvl="6" w:tplc="356E2F3A">
      <w:numFmt w:val="bullet"/>
      <w:lvlText w:val="•"/>
      <w:lvlJc w:val="left"/>
      <w:pPr>
        <w:ind w:left="-931" w:hanging="119"/>
      </w:pPr>
      <w:rPr>
        <w:rFonts w:hint="default"/>
        <w:lang w:val="en-US" w:eastAsia="en-US" w:bidi="ar-SA"/>
      </w:rPr>
    </w:lvl>
    <w:lvl w:ilvl="7" w:tplc="215873B2">
      <w:numFmt w:val="bullet"/>
      <w:lvlText w:val="•"/>
      <w:lvlJc w:val="left"/>
      <w:pPr>
        <w:ind w:left="-1229" w:hanging="119"/>
      </w:pPr>
      <w:rPr>
        <w:rFonts w:hint="default"/>
        <w:lang w:val="en-US" w:eastAsia="en-US" w:bidi="ar-SA"/>
      </w:rPr>
    </w:lvl>
    <w:lvl w:ilvl="8" w:tplc="D7A80742">
      <w:numFmt w:val="bullet"/>
      <w:lvlText w:val="•"/>
      <w:lvlJc w:val="left"/>
      <w:pPr>
        <w:ind w:left="-1527" w:hanging="119"/>
      </w:pPr>
      <w:rPr>
        <w:rFonts w:hint="default"/>
        <w:lang w:val="en-US" w:eastAsia="en-US" w:bidi="ar-SA"/>
      </w:rPr>
    </w:lvl>
  </w:abstractNum>
  <w:abstractNum w:abstractNumId="20" w15:restartNumberingAfterBreak="0">
    <w:nsid w:val="49340134"/>
    <w:multiLevelType w:val="hybridMultilevel"/>
    <w:tmpl w:val="87DC7240"/>
    <w:lvl w:ilvl="0" w:tplc="A2A6265A">
      <w:numFmt w:val="bullet"/>
      <w:lvlText w:val="•"/>
      <w:lvlJc w:val="left"/>
      <w:pPr>
        <w:ind w:left="664" w:hanging="284"/>
      </w:pPr>
      <w:rPr>
        <w:rFonts w:ascii="Century Gothic" w:eastAsia="Century Gothic" w:hAnsi="Century Gothic" w:cs="Century Gothic" w:hint="default"/>
        <w:b/>
        <w:bCs/>
        <w:i w:val="0"/>
        <w:iCs w:val="0"/>
        <w:color w:val="231F20"/>
        <w:w w:val="56"/>
        <w:sz w:val="18"/>
        <w:szCs w:val="18"/>
        <w:lang w:val="en-US" w:eastAsia="en-US" w:bidi="ar-SA"/>
      </w:rPr>
    </w:lvl>
    <w:lvl w:ilvl="1" w:tplc="CA06EEE2">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2" w:tplc="F97CBA0A">
      <w:numFmt w:val="bullet"/>
      <w:lvlText w:val="–"/>
      <w:lvlJc w:val="left"/>
      <w:pPr>
        <w:ind w:left="1063" w:hanging="284"/>
      </w:pPr>
      <w:rPr>
        <w:rFonts w:ascii="Gill Sans MT" w:eastAsia="Gill Sans MT" w:hAnsi="Gill Sans MT" w:cs="Gill Sans MT" w:hint="default"/>
        <w:b w:val="0"/>
        <w:bCs w:val="0"/>
        <w:i w:val="0"/>
        <w:iCs w:val="0"/>
        <w:color w:val="231F20"/>
        <w:w w:val="100"/>
        <w:sz w:val="18"/>
        <w:szCs w:val="18"/>
        <w:lang w:val="en-US" w:eastAsia="en-US" w:bidi="ar-SA"/>
      </w:rPr>
    </w:lvl>
    <w:lvl w:ilvl="3" w:tplc="C7BAE74C">
      <w:numFmt w:val="bullet"/>
      <w:lvlText w:val="•"/>
      <w:lvlJc w:val="left"/>
      <w:pPr>
        <w:ind w:left="2002" w:hanging="284"/>
      </w:pPr>
      <w:rPr>
        <w:rFonts w:hint="default"/>
        <w:lang w:val="en-US" w:eastAsia="en-US" w:bidi="ar-SA"/>
      </w:rPr>
    </w:lvl>
    <w:lvl w:ilvl="4" w:tplc="D9541362">
      <w:numFmt w:val="bullet"/>
      <w:lvlText w:val="•"/>
      <w:lvlJc w:val="left"/>
      <w:pPr>
        <w:ind w:left="2944" w:hanging="284"/>
      </w:pPr>
      <w:rPr>
        <w:rFonts w:hint="default"/>
        <w:lang w:val="en-US" w:eastAsia="en-US" w:bidi="ar-SA"/>
      </w:rPr>
    </w:lvl>
    <w:lvl w:ilvl="5" w:tplc="1D269FAC">
      <w:numFmt w:val="bullet"/>
      <w:lvlText w:val="•"/>
      <w:lvlJc w:val="left"/>
      <w:pPr>
        <w:ind w:left="3886" w:hanging="284"/>
      </w:pPr>
      <w:rPr>
        <w:rFonts w:hint="default"/>
        <w:lang w:val="en-US" w:eastAsia="en-US" w:bidi="ar-SA"/>
      </w:rPr>
    </w:lvl>
    <w:lvl w:ilvl="6" w:tplc="1E7CDAF6">
      <w:numFmt w:val="bullet"/>
      <w:lvlText w:val="•"/>
      <w:lvlJc w:val="left"/>
      <w:pPr>
        <w:ind w:left="4828" w:hanging="284"/>
      </w:pPr>
      <w:rPr>
        <w:rFonts w:hint="default"/>
        <w:lang w:val="en-US" w:eastAsia="en-US" w:bidi="ar-SA"/>
      </w:rPr>
    </w:lvl>
    <w:lvl w:ilvl="7" w:tplc="92BA6A4E">
      <w:numFmt w:val="bullet"/>
      <w:lvlText w:val="•"/>
      <w:lvlJc w:val="left"/>
      <w:pPr>
        <w:ind w:left="5771" w:hanging="284"/>
      </w:pPr>
      <w:rPr>
        <w:rFonts w:hint="default"/>
        <w:lang w:val="en-US" w:eastAsia="en-US" w:bidi="ar-SA"/>
      </w:rPr>
    </w:lvl>
    <w:lvl w:ilvl="8" w:tplc="CD6E83E0">
      <w:numFmt w:val="bullet"/>
      <w:lvlText w:val="•"/>
      <w:lvlJc w:val="left"/>
      <w:pPr>
        <w:ind w:left="6713" w:hanging="284"/>
      </w:pPr>
      <w:rPr>
        <w:rFonts w:hint="default"/>
        <w:lang w:val="en-US" w:eastAsia="en-US" w:bidi="ar-SA"/>
      </w:rPr>
    </w:lvl>
  </w:abstractNum>
  <w:abstractNum w:abstractNumId="21" w15:restartNumberingAfterBreak="0">
    <w:nsid w:val="4DE341C8"/>
    <w:multiLevelType w:val="hybridMultilevel"/>
    <w:tmpl w:val="D2D489EE"/>
    <w:lvl w:ilvl="0" w:tplc="D8A4867E">
      <w:numFmt w:val="bullet"/>
      <w:lvlText w:val="■"/>
      <w:lvlJc w:val="left"/>
      <w:pPr>
        <w:ind w:left="121" w:hanging="122"/>
      </w:pPr>
      <w:rPr>
        <w:rFonts w:ascii="Arial" w:eastAsia="Arial" w:hAnsi="Arial" w:cs="Arial" w:hint="default"/>
        <w:b w:val="0"/>
        <w:bCs w:val="0"/>
        <w:i w:val="0"/>
        <w:iCs w:val="0"/>
        <w:color w:val="F6A954"/>
        <w:w w:val="122"/>
        <w:sz w:val="12"/>
        <w:szCs w:val="12"/>
        <w:lang w:val="en-US" w:eastAsia="en-US" w:bidi="ar-SA"/>
      </w:rPr>
    </w:lvl>
    <w:lvl w:ilvl="1" w:tplc="1CC06872">
      <w:numFmt w:val="bullet"/>
      <w:lvlText w:val="•"/>
      <w:lvlJc w:val="left"/>
      <w:pPr>
        <w:ind w:left="257" w:hanging="122"/>
      </w:pPr>
      <w:rPr>
        <w:rFonts w:hint="default"/>
        <w:lang w:val="en-US" w:eastAsia="en-US" w:bidi="ar-SA"/>
      </w:rPr>
    </w:lvl>
    <w:lvl w:ilvl="2" w:tplc="7A741B90">
      <w:numFmt w:val="bullet"/>
      <w:lvlText w:val="•"/>
      <w:lvlJc w:val="left"/>
      <w:pPr>
        <w:ind w:left="394" w:hanging="122"/>
      </w:pPr>
      <w:rPr>
        <w:rFonts w:hint="default"/>
        <w:lang w:val="en-US" w:eastAsia="en-US" w:bidi="ar-SA"/>
      </w:rPr>
    </w:lvl>
    <w:lvl w:ilvl="3" w:tplc="D5F00E3E">
      <w:numFmt w:val="bullet"/>
      <w:lvlText w:val="•"/>
      <w:lvlJc w:val="left"/>
      <w:pPr>
        <w:ind w:left="532" w:hanging="122"/>
      </w:pPr>
      <w:rPr>
        <w:rFonts w:hint="default"/>
        <w:lang w:val="en-US" w:eastAsia="en-US" w:bidi="ar-SA"/>
      </w:rPr>
    </w:lvl>
    <w:lvl w:ilvl="4" w:tplc="A5DECEFC">
      <w:numFmt w:val="bullet"/>
      <w:lvlText w:val="•"/>
      <w:lvlJc w:val="left"/>
      <w:pPr>
        <w:ind w:left="669" w:hanging="122"/>
      </w:pPr>
      <w:rPr>
        <w:rFonts w:hint="default"/>
        <w:lang w:val="en-US" w:eastAsia="en-US" w:bidi="ar-SA"/>
      </w:rPr>
    </w:lvl>
    <w:lvl w:ilvl="5" w:tplc="3FEEF314">
      <w:numFmt w:val="bullet"/>
      <w:lvlText w:val="•"/>
      <w:lvlJc w:val="left"/>
      <w:pPr>
        <w:ind w:left="807" w:hanging="122"/>
      </w:pPr>
      <w:rPr>
        <w:rFonts w:hint="default"/>
        <w:lang w:val="en-US" w:eastAsia="en-US" w:bidi="ar-SA"/>
      </w:rPr>
    </w:lvl>
    <w:lvl w:ilvl="6" w:tplc="05A04602">
      <w:numFmt w:val="bullet"/>
      <w:lvlText w:val="•"/>
      <w:lvlJc w:val="left"/>
      <w:pPr>
        <w:ind w:left="944" w:hanging="122"/>
      </w:pPr>
      <w:rPr>
        <w:rFonts w:hint="default"/>
        <w:lang w:val="en-US" w:eastAsia="en-US" w:bidi="ar-SA"/>
      </w:rPr>
    </w:lvl>
    <w:lvl w:ilvl="7" w:tplc="41B2B02A">
      <w:numFmt w:val="bullet"/>
      <w:lvlText w:val="•"/>
      <w:lvlJc w:val="left"/>
      <w:pPr>
        <w:ind w:left="1082" w:hanging="122"/>
      </w:pPr>
      <w:rPr>
        <w:rFonts w:hint="default"/>
        <w:lang w:val="en-US" w:eastAsia="en-US" w:bidi="ar-SA"/>
      </w:rPr>
    </w:lvl>
    <w:lvl w:ilvl="8" w:tplc="BB1CBA10">
      <w:numFmt w:val="bullet"/>
      <w:lvlText w:val="•"/>
      <w:lvlJc w:val="left"/>
      <w:pPr>
        <w:ind w:left="1219" w:hanging="122"/>
      </w:pPr>
      <w:rPr>
        <w:rFonts w:hint="default"/>
        <w:lang w:val="en-US" w:eastAsia="en-US" w:bidi="ar-SA"/>
      </w:rPr>
    </w:lvl>
  </w:abstractNum>
  <w:abstractNum w:abstractNumId="22" w15:restartNumberingAfterBreak="0">
    <w:nsid w:val="4E69460A"/>
    <w:multiLevelType w:val="hybridMultilevel"/>
    <w:tmpl w:val="4E464F88"/>
    <w:lvl w:ilvl="0" w:tplc="8828EDCA">
      <w:start w:val="1"/>
      <w:numFmt w:val="decimal"/>
      <w:lvlText w:val="%1"/>
      <w:lvlJc w:val="left"/>
      <w:pPr>
        <w:ind w:left="692" w:hanging="199"/>
        <w:jc w:val="right"/>
      </w:pPr>
      <w:rPr>
        <w:rFonts w:ascii="Gill Sans MT" w:eastAsia="Gill Sans MT" w:hAnsi="Gill Sans MT" w:cs="Gill Sans MT" w:hint="default"/>
        <w:b w:val="0"/>
        <w:bCs w:val="0"/>
        <w:i w:val="0"/>
        <w:iCs w:val="0"/>
        <w:color w:val="231F20"/>
        <w:w w:val="97"/>
        <w:sz w:val="13"/>
        <w:szCs w:val="13"/>
        <w:lang w:val="en-US" w:eastAsia="en-US" w:bidi="ar-SA"/>
      </w:rPr>
    </w:lvl>
    <w:lvl w:ilvl="1" w:tplc="FAC027D6">
      <w:numFmt w:val="bullet"/>
      <w:lvlText w:val="–"/>
      <w:lvlJc w:val="left"/>
      <w:pPr>
        <w:ind w:left="947" w:hanging="284"/>
      </w:pPr>
      <w:rPr>
        <w:rFonts w:ascii="Gill Sans MT" w:eastAsia="Gill Sans MT" w:hAnsi="Gill Sans MT" w:cs="Gill Sans MT" w:hint="default"/>
        <w:b w:val="0"/>
        <w:bCs w:val="0"/>
        <w:i w:val="0"/>
        <w:iCs w:val="0"/>
        <w:color w:val="231F20"/>
        <w:w w:val="100"/>
        <w:sz w:val="18"/>
        <w:szCs w:val="18"/>
        <w:lang w:val="en-US" w:eastAsia="en-US" w:bidi="ar-SA"/>
      </w:rPr>
    </w:lvl>
    <w:lvl w:ilvl="2" w:tplc="9440D25E">
      <w:numFmt w:val="bullet"/>
      <w:lvlText w:val="•"/>
      <w:lvlJc w:val="left"/>
      <w:pPr>
        <w:ind w:left="1790" w:hanging="284"/>
      </w:pPr>
      <w:rPr>
        <w:rFonts w:hint="default"/>
        <w:lang w:val="en-US" w:eastAsia="en-US" w:bidi="ar-SA"/>
      </w:rPr>
    </w:lvl>
    <w:lvl w:ilvl="3" w:tplc="F9889466">
      <w:numFmt w:val="bullet"/>
      <w:lvlText w:val="•"/>
      <w:lvlJc w:val="left"/>
      <w:pPr>
        <w:ind w:left="2641" w:hanging="284"/>
      </w:pPr>
      <w:rPr>
        <w:rFonts w:hint="default"/>
        <w:lang w:val="en-US" w:eastAsia="en-US" w:bidi="ar-SA"/>
      </w:rPr>
    </w:lvl>
    <w:lvl w:ilvl="4" w:tplc="84EE24C8">
      <w:numFmt w:val="bullet"/>
      <w:lvlText w:val="•"/>
      <w:lvlJc w:val="left"/>
      <w:pPr>
        <w:ind w:left="3492" w:hanging="284"/>
      </w:pPr>
      <w:rPr>
        <w:rFonts w:hint="default"/>
        <w:lang w:val="en-US" w:eastAsia="en-US" w:bidi="ar-SA"/>
      </w:rPr>
    </w:lvl>
    <w:lvl w:ilvl="5" w:tplc="74E84BA0">
      <w:numFmt w:val="bullet"/>
      <w:lvlText w:val="•"/>
      <w:lvlJc w:val="left"/>
      <w:pPr>
        <w:ind w:left="4343" w:hanging="284"/>
      </w:pPr>
      <w:rPr>
        <w:rFonts w:hint="default"/>
        <w:lang w:val="en-US" w:eastAsia="en-US" w:bidi="ar-SA"/>
      </w:rPr>
    </w:lvl>
    <w:lvl w:ilvl="6" w:tplc="C9D4835C">
      <w:numFmt w:val="bullet"/>
      <w:lvlText w:val="•"/>
      <w:lvlJc w:val="left"/>
      <w:pPr>
        <w:ind w:left="5194" w:hanging="284"/>
      </w:pPr>
      <w:rPr>
        <w:rFonts w:hint="default"/>
        <w:lang w:val="en-US" w:eastAsia="en-US" w:bidi="ar-SA"/>
      </w:rPr>
    </w:lvl>
    <w:lvl w:ilvl="7" w:tplc="D35629CA">
      <w:numFmt w:val="bullet"/>
      <w:lvlText w:val="•"/>
      <w:lvlJc w:val="left"/>
      <w:pPr>
        <w:ind w:left="6045" w:hanging="284"/>
      </w:pPr>
      <w:rPr>
        <w:rFonts w:hint="default"/>
        <w:lang w:val="en-US" w:eastAsia="en-US" w:bidi="ar-SA"/>
      </w:rPr>
    </w:lvl>
    <w:lvl w:ilvl="8" w:tplc="7AD00AE0">
      <w:numFmt w:val="bullet"/>
      <w:lvlText w:val="•"/>
      <w:lvlJc w:val="left"/>
      <w:pPr>
        <w:ind w:left="6896" w:hanging="284"/>
      </w:pPr>
      <w:rPr>
        <w:rFonts w:hint="default"/>
        <w:lang w:val="en-US" w:eastAsia="en-US" w:bidi="ar-SA"/>
      </w:rPr>
    </w:lvl>
  </w:abstractNum>
  <w:abstractNum w:abstractNumId="23" w15:restartNumberingAfterBreak="0">
    <w:nsid w:val="4FB81E76"/>
    <w:multiLevelType w:val="hybridMultilevel"/>
    <w:tmpl w:val="A9BE93B4"/>
    <w:lvl w:ilvl="0" w:tplc="E920FD0E">
      <w:start w:val="1"/>
      <w:numFmt w:val="lowerLetter"/>
      <w:lvlText w:val="(%1)"/>
      <w:lvlJc w:val="left"/>
      <w:pPr>
        <w:ind w:left="919" w:hanging="539"/>
        <w:jc w:val="right"/>
      </w:pPr>
      <w:rPr>
        <w:rFonts w:ascii="Calibri" w:eastAsia="Calibri" w:hAnsi="Calibri" w:cs="Calibri" w:hint="default"/>
        <w:b/>
        <w:bCs/>
        <w:i/>
        <w:iCs/>
        <w:color w:val="231F20"/>
        <w:spacing w:val="-4"/>
        <w:w w:val="96"/>
        <w:sz w:val="18"/>
        <w:szCs w:val="18"/>
        <w:lang w:val="en-US" w:eastAsia="en-US" w:bidi="ar-SA"/>
      </w:rPr>
    </w:lvl>
    <w:lvl w:ilvl="1" w:tplc="C3AE61B0">
      <w:numFmt w:val="bullet"/>
      <w:lvlText w:val="•"/>
      <w:lvlJc w:val="left"/>
      <w:pPr>
        <w:ind w:left="1687" w:hanging="539"/>
      </w:pPr>
      <w:rPr>
        <w:rFonts w:hint="default"/>
        <w:lang w:val="en-US" w:eastAsia="en-US" w:bidi="ar-SA"/>
      </w:rPr>
    </w:lvl>
    <w:lvl w:ilvl="2" w:tplc="1F7415EE">
      <w:numFmt w:val="bullet"/>
      <w:lvlText w:val="•"/>
      <w:lvlJc w:val="left"/>
      <w:pPr>
        <w:ind w:left="2455" w:hanging="539"/>
      </w:pPr>
      <w:rPr>
        <w:rFonts w:hint="default"/>
        <w:lang w:val="en-US" w:eastAsia="en-US" w:bidi="ar-SA"/>
      </w:rPr>
    </w:lvl>
    <w:lvl w:ilvl="3" w:tplc="CB029122">
      <w:numFmt w:val="bullet"/>
      <w:lvlText w:val="•"/>
      <w:lvlJc w:val="left"/>
      <w:pPr>
        <w:ind w:left="3223" w:hanging="539"/>
      </w:pPr>
      <w:rPr>
        <w:rFonts w:hint="default"/>
        <w:lang w:val="en-US" w:eastAsia="en-US" w:bidi="ar-SA"/>
      </w:rPr>
    </w:lvl>
    <w:lvl w:ilvl="4" w:tplc="518498F4">
      <w:numFmt w:val="bullet"/>
      <w:lvlText w:val="•"/>
      <w:lvlJc w:val="left"/>
      <w:pPr>
        <w:ind w:left="3991" w:hanging="539"/>
      </w:pPr>
      <w:rPr>
        <w:rFonts w:hint="default"/>
        <w:lang w:val="en-US" w:eastAsia="en-US" w:bidi="ar-SA"/>
      </w:rPr>
    </w:lvl>
    <w:lvl w:ilvl="5" w:tplc="5644D850">
      <w:numFmt w:val="bullet"/>
      <w:lvlText w:val="•"/>
      <w:lvlJc w:val="left"/>
      <w:pPr>
        <w:ind w:left="4758" w:hanging="539"/>
      </w:pPr>
      <w:rPr>
        <w:rFonts w:hint="default"/>
        <w:lang w:val="en-US" w:eastAsia="en-US" w:bidi="ar-SA"/>
      </w:rPr>
    </w:lvl>
    <w:lvl w:ilvl="6" w:tplc="F8266AD6">
      <w:numFmt w:val="bullet"/>
      <w:lvlText w:val="•"/>
      <w:lvlJc w:val="left"/>
      <w:pPr>
        <w:ind w:left="5526" w:hanging="539"/>
      </w:pPr>
      <w:rPr>
        <w:rFonts w:hint="default"/>
        <w:lang w:val="en-US" w:eastAsia="en-US" w:bidi="ar-SA"/>
      </w:rPr>
    </w:lvl>
    <w:lvl w:ilvl="7" w:tplc="0CFA4E5A">
      <w:numFmt w:val="bullet"/>
      <w:lvlText w:val="•"/>
      <w:lvlJc w:val="left"/>
      <w:pPr>
        <w:ind w:left="6294" w:hanging="539"/>
      </w:pPr>
      <w:rPr>
        <w:rFonts w:hint="default"/>
        <w:lang w:val="en-US" w:eastAsia="en-US" w:bidi="ar-SA"/>
      </w:rPr>
    </w:lvl>
    <w:lvl w:ilvl="8" w:tplc="34C6DF34">
      <w:numFmt w:val="bullet"/>
      <w:lvlText w:val="•"/>
      <w:lvlJc w:val="left"/>
      <w:pPr>
        <w:ind w:left="7062" w:hanging="539"/>
      </w:pPr>
      <w:rPr>
        <w:rFonts w:hint="default"/>
        <w:lang w:val="en-US" w:eastAsia="en-US" w:bidi="ar-SA"/>
      </w:rPr>
    </w:lvl>
  </w:abstractNum>
  <w:abstractNum w:abstractNumId="24" w15:restartNumberingAfterBreak="0">
    <w:nsid w:val="5D3208D5"/>
    <w:multiLevelType w:val="hybridMultilevel"/>
    <w:tmpl w:val="20CEC008"/>
    <w:lvl w:ilvl="0" w:tplc="896EEC76">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09821B1E">
      <w:numFmt w:val="bullet"/>
      <w:lvlText w:val="•"/>
      <w:lvlJc w:val="left"/>
      <w:pPr>
        <w:ind w:left="1561" w:hanging="284"/>
      </w:pPr>
      <w:rPr>
        <w:rFonts w:hint="default"/>
        <w:lang w:val="en-US" w:eastAsia="en-US" w:bidi="ar-SA"/>
      </w:rPr>
    </w:lvl>
    <w:lvl w:ilvl="2" w:tplc="B352ED68">
      <w:numFmt w:val="bullet"/>
      <w:lvlText w:val="•"/>
      <w:lvlJc w:val="left"/>
      <w:pPr>
        <w:ind w:left="2343" w:hanging="284"/>
      </w:pPr>
      <w:rPr>
        <w:rFonts w:hint="default"/>
        <w:lang w:val="en-US" w:eastAsia="en-US" w:bidi="ar-SA"/>
      </w:rPr>
    </w:lvl>
    <w:lvl w:ilvl="3" w:tplc="3796D152">
      <w:numFmt w:val="bullet"/>
      <w:lvlText w:val="•"/>
      <w:lvlJc w:val="left"/>
      <w:pPr>
        <w:ind w:left="3125" w:hanging="284"/>
      </w:pPr>
      <w:rPr>
        <w:rFonts w:hint="default"/>
        <w:lang w:val="en-US" w:eastAsia="en-US" w:bidi="ar-SA"/>
      </w:rPr>
    </w:lvl>
    <w:lvl w:ilvl="4" w:tplc="CCFC91E8">
      <w:numFmt w:val="bullet"/>
      <w:lvlText w:val="•"/>
      <w:lvlJc w:val="left"/>
      <w:pPr>
        <w:ind w:left="3907" w:hanging="284"/>
      </w:pPr>
      <w:rPr>
        <w:rFonts w:hint="default"/>
        <w:lang w:val="en-US" w:eastAsia="en-US" w:bidi="ar-SA"/>
      </w:rPr>
    </w:lvl>
    <w:lvl w:ilvl="5" w:tplc="DD1873CE">
      <w:numFmt w:val="bullet"/>
      <w:lvlText w:val="•"/>
      <w:lvlJc w:val="left"/>
      <w:pPr>
        <w:ind w:left="4688" w:hanging="284"/>
      </w:pPr>
      <w:rPr>
        <w:rFonts w:hint="default"/>
        <w:lang w:val="en-US" w:eastAsia="en-US" w:bidi="ar-SA"/>
      </w:rPr>
    </w:lvl>
    <w:lvl w:ilvl="6" w:tplc="11B25F28">
      <w:numFmt w:val="bullet"/>
      <w:lvlText w:val="•"/>
      <w:lvlJc w:val="left"/>
      <w:pPr>
        <w:ind w:left="5470" w:hanging="284"/>
      </w:pPr>
      <w:rPr>
        <w:rFonts w:hint="default"/>
        <w:lang w:val="en-US" w:eastAsia="en-US" w:bidi="ar-SA"/>
      </w:rPr>
    </w:lvl>
    <w:lvl w:ilvl="7" w:tplc="17C41780">
      <w:numFmt w:val="bullet"/>
      <w:lvlText w:val="•"/>
      <w:lvlJc w:val="left"/>
      <w:pPr>
        <w:ind w:left="6252" w:hanging="284"/>
      </w:pPr>
      <w:rPr>
        <w:rFonts w:hint="default"/>
        <w:lang w:val="en-US" w:eastAsia="en-US" w:bidi="ar-SA"/>
      </w:rPr>
    </w:lvl>
    <w:lvl w:ilvl="8" w:tplc="C7F0E9F6">
      <w:numFmt w:val="bullet"/>
      <w:lvlText w:val="•"/>
      <w:lvlJc w:val="left"/>
      <w:pPr>
        <w:ind w:left="7034" w:hanging="284"/>
      </w:pPr>
      <w:rPr>
        <w:rFonts w:hint="default"/>
        <w:lang w:val="en-US" w:eastAsia="en-US" w:bidi="ar-SA"/>
      </w:rPr>
    </w:lvl>
  </w:abstractNum>
  <w:abstractNum w:abstractNumId="25" w15:restartNumberingAfterBreak="0">
    <w:nsid w:val="5D5720C0"/>
    <w:multiLevelType w:val="hybridMultilevel"/>
    <w:tmpl w:val="497C7E54"/>
    <w:lvl w:ilvl="0" w:tplc="012C3606">
      <w:start w:val="1"/>
      <w:numFmt w:val="decimal"/>
      <w:lvlText w:val="%1."/>
      <w:lvlJc w:val="left"/>
      <w:pPr>
        <w:ind w:left="324" w:hanging="114"/>
        <w:jc w:val="right"/>
      </w:pPr>
      <w:rPr>
        <w:rFonts w:ascii="Trebuchet MS" w:eastAsia="Trebuchet MS" w:hAnsi="Trebuchet MS" w:cs="Trebuchet MS" w:hint="default"/>
        <w:b w:val="0"/>
        <w:bCs w:val="0"/>
        <w:i w:val="0"/>
        <w:iCs w:val="0"/>
        <w:color w:val="231F20"/>
        <w:spacing w:val="-6"/>
        <w:w w:val="56"/>
        <w:sz w:val="13"/>
        <w:szCs w:val="13"/>
        <w:lang w:val="en-US" w:eastAsia="en-US" w:bidi="ar-SA"/>
      </w:rPr>
    </w:lvl>
    <w:lvl w:ilvl="1" w:tplc="D1D47354">
      <w:start w:val="2"/>
      <w:numFmt w:val="decimal"/>
      <w:lvlText w:val="%2."/>
      <w:lvlJc w:val="left"/>
      <w:pPr>
        <w:ind w:left="787" w:hanging="120"/>
        <w:jc w:val="right"/>
      </w:pPr>
      <w:rPr>
        <w:rFonts w:ascii="Trebuchet MS" w:eastAsia="Trebuchet MS" w:hAnsi="Trebuchet MS" w:cs="Trebuchet MS" w:hint="default"/>
        <w:b w:val="0"/>
        <w:bCs w:val="0"/>
        <w:i w:val="0"/>
        <w:iCs w:val="0"/>
        <w:color w:val="231F20"/>
        <w:spacing w:val="0"/>
        <w:w w:val="56"/>
        <w:sz w:val="13"/>
        <w:szCs w:val="13"/>
        <w:lang w:val="en-US" w:eastAsia="en-US" w:bidi="ar-SA"/>
      </w:rPr>
    </w:lvl>
    <w:lvl w:ilvl="2" w:tplc="C3A896E0">
      <w:numFmt w:val="bullet"/>
      <w:lvlText w:val="•"/>
      <w:lvlJc w:val="left"/>
      <w:pPr>
        <w:ind w:left="688" w:hanging="120"/>
      </w:pPr>
      <w:rPr>
        <w:rFonts w:hint="default"/>
        <w:lang w:val="en-US" w:eastAsia="en-US" w:bidi="ar-SA"/>
      </w:rPr>
    </w:lvl>
    <w:lvl w:ilvl="3" w:tplc="92AC6D10">
      <w:numFmt w:val="bullet"/>
      <w:lvlText w:val="•"/>
      <w:lvlJc w:val="left"/>
      <w:pPr>
        <w:ind w:left="597" w:hanging="120"/>
      </w:pPr>
      <w:rPr>
        <w:rFonts w:hint="default"/>
        <w:lang w:val="en-US" w:eastAsia="en-US" w:bidi="ar-SA"/>
      </w:rPr>
    </w:lvl>
    <w:lvl w:ilvl="4" w:tplc="8B0CE4C6">
      <w:numFmt w:val="bullet"/>
      <w:lvlText w:val="•"/>
      <w:lvlJc w:val="left"/>
      <w:pPr>
        <w:ind w:left="506" w:hanging="120"/>
      </w:pPr>
      <w:rPr>
        <w:rFonts w:hint="default"/>
        <w:lang w:val="en-US" w:eastAsia="en-US" w:bidi="ar-SA"/>
      </w:rPr>
    </w:lvl>
    <w:lvl w:ilvl="5" w:tplc="21D8BE72">
      <w:numFmt w:val="bullet"/>
      <w:lvlText w:val="•"/>
      <w:lvlJc w:val="left"/>
      <w:pPr>
        <w:ind w:left="415" w:hanging="120"/>
      </w:pPr>
      <w:rPr>
        <w:rFonts w:hint="default"/>
        <w:lang w:val="en-US" w:eastAsia="en-US" w:bidi="ar-SA"/>
      </w:rPr>
    </w:lvl>
    <w:lvl w:ilvl="6" w:tplc="D7382798">
      <w:numFmt w:val="bullet"/>
      <w:lvlText w:val="•"/>
      <w:lvlJc w:val="left"/>
      <w:pPr>
        <w:ind w:left="324" w:hanging="120"/>
      </w:pPr>
      <w:rPr>
        <w:rFonts w:hint="default"/>
        <w:lang w:val="en-US" w:eastAsia="en-US" w:bidi="ar-SA"/>
      </w:rPr>
    </w:lvl>
    <w:lvl w:ilvl="7" w:tplc="73F87EF0">
      <w:numFmt w:val="bullet"/>
      <w:lvlText w:val="•"/>
      <w:lvlJc w:val="left"/>
      <w:pPr>
        <w:ind w:left="233" w:hanging="120"/>
      </w:pPr>
      <w:rPr>
        <w:rFonts w:hint="default"/>
        <w:lang w:val="en-US" w:eastAsia="en-US" w:bidi="ar-SA"/>
      </w:rPr>
    </w:lvl>
    <w:lvl w:ilvl="8" w:tplc="45DC89F8">
      <w:numFmt w:val="bullet"/>
      <w:lvlText w:val="•"/>
      <w:lvlJc w:val="left"/>
      <w:pPr>
        <w:ind w:left="142" w:hanging="120"/>
      </w:pPr>
      <w:rPr>
        <w:rFonts w:hint="default"/>
        <w:lang w:val="en-US" w:eastAsia="en-US" w:bidi="ar-SA"/>
      </w:rPr>
    </w:lvl>
  </w:abstractNum>
  <w:abstractNum w:abstractNumId="26" w15:restartNumberingAfterBreak="0">
    <w:nsid w:val="617E6092"/>
    <w:multiLevelType w:val="hybridMultilevel"/>
    <w:tmpl w:val="067AEC02"/>
    <w:lvl w:ilvl="0" w:tplc="B276DC80">
      <w:numFmt w:val="bullet"/>
      <w:lvlText w:val="■"/>
      <w:lvlJc w:val="left"/>
      <w:pPr>
        <w:ind w:left="462" w:hanging="109"/>
      </w:pPr>
      <w:rPr>
        <w:rFonts w:ascii="Arial" w:eastAsia="Arial" w:hAnsi="Arial" w:cs="Arial" w:hint="default"/>
        <w:b w:val="0"/>
        <w:bCs w:val="0"/>
        <w:i w:val="0"/>
        <w:iCs w:val="0"/>
        <w:color w:val="2E489E"/>
        <w:w w:val="130"/>
        <w:sz w:val="10"/>
        <w:szCs w:val="10"/>
        <w:lang w:val="en-US" w:eastAsia="en-US" w:bidi="ar-SA"/>
      </w:rPr>
    </w:lvl>
    <w:lvl w:ilvl="1" w:tplc="C3D0AB3C">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2" w:tplc="D20EE848">
      <w:numFmt w:val="bullet"/>
      <w:lvlText w:val="•"/>
      <w:lvlJc w:val="left"/>
      <w:pPr>
        <w:ind w:left="1121" w:hanging="284"/>
      </w:pPr>
      <w:rPr>
        <w:rFonts w:hint="default"/>
        <w:lang w:val="en-US" w:eastAsia="en-US" w:bidi="ar-SA"/>
      </w:rPr>
    </w:lvl>
    <w:lvl w:ilvl="3" w:tplc="A126CF46">
      <w:numFmt w:val="bullet"/>
      <w:lvlText w:val="•"/>
      <w:lvlJc w:val="left"/>
      <w:pPr>
        <w:ind w:left="1463" w:hanging="284"/>
      </w:pPr>
      <w:rPr>
        <w:rFonts w:hint="default"/>
        <w:lang w:val="en-US" w:eastAsia="en-US" w:bidi="ar-SA"/>
      </w:rPr>
    </w:lvl>
    <w:lvl w:ilvl="4" w:tplc="4426C872">
      <w:numFmt w:val="bullet"/>
      <w:lvlText w:val="•"/>
      <w:lvlJc w:val="left"/>
      <w:pPr>
        <w:ind w:left="1804" w:hanging="284"/>
      </w:pPr>
      <w:rPr>
        <w:rFonts w:hint="default"/>
        <w:lang w:val="en-US" w:eastAsia="en-US" w:bidi="ar-SA"/>
      </w:rPr>
    </w:lvl>
    <w:lvl w:ilvl="5" w:tplc="4A82E08A">
      <w:numFmt w:val="bullet"/>
      <w:lvlText w:val="•"/>
      <w:lvlJc w:val="left"/>
      <w:pPr>
        <w:ind w:left="2146" w:hanging="284"/>
      </w:pPr>
      <w:rPr>
        <w:rFonts w:hint="default"/>
        <w:lang w:val="en-US" w:eastAsia="en-US" w:bidi="ar-SA"/>
      </w:rPr>
    </w:lvl>
    <w:lvl w:ilvl="6" w:tplc="CDC81B5C">
      <w:numFmt w:val="bullet"/>
      <w:lvlText w:val="•"/>
      <w:lvlJc w:val="left"/>
      <w:pPr>
        <w:ind w:left="2488" w:hanging="284"/>
      </w:pPr>
      <w:rPr>
        <w:rFonts w:hint="default"/>
        <w:lang w:val="en-US" w:eastAsia="en-US" w:bidi="ar-SA"/>
      </w:rPr>
    </w:lvl>
    <w:lvl w:ilvl="7" w:tplc="092AD8D8">
      <w:numFmt w:val="bullet"/>
      <w:lvlText w:val="•"/>
      <w:lvlJc w:val="left"/>
      <w:pPr>
        <w:ind w:left="2829" w:hanging="284"/>
      </w:pPr>
      <w:rPr>
        <w:rFonts w:hint="default"/>
        <w:lang w:val="en-US" w:eastAsia="en-US" w:bidi="ar-SA"/>
      </w:rPr>
    </w:lvl>
    <w:lvl w:ilvl="8" w:tplc="59600EFA">
      <w:numFmt w:val="bullet"/>
      <w:lvlText w:val="•"/>
      <w:lvlJc w:val="left"/>
      <w:pPr>
        <w:ind w:left="3171" w:hanging="284"/>
      </w:pPr>
      <w:rPr>
        <w:rFonts w:hint="default"/>
        <w:lang w:val="en-US" w:eastAsia="en-US" w:bidi="ar-SA"/>
      </w:rPr>
    </w:lvl>
  </w:abstractNum>
  <w:abstractNum w:abstractNumId="27" w15:restartNumberingAfterBreak="0">
    <w:nsid w:val="66B45703"/>
    <w:multiLevelType w:val="hybridMultilevel"/>
    <w:tmpl w:val="BCAEDA4E"/>
    <w:lvl w:ilvl="0" w:tplc="63AACF96">
      <w:numFmt w:val="bullet"/>
      <w:lvlText w:val="•"/>
      <w:lvlJc w:val="left"/>
      <w:pPr>
        <w:ind w:left="663" w:hanging="284"/>
      </w:pPr>
      <w:rPr>
        <w:rFonts w:ascii="Century Gothic" w:eastAsia="Century Gothic" w:hAnsi="Century Gothic" w:cs="Century Gothic" w:hint="default"/>
        <w:b/>
        <w:bCs/>
        <w:i w:val="0"/>
        <w:iCs w:val="0"/>
        <w:color w:val="231F20"/>
        <w:w w:val="56"/>
        <w:sz w:val="18"/>
        <w:szCs w:val="18"/>
        <w:lang w:val="en-US" w:eastAsia="en-US" w:bidi="ar-SA"/>
      </w:rPr>
    </w:lvl>
    <w:lvl w:ilvl="1" w:tplc="3710C698">
      <w:numFmt w:val="bullet"/>
      <w:lvlText w:val="–"/>
      <w:lvlJc w:val="left"/>
      <w:pPr>
        <w:ind w:left="1063" w:hanging="284"/>
      </w:pPr>
      <w:rPr>
        <w:rFonts w:ascii="Gill Sans MT" w:eastAsia="Gill Sans MT" w:hAnsi="Gill Sans MT" w:cs="Gill Sans MT" w:hint="default"/>
        <w:b w:val="0"/>
        <w:bCs w:val="0"/>
        <w:i w:val="0"/>
        <w:iCs w:val="0"/>
        <w:color w:val="231F20"/>
        <w:w w:val="100"/>
        <w:sz w:val="18"/>
        <w:szCs w:val="18"/>
        <w:lang w:val="en-US" w:eastAsia="en-US" w:bidi="ar-SA"/>
      </w:rPr>
    </w:lvl>
    <w:lvl w:ilvl="2" w:tplc="421A6EA0">
      <w:numFmt w:val="bullet"/>
      <w:lvlText w:val="•"/>
      <w:lvlJc w:val="left"/>
      <w:pPr>
        <w:ind w:left="1060" w:hanging="284"/>
      </w:pPr>
      <w:rPr>
        <w:rFonts w:hint="default"/>
        <w:lang w:val="en-US" w:eastAsia="en-US" w:bidi="ar-SA"/>
      </w:rPr>
    </w:lvl>
    <w:lvl w:ilvl="3" w:tplc="7CC29724">
      <w:numFmt w:val="bullet"/>
      <w:lvlText w:val="•"/>
      <w:lvlJc w:val="left"/>
      <w:pPr>
        <w:ind w:left="2002" w:hanging="284"/>
      </w:pPr>
      <w:rPr>
        <w:rFonts w:hint="default"/>
        <w:lang w:val="en-US" w:eastAsia="en-US" w:bidi="ar-SA"/>
      </w:rPr>
    </w:lvl>
    <w:lvl w:ilvl="4" w:tplc="A57614CE">
      <w:numFmt w:val="bullet"/>
      <w:lvlText w:val="•"/>
      <w:lvlJc w:val="left"/>
      <w:pPr>
        <w:ind w:left="2944" w:hanging="284"/>
      </w:pPr>
      <w:rPr>
        <w:rFonts w:hint="default"/>
        <w:lang w:val="en-US" w:eastAsia="en-US" w:bidi="ar-SA"/>
      </w:rPr>
    </w:lvl>
    <w:lvl w:ilvl="5" w:tplc="9A30C9E4">
      <w:numFmt w:val="bullet"/>
      <w:lvlText w:val="•"/>
      <w:lvlJc w:val="left"/>
      <w:pPr>
        <w:ind w:left="3886" w:hanging="284"/>
      </w:pPr>
      <w:rPr>
        <w:rFonts w:hint="default"/>
        <w:lang w:val="en-US" w:eastAsia="en-US" w:bidi="ar-SA"/>
      </w:rPr>
    </w:lvl>
    <w:lvl w:ilvl="6" w:tplc="E8269AE8">
      <w:numFmt w:val="bullet"/>
      <w:lvlText w:val="•"/>
      <w:lvlJc w:val="left"/>
      <w:pPr>
        <w:ind w:left="4828" w:hanging="284"/>
      </w:pPr>
      <w:rPr>
        <w:rFonts w:hint="default"/>
        <w:lang w:val="en-US" w:eastAsia="en-US" w:bidi="ar-SA"/>
      </w:rPr>
    </w:lvl>
    <w:lvl w:ilvl="7" w:tplc="47BE9324">
      <w:numFmt w:val="bullet"/>
      <w:lvlText w:val="•"/>
      <w:lvlJc w:val="left"/>
      <w:pPr>
        <w:ind w:left="5771" w:hanging="284"/>
      </w:pPr>
      <w:rPr>
        <w:rFonts w:hint="default"/>
        <w:lang w:val="en-US" w:eastAsia="en-US" w:bidi="ar-SA"/>
      </w:rPr>
    </w:lvl>
    <w:lvl w:ilvl="8" w:tplc="3C8C3966">
      <w:numFmt w:val="bullet"/>
      <w:lvlText w:val="•"/>
      <w:lvlJc w:val="left"/>
      <w:pPr>
        <w:ind w:left="6713" w:hanging="284"/>
      </w:pPr>
      <w:rPr>
        <w:rFonts w:hint="default"/>
        <w:lang w:val="en-US" w:eastAsia="en-US" w:bidi="ar-SA"/>
      </w:rPr>
    </w:lvl>
  </w:abstractNum>
  <w:abstractNum w:abstractNumId="28" w15:restartNumberingAfterBreak="0">
    <w:nsid w:val="74151197"/>
    <w:multiLevelType w:val="hybridMultilevel"/>
    <w:tmpl w:val="F04EA8E2"/>
    <w:lvl w:ilvl="0" w:tplc="69961F9C">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23BE8C0A">
      <w:numFmt w:val="bullet"/>
      <w:lvlText w:val="•"/>
      <w:lvlJc w:val="left"/>
      <w:pPr>
        <w:ind w:left="1561" w:hanging="284"/>
      </w:pPr>
      <w:rPr>
        <w:rFonts w:hint="default"/>
        <w:lang w:val="en-US" w:eastAsia="en-US" w:bidi="ar-SA"/>
      </w:rPr>
    </w:lvl>
    <w:lvl w:ilvl="2" w:tplc="CE0C4200">
      <w:numFmt w:val="bullet"/>
      <w:lvlText w:val="•"/>
      <w:lvlJc w:val="left"/>
      <w:pPr>
        <w:ind w:left="2343" w:hanging="284"/>
      </w:pPr>
      <w:rPr>
        <w:rFonts w:hint="default"/>
        <w:lang w:val="en-US" w:eastAsia="en-US" w:bidi="ar-SA"/>
      </w:rPr>
    </w:lvl>
    <w:lvl w:ilvl="3" w:tplc="81041B8E">
      <w:numFmt w:val="bullet"/>
      <w:lvlText w:val="•"/>
      <w:lvlJc w:val="left"/>
      <w:pPr>
        <w:ind w:left="3125" w:hanging="284"/>
      </w:pPr>
      <w:rPr>
        <w:rFonts w:hint="default"/>
        <w:lang w:val="en-US" w:eastAsia="en-US" w:bidi="ar-SA"/>
      </w:rPr>
    </w:lvl>
    <w:lvl w:ilvl="4" w:tplc="5E822F34">
      <w:numFmt w:val="bullet"/>
      <w:lvlText w:val="•"/>
      <w:lvlJc w:val="left"/>
      <w:pPr>
        <w:ind w:left="3907" w:hanging="284"/>
      </w:pPr>
      <w:rPr>
        <w:rFonts w:hint="default"/>
        <w:lang w:val="en-US" w:eastAsia="en-US" w:bidi="ar-SA"/>
      </w:rPr>
    </w:lvl>
    <w:lvl w:ilvl="5" w:tplc="45240366">
      <w:numFmt w:val="bullet"/>
      <w:lvlText w:val="•"/>
      <w:lvlJc w:val="left"/>
      <w:pPr>
        <w:ind w:left="4688" w:hanging="284"/>
      </w:pPr>
      <w:rPr>
        <w:rFonts w:hint="default"/>
        <w:lang w:val="en-US" w:eastAsia="en-US" w:bidi="ar-SA"/>
      </w:rPr>
    </w:lvl>
    <w:lvl w:ilvl="6" w:tplc="A2C257B6">
      <w:numFmt w:val="bullet"/>
      <w:lvlText w:val="•"/>
      <w:lvlJc w:val="left"/>
      <w:pPr>
        <w:ind w:left="5470" w:hanging="284"/>
      </w:pPr>
      <w:rPr>
        <w:rFonts w:hint="default"/>
        <w:lang w:val="en-US" w:eastAsia="en-US" w:bidi="ar-SA"/>
      </w:rPr>
    </w:lvl>
    <w:lvl w:ilvl="7" w:tplc="5B46001A">
      <w:numFmt w:val="bullet"/>
      <w:lvlText w:val="•"/>
      <w:lvlJc w:val="left"/>
      <w:pPr>
        <w:ind w:left="6252" w:hanging="284"/>
      </w:pPr>
      <w:rPr>
        <w:rFonts w:hint="default"/>
        <w:lang w:val="en-US" w:eastAsia="en-US" w:bidi="ar-SA"/>
      </w:rPr>
    </w:lvl>
    <w:lvl w:ilvl="8" w:tplc="650051D6">
      <w:numFmt w:val="bullet"/>
      <w:lvlText w:val="•"/>
      <w:lvlJc w:val="left"/>
      <w:pPr>
        <w:ind w:left="7034" w:hanging="284"/>
      </w:pPr>
      <w:rPr>
        <w:rFonts w:hint="default"/>
        <w:lang w:val="en-US" w:eastAsia="en-US" w:bidi="ar-SA"/>
      </w:rPr>
    </w:lvl>
  </w:abstractNum>
  <w:abstractNum w:abstractNumId="29" w15:restartNumberingAfterBreak="0">
    <w:nsid w:val="764218DE"/>
    <w:multiLevelType w:val="hybridMultilevel"/>
    <w:tmpl w:val="7FE6161A"/>
    <w:lvl w:ilvl="0" w:tplc="5E321944">
      <w:numFmt w:val="bullet"/>
      <w:lvlText w:val="•"/>
      <w:lvlJc w:val="left"/>
      <w:pPr>
        <w:ind w:left="780" w:hanging="284"/>
      </w:pPr>
      <w:rPr>
        <w:rFonts w:ascii="Century Gothic" w:eastAsia="Century Gothic" w:hAnsi="Century Gothic" w:cs="Century Gothic" w:hint="default"/>
        <w:b/>
        <w:bCs/>
        <w:i w:val="0"/>
        <w:iCs w:val="0"/>
        <w:color w:val="231F20"/>
        <w:w w:val="56"/>
        <w:sz w:val="18"/>
        <w:szCs w:val="18"/>
        <w:lang w:val="en-US" w:eastAsia="en-US" w:bidi="ar-SA"/>
      </w:rPr>
    </w:lvl>
    <w:lvl w:ilvl="1" w:tplc="85602AE6">
      <w:numFmt w:val="bullet"/>
      <w:lvlText w:val="•"/>
      <w:lvlJc w:val="left"/>
      <w:pPr>
        <w:ind w:left="1561" w:hanging="284"/>
      </w:pPr>
      <w:rPr>
        <w:rFonts w:hint="default"/>
        <w:lang w:val="en-US" w:eastAsia="en-US" w:bidi="ar-SA"/>
      </w:rPr>
    </w:lvl>
    <w:lvl w:ilvl="2" w:tplc="2DA6AE7A">
      <w:numFmt w:val="bullet"/>
      <w:lvlText w:val="•"/>
      <w:lvlJc w:val="left"/>
      <w:pPr>
        <w:ind w:left="2343" w:hanging="284"/>
      </w:pPr>
      <w:rPr>
        <w:rFonts w:hint="default"/>
        <w:lang w:val="en-US" w:eastAsia="en-US" w:bidi="ar-SA"/>
      </w:rPr>
    </w:lvl>
    <w:lvl w:ilvl="3" w:tplc="0E44CA04">
      <w:numFmt w:val="bullet"/>
      <w:lvlText w:val="•"/>
      <w:lvlJc w:val="left"/>
      <w:pPr>
        <w:ind w:left="3125" w:hanging="284"/>
      </w:pPr>
      <w:rPr>
        <w:rFonts w:hint="default"/>
        <w:lang w:val="en-US" w:eastAsia="en-US" w:bidi="ar-SA"/>
      </w:rPr>
    </w:lvl>
    <w:lvl w:ilvl="4" w:tplc="9F3C5778">
      <w:numFmt w:val="bullet"/>
      <w:lvlText w:val="•"/>
      <w:lvlJc w:val="left"/>
      <w:pPr>
        <w:ind w:left="3907" w:hanging="284"/>
      </w:pPr>
      <w:rPr>
        <w:rFonts w:hint="default"/>
        <w:lang w:val="en-US" w:eastAsia="en-US" w:bidi="ar-SA"/>
      </w:rPr>
    </w:lvl>
    <w:lvl w:ilvl="5" w:tplc="EE9C8EF0">
      <w:numFmt w:val="bullet"/>
      <w:lvlText w:val="•"/>
      <w:lvlJc w:val="left"/>
      <w:pPr>
        <w:ind w:left="4688" w:hanging="284"/>
      </w:pPr>
      <w:rPr>
        <w:rFonts w:hint="default"/>
        <w:lang w:val="en-US" w:eastAsia="en-US" w:bidi="ar-SA"/>
      </w:rPr>
    </w:lvl>
    <w:lvl w:ilvl="6" w:tplc="1AAC923C">
      <w:numFmt w:val="bullet"/>
      <w:lvlText w:val="•"/>
      <w:lvlJc w:val="left"/>
      <w:pPr>
        <w:ind w:left="5470" w:hanging="284"/>
      </w:pPr>
      <w:rPr>
        <w:rFonts w:hint="default"/>
        <w:lang w:val="en-US" w:eastAsia="en-US" w:bidi="ar-SA"/>
      </w:rPr>
    </w:lvl>
    <w:lvl w:ilvl="7" w:tplc="8EB2D518">
      <w:numFmt w:val="bullet"/>
      <w:lvlText w:val="•"/>
      <w:lvlJc w:val="left"/>
      <w:pPr>
        <w:ind w:left="6252" w:hanging="284"/>
      </w:pPr>
      <w:rPr>
        <w:rFonts w:hint="default"/>
        <w:lang w:val="en-US" w:eastAsia="en-US" w:bidi="ar-SA"/>
      </w:rPr>
    </w:lvl>
    <w:lvl w:ilvl="8" w:tplc="A622EA36">
      <w:numFmt w:val="bullet"/>
      <w:lvlText w:val="•"/>
      <w:lvlJc w:val="left"/>
      <w:pPr>
        <w:ind w:left="7034" w:hanging="284"/>
      </w:pPr>
      <w:rPr>
        <w:rFonts w:hint="default"/>
        <w:lang w:val="en-US" w:eastAsia="en-US" w:bidi="ar-SA"/>
      </w:rPr>
    </w:lvl>
  </w:abstractNum>
  <w:abstractNum w:abstractNumId="30" w15:restartNumberingAfterBreak="0">
    <w:nsid w:val="7F780352"/>
    <w:multiLevelType w:val="multilevel"/>
    <w:tmpl w:val="FD18173A"/>
    <w:lvl w:ilvl="0">
      <w:start w:val="5"/>
      <w:numFmt w:val="decimal"/>
      <w:lvlText w:val="%1"/>
      <w:lvlJc w:val="left"/>
      <w:pPr>
        <w:ind w:left="1100" w:hanging="720"/>
        <w:jc w:val="left"/>
      </w:pPr>
      <w:rPr>
        <w:rFonts w:hint="default"/>
        <w:lang w:val="en-US" w:eastAsia="en-US" w:bidi="ar-SA"/>
      </w:rPr>
    </w:lvl>
    <w:lvl w:ilvl="1">
      <w:start w:val="3"/>
      <w:numFmt w:val="decimal"/>
      <w:lvlText w:val="%1.%2"/>
      <w:lvlJc w:val="left"/>
      <w:pPr>
        <w:ind w:left="1100" w:hanging="720"/>
        <w:jc w:val="left"/>
      </w:pPr>
      <w:rPr>
        <w:rFonts w:hint="default"/>
        <w:lang w:val="en-US" w:eastAsia="en-US" w:bidi="ar-SA"/>
      </w:rPr>
    </w:lvl>
    <w:lvl w:ilvl="2">
      <w:start w:val="1"/>
      <w:numFmt w:val="decimal"/>
      <w:lvlText w:val="%1.%2.%3"/>
      <w:lvlJc w:val="left"/>
      <w:pPr>
        <w:ind w:left="1100" w:hanging="720"/>
        <w:jc w:val="left"/>
      </w:pPr>
      <w:rPr>
        <w:rFonts w:ascii="Cambria" w:eastAsia="Cambria" w:hAnsi="Cambria" w:cs="Cambria" w:hint="default"/>
        <w:b/>
        <w:bCs/>
        <w:i w:val="0"/>
        <w:iCs w:val="0"/>
        <w:color w:val="007698"/>
        <w:spacing w:val="-8"/>
        <w:w w:val="93"/>
        <w:sz w:val="20"/>
        <w:szCs w:val="20"/>
        <w:lang w:val="en-US" w:eastAsia="en-US" w:bidi="ar-SA"/>
      </w:rPr>
    </w:lvl>
    <w:lvl w:ilvl="3">
      <w:numFmt w:val="bullet"/>
      <w:lvlText w:val="•"/>
      <w:lvlJc w:val="left"/>
      <w:pPr>
        <w:ind w:left="3349" w:hanging="720"/>
      </w:pPr>
      <w:rPr>
        <w:rFonts w:hint="default"/>
        <w:lang w:val="en-US" w:eastAsia="en-US" w:bidi="ar-SA"/>
      </w:rPr>
    </w:lvl>
    <w:lvl w:ilvl="4">
      <w:numFmt w:val="bullet"/>
      <w:lvlText w:val="•"/>
      <w:lvlJc w:val="left"/>
      <w:pPr>
        <w:ind w:left="4099" w:hanging="720"/>
      </w:pPr>
      <w:rPr>
        <w:rFonts w:hint="default"/>
        <w:lang w:val="en-US" w:eastAsia="en-US" w:bidi="ar-SA"/>
      </w:rPr>
    </w:lvl>
    <w:lvl w:ilvl="5">
      <w:numFmt w:val="bullet"/>
      <w:lvlText w:val="•"/>
      <w:lvlJc w:val="left"/>
      <w:pPr>
        <w:ind w:left="4848" w:hanging="720"/>
      </w:pPr>
      <w:rPr>
        <w:rFonts w:hint="default"/>
        <w:lang w:val="en-US" w:eastAsia="en-US" w:bidi="ar-SA"/>
      </w:rPr>
    </w:lvl>
    <w:lvl w:ilvl="6">
      <w:numFmt w:val="bullet"/>
      <w:lvlText w:val="•"/>
      <w:lvlJc w:val="left"/>
      <w:pPr>
        <w:ind w:left="5598" w:hanging="720"/>
      </w:pPr>
      <w:rPr>
        <w:rFonts w:hint="default"/>
        <w:lang w:val="en-US" w:eastAsia="en-US" w:bidi="ar-SA"/>
      </w:rPr>
    </w:lvl>
    <w:lvl w:ilvl="7">
      <w:numFmt w:val="bullet"/>
      <w:lvlText w:val="•"/>
      <w:lvlJc w:val="left"/>
      <w:pPr>
        <w:ind w:left="6348" w:hanging="720"/>
      </w:pPr>
      <w:rPr>
        <w:rFonts w:hint="default"/>
        <w:lang w:val="en-US" w:eastAsia="en-US" w:bidi="ar-SA"/>
      </w:rPr>
    </w:lvl>
    <w:lvl w:ilvl="8">
      <w:numFmt w:val="bullet"/>
      <w:lvlText w:val="•"/>
      <w:lvlJc w:val="left"/>
      <w:pPr>
        <w:ind w:left="7098" w:hanging="720"/>
      </w:pPr>
      <w:rPr>
        <w:rFonts w:hint="default"/>
        <w:lang w:val="en-US" w:eastAsia="en-US" w:bidi="ar-SA"/>
      </w:rPr>
    </w:lvl>
  </w:abstractNum>
  <w:num w:numId="1">
    <w:abstractNumId w:val="10"/>
  </w:num>
  <w:num w:numId="2">
    <w:abstractNumId w:val="15"/>
  </w:num>
  <w:num w:numId="3">
    <w:abstractNumId w:val="21"/>
  </w:num>
  <w:num w:numId="4">
    <w:abstractNumId w:val="13"/>
  </w:num>
  <w:num w:numId="5">
    <w:abstractNumId w:val="2"/>
  </w:num>
  <w:num w:numId="6">
    <w:abstractNumId w:val="20"/>
  </w:num>
  <w:num w:numId="7">
    <w:abstractNumId w:val="18"/>
  </w:num>
  <w:num w:numId="8">
    <w:abstractNumId w:val="19"/>
  </w:num>
  <w:num w:numId="9">
    <w:abstractNumId w:val="25"/>
  </w:num>
  <w:num w:numId="10">
    <w:abstractNumId w:val="8"/>
  </w:num>
  <w:num w:numId="11">
    <w:abstractNumId w:val="29"/>
  </w:num>
  <w:num w:numId="12">
    <w:abstractNumId w:val="24"/>
  </w:num>
  <w:num w:numId="13">
    <w:abstractNumId w:val="30"/>
  </w:num>
  <w:num w:numId="14">
    <w:abstractNumId w:val="17"/>
  </w:num>
  <w:num w:numId="15">
    <w:abstractNumId w:val="12"/>
  </w:num>
  <w:num w:numId="16">
    <w:abstractNumId w:val="4"/>
  </w:num>
  <w:num w:numId="17">
    <w:abstractNumId w:val="1"/>
  </w:num>
  <w:num w:numId="18">
    <w:abstractNumId w:val="14"/>
  </w:num>
  <w:num w:numId="19">
    <w:abstractNumId w:val="23"/>
  </w:num>
  <w:num w:numId="20">
    <w:abstractNumId w:val="6"/>
  </w:num>
  <w:num w:numId="21">
    <w:abstractNumId w:val="9"/>
  </w:num>
  <w:num w:numId="22">
    <w:abstractNumId w:val="26"/>
  </w:num>
  <w:num w:numId="23">
    <w:abstractNumId w:val="28"/>
  </w:num>
  <w:num w:numId="24">
    <w:abstractNumId w:val="0"/>
  </w:num>
  <w:num w:numId="25">
    <w:abstractNumId w:val="22"/>
  </w:num>
  <w:num w:numId="26">
    <w:abstractNumId w:val="11"/>
  </w:num>
  <w:num w:numId="27">
    <w:abstractNumId w:val="5"/>
  </w:num>
  <w:num w:numId="28">
    <w:abstractNumId w:val="27"/>
  </w:num>
  <w:num w:numId="29">
    <w:abstractNumId w:val="7"/>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26A9"/>
    <w:rsid w:val="000226A9"/>
    <w:rsid w:val="00B66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4:docId w14:val="6C989E95"/>
  <w15:docId w15:val="{380A2ECA-9A74-4AE0-B96F-1F9BAE96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89"/>
      <w:ind w:left="1089" w:hanging="710"/>
      <w:outlineLvl w:val="0"/>
    </w:pPr>
    <w:rPr>
      <w:rFonts w:ascii="Cambria" w:eastAsia="Cambria" w:hAnsi="Cambria" w:cs="Cambria"/>
      <w:b/>
      <w:bCs/>
      <w:sz w:val="40"/>
      <w:szCs w:val="40"/>
    </w:rPr>
  </w:style>
  <w:style w:type="paragraph" w:styleId="Heading2">
    <w:name w:val="heading 2"/>
    <w:basedOn w:val="Normal"/>
    <w:uiPriority w:val="9"/>
    <w:unhideWhenUsed/>
    <w:qFormat/>
    <w:pPr>
      <w:spacing w:before="21"/>
      <w:ind w:left="493"/>
      <w:outlineLvl w:val="1"/>
    </w:pPr>
    <w:rPr>
      <w:rFonts w:ascii="Cambria" w:eastAsia="Cambria" w:hAnsi="Cambria" w:cs="Cambria"/>
      <w:sz w:val="36"/>
      <w:szCs w:val="36"/>
    </w:rPr>
  </w:style>
  <w:style w:type="paragraph" w:styleId="Heading3">
    <w:name w:val="heading 3"/>
    <w:basedOn w:val="Normal"/>
    <w:uiPriority w:val="9"/>
    <w:unhideWhenUsed/>
    <w:qFormat/>
    <w:pPr>
      <w:spacing w:before="214"/>
      <w:ind w:left="5294" w:right="278" w:hanging="859"/>
      <w:jc w:val="right"/>
      <w:outlineLvl w:val="2"/>
    </w:pPr>
    <w:rPr>
      <w:rFonts w:ascii="Cambria" w:eastAsia="Cambria" w:hAnsi="Cambria" w:cs="Cambria"/>
      <w:b/>
      <w:bCs/>
      <w:sz w:val="34"/>
      <w:szCs w:val="34"/>
    </w:rPr>
  </w:style>
  <w:style w:type="paragraph" w:styleId="Heading4">
    <w:name w:val="heading 4"/>
    <w:basedOn w:val="Normal"/>
    <w:uiPriority w:val="9"/>
    <w:unhideWhenUsed/>
    <w:qFormat/>
    <w:pPr>
      <w:spacing w:before="84" w:line="360" w:lineRule="exact"/>
      <w:ind w:left="496"/>
      <w:outlineLvl w:val="3"/>
    </w:pPr>
    <w:rPr>
      <w:rFonts w:ascii="Cambria" w:eastAsia="Cambria" w:hAnsi="Cambria" w:cs="Cambria"/>
      <w:b/>
      <w:bCs/>
      <w:sz w:val="32"/>
      <w:szCs w:val="32"/>
    </w:rPr>
  </w:style>
  <w:style w:type="paragraph" w:styleId="Heading5">
    <w:name w:val="heading 5"/>
    <w:basedOn w:val="Normal"/>
    <w:uiPriority w:val="9"/>
    <w:unhideWhenUsed/>
    <w:qFormat/>
    <w:pPr>
      <w:ind w:left="1216" w:hanging="721"/>
      <w:outlineLvl w:val="4"/>
    </w:pPr>
    <w:rPr>
      <w:rFonts w:ascii="Cambria" w:eastAsia="Cambria" w:hAnsi="Cambria" w:cs="Cambria"/>
      <w:b/>
      <w:bCs/>
      <w:sz w:val="24"/>
      <w:szCs w:val="24"/>
    </w:rPr>
  </w:style>
  <w:style w:type="paragraph" w:styleId="Heading6">
    <w:name w:val="heading 6"/>
    <w:basedOn w:val="Normal"/>
    <w:uiPriority w:val="9"/>
    <w:unhideWhenUsed/>
    <w:qFormat/>
    <w:pPr>
      <w:spacing w:before="99"/>
      <w:ind w:left="493"/>
      <w:outlineLvl w:val="5"/>
    </w:pPr>
    <w:rPr>
      <w:rFonts w:ascii="Cambria" w:eastAsia="Cambria" w:hAnsi="Cambria" w:cs="Cambria"/>
      <w:sz w:val="24"/>
      <w:szCs w:val="24"/>
    </w:rPr>
  </w:style>
  <w:style w:type="paragraph" w:styleId="Heading7">
    <w:name w:val="heading 7"/>
    <w:basedOn w:val="Normal"/>
    <w:uiPriority w:val="1"/>
    <w:qFormat/>
    <w:pPr>
      <w:spacing w:before="124"/>
      <w:ind w:left="1100" w:hanging="721"/>
      <w:outlineLvl w:val="6"/>
    </w:pPr>
    <w:rPr>
      <w:rFonts w:ascii="Cambria" w:eastAsia="Cambria" w:hAnsi="Cambria" w:cs="Cambria"/>
      <w:b/>
      <w:bCs/>
      <w:sz w:val="20"/>
      <w:szCs w:val="20"/>
    </w:rPr>
  </w:style>
  <w:style w:type="paragraph" w:styleId="Heading8">
    <w:name w:val="heading 8"/>
    <w:basedOn w:val="Normal"/>
    <w:uiPriority w:val="1"/>
    <w:qFormat/>
    <w:pPr>
      <w:spacing w:before="87"/>
      <w:ind w:left="1347" w:right="275"/>
      <w:jc w:val="both"/>
      <w:outlineLvl w:val="7"/>
    </w:pPr>
    <w:rPr>
      <w:rFonts w:ascii="Calibri" w:eastAsia="Calibri" w:hAnsi="Calibri" w:cs="Calibri"/>
      <w:b/>
      <w:bCs/>
      <w:sz w:val="18"/>
      <w:szCs w:val="18"/>
    </w:rPr>
  </w:style>
  <w:style w:type="paragraph" w:styleId="Heading9">
    <w:name w:val="heading 9"/>
    <w:basedOn w:val="Normal"/>
    <w:uiPriority w:val="1"/>
    <w:qFormat/>
    <w:pPr>
      <w:spacing w:before="71"/>
      <w:ind w:left="919" w:hanging="721"/>
      <w:jc w:val="both"/>
      <w:outlineLvl w:val="8"/>
    </w:pPr>
    <w:rPr>
      <w:rFonts w:ascii="Calibri" w:eastAsia="Calibri" w:hAnsi="Calibri" w:cs="Calibri"/>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3135" w:hanging="426"/>
    </w:pPr>
    <w:rPr>
      <w:rFonts w:ascii="Trebuchet MS" w:eastAsia="Trebuchet MS" w:hAnsi="Trebuchet MS" w:cs="Trebuchet MS"/>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63"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rba.gov.au/payments" TargetMode="External"/><Relationship Id="rId34" Type="http://schemas.openxmlformats.org/officeDocument/2006/relationships/footer" Target="footer12.xml"/><Relationship Id="rId42" Type="http://schemas.openxmlformats.org/officeDocument/2006/relationships/hyperlink" Target="http://www.rba.gov.au/publications" TargetMode="Externa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hyperlink" Target="http://www.cvm.gov.br/port/Public/publ/Oxera%20report%2018062012.pdf"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footer" Target="footer10.xml"/><Relationship Id="rId37" Type="http://schemas.openxmlformats.org/officeDocument/2006/relationships/hyperlink" Target="http://www.asic.gov.au/asic/asic.nsf/byheadline/12-221MR%2BASIC%2Bconsults%2Bon%2Bamendments%2Bto%2Bclearing%2Band" TargetMode="External"/><Relationship Id="rId40" Type="http://schemas.openxmlformats.org/officeDocument/2006/relationships/hyperlink" Target="http://www.rba.gov.au/payments-system/clearing" TargetMode="External"/><Relationship Id="rId45" Type="http://schemas.openxmlformats.org/officeDocument/2006/relationships/footer" Target="footer14.xml"/><Relationship Id="rId53" Type="http://schemas.openxmlformats.org/officeDocument/2006/relationships/hyperlink" Target="http://www.treasury.gov.au/ConsultationsandReviews/Submissions/2012/cross-border-clearing" TargetMode="External"/><Relationship Id="rId58" Type="http://schemas.openxmlformats.org/officeDocument/2006/relationships/hyperlink" Target="http://www.lautorite.qc.ca/en/maple-en-corpo.html" TargetMode="External"/><Relationship Id="rId66"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hyperlink" Target="http://www.cds.ca/cdsclearinghome.nsf/Pages/-EN" TargetMode="External"/><Relationship Id="rId19" Type="http://schemas.openxmlformats.org/officeDocument/2006/relationships/hyperlink" Target="http://archive/" TargetMode="External"/><Relationship Id="rId14" Type="http://schemas.openxmlformats.org/officeDocument/2006/relationships/footer" Target="footer1.xml"/><Relationship Id="rId22" Type="http://schemas.openxmlformats.org/officeDocument/2006/relationships/hyperlink" Target="http://archive/"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3.xml"/><Relationship Id="rId43" Type="http://schemas.openxmlformats.org/officeDocument/2006/relationships/hyperlink" Target="http://ec.europa.eu/internal_market/financial-markets/docs/code" TargetMode="External"/><Relationship Id="rId48" Type="http://schemas.openxmlformats.org/officeDocument/2006/relationships/footer" Target="footer17.xml"/><Relationship Id="rId56" Type="http://schemas.openxmlformats.org/officeDocument/2006/relationships/hyperlink" Target="http://www.osc.gov.on.ca/en/Marketplaces_maple-group_index.htm" TargetMode="External"/><Relationship Id="rId64" Type="http://schemas.openxmlformats.org/officeDocument/2006/relationships/customXml" Target="../customXml/item1.xml"/><Relationship Id="rId8" Type="http://schemas.openxmlformats.org/officeDocument/2006/relationships/image" Target="media/image2.png"/><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archive.treasury.gov.au/documents/286/PDF/full.pdf" TargetMode="External"/><Relationship Id="rId25" Type="http://schemas.openxmlformats.org/officeDocument/2006/relationships/footer" Target="footer5.xml"/><Relationship Id="rId33" Type="http://schemas.openxmlformats.org/officeDocument/2006/relationships/footer" Target="footer11.xml"/><Relationship Id="rId38" Type="http://schemas.openxmlformats.org/officeDocument/2006/relationships/hyperlink" Target="http://www.treasury.gov.au/ConsultationsandReviews/Submissions/2012/cross-border-clearing" TargetMode="Externa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customXml" Target="../customXml/item4.xml"/><Relationship Id="rId20" Type="http://schemas.openxmlformats.org/officeDocument/2006/relationships/hyperlink" Target="http://www.austlii.edu.au/au/legis/cth/bill_em/fsrb2001252/memo1.html" TargetMode="External"/><Relationship Id="rId41" Type="http://schemas.openxmlformats.org/officeDocument/2006/relationships/hyperlink" Target="http://www.ncc.gov.au/images/uploads/AR1112-001.pdf" TargetMode="External"/><Relationship Id="rId54" Type="http://schemas.openxmlformats.org/officeDocument/2006/relationships/hyperlink" Target="http://www/"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www.accc.gov.au/content/item.phtml?itemId=760733&amp;nodeId=afdfcfb312ad2b3af1ebaa1014597102&amp;fn=Australian%20" TargetMode="External"/><Relationship Id="rId28" Type="http://schemas.openxmlformats.org/officeDocument/2006/relationships/hyperlink" Target="http://ec.europa.eu/internal_market" TargetMode="External"/><Relationship Id="rId36" Type="http://schemas.openxmlformats.org/officeDocument/2006/relationships/hyperlink" Target="http://www.bis.org/publ/cpss101a.pdf" TargetMode="External"/><Relationship Id="rId49" Type="http://schemas.openxmlformats.org/officeDocument/2006/relationships/footer" Target="footer18.xml"/><Relationship Id="rId57" Type="http://schemas.openxmlformats.org/officeDocument/2006/relationships/hyperlink" Target="http://www.osc.gov.on.ca/documents" TargetMode="External"/><Relationship Id="rId10" Type="http://schemas.openxmlformats.org/officeDocument/2006/relationships/image" Target="media/image4.png"/><Relationship Id="rId31" Type="http://schemas.openxmlformats.org/officeDocument/2006/relationships/hyperlink" Target="http://www.asic.gov.au/asic/ASIC" TargetMode="External"/><Relationship Id="rId44" Type="http://schemas.openxmlformats.org/officeDocument/2006/relationships/hyperlink" Target="http://eur-lex.europa.eu/LexUriServ/LexUriServ.do?uri=OJ%3AL%3A2012%3A201%3A0001%3A0059%3AEN%3APDF" TargetMode="External"/><Relationship Id="rId52" Type="http://schemas.openxmlformats.org/officeDocument/2006/relationships/footer" Target="footer21.xml"/><Relationship Id="rId60" Type="http://schemas.openxmlformats.org/officeDocument/2006/relationships/footer" Target="footer23.xm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fsi/" TargetMode="External"/><Relationship Id="rId39" Type="http://schemas.openxmlformats.org/officeDocument/2006/relationships/hyperlink" Target="http://www.treasury.gov.au/~/media/Treasury/Consultations%20and%20Reviews/2012/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DOCID-322795542-26561</_dlc_DocId>
    <_dlc_DocIdUrl xmlns="4195ad5f-cdf2-4c4a-8d9b-b7944a108e98">
      <Url>https://pmc01.sharepoint.com/sites/CRMOBPR/_layouts/15/DocIdRedir.aspx?ID=DOCID-322795542-26561</Url>
      <Description>DOCID-322795542-26561</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D3E7B-3D5E-44D6-AAB4-E3B338AF8673}"/>
</file>

<file path=customXml/itemProps2.xml><?xml version="1.0" encoding="utf-8"?>
<ds:datastoreItem xmlns:ds="http://schemas.openxmlformats.org/officeDocument/2006/customXml" ds:itemID="{A41911CC-3480-41A2-99CC-D57275946238}"/>
</file>

<file path=customXml/itemProps3.xml><?xml version="1.0" encoding="utf-8"?>
<ds:datastoreItem xmlns:ds="http://schemas.openxmlformats.org/officeDocument/2006/customXml" ds:itemID="{6AB6FE2D-A34A-43F1-B663-F4B00AA7BECB}"/>
</file>

<file path=customXml/itemProps4.xml><?xml version="1.0" encoding="utf-8"?>
<ds:datastoreItem xmlns:ds="http://schemas.openxmlformats.org/officeDocument/2006/customXml" ds:itemID="{7285D88C-C168-4302-96C0-E0495831F50B}"/>
</file>

<file path=docProps/app.xml><?xml version="1.0" encoding="utf-8"?>
<Properties xmlns="http://schemas.openxmlformats.org/officeDocument/2006/extended-properties" xmlns:vt="http://schemas.openxmlformats.org/officeDocument/2006/docPropsVTypes">
  <Template>Normal.dotm</Template>
  <TotalTime>1</TotalTime>
  <Pages>47</Pages>
  <Words>22590</Words>
  <Characters>128764</Characters>
  <Application>Microsoft Office Word</Application>
  <DocSecurity>0</DocSecurity>
  <Lines>1073</Lines>
  <Paragraphs>302</Paragraphs>
  <ScaleCrop>false</ScaleCrop>
  <Company/>
  <LinksUpToDate>false</LinksUpToDate>
  <CharactersWithSpaces>151052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in clearing Australian Cash Equities: Conclusions - A report by the Council of Financial Regulators</dc:title>
  <cp:lastModifiedBy>Zaunmayr, Matthew</cp:lastModifiedBy>
  <cp:revision>2</cp:revision>
  <dcterms:created xsi:type="dcterms:W3CDTF">2022-07-05T01:32:00Z</dcterms:created>
  <dcterms:modified xsi:type="dcterms:W3CDTF">2022-07-05T01:46:00Z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2012-12-18T00:00:00Z</vt:filetime>
  </property>
  <property fmtid="{D5CDD505-2E9C-101B-9397-08002B2CF9AE}" pid="3" name="Creator">
    <vt:lpwstr>Adobe InDesign CS5.5 (7.5)</vt:lpwstr>
  </property>
  <property fmtid="{D5CDD505-2E9C-101B-9397-08002B2CF9AE}" pid="4" name="LastSaved">
    <vt:filetime>2022-07-05T00:00:00Z</vt:filetime>
  </property>
  <property fmtid="{D5CDD505-2E9C-101B-9397-08002B2CF9AE}" pid="5" name="ContentTypeId">
    <vt:lpwstr>0x0101009CA239676470E04B809DDC4E24CF2322</vt:lpwstr>
  </property>
  <property fmtid="{D5CDD505-2E9C-101B-9397-08002B2CF9AE}" pid="6" name="eTheme">
    <vt:lpwstr>1;#Financial System|047002ef-5ee0-47ee-8184-5f4aaddfe3b3</vt:lpwstr>
  </property>
  <property fmtid="{D5CDD505-2E9C-101B-9397-08002B2CF9AE}" pid="7" name="_dlc_DocIdItemGuid">
    <vt:lpwstr>e7256f54-0fd5-43d1-a125-37995a472059</vt:lpwstr>
  </property>
  <property fmtid="{D5CDD505-2E9C-101B-9397-08002B2CF9AE}" pid="8" name="eDocumentType">
    <vt:lpwstr>71;#Paper (Analysis or Research or Report)|6ad78538-b056-4e5b-8c06-e0b6c43f0ffa</vt:lpwstr>
  </property>
  <property fmtid="{D5CDD505-2E9C-101B-9397-08002B2CF9AE}" pid="9" name="eTopic">
    <vt:lpwstr>63;#Clearing and settlement|8c34b893-9c9c-40c9-afcc-4be76d248902;#22;#CFR|d8213157-58c2-4960-b99b-b9eb513594c0</vt:lpwstr>
  </property>
  <property fmtid="{D5CDD505-2E9C-101B-9397-08002B2CF9AE}" pid="10" name="eActivity">
    <vt:lpwstr>7;#Advice|7410e4fa-f399-413c-bf77-fd52474fcb91</vt:lpwstr>
  </property>
  <property fmtid="{D5CDD505-2E9C-101B-9397-08002B2CF9AE}" pid="11" name="MediaServiceImageTags">
    <vt:lpwstr/>
  </property>
</Properties>
</file>