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spacing w:line="249" w:lineRule="auto" w:before="91"/>
        <w:ind w:left="134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(Material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change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network </w:t>
      </w:r>
      <w:r>
        <w:rPr>
          <w:rFonts w:ascii="Arial"/>
          <w:b/>
          <w:color w:val="262526"/>
          <w:sz w:val="28"/>
        </w:rPr>
        <w:t>infrastructure project costs) Rule 2022 No. 10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spacing w:before="0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Law to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extent</w:t>
      </w:r>
      <w:r>
        <w:rPr>
          <w:color w:val="262526"/>
          <w:spacing w:val="-1"/>
        </w:rPr>
        <w:t> </w:t>
      </w:r>
      <w:r>
        <w:rPr>
          <w:color w:val="262526"/>
        </w:rPr>
        <w:t>applied </w:t>
      </w:r>
      <w:r>
        <w:rPr>
          <w:color w:val="262526"/>
          <w:spacing w:val="-5"/>
        </w:rPr>
        <w:t>by:</w:t>
      </w: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90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National Electricity (South Australia) Act 1996 of South </w:t>
      </w:r>
      <w:r>
        <w:rPr>
          <w:color w:val="262526"/>
          <w:spacing w:val="-2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Electricity (National Scheme) Act 1997 of the Australian Capital 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Electricity - National Scheme (Queensland) Act 1997 of</w:t>
      </w:r>
      <w:r>
        <w:rPr>
          <w:color w:val="262526"/>
          <w:spacing w:val="40"/>
          <w:sz w:val="24"/>
        </w:rPr>
        <w:t> </w:t>
      </w:r>
      <w:r>
        <w:rPr>
          <w:color w:val="262526"/>
          <w:spacing w:val="-2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2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of </w:t>
      </w:r>
      <w:r>
        <w:rPr>
          <w:color w:val="262526"/>
          <w:spacing w:val="-2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2" w:hanging="851"/>
        <w:jc w:val="left"/>
        <w:rPr>
          <w:sz w:val="24"/>
        </w:rPr>
      </w:pPr>
      <w:r>
        <w:rPr>
          <w:color w:val="262526"/>
          <w:sz w:val="24"/>
        </w:rPr>
        <w:t>the National Electricity (New South Wales)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Act 1997 of New South 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(Victoria)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2005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3" w:after="0"/>
        <w:ind w:left="2401" w:right="13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 National Electricity (Northern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Territory) (National Uniform </w:t>
      </w:r>
      <w:r>
        <w:rPr>
          <w:color w:val="262526"/>
          <w:sz w:val="24"/>
        </w:rPr>
        <w:t>Legislation) Act 2015 of the Northern Territory; 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Commonwealth.</w:t>
      </w:r>
    </w:p>
    <w:p>
      <w:pPr>
        <w:pStyle w:val="BodyText"/>
        <w:spacing w:before="0"/>
        <w:rPr>
          <w:sz w:val="13"/>
        </w:rPr>
      </w:pPr>
    </w:p>
    <w:p>
      <w:pPr>
        <w:pStyle w:val="BodyText"/>
        <w:spacing w:line="249" w:lineRule="auto" w:before="90"/>
        <w:ind w:left="134"/>
      </w:pPr>
      <w:r>
        <w:rPr>
          <w:color w:val="262526"/>
        </w:rPr>
        <w:t>The</w:t>
      </w:r>
      <w:r>
        <w:rPr>
          <w:color w:val="262526"/>
          <w:spacing w:val="40"/>
        </w:rPr>
        <w:t> </w:t>
      </w:r>
      <w:r>
        <w:rPr>
          <w:color w:val="262526"/>
        </w:rPr>
        <w:t>Australian</w:t>
      </w:r>
      <w:r>
        <w:rPr>
          <w:color w:val="262526"/>
          <w:spacing w:val="40"/>
        </w:rPr>
        <w:t> </w:t>
      </w:r>
      <w:r>
        <w:rPr>
          <w:color w:val="262526"/>
        </w:rPr>
        <w:t>Energy</w:t>
      </w:r>
      <w:r>
        <w:rPr>
          <w:color w:val="262526"/>
          <w:spacing w:val="40"/>
        </w:rPr>
        <w:t> </w:t>
      </w:r>
      <w:r>
        <w:rPr>
          <w:color w:val="262526"/>
        </w:rPr>
        <w:t>Market</w:t>
      </w:r>
      <w:r>
        <w:rPr>
          <w:color w:val="262526"/>
          <w:spacing w:val="40"/>
        </w:rPr>
        <w:t> </w:t>
      </w:r>
      <w:r>
        <w:rPr>
          <w:color w:val="262526"/>
        </w:rPr>
        <w:t>Commission</w:t>
      </w:r>
      <w:r>
        <w:rPr>
          <w:color w:val="262526"/>
          <w:spacing w:val="40"/>
        </w:rPr>
        <w:t> </w:t>
      </w:r>
      <w:r>
        <w:rPr>
          <w:color w:val="262526"/>
        </w:rPr>
        <w:t>makes</w:t>
      </w:r>
      <w:r>
        <w:rPr>
          <w:color w:val="262526"/>
          <w:spacing w:val="40"/>
        </w:rPr>
        <w:t> </w:t>
      </w:r>
      <w:r>
        <w:rPr>
          <w:color w:val="262526"/>
        </w:rPr>
        <w:t>the</w:t>
      </w:r>
      <w:r>
        <w:rPr>
          <w:color w:val="262526"/>
          <w:spacing w:val="40"/>
        </w:rPr>
        <w:t> </w:t>
      </w:r>
      <w:r>
        <w:rPr>
          <w:color w:val="262526"/>
        </w:rPr>
        <w:t>following</w:t>
      </w:r>
      <w:r>
        <w:rPr>
          <w:color w:val="262526"/>
          <w:spacing w:val="40"/>
        </w:rPr>
        <w:t> </w:t>
      </w:r>
      <w:r>
        <w:rPr>
          <w:color w:val="262526"/>
        </w:rPr>
        <w:t>Rule</w:t>
      </w:r>
      <w:r>
        <w:rPr>
          <w:color w:val="262526"/>
          <w:spacing w:val="40"/>
        </w:rPr>
        <w:t> </w:t>
      </w:r>
      <w:r>
        <w:rPr>
          <w:color w:val="262526"/>
        </w:rPr>
        <w:t>under</w:t>
      </w:r>
      <w:r>
        <w:rPr>
          <w:color w:val="262526"/>
          <w:spacing w:val="40"/>
        </w:rPr>
        <w:t> </w:t>
      </w:r>
      <w:r>
        <w:rPr>
          <w:color w:val="262526"/>
        </w:rPr>
        <w:t>the National Electricity Law.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line="249" w:lineRule="auto" w:before="151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> </w:t>
      </w:r>
      <w:r>
        <w:rPr>
          <w:color w:val="262526"/>
        </w:rPr>
        <w:t>Collyer </w:t>
      </w:r>
      <w:r>
        <w:rPr>
          <w:color w:val="262526"/>
          <w:spacing w:val="-2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8"/>
        </w:rPr>
        <w:t> </w:t>
      </w:r>
      <w:r>
        <w:rPr>
          <w:color w:val="262526"/>
        </w:rPr>
        <w:t>Energy</w:t>
      </w:r>
      <w:r>
        <w:rPr>
          <w:color w:val="262526"/>
          <w:spacing w:val="-6"/>
        </w:rPr>
        <w:t> </w:t>
      </w:r>
      <w:r>
        <w:rPr>
          <w:color w:val="262526"/>
        </w:rPr>
        <w:t>Market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Commission</w:t>
      </w:r>
    </w:p>
    <w:p>
      <w:pPr>
        <w:spacing w:after="0"/>
        <w:sectPr>
          <w:type w:val="continuous"/>
          <w:pgSz w:w="11910" w:h="16840"/>
          <w:pgMar w:top="1640" w:bottom="280" w:left="1680" w:right="1680"/>
        </w:sectPr>
      </w:pPr>
    </w:p>
    <w:p>
      <w:pPr>
        <w:spacing w:line="249" w:lineRule="auto" w:before="81"/>
        <w:ind w:left="134" w:right="0" w:firstLine="0"/>
        <w:jc w:val="left"/>
        <w:rPr>
          <w:rFonts w:ascii="Arial"/>
          <w:b/>
          <w:sz w:val="28"/>
        </w:rPr>
      </w:pPr>
      <w:bookmarkStart w:name="_bookmark1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(Material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change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network </w:t>
      </w:r>
      <w:r>
        <w:rPr>
          <w:rFonts w:ascii="Arial"/>
          <w:b/>
          <w:color w:val="262526"/>
          <w:sz w:val="28"/>
        </w:rPr>
        <w:t>infrastructure project costs) Rule 2022 No. 10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92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4"/>
          <w:sz w:val="28"/>
        </w:rPr>
        <w:t>Rule</w:t>
      </w:r>
    </w:p>
    <w:p>
      <w:pPr>
        <w:spacing w:line="249" w:lineRule="auto" w:before="128"/>
        <w:ind w:left="701" w:right="0" w:firstLine="0"/>
        <w:jc w:val="left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(Material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change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z w:val="24"/>
        </w:rPr>
        <w:t> infrastructure project costs) Rule 2022 No. 10.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Commencement</w:t>
      </w:r>
    </w:p>
    <w:p>
      <w:pPr>
        <w:pStyle w:val="BodyText"/>
        <w:spacing w:line="348" w:lineRule="auto" w:before="128"/>
        <w:ind w:left="701" w:right="731"/>
      </w:pPr>
      <w:r>
        <w:rPr>
          <w:color w:val="262526"/>
        </w:rPr>
        <w:t>Schedule 1 of the Rule commences operation on 9 October 2023. Schedule</w:t>
      </w:r>
      <w:r>
        <w:rPr>
          <w:color w:val="262526"/>
          <w:spacing w:val="-5"/>
        </w:rPr>
        <w:t> </w:t>
      </w:r>
      <w:r>
        <w:rPr>
          <w:color w:val="262526"/>
        </w:rPr>
        <w:t>2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this</w:t>
      </w:r>
      <w:r>
        <w:rPr>
          <w:color w:val="262526"/>
          <w:spacing w:val="-4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commences</w:t>
      </w:r>
      <w:r>
        <w:rPr>
          <w:color w:val="262526"/>
          <w:spacing w:val="-4"/>
        </w:rPr>
        <w:t> </w:t>
      </w:r>
      <w:r>
        <w:rPr>
          <w:color w:val="262526"/>
        </w:rPr>
        <w:t>operation</w:t>
      </w:r>
      <w:r>
        <w:rPr>
          <w:color w:val="262526"/>
          <w:spacing w:val="-4"/>
        </w:rPr>
        <w:t> </w:t>
      </w:r>
      <w:r>
        <w:rPr>
          <w:color w:val="262526"/>
        </w:rPr>
        <w:t>on</w:t>
      </w:r>
      <w:r>
        <w:rPr>
          <w:color w:val="262526"/>
          <w:spacing w:val="-4"/>
        </w:rPr>
        <w:t> </w:t>
      </w:r>
      <w:r>
        <w:rPr>
          <w:color w:val="262526"/>
        </w:rPr>
        <w:t>27</w:t>
      </w:r>
      <w:r>
        <w:rPr>
          <w:color w:val="262526"/>
          <w:spacing w:val="-4"/>
        </w:rPr>
        <w:t> </w:t>
      </w:r>
      <w:r>
        <w:rPr>
          <w:color w:val="262526"/>
        </w:rPr>
        <w:t>October</w:t>
      </w:r>
      <w:r>
        <w:rPr>
          <w:color w:val="262526"/>
          <w:spacing w:val="-5"/>
        </w:rPr>
        <w:t> </w:t>
      </w:r>
      <w:r>
        <w:rPr>
          <w:color w:val="262526"/>
        </w:rPr>
        <w:t>2022.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228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Rules</w:t>
      </w:r>
    </w:p>
    <w:p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hyperlink w:history="true" w:anchor="_bookmark2">
        <w:r>
          <w:rPr>
            <w:color w:val="262526"/>
          </w:rPr>
          <w:t>Schedule</w:t>
        </w:r>
        <w:r>
          <w:rPr>
            <w:color w:val="262526"/>
            <w:spacing w:val="-2"/>
          </w:rPr>
          <w:t> </w:t>
        </w:r>
        <w:r>
          <w:rPr>
            <w:color w:val="262526"/>
            <w:spacing w:val="-5"/>
          </w:rPr>
          <w:t>1.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0" w:after="0"/>
        <w:ind w:left="701" w:right="978" w:hanging="567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Savings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Transitional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 </w:t>
      </w:r>
      <w:r>
        <w:rPr>
          <w:rFonts w:ascii="Arial"/>
          <w:b/>
          <w:color w:val="262526"/>
          <w:sz w:val="28"/>
        </w:rPr>
        <w:t>Electricity Rules</w:t>
      </w:r>
    </w:p>
    <w:p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hyperlink w:history="true" w:anchor="_bookmark3">
        <w:r>
          <w:rPr>
            <w:color w:val="262526"/>
          </w:rPr>
          <w:t>Schedule</w:t>
        </w:r>
        <w:r>
          <w:rPr>
            <w:color w:val="262526"/>
            <w:spacing w:val="-2"/>
          </w:rPr>
          <w:t> </w:t>
        </w:r>
        <w:r>
          <w:rPr>
            <w:color w:val="262526"/>
            <w:spacing w:val="-5"/>
          </w:rPr>
          <w:t>2.</w:t>
        </w:r>
      </w:hyperlink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576" w:footer="673" w:top="1320" w:bottom="860" w:left="1680" w:right="1680"/>
          <w:pgNumType w:start="2"/>
        </w:sectPr>
      </w:pP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bookmarkStart w:name="_bookmark2" w:id="3"/>
      <w:bookmarkEnd w:id="3"/>
      <w:r>
        <w:rPr/>
      </w:r>
      <w:r>
        <w:rPr>
          <w:rFonts w:ascii="Arial"/>
          <w:b/>
          <w:color w:val="262526"/>
          <w:spacing w:val="-2"/>
          <w:sz w:val="28"/>
        </w:rPr>
        <w:t>Schedule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10"/>
          <w:sz w:val="28"/>
        </w:rPr>
        <w:t>1</w:t>
      </w: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hyperlink w:history="true" w:anchor="_bookmark1">
        <w:r>
          <w:rPr>
            <w:color w:val="262526"/>
          </w:rPr>
          <w:t>(Clause </w:t>
        </w:r>
        <w:r>
          <w:rPr>
            <w:color w:val="262526"/>
            <w:spacing w:val="-5"/>
          </w:rPr>
          <w:t>3)</w:t>
        </w:r>
      </w:hyperlink>
    </w:p>
    <w:p>
      <w:pPr>
        <w:spacing w:after="0"/>
        <w:jc w:val="right"/>
        <w:sectPr>
          <w:pgSz w:w="11910" w:h="16840"/>
          <w:pgMar w:header="5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9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5.15.3</w:t>
      </w:r>
      <w:r>
        <w:rPr>
          <w:rFonts w:ascii="Arial"/>
          <w:b/>
          <w:color w:val="262526"/>
          <w:sz w:val="28"/>
        </w:rPr>
        <w:tab/>
        <w:t>Review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costs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thresholds</w:t>
      </w:r>
    </w:p>
    <w:p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5.15.3(b)(5),</w:t>
      </w:r>
      <w:r>
        <w:rPr>
          <w:color w:val="262526"/>
          <w:spacing w:val="-1"/>
        </w:rPr>
        <w:t> </w:t>
      </w:r>
      <w:r>
        <w:rPr>
          <w:color w:val="262526"/>
        </w:rPr>
        <w:t>at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end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subparagraph,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5.15.3</w:t>
      </w:r>
      <w:r>
        <w:rPr>
          <w:rFonts w:ascii="Arial"/>
          <w:b/>
          <w:color w:val="262526"/>
          <w:sz w:val="28"/>
        </w:rPr>
        <w:tab/>
        <w:t>Review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costs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thresholds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5.15.3(b)(6),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5.15.3</w:t>
      </w:r>
      <w:r>
        <w:rPr>
          <w:rFonts w:ascii="Arial"/>
          <w:b/>
          <w:color w:val="262526"/>
          <w:sz w:val="28"/>
        </w:rPr>
        <w:tab/>
        <w:t>Review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costs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thresholds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5.15.3(b)(6),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tabs>
          <w:tab w:pos="2398" w:val="left" w:leader="none"/>
        </w:tabs>
        <w:spacing w:line="249" w:lineRule="auto" w:before="182"/>
        <w:ind w:left="2401" w:right="132" w:hanging="567"/>
      </w:pPr>
      <w:r>
        <w:rPr>
          <w:color w:val="262526"/>
          <w:spacing w:val="-4"/>
        </w:rPr>
        <w:t>(7)</w:t>
      </w:r>
      <w:r>
        <w:rPr>
          <w:color w:val="262526"/>
        </w:rPr>
        <w:tab/>
      </w:r>
      <w:r>
        <w:rPr>
          <w:color w:val="262526"/>
          <w:spacing w:val="-2"/>
        </w:rPr>
        <w:t>greater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than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$100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million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referred</w:t>
      </w:r>
      <w:r>
        <w:rPr>
          <w:color w:val="262526"/>
          <w:spacing w:val="-8"/>
        </w:rPr>
        <w:t> </w:t>
      </w:r>
      <w:r>
        <w:rPr>
          <w:color w:val="262526"/>
          <w:spacing w:val="-2"/>
        </w:rPr>
        <w:t>to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in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5.16.4(k)(10)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and </w:t>
      </w:r>
      <w:r>
        <w:rPr>
          <w:color w:val="262526"/>
        </w:rPr>
        <w:t>clause 5.16A.4(d)(9).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5.15.3</w:t>
      </w:r>
      <w:r>
        <w:rPr>
          <w:rFonts w:ascii="Arial"/>
          <w:b/>
          <w:color w:val="262526"/>
          <w:sz w:val="28"/>
        </w:rPr>
        <w:tab/>
        <w:t>Review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costs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thresholds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5.15.3(d)(5),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5.15.3</w:t>
      </w:r>
      <w:r>
        <w:rPr>
          <w:rFonts w:ascii="Arial"/>
          <w:b/>
          <w:color w:val="262526"/>
          <w:sz w:val="28"/>
        </w:rPr>
        <w:tab/>
        <w:t>Review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costs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thresholds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5.15.3(d)(5),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tabs>
          <w:tab w:pos="2401" w:val="left" w:leader="none"/>
        </w:tabs>
        <w:spacing w:before="182"/>
        <w:ind w:left="1834"/>
      </w:pPr>
      <w:r>
        <w:rPr>
          <w:color w:val="262526"/>
          <w:spacing w:val="-5"/>
        </w:rPr>
        <w:t>(6)</w:t>
      </w:r>
      <w:r>
        <w:rPr>
          <w:color w:val="262526"/>
        </w:rPr>
        <w:tab/>
        <w:t>greater than $100 million referred to in clause </w:t>
      </w:r>
      <w:r>
        <w:rPr>
          <w:color w:val="262526"/>
          <w:spacing w:val="-2"/>
        </w:rPr>
        <w:t>5.17.4(j)(13).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line="249" w:lineRule="auto"/>
        <w:ind w:left="134"/>
      </w:pPr>
      <w:r>
        <w:rPr>
          <w:color w:val="262526"/>
        </w:rPr>
        <w:t>In clause 5.16.2(c)(2), after "</w:t>
      </w:r>
      <w:r>
        <w:rPr>
          <w:i/>
          <w:color w:val="262526"/>
        </w:rPr>
        <w:t>credible option</w:t>
      </w:r>
      <w:r>
        <w:rPr>
          <w:color w:val="262526"/>
        </w:rPr>
        <w:t>" insert ", including any acceptable cost</w:t>
      </w:r>
      <w:r>
        <w:rPr>
          <w:color w:val="262526"/>
          <w:spacing w:val="40"/>
        </w:rPr>
        <w:t> </w:t>
      </w:r>
      <w:r>
        <w:rPr>
          <w:color w:val="262526"/>
        </w:rPr>
        <w:t>estimate classification systems".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73"/>
        </w:rPr>
        <w:t> </w:t>
      </w:r>
      <w:r>
        <w:rPr>
          <w:color w:val="262526"/>
        </w:rPr>
        <w:t>clause</w:t>
      </w:r>
      <w:r>
        <w:rPr>
          <w:color w:val="262526"/>
          <w:spacing w:val="73"/>
        </w:rPr>
        <w:t> </w:t>
      </w:r>
      <w:r>
        <w:rPr>
          <w:color w:val="262526"/>
        </w:rPr>
        <w:t>5.16.2(c)(8),</w:t>
      </w:r>
      <w:r>
        <w:rPr>
          <w:color w:val="262526"/>
          <w:spacing w:val="73"/>
        </w:rPr>
        <w:t> </w:t>
      </w:r>
      <w:r>
        <w:rPr>
          <w:color w:val="262526"/>
        </w:rPr>
        <w:t>after</w:t>
      </w:r>
      <w:r>
        <w:rPr>
          <w:color w:val="262526"/>
          <w:spacing w:val="73"/>
        </w:rPr>
        <w:t> </w:t>
      </w:r>
      <w:r>
        <w:rPr>
          <w:color w:val="262526"/>
        </w:rPr>
        <w:t>"risks"</w:t>
      </w:r>
      <w:r>
        <w:rPr>
          <w:color w:val="262526"/>
          <w:spacing w:val="73"/>
        </w:rPr>
        <w:t> </w:t>
      </w:r>
      <w:r>
        <w:rPr>
          <w:color w:val="262526"/>
        </w:rPr>
        <w:t>insert</w:t>
      </w:r>
      <w:r>
        <w:rPr>
          <w:color w:val="262526"/>
          <w:spacing w:val="73"/>
        </w:rPr>
        <w:t> </w:t>
      </w:r>
      <w:r>
        <w:rPr>
          <w:color w:val="262526"/>
        </w:rPr>
        <w:t>",</w:t>
      </w:r>
      <w:r>
        <w:rPr>
          <w:color w:val="262526"/>
          <w:spacing w:val="73"/>
        </w:rPr>
        <w:t> </w:t>
      </w:r>
      <w:r>
        <w:rPr>
          <w:color w:val="262526"/>
        </w:rPr>
        <w:t>including</w:t>
      </w:r>
      <w:r>
        <w:rPr>
          <w:color w:val="262526"/>
          <w:spacing w:val="73"/>
        </w:rPr>
        <w:t> </w:t>
      </w:r>
      <w:r>
        <w:rPr>
          <w:color w:val="262526"/>
        </w:rPr>
        <w:t>any</w:t>
      </w:r>
      <w:r>
        <w:rPr>
          <w:color w:val="262526"/>
          <w:spacing w:val="73"/>
        </w:rPr>
        <w:t> </w:t>
      </w:r>
      <w:r>
        <w:rPr>
          <w:color w:val="262526"/>
        </w:rPr>
        <w:t>appropriate</w:t>
      </w:r>
      <w:r>
        <w:rPr>
          <w:color w:val="262526"/>
          <w:spacing w:val="73"/>
        </w:rPr>
        <w:t> </w:t>
      </w:r>
      <w:r>
        <w:rPr>
          <w:color w:val="262526"/>
        </w:rPr>
        <w:t>role</w:t>
      </w:r>
      <w:r>
        <w:rPr>
          <w:color w:val="262526"/>
          <w:spacing w:val="73"/>
        </w:rPr>
        <w:t> </w:t>
      </w:r>
      <w:r>
        <w:rPr>
          <w:color w:val="262526"/>
        </w:rPr>
        <w:t>for contingency allowances".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5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5.16.2(c)(8),</w:t>
      </w:r>
      <w:r>
        <w:rPr>
          <w:color w:val="262526"/>
          <w:spacing w:val="-1"/>
        </w:rPr>
        <w:t> </w:t>
      </w:r>
      <w:r>
        <w:rPr>
          <w:color w:val="262526"/>
        </w:rPr>
        <w:t>at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end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subparagraph,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5.16.2(c)(9),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spacing w:after="0"/>
        <w:sectPr>
          <w:type w:val="continuous"/>
          <w:pgSz w:w="11910" w:h="16840"/>
          <w:pgMar w:header="576" w:footer="673" w:top="1640" w:bottom="2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8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5.16.2(c)(9),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9" w:lineRule="auto" w:before="182" w:after="0"/>
        <w:ind w:left="2401" w:right="123" w:hanging="567"/>
        <w:jc w:val="both"/>
        <w:rPr>
          <w:sz w:val="24"/>
        </w:rPr>
      </w:pPr>
      <w:r>
        <w:rPr>
          <w:color w:val="262526"/>
          <w:sz w:val="24"/>
        </w:rPr>
        <w:t>the purpose of, and appropriate approach to developing, </w:t>
      </w:r>
      <w:r>
        <w:rPr>
          <w:i/>
          <w:color w:val="262526"/>
          <w:sz w:val="24"/>
        </w:rPr>
        <w:t>RIT</w:t>
      </w:r>
      <w:r>
        <w:rPr>
          <w:i/>
          <w:color w:val="262526"/>
          <w:sz w:val="24"/>
        </w:rPr>
        <w:t> reopening triggers</w:t>
      </w:r>
      <w:r>
        <w:rPr>
          <w:color w:val="262526"/>
          <w:sz w:val="24"/>
        </w:rPr>
        <w:t>, as well as examples of potential: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RIT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triggers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5"/>
          <w:sz w:val="24"/>
        </w:rPr>
        <w:t>and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9" w:lineRule="auto" w:before="183" w:after="0"/>
        <w:ind w:left="2968" w:right="129" w:hanging="567"/>
        <w:jc w:val="left"/>
        <w:rPr>
          <w:sz w:val="24"/>
        </w:rPr>
      </w:pPr>
      <w:r>
        <w:rPr>
          <w:color w:val="262526"/>
          <w:sz w:val="24"/>
        </w:rPr>
        <w:t>actions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z w:val="24"/>
        </w:rPr>
        <w:t> trigger </w:t>
      </w:r>
      <w:r>
        <w:rPr>
          <w:color w:val="262526"/>
          <w:sz w:val="24"/>
        </w:rPr>
        <w:t>being triggered.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5.16.2(f)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4"/>
        </w:numPr>
        <w:tabs>
          <w:tab w:pos="1821" w:val="left" w:leader="none"/>
          <w:tab w:pos="1822" w:val="left" w:leader="none"/>
        </w:tabs>
        <w:spacing w:line="240" w:lineRule="auto" w:before="183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amendment referred to in paragraph (e) that relates </w:t>
      </w:r>
      <w:r>
        <w:rPr>
          <w:color w:val="262526"/>
          <w:spacing w:val="-5"/>
          <w:sz w:val="24"/>
        </w:rPr>
        <w:t>to: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applying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</w:t>
      </w:r>
      <w:r>
        <w:rPr>
          <w:i/>
          <w:color w:val="262526"/>
          <w:sz w:val="24"/>
        </w:rPr>
        <w:t> T projects</w:t>
      </w:r>
      <w:r>
        <w:rPr>
          <w:color w:val="262526"/>
          <w:sz w:val="24"/>
        </w:rPr>
        <w:t>, does not apply to a current application of the </w:t>
      </w:r>
      <w:r>
        <w:rPr>
          <w:i/>
          <w:color w:val="262526"/>
          <w:sz w:val="24"/>
        </w:rPr>
        <w:t>regulatory investment test for transmission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z w:val="24"/>
        </w:rPr>
        <w:t> investment test for transmission application guidelines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RIT-T proponent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5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ascertaining whether a material change in circumstances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occurred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reapply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regulatory investment test for transmission </w:t>
      </w:r>
      <w:r>
        <w:rPr>
          <w:color w:val="262526"/>
          <w:sz w:val="24"/>
        </w:rPr>
        <w:t>pursuant to clause 5.16.4(z3)(3), does not apply to a </w:t>
      </w:r>
      <w:r>
        <w:rPr>
          <w:i/>
          <w:color w:val="262526"/>
          <w:sz w:val="24"/>
        </w:rPr>
        <w:t>RIT-T project </w:t>
      </w:r>
      <w:r>
        <w:rPr>
          <w:color w:val="262526"/>
          <w:sz w:val="24"/>
        </w:rPr>
        <w:t>for which a </w:t>
      </w:r>
      <w:r>
        <w:rPr>
          <w:i/>
          <w:color w:val="262526"/>
          <w:sz w:val="24"/>
        </w:rPr>
        <w:t>project assessment draft report </w:t>
      </w:r>
      <w:r>
        <w:rPr>
          <w:color w:val="262526"/>
          <w:sz w:val="24"/>
        </w:rPr>
        <w:t>has been prepared prior to the date that the amendment is effective.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5.16.2(g),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(h)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z w:val="24"/>
        </w:rPr>
        <w:t> test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binding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proponents</w:t>
      </w:r>
      <w:r>
        <w:rPr>
          <w:color w:val="262526"/>
          <w:spacing w:val="-2"/>
          <w:sz w:val="24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5.16.4(k)(9)(iv),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5.16.4(k)(9)(iv),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spacing w:after="0"/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2402" w:val="left" w:leader="none"/>
        </w:tabs>
        <w:spacing w:line="240" w:lineRule="auto" w:before="82" w:after="0"/>
        <w:ind w:left="2401" w:right="0" w:hanging="568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color w:val="262526"/>
          <w:spacing w:val="-2"/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2967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estimated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capital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proposed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preferred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option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$100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million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varied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cost threshold determination</w:t>
      </w:r>
      <w:r>
        <w:rPr>
          <w:color w:val="262526"/>
          <w:sz w:val="24"/>
        </w:rPr>
        <w:t>); and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73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sole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color w:val="262526"/>
          <w:spacing w:val="-2"/>
          <w:sz w:val="24"/>
        </w:rPr>
        <w:t>,</w:t>
      </w:r>
    </w:p>
    <w:p>
      <w:pPr>
        <w:spacing w:before="18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triggers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applying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color w:val="262526"/>
          <w:spacing w:val="-2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5.16.4(z3)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BodyText"/>
        <w:spacing w:before="182"/>
        <w:ind w:left="1268"/>
      </w:pPr>
      <w:r>
        <w:rPr>
          <w:color w:val="262526"/>
        </w:rPr>
        <w:t>(z3)</w:t>
      </w:r>
      <w:r>
        <w:rPr>
          <w:color w:val="262526"/>
          <w:spacing w:val="30"/>
        </w:rPr>
        <w:t>  </w:t>
      </w:r>
      <w:r>
        <w:rPr>
          <w:color w:val="262526"/>
          <w:spacing w:val="-5"/>
        </w:rPr>
        <w:t>If:</w:t>
      </w:r>
    </w:p>
    <w:p>
      <w:pPr>
        <w:pStyle w:val="ListParagraph"/>
        <w:numPr>
          <w:ilvl w:val="0"/>
          <w:numId w:val="5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has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project assessment</w:t>
      </w:r>
      <w:r>
        <w:rPr>
          <w:i/>
          <w:color w:val="262526"/>
          <w:sz w:val="24"/>
        </w:rPr>
        <w:t> conclusions report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RIT-T project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5"/>
        </w:numPr>
        <w:tabs>
          <w:tab w:pos="2402" w:val="left" w:leader="none"/>
        </w:tabs>
        <w:spacing w:line="249" w:lineRule="auto" w:before="172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still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undertake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project </w:t>
      </w:r>
      <w:r>
        <w:rPr>
          <w:color w:val="262526"/>
          <w:sz w:val="24"/>
        </w:rPr>
        <w:t>to address the </w:t>
      </w:r>
      <w:r>
        <w:rPr>
          <w:i/>
          <w:color w:val="262526"/>
          <w:sz w:val="24"/>
        </w:rPr>
        <w:t>identified need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5"/>
        </w:numPr>
        <w:tabs>
          <w:tab w:pos="2402" w:val="left" w:leader="none"/>
        </w:tabs>
        <w:spacing w:line="398" w:lineRule="auto" w:before="172" w:after="0"/>
        <w:ind w:left="1834" w:right="1047" w:firstLine="0"/>
        <w:jc w:val="both"/>
        <w:rPr>
          <w:sz w:val="24"/>
        </w:rPr>
      </w:pPr>
      <w:r>
        <w:rPr>
          <w:color w:val="262526"/>
          <w:sz w:val="24"/>
        </w:rPr>
        <w:t>there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circumstances, then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0"/>
          <w:numId w:val="5"/>
        </w:numPr>
        <w:tabs>
          <w:tab w:pos="2402" w:val="left" w:leader="none"/>
        </w:tabs>
        <w:spacing w:line="249" w:lineRule="auto" w:before="0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notify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writing of the material change in circumstances, which must also set out the nature of that material change in circumstances, any actions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proponent </w:t>
      </w:r>
      <w:r>
        <w:rPr>
          <w:color w:val="262526"/>
          <w:sz w:val="24"/>
        </w:rPr>
        <w:t>proposes to take as a result of that material change in circumstances and the timeframes within which it proposes to complete any such actions;</w:t>
      </w:r>
    </w:p>
    <w:p>
      <w:pPr>
        <w:pStyle w:val="ListParagraph"/>
        <w:numPr>
          <w:ilvl w:val="0"/>
          <w:numId w:val="5"/>
        </w:numPr>
        <w:tabs>
          <w:tab w:pos="2405" w:val="left" w:leader="none"/>
        </w:tabs>
        <w:spacing w:line="249" w:lineRule="auto" w:before="176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provide any information necessary to support any actions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proposes to take, including any information necessary to demonstrate that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has had regard to the matters in paragraph (z4A); and</w:t>
      </w:r>
    </w:p>
    <w:p>
      <w:pPr>
        <w:pStyle w:val="ListParagraph"/>
        <w:numPr>
          <w:ilvl w:val="0"/>
          <w:numId w:val="5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take the actions (if any) approved or required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a determination made under paragraph (z5A) within the timeframe specified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its determination.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5.16.4(z3)(6),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spacing w:line="249" w:lineRule="auto" w:before="182"/>
        <w:ind w:left="2291" w:right="129" w:hanging="1024"/>
        <w:jc w:val="both"/>
      </w:pPr>
      <w:r>
        <w:rPr>
          <w:color w:val="262526"/>
        </w:rPr>
        <w:t>(z3A)</w:t>
      </w:r>
      <w:r>
        <w:rPr>
          <w:color w:val="262526"/>
          <w:spacing w:val="40"/>
        </w:rPr>
        <w:t>  </w:t>
      </w:r>
      <w:r>
        <w:rPr>
          <w:color w:val="262526"/>
        </w:rPr>
        <w:t>For the purposes of paragraph (z3), a </w:t>
      </w:r>
      <w:r>
        <w:rPr>
          <w:i/>
          <w:color w:val="262526"/>
        </w:rPr>
        <w:t>RIT-T proponent </w:t>
      </w:r>
      <w:r>
        <w:rPr>
          <w:color w:val="262526"/>
        </w:rPr>
        <w:t>is only required</w:t>
      </w:r>
      <w:r>
        <w:rPr>
          <w:color w:val="262526"/>
          <w:spacing w:val="-11"/>
        </w:rPr>
        <w:t> </w:t>
      </w:r>
      <w:r>
        <w:rPr>
          <w:color w:val="262526"/>
        </w:rPr>
        <w:t>to</w:t>
      </w:r>
      <w:r>
        <w:rPr>
          <w:color w:val="262526"/>
          <w:spacing w:val="-11"/>
        </w:rPr>
        <w:t> </w:t>
      </w:r>
      <w:r>
        <w:rPr>
          <w:color w:val="262526"/>
        </w:rPr>
        <w:t>consider</w:t>
      </w:r>
      <w:r>
        <w:rPr>
          <w:color w:val="262526"/>
          <w:spacing w:val="-11"/>
        </w:rPr>
        <w:t> </w:t>
      </w:r>
      <w:r>
        <w:rPr>
          <w:color w:val="262526"/>
        </w:rPr>
        <w:t>whether</w:t>
      </w:r>
      <w:r>
        <w:rPr>
          <w:color w:val="262526"/>
          <w:spacing w:val="-11"/>
        </w:rPr>
        <w:t> </w:t>
      </w:r>
      <w:r>
        <w:rPr>
          <w:color w:val="262526"/>
        </w:rPr>
        <w:t>a</w:t>
      </w:r>
      <w:r>
        <w:rPr>
          <w:color w:val="262526"/>
          <w:spacing w:val="-11"/>
        </w:rPr>
        <w:t> </w:t>
      </w:r>
      <w:r>
        <w:rPr>
          <w:color w:val="262526"/>
        </w:rPr>
        <w:t>material</w:t>
      </w:r>
      <w:r>
        <w:rPr>
          <w:color w:val="262526"/>
          <w:spacing w:val="-11"/>
        </w:rPr>
        <w:t> </w:t>
      </w:r>
      <w:r>
        <w:rPr>
          <w:color w:val="262526"/>
        </w:rPr>
        <w:t>change</w:t>
      </w:r>
      <w:r>
        <w:rPr>
          <w:color w:val="262526"/>
          <w:spacing w:val="-11"/>
        </w:rPr>
        <w:t> </w:t>
      </w:r>
      <w:r>
        <w:rPr>
          <w:color w:val="262526"/>
        </w:rPr>
        <w:t>in</w:t>
      </w:r>
      <w:r>
        <w:rPr>
          <w:color w:val="262526"/>
          <w:spacing w:val="-11"/>
        </w:rPr>
        <w:t> </w:t>
      </w:r>
      <w:r>
        <w:rPr>
          <w:color w:val="262526"/>
        </w:rPr>
        <w:t>circumstances has</w:t>
      </w:r>
      <w:r>
        <w:rPr>
          <w:color w:val="262526"/>
          <w:spacing w:val="-2"/>
        </w:rPr>
        <w:t> </w:t>
      </w:r>
      <w:r>
        <w:rPr>
          <w:color w:val="262526"/>
        </w:rPr>
        <w:t>occurred</w:t>
      </w:r>
      <w:r>
        <w:rPr>
          <w:color w:val="262526"/>
          <w:spacing w:val="-2"/>
        </w:rPr>
        <w:t> </w:t>
      </w:r>
      <w:r>
        <w:rPr>
          <w:color w:val="262526"/>
        </w:rPr>
        <w:t>if</w:t>
      </w:r>
      <w:r>
        <w:rPr>
          <w:color w:val="262526"/>
          <w:spacing w:val="-2"/>
        </w:rPr>
        <w:t> </w:t>
      </w:r>
      <w:r>
        <w:rPr>
          <w:color w:val="262526"/>
        </w:rPr>
        <w:t>more</w:t>
      </w:r>
      <w:r>
        <w:rPr>
          <w:color w:val="262526"/>
          <w:spacing w:val="-2"/>
        </w:rPr>
        <w:t> </w:t>
      </w:r>
      <w:r>
        <w:rPr>
          <w:color w:val="262526"/>
        </w:rPr>
        <w:t>than</w:t>
      </w:r>
      <w:r>
        <w:rPr>
          <w:color w:val="262526"/>
          <w:spacing w:val="-2"/>
        </w:rPr>
        <w:t> </w:t>
      </w:r>
      <w:r>
        <w:rPr>
          <w:color w:val="262526"/>
        </w:rPr>
        <w:t>six</w:t>
      </w:r>
      <w:r>
        <w:rPr>
          <w:color w:val="262526"/>
          <w:spacing w:val="-2"/>
        </w:rPr>
        <w:t> </w:t>
      </w:r>
      <w:r>
        <w:rPr>
          <w:color w:val="262526"/>
        </w:rPr>
        <w:t>months</w:t>
      </w:r>
      <w:r>
        <w:rPr>
          <w:color w:val="262526"/>
          <w:spacing w:val="-2"/>
        </w:rPr>
        <w:t> </w:t>
      </w:r>
      <w:r>
        <w:rPr>
          <w:color w:val="262526"/>
        </w:rPr>
        <w:t>has</w:t>
      </w:r>
      <w:r>
        <w:rPr>
          <w:color w:val="262526"/>
          <w:spacing w:val="-2"/>
        </w:rPr>
        <w:t> </w:t>
      </w:r>
      <w:r>
        <w:rPr>
          <w:color w:val="262526"/>
        </w:rPr>
        <w:t>elapsed</w:t>
      </w:r>
      <w:r>
        <w:rPr>
          <w:color w:val="262526"/>
          <w:spacing w:val="-2"/>
        </w:rPr>
        <w:t> </w:t>
      </w:r>
      <w:r>
        <w:rPr>
          <w:color w:val="262526"/>
        </w:rPr>
        <w:t>since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later of the </w:t>
      </w:r>
      <w:r>
        <w:rPr>
          <w:i/>
          <w:color w:val="262526"/>
        </w:rPr>
        <w:t>RIT-T proponent </w:t>
      </w:r>
      <w:r>
        <w:rPr>
          <w:color w:val="262526"/>
        </w:rPr>
        <w:t>completing:</w:t>
      </w:r>
    </w:p>
    <w:p>
      <w:pPr>
        <w:spacing w:after="0" w:line="249" w:lineRule="auto"/>
        <w:jc w:val="both"/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0"/>
          <w:numId w:val="6"/>
        </w:numPr>
        <w:tabs>
          <w:tab w:pos="2402" w:val="left" w:leader="none"/>
        </w:tabs>
        <w:spacing w:line="249" w:lineRule="auto" w:before="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z w:val="24"/>
        </w:rPr>
        <w:t> transmission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6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reapplication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whole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part) of the </w:t>
      </w:r>
      <w:r>
        <w:rPr>
          <w:i/>
          <w:color w:val="262526"/>
          <w:sz w:val="24"/>
        </w:rPr>
        <w:t>regulatory investment test for transmission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5.16.4(z4)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BodyText"/>
        <w:spacing w:line="249" w:lineRule="auto" w:before="182"/>
        <w:ind w:left="1834" w:hanging="567"/>
      </w:pPr>
      <w:r>
        <w:rPr>
          <w:color w:val="262526"/>
          <w:spacing w:val="-2"/>
        </w:rPr>
        <w:t>(z4)</w:t>
      </w:r>
      <w:r>
        <w:rPr>
          <w:color w:val="262526"/>
          <w:spacing w:val="80"/>
          <w:w w:val="150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purposes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of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paragraph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(z3),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a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material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change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in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circumstances </w:t>
      </w:r>
      <w:r>
        <w:rPr>
          <w:color w:val="262526"/>
        </w:rPr>
        <w:t>includes, but is not limited to:</w:t>
      </w:r>
    </w:p>
    <w:p>
      <w:pPr>
        <w:pStyle w:val="ListParagraph"/>
        <w:numPr>
          <w:ilvl w:val="0"/>
          <w:numId w:val="7"/>
        </w:numPr>
        <w:tabs>
          <w:tab w:pos="2405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change to the key assumptions used in identifying the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need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conclusions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report</w:t>
      </w:r>
      <w:r>
        <w:rPr>
          <w:color w:val="262526"/>
          <w:spacing w:val="-2"/>
          <w:sz w:val="24"/>
        </w:rPr>
        <w:t>;</w:t>
      </w:r>
    </w:p>
    <w:p>
      <w:pPr>
        <w:pStyle w:val="ListParagraph"/>
        <w:numPr>
          <w:ilvl w:val="0"/>
          <w:numId w:val="7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RIT-T project </w:t>
      </w:r>
      <w:r>
        <w:rPr>
          <w:color w:val="262526"/>
          <w:sz w:val="24"/>
        </w:rPr>
        <w:t>contemplated by clause 5.16.4(k)(10), </w:t>
      </w:r>
      <w:r>
        <w:rPr>
          <w:color w:val="262526"/>
          <w:sz w:val="24"/>
        </w:rPr>
        <w:t>one or more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reopening triggers </w:t>
      </w:r>
      <w:r>
        <w:rPr>
          <w:color w:val="262526"/>
          <w:sz w:val="24"/>
        </w:rPr>
        <w:t>applying to the project having been triggered; or</w:t>
      </w:r>
    </w:p>
    <w:p>
      <w:pPr>
        <w:pStyle w:val="ListParagraph"/>
        <w:numPr>
          <w:ilvl w:val="0"/>
          <w:numId w:val="7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change in circumstances which, in the reasonable opinion of 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identified 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conclusions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report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longer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5.16.4(z4),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spacing w:line="249" w:lineRule="auto" w:before="182"/>
        <w:ind w:left="2291" w:right="129" w:hanging="1024"/>
        <w:jc w:val="both"/>
      </w:pPr>
      <w:r>
        <w:rPr>
          <w:color w:val="262526"/>
        </w:rPr>
        <w:t>(z4A)</w:t>
      </w:r>
      <w:r>
        <w:rPr>
          <w:color w:val="262526"/>
          <w:spacing w:val="80"/>
        </w:rPr>
        <w:t>  </w:t>
      </w:r>
      <w:r>
        <w:rPr>
          <w:color w:val="262526"/>
        </w:rPr>
        <w:t>When</w:t>
      </w:r>
      <w:r>
        <w:rPr>
          <w:color w:val="262526"/>
          <w:spacing w:val="-15"/>
        </w:rPr>
        <w:t> </w:t>
      </w:r>
      <w:r>
        <w:rPr>
          <w:color w:val="262526"/>
        </w:rPr>
        <w:t>proposing</w:t>
      </w:r>
      <w:r>
        <w:rPr>
          <w:color w:val="262526"/>
          <w:spacing w:val="-15"/>
        </w:rPr>
        <w:t> </w:t>
      </w:r>
      <w:r>
        <w:rPr>
          <w:color w:val="262526"/>
        </w:rPr>
        <w:t>any</w:t>
      </w:r>
      <w:r>
        <w:rPr>
          <w:color w:val="262526"/>
          <w:spacing w:val="-15"/>
        </w:rPr>
        <w:t> </w:t>
      </w:r>
      <w:r>
        <w:rPr>
          <w:color w:val="262526"/>
        </w:rPr>
        <w:t>actions</w:t>
      </w:r>
      <w:r>
        <w:rPr>
          <w:color w:val="262526"/>
          <w:spacing w:val="-15"/>
        </w:rPr>
        <w:t> </w:t>
      </w:r>
      <w:r>
        <w:rPr>
          <w:color w:val="262526"/>
        </w:rPr>
        <w:t>to</w:t>
      </w:r>
      <w:r>
        <w:rPr>
          <w:color w:val="262526"/>
          <w:spacing w:val="-15"/>
        </w:rPr>
        <w:t> </w:t>
      </w:r>
      <w:r>
        <w:rPr>
          <w:color w:val="262526"/>
        </w:rPr>
        <w:t>take</w:t>
      </w:r>
      <w:r>
        <w:rPr>
          <w:color w:val="262526"/>
          <w:spacing w:val="-15"/>
        </w:rPr>
        <w:t> </w:t>
      </w:r>
      <w:r>
        <w:rPr>
          <w:color w:val="262526"/>
        </w:rPr>
        <w:t>and/or</w:t>
      </w:r>
      <w:r>
        <w:rPr>
          <w:color w:val="262526"/>
          <w:spacing w:val="-15"/>
        </w:rPr>
        <w:t> </w:t>
      </w:r>
      <w:r>
        <w:rPr>
          <w:color w:val="262526"/>
        </w:rPr>
        <w:t>associated</w:t>
      </w:r>
      <w:r>
        <w:rPr>
          <w:color w:val="262526"/>
          <w:spacing w:val="-15"/>
        </w:rPr>
        <w:t> </w:t>
      </w:r>
      <w:r>
        <w:rPr>
          <w:color w:val="262526"/>
        </w:rPr>
        <w:t>timeframes under subparagraph (z3)(4), the </w:t>
      </w:r>
      <w:r>
        <w:rPr>
          <w:i/>
          <w:color w:val="262526"/>
        </w:rPr>
        <w:t>RIT-T proponent </w:t>
      </w:r>
      <w:r>
        <w:rPr>
          <w:color w:val="262526"/>
        </w:rPr>
        <w:t>must have regard to:</w:t>
      </w:r>
    </w:p>
    <w:p>
      <w:pPr>
        <w:pStyle w:val="ListParagraph"/>
        <w:numPr>
          <w:ilvl w:val="0"/>
          <w:numId w:val="8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whether, in the </w:t>
      </w:r>
      <w:r>
        <w:rPr>
          <w:i/>
          <w:color w:val="262526"/>
          <w:sz w:val="24"/>
        </w:rPr>
        <w:t>RIT-T proponent's </w:t>
      </w:r>
      <w:r>
        <w:rPr>
          <w:color w:val="262526"/>
          <w:sz w:val="24"/>
        </w:rPr>
        <w:t>reasonable opinion, the reapplication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RIT-T project </w:t>
      </w:r>
      <w:r>
        <w:rPr>
          <w:color w:val="262526"/>
          <w:sz w:val="24"/>
        </w:rPr>
        <w:t>is justified in the circumstances;</w:t>
      </w:r>
    </w:p>
    <w:p>
      <w:pPr>
        <w:pStyle w:val="ListParagraph"/>
        <w:numPr>
          <w:ilvl w:val="0"/>
          <w:numId w:val="8"/>
        </w:numPr>
        <w:tabs>
          <w:tab w:pos="2402" w:val="left" w:leader="none"/>
        </w:tabs>
        <w:spacing w:line="249" w:lineRule="auto" w:before="173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the costs and delay that may result from the actions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proponent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 circumstances; and</w:t>
      </w:r>
    </w:p>
    <w:p>
      <w:pPr>
        <w:pStyle w:val="ListParagraph"/>
        <w:numPr>
          <w:ilvl w:val="0"/>
          <w:numId w:val="8"/>
        </w:numPr>
        <w:tabs>
          <w:tab w:pos="2404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costs and delay that may result from the reapplication (in whole or in part) of the </w:t>
      </w:r>
      <w:r>
        <w:rPr>
          <w:i/>
          <w:color w:val="262526"/>
          <w:sz w:val="24"/>
        </w:rPr>
        <w:t>regulatory investment test for</w:t>
      </w:r>
      <w:r>
        <w:rPr>
          <w:i/>
          <w:color w:val="262526"/>
          <w:sz w:val="24"/>
        </w:rPr>
        <w:t> transmission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RIT-T project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4"/>
        <w:ind w:left="2291" w:right="132" w:hanging="1024"/>
        <w:jc w:val="both"/>
      </w:pPr>
      <w:r>
        <w:rPr>
          <w:color w:val="262526"/>
        </w:rPr>
        <w:t>(z4B)</w:t>
      </w:r>
      <w:r>
        <w:rPr>
          <w:color w:val="262526"/>
          <w:spacing w:val="80"/>
        </w:rPr>
        <w:t> </w:t>
      </w:r>
      <w:r>
        <w:rPr>
          <w:color w:val="262526"/>
        </w:rPr>
        <w:t>The actions the </w:t>
      </w:r>
      <w:r>
        <w:rPr>
          <w:i/>
          <w:color w:val="262526"/>
        </w:rPr>
        <w:t>RIT-T proponent </w:t>
      </w:r>
      <w:r>
        <w:rPr>
          <w:color w:val="262526"/>
        </w:rPr>
        <w:t>proposes to take under subparagraph (z3)(4) must at a minimum include:</w:t>
      </w:r>
    </w:p>
    <w:p>
      <w:pPr>
        <w:spacing w:after="0" w:line="249" w:lineRule="auto"/>
        <w:jc w:val="both"/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0"/>
          <w:numId w:val="9"/>
        </w:numPr>
        <w:tabs>
          <w:tab w:pos="2402" w:val="left" w:leader="none"/>
        </w:tabs>
        <w:spacing w:line="249" w:lineRule="auto" w:before="82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publishing </w:t>
      </w:r>
      <w:r>
        <w:rPr>
          <w:color w:val="262526"/>
          <w:sz w:val="24"/>
        </w:rPr>
        <w:t>a statement that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identified remains the </w:t>
      </w:r>
      <w:r>
        <w:rPr>
          <w:i/>
          <w:color w:val="262526"/>
          <w:sz w:val="24"/>
        </w:rPr>
        <w:t>preferred option, </w:t>
      </w:r>
      <w:r>
        <w:rPr>
          <w:color w:val="262526"/>
          <w:sz w:val="24"/>
        </w:rPr>
        <w:t>as well as any supporting 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demonstrate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identified remains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9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publishing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longer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and identifying the new </w:t>
      </w:r>
      <w:r>
        <w:rPr>
          <w:i/>
          <w:color w:val="262526"/>
          <w:sz w:val="24"/>
        </w:rPr>
        <w:t>preferred option, </w:t>
      </w:r>
      <w:r>
        <w:rPr>
          <w:color w:val="262526"/>
          <w:sz w:val="24"/>
        </w:rPr>
        <w:t>as well as any supporting information necessary to demonstrate that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is no longer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and the reasons the new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is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5.16.4(z5)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BodyText"/>
        <w:spacing w:before="182"/>
        <w:ind w:left="1268"/>
      </w:pPr>
      <w:r>
        <w:rPr>
          <w:color w:val="262526"/>
        </w:rPr>
        <w:t>(z5)</w:t>
      </w:r>
      <w:r>
        <w:rPr>
          <w:color w:val="262526"/>
          <w:spacing w:val="28"/>
        </w:rPr>
        <w:t>  </w:t>
      </w:r>
      <w:r>
        <w:rPr>
          <w:color w:val="262526"/>
        </w:rPr>
        <w:t>When making a determination under paragraph (z5A), the</w:t>
      </w:r>
      <w:r>
        <w:rPr>
          <w:color w:val="262526"/>
          <w:spacing w:val="-1"/>
        </w:rPr>
        <w:t> </w:t>
      </w:r>
      <w:r>
        <w:rPr>
          <w:i/>
          <w:color w:val="262526"/>
          <w:spacing w:val="-4"/>
        </w:rPr>
        <w:t>AER</w:t>
      </w:r>
      <w:r>
        <w:rPr>
          <w:color w:val="262526"/>
          <w:spacing w:val="-4"/>
        </w:rPr>
        <w:t>:</w:t>
      </w:r>
    </w:p>
    <w:p>
      <w:pPr>
        <w:pStyle w:val="ListParagraph"/>
        <w:numPr>
          <w:ilvl w:val="0"/>
          <w:numId w:val="10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must have regard </w:t>
      </w:r>
      <w:r>
        <w:rPr>
          <w:color w:val="262526"/>
          <w:spacing w:val="-5"/>
          <w:sz w:val="24"/>
        </w:rPr>
        <w:t>to:</w:t>
      </w:r>
    </w:p>
    <w:p>
      <w:pPr>
        <w:pStyle w:val="ListParagraph"/>
        <w:numPr>
          <w:ilvl w:val="1"/>
          <w:numId w:val="10"/>
        </w:numPr>
        <w:tabs>
          <w:tab w:pos="2973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the credible options (other than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) identified in the </w:t>
      </w:r>
      <w:r>
        <w:rPr>
          <w:i/>
          <w:color w:val="262526"/>
          <w:sz w:val="24"/>
        </w:rPr>
        <w:t>project assessment conclusions report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2839" w:val="left" w:leader="none"/>
          <w:tab w:pos="2841" w:val="left" w:leader="none"/>
        </w:tabs>
        <w:spacing w:line="240" w:lineRule="auto" w:before="172" w:after="0"/>
        <w:ind w:left="2840" w:right="0" w:hanging="568"/>
        <w:jc w:val="center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5"/>
          <w:sz w:val="24"/>
        </w:rPr>
        <w:t> </w:t>
      </w:r>
      <w:r>
        <w:rPr>
          <w:color w:val="262526"/>
          <w:spacing w:val="-5"/>
          <w:sz w:val="24"/>
        </w:rPr>
        <w:t>the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color w:val="262526"/>
          <w:spacing w:val="-2"/>
          <w:sz w:val="24"/>
        </w:rPr>
        <w:t>;</w:t>
      </w:r>
    </w:p>
    <w:p>
      <w:pPr>
        <w:pStyle w:val="ListParagraph"/>
        <w:numPr>
          <w:ilvl w:val="1"/>
          <w:numId w:val="10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whether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failure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promptly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undertake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is likely to materially affect the </w:t>
      </w:r>
      <w:r>
        <w:rPr>
          <w:i/>
          <w:color w:val="262526"/>
          <w:sz w:val="24"/>
        </w:rPr>
        <w:t>reliability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z w:val="24"/>
        </w:rPr>
        <w:t> operating state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transmission network </w:t>
      </w:r>
      <w:r>
        <w:rPr>
          <w:color w:val="262526"/>
          <w:sz w:val="24"/>
        </w:rPr>
        <w:t>or a significant part of that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0"/>
        </w:numPr>
        <w:tabs>
          <w:tab w:pos="2969" w:val="left" w:leader="none"/>
        </w:tabs>
        <w:spacing w:line="249" w:lineRule="auto" w:before="174" w:after="0"/>
        <w:ind w:left="2968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whether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regard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matters </w:t>
      </w:r>
      <w:r>
        <w:rPr>
          <w:color w:val="262526"/>
          <w:sz w:val="24"/>
        </w:rPr>
        <w:t>required under paragraph (z4A); and</w:t>
      </w:r>
    </w:p>
    <w:p>
      <w:pPr>
        <w:pStyle w:val="ListParagraph"/>
        <w:numPr>
          <w:ilvl w:val="0"/>
          <w:numId w:val="10"/>
        </w:numPr>
        <w:tabs>
          <w:tab w:pos="2402" w:val="left" w:leader="none"/>
        </w:tabs>
        <w:spacing w:line="249" w:lineRule="auto" w:before="173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may request additional information or analysis from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considers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reasonably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necessary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assist </w:t>
      </w:r>
      <w:r>
        <w:rPr>
          <w:color w:val="262526"/>
          <w:sz w:val="24"/>
        </w:rPr>
        <w:t>it in making a determination under paragraph (z5A).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5.16.4(z5),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tabs>
          <w:tab w:pos="2291" w:val="left" w:leader="none"/>
        </w:tabs>
        <w:spacing w:before="183"/>
        <w:ind w:left="1268"/>
        <w:rPr>
          <w:i/>
        </w:rPr>
      </w:pPr>
      <w:r>
        <w:rPr>
          <w:color w:val="262526"/>
          <w:spacing w:val="-2"/>
        </w:rPr>
        <w:t>(z5A)</w:t>
      </w:r>
      <w:r>
        <w:rPr>
          <w:color w:val="262526"/>
        </w:rPr>
        <w:tab/>
        <w:t>Subject</w:t>
      </w:r>
      <w:r>
        <w:rPr>
          <w:color w:val="262526"/>
          <w:spacing w:val="-14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paragraph</w:t>
      </w:r>
      <w:r>
        <w:rPr>
          <w:color w:val="262526"/>
          <w:spacing w:val="-13"/>
        </w:rPr>
        <w:t> </w:t>
      </w:r>
      <w:r>
        <w:rPr>
          <w:color w:val="262526"/>
        </w:rPr>
        <w:t>(z5C),</w:t>
      </w:r>
      <w:r>
        <w:rPr>
          <w:color w:val="262526"/>
          <w:spacing w:val="-14"/>
        </w:rPr>
        <w:t> </w:t>
      </w:r>
      <w:r>
        <w:rPr>
          <w:color w:val="262526"/>
        </w:rPr>
        <w:t>within</w:t>
      </w:r>
      <w:r>
        <w:rPr>
          <w:color w:val="262526"/>
          <w:spacing w:val="-13"/>
        </w:rPr>
        <w:t> </w:t>
      </w:r>
      <w:r>
        <w:rPr>
          <w:color w:val="262526"/>
        </w:rPr>
        <w:t>40</w:t>
      </w:r>
      <w:r>
        <w:rPr>
          <w:color w:val="262526"/>
          <w:spacing w:val="-14"/>
        </w:rPr>
        <w:t> </w:t>
      </w:r>
      <w:r>
        <w:rPr>
          <w:color w:val="262526"/>
        </w:rPr>
        <w:t>days</w:t>
      </w:r>
      <w:r>
        <w:rPr>
          <w:color w:val="262526"/>
          <w:spacing w:val="-13"/>
        </w:rPr>
        <w:t> </w:t>
      </w:r>
      <w:r>
        <w:rPr>
          <w:color w:val="262526"/>
        </w:rPr>
        <w:t>of</w:t>
      </w:r>
      <w:r>
        <w:rPr>
          <w:color w:val="262526"/>
          <w:spacing w:val="-14"/>
        </w:rPr>
        <w:t> </w:t>
      </w:r>
      <w:r>
        <w:rPr>
          <w:color w:val="262526"/>
        </w:rPr>
        <w:t>receipt</w:t>
      </w:r>
      <w:r>
        <w:rPr>
          <w:color w:val="262526"/>
          <w:spacing w:val="-13"/>
        </w:rPr>
        <w:t> </w:t>
      </w:r>
      <w:r>
        <w:rPr>
          <w:color w:val="262526"/>
        </w:rPr>
        <w:t>by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2"/>
        </w:rPr>
        <w:t> </w:t>
      </w:r>
      <w:r>
        <w:rPr>
          <w:i/>
          <w:color w:val="262526"/>
          <w:spacing w:val="-5"/>
        </w:rPr>
        <w:t>AER</w:t>
      </w:r>
    </w:p>
    <w:p>
      <w:pPr>
        <w:pStyle w:val="BodyText"/>
        <w:spacing w:before="12"/>
        <w:ind w:left="2291"/>
      </w:pP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a</w:t>
      </w:r>
      <w:r>
        <w:rPr>
          <w:color w:val="262526"/>
          <w:spacing w:val="-1"/>
        </w:rPr>
        <w:t> </w:t>
      </w:r>
      <w:r>
        <w:rPr>
          <w:color w:val="262526"/>
        </w:rPr>
        <w:t>notice</w:t>
      </w:r>
      <w:r>
        <w:rPr>
          <w:color w:val="262526"/>
          <w:spacing w:val="-1"/>
        </w:rPr>
        <w:t> </w:t>
      </w:r>
      <w:r>
        <w:rPr>
          <w:color w:val="262526"/>
        </w:rPr>
        <w:t>referred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subparagraph</w:t>
      </w:r>
      <w:r>
        <w:rPr>
          <w:color w:val="262526"/>
          <w:spacing w:val="-2"/>
        </w:rPr>
        <w:t> </w:t>
      </w:r>
      <w:r>
        <w:rPr>
          <w:color w:val="262526"/>
        </w:rPr>
        <w:t>(z3)(4),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2"/>
        </w:rPr>
        <w:t> </w:t>
      </w:r>
      <w:r>
        <w:rPr>
          <w:color w:val="262526"/>
          <w:spacing w:val="-2"/>
        </w:rPr>
        <w:t>must: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(z3)(4);</w:t>
      </w:r>
    </w:p>
    <w:p>
      <w:pPr>
        <w:pStyle w:val="ListParagraph"/>
        <w:numPr>
          <w:ilvl w:val="0"/>
          <w:numId w:val="11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make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actions (and/or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timeframes)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under subparagraph (z3)(4) and, where 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AER approves any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BodyText"/>
        <w:spacing w:line="249" w:lineRule="auto" w:before="82"/>
        <w:ind w:left="2401"/>
      </w:pPr>
      <w:r>
        <w:rPr>
          <w:color w:val="262526"/>
        </w:rPr>
        <w:t>such</w:t>
      </w:r>
      <w:r>
        <w:rPr>
          <w:color w:val="262526"/>
          <w:spacing w:val="-15"/>
        </w:rPr>
        <w:t> </w:t>
      </w:r>
      <w:r>
        <w:rPr>
          <w:color w:val="262526"/>
        </w:rPr>
        <w:t>actions,</w:t>
      </w:r>
      <w:r>
        <w:rPr>
          <w:color w:val="262526"/>
          <w:spacing w:val="-15"/>
        </w:rPr>
        <w:t> </w:t>
      </w:r>
      <w:r>
        <w:rPr>
          <w:color w:val="262526"/>
        </w:rPr>
        <w:t>specify</w:t>
      </w:r>
      <w:r>
        <w:rPr>
          <w:color w:val="262526"/>
          <w:spacing w:val="-15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reasonable</w:t>
      </w:r>
      <w:r>
        <w:rPr>
          <w:color w:val="262526"/>
          <w:spacing w:val="-15"/>
        </w:rPr>
        <w:t> </w:t>
      </w:r>
      <w:r>
        <w:rPr>
          <w:color w:val="262526"/>
        </w:rPr>
        <w:t>timeframe</w:t>
      </w:r>
      <w:r>
        <w:rPr>
          <w:color w:val="262526"/>
          <w:spacing w:val="-15"/>
        </w:rPr>
        <w:t> </w:t>
      </w:r>
      <w:r>
        <w:rPr>
          <w:color w:val="262526"/>
        </w:rPr>
        <w:t>within</w:t>
      </w:r>
      <w:r>
        <w:rPr>
          <w:color w:val="262526"/>
          <w:spacing w:val="-15"/>
        </w:rPr>
        <w:t> </w:t>
      </w:r>
      <w:r>
        <w:rPr>
          <w:color w:val="262526"/>
        </w:rPr>
        <w:t>which</w:t>
      </w:r>
      <w:r>
        <w:rPr>
          <w:color w:val="262526"/>
          <w:spacing w:val="-15"/>
        </w:rPr>
        <w:t> </w:t>
      </w:r>
      <w:r>
        <w:rPr>
          <w:color w:val="262526"/>
        </w:rPr>
        <w:t>such actions must be completed;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notify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determination;</w:t>
      </w:r>
    </w:p>
    <w:p>
      <w:pPr>
        <w:pStyle w:val="ListParagraph"/>
        <w:numPr>
          <w:ilvl w:val="0"/>
          <w:numId w:val="11"/>
        </w:numPr>
        <w:tabs>
          <w:tab w:pos="2402" w:val="left" w:leader="none"/>
        </w:tabs>
        <w:spacing w:line="249" w:lineRule="auto" w:before="18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rejects the actions (and/or associated timeframes) notified by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under subparagraph (z3)(4), specify the actions (if any) the </w:t>
      </w:r>
      <w:r>
        <w:rPr>
          <w:i/>
          <w:color w:val="262526"/>
          <w:sz w:val="24"/>
        </w:rPr>
        <w:t>AER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requires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to take, which may include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reapplying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whole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z w:val="24"/>
        </w:rPr>
        <w:t> investment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well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timeframe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 completed; and</w:t>
      </w:r>
    </w:p>
    <w:p>
      <w:pPr>
        <w:pStyle w:val="ListParagraph"/>
        <w:numPr>
          <w:ilvl w:val="0"/>
          <w:numId w:val="11"/>
        </w:numPr>
        <w:tabs>
          <w:tab w:pos="2402" w:val="left" w:leader="none"/>
        </w:tabs>
        <w:spacing w:line="249" w:lineRule="auto" w:before="178" w:after="0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determination made under subparagraph (z5A)(2) or subparagraph (z5A)(4) (as applicable).</w:t>
      </w:r>
    </w:p>
    <w:p>
      <w:pPr>
        <w:pStyle w:val="BodyText"/>
        <w:spacing w:line="249" w:lineRule="auto" w:before="172"/>
        <w:ind w:left="2291" w:right="128" w:hanging="1024"/>
        <w:jc w:val="both"/>
      </w:pPr>
      <w:r>
        <w:rPr>
          <w:color w:val="262526"/>
        </w:rPr>
        <w:t>(z5B)</w:t>
      </w:r>
      <w:r>
        <w:rPr>
          <w:color w:val="262526"/>
          <w:spacing w:val="40"/>
        </w:rPr>
        <w:t>  </w:t>
      </w:r>
      <w:r>
        <w:rPr>
          <w:color w:val="262526"/>
        </w:rPr>
        <w:t>If the </w:t>
      </w:r>
      <w:r>
        <w:rPr>
          <w:i/>
          <w:color w:val="262526"/>
        </w:rPr>
        <w:t>AER </w:t>
      </w:r>
      <w:r>
        <w:rPr>
          <w:color w:val="262526"/>
        </w:rPr>
        <w:t>does not make the determination within the time required by paragraph (z5A), then the </w:t>
      </w:r>
      <w:r>
        <w:rPr>
          <w:i/>
          <w:color w:val="262526"/>
        </w:rPr>
        <w:t>AER </w:t>
      </w:r>
      <w:r>
        <w:rPr>
          <w:color w:val="262526"/>
        </w:rPr>
        <w:t>is taken to have approved the actions notified by the </w:t>
      </w:r>
      <w:r>
        <w:rPr>
          <w:i/>
          <w:color w:val="262526"/>
        </w:rPr>
        <w:t>RIT-T proponent </w:t>
      </w:r>
      <w:r>
        <w:rPr>
          <w:color w:val="262526"/>
        </w:rPr>
        <w:t>under subparagraph (z3)(4).</w:t>
      </w:r>
    </w:p>
    <w:p>
      <w:pPr>
        <w:pStyle w:val="BodyText"/>
        <w:spacing w:line="249" w:lineRule="auto" w:before="174"/>
        <w:ind w:left="2291" w:right="129" w:hanging="1024"/>
        <w:jc w:val="both"/>
      </w:pPr>
      <w:r>
        <w:rPr>
          <w:color w:val="262526"/>
        </w:rPr>
        <w:t>(z5C)</w:t>
      </w:r>
      <w:r>
        <w:rPr>
          <w:color w:val="262526"/>
          <w:spacing w:val="80"/>
        </w:rPr>
        <w:t>  </w:t>
      </w:r>
      <w:r>
        <w:rPr>
          <w:color w:val="262526"/>
        </w:rPr>
        <w:t>Where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15"/>
        </w:rPr>
        <w:t> </w:t>
      </w:r>
      <w:r>
        <w:rPr>
          <w:color w:val="262526"/>
        </w:rPr>
        <w:t>requests</w:t>
      </w:r>
      <w:r>
        <w:rPr>
          <w:color w:val="262526"/>
          <w:spacing w:val="-15"/>
        </w:rPr>
        <w:t> </w:t>
      </w:r>
      <w:r>
        <w:rPr>
          <w:color w:val="262526"/>
        </w:rPr>
        <w:t>additional</w:t>
      </w:r>
      <w:r>
        <w:rPr>
          <w:color w:val="262526"/>
          <w:spacing w:val="-15"/>
        </w:rPr>
        <w:t> </w:t>
      </w:r>
      <w:r>
        <w:rPr>
          <w:color w:val="262526"/>
        </w:rPr>
        <w:t>information</w:t>
      </w:r>
      <w:r>
        <w:rPr>
          <w:color w:val="262526"/>
          <w:spacing w:val="-15"/>
        </w:rPr>
        <w:t> </w:t>
      </w:r>
      <w:r>
        <w:rPr>
          <w:color w:val="262526"/>
        </w:rPr>
        <w:t>or</w:t>
      </w:r>
      <w:r>
        <w:rPr>
          <w:color w:val="262526"/>
          <w:spacing w:val="-15"/>
        </w:rPr>
        <w:t> </w:t>
      </w:r>
      <w:r>
        <w:rPr>
          <w:color w:val="262526"/>
        </w:rPr>
        <w:t>analysis</w:t>
      </w:r>
      <w:r>
        <w:rPr>
          <w:color w:val="262526"/>
          <w:spacing w:val="-15"/>
        </w:rPr>
        <w:t> </w:t>
      </w:r>
      <w:r>
        <w:rPr>
          <w:color w:val="262526"/>
        </w:rPr>
        <w:t>under subparagraph (z5)(2), the period of time for making a determination</w:t>
      </w:r>
      <w:r>
        <w:rPr>
          <w:color w:val="262526"/>
          <w:spacing w:val="-1"/>
        </w:rPr>
        <w:t> </w:t>
      </w: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paragraph</w:t>
      </w:r>
      <w:r>
        <w:rPr>
          <w:color w:val="262526"/>
          <w:spacing w:val="-1"/>
        </w:rPr>
        <w:t> </w:t>
      </w:r>
      <w:r>
        <w:rPr>
          <w:color w:val="262526"/>
        </w:rPr>
        <w:t>(z5A)</w:t>
      </w:r>
      <w:r>
        <w:rPr>
          <w:color w:val="262526"/>
          <w:spacing w:val="-1"/>
        </w:rPr>
        <w:t> </w:t>
      </w:r>
      <w:r>
        <w:rPr>
          <w:color w:val="262526"/>
        </w:rPr>
        <w:t>is</w:t>
      </w:r>
      <w:r>
        <w:rPr>
          <w:color w:val="262526"/>
          <w:spacing w:val="-1"/>
        </w:rPr>
        <w:t> </w:t>
      </w:r>
      <w:r>
        <w:rPr>
          <w:color w:val="262526"/>
        </w:rPr>
        <w:t>automatically</w:t>
      </w:r>
      <w:r>
        <w:rPr>
          <w:color w:val="262526"/>
          <w:spacing w:val="-1"/>
        </w:rPr>
        <w:t> </w:t>
      </w:r>
      <w:r>
        <w:rPr>
          <w:color w:val="262526"/>
        </w:rPr>
        <w:t>extended by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time</w:t>
      </w:r>
      <w:r>
        <w:rPr>
          <w:color w:val="262526"/>
          <w:spacing w:val="-15"/>
        </w:rPr>
        <w:t> </w:t>
      </w:r>
      <w:r>
        <w:rPr>
          <w:color w:val="262526"/>
        </w:rPr>
        <w:t>it</w:t>
      </w:r>
      <w:r>
        <w:rPr>
          <w:color w:val="262526"/>
          <w:spacing w:val="-15"/>
        </w:rPr>
        <w:t> </w:t>
      </w:r>
      <w:r>
        <w:rPr>
          <w:color w:val="262526"/>
        </w:rPr>
        <w:t>takes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i/>
          <w:color w:val="262526"/>
        </w:rPr>
        <w:t>RIT-T</w:t>
      </w:r>
      <w:r>
        <w:rPr>
          <w:i/>
          <w:color w:val="262526"/>
          <w:spacing w:val="-15"/>
        </w:rPr>
        <w:t> </w:t>
      </w:r>
      <w:r>
        <w:rPr>
          <w:i/>
          <w:color w:val="262526"/>
        </w:rPr>
        <w:t>proponent</w:t>
      </w:r>
      <w:r>
        <w:rPr>
          <w:i/>
          <w:color w:val="262526"/>
          <w:spacing w:val="-15"/>
        </w:rPr>
        <w:t> </w:t>
      </w:r>
      <w:r>
        <w:rPr>
          <w:color w:val="262526"/>
        </w:rPr>
        <w:t>to</w:t>
      </w:r>
      <w:r>
        <w:rPr>
          <w:color w:val="262526"/>
          <w:spacing w:val="-15"/>
        </w:rPr>
        <w:t> </w:t>
      </w:r>
      <w:r>
        <w:rPr>
          <w:color w:val="262526"/>
        </w:rPr>
        <w:t>provide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additional information</w:t>
      </w:r>
      <w:r>
        <w:rPr>
          <w:color w:val="262526"/>
          <w:spacing w:val="-10"/>
        </w:rPr>
        <w:t> </w:t>
      </w:r>
      <w:r>
        <w:rPr>
          <w:color w:val="262526"/>
        </w:rPr>
        <w:t>or</w:t>
      </w:r>
      <w:r>
        <w:rPr>
          <w:color w:val="262526"/>
          <w:spacing w:val="-10"/>
        </w:rPr>
        <w:t> </w:t>
      </w:r>
      <w:r>
        <w:rPr>
          <w:color w:val="262526"/>
        </w:rPr>
        <w:t>analysis</w:t>
      </w:r>
      <w:r>
        <w:rPr>
          <w:color w:val="262526"/>
          <w:spacing w:val="-10"/>
        </w:rPr>
        <w:t> </w:t>
      </w:r>
      <w:r>
        <w:rPr>
          <w:color w:val="262526"/>
        </w:rPr>
        <w:t>to</w:t>
      </w:r>
      <w:r>
        <w:rPr>
          <w:color w:val="262526"/>
          <w:spacing w:val="-10"/>
        </w:rPr>
        <w:t> </w:t>
      </w:r>
      <w:r>
        <w:rPr>
          <w:color w:val="262526"/>
        </w:rPr>
        <w:t>the</w:t>
      </w:r>
      <w:r>
        <w:rPr>
          <w:color w:val="262526"/>
          <w:spacing w:val="-12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10"/>
        </w:rPr>
        <w:t> </w:t>
      </w:r>
      <w:r>
        <w:rPr>
          <w:color w:val="262526"/>
        </w:rPr>
        <w:t>provided</w:t>
      </w:r>
      <w:r>
        <w:rPr>
          <w:color w:val="262526"/>
          <w:spacing w:val="-10"/>
        </w:rPr>
        <w:t> </w:t>
      </w:r>
      <w:r>
        <w:rPr>
          <w:color w:val="262526"/>
        </w:rPr>
        <w:t>that</w:t>
      </w:r>
      <w:r>
        <w:rPr>
          <w:color w:val="262526"/>
          <w:spacing w:val="-10"/>
        </w:rPr>
        <w:t> </w:t>
      </w:r>
      <w:r>
        <w:rPr>
          <w:color w:val="262526"/>
        </w:rPr>
        <w:t>the</w:t>
      </w:r>
      <w:r>
        <w:rPr>
          <w:color w:val="262526"/>
          <w:spacing w:val="-11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10"/>
        </w:rPr>
        <w:t> </w:t>
      </w:r>
      <w:r>
        <w:rPr>
          <w:color w:val="262526"/>
        </w:rPr>
        <w:t>makes the</w:t>
      </w:r>
      <w:r>
        <w:rPr>
          <w:color w:val="262526"/>
          <w:spacing w:val="-12"/>
        </w:rPr>
        <w:t> </w:t>
      </w:r>
      <w:r>
        <w:rPr>
          <w:color w:val="262526"/>
        </w:rPr>
        <w:t>request</w:t>
      </w:r>
      <w:r>
        <w:rPr>
          <w:color w:val="262526"/>
          <w:spacing w:val="-13"/>
        </w:rPr>
        <w:t> </w:t>
      </w:r>
      <w:r>
        <w:rPr>
          <w:color w:val="262526"/>
        </w:rPr>
        <w:t>for</w:t>
      </w:r>
      <w:r>
        <w:rPr>
          <w:color w:val="262526"/>
          <w:spacing w:val="-13"/>
        </w:rPr>
        <w:t> </w:t>
      </w:r>
      <w:r>
        <w:rPr>
          <w:color w:val="262526"/>
        </w:rPr>
        <w:t>additional</w:t>
      </w:r>
      <w:r>
        <w:rPr>
          <w:color w:val="262526"/>
          <w:spacing w:val="-12"/>
        </w:rPr>
        <w:t> </w:t>
      </w:r>
      <w:r>
        <w:rPr>
          <w:color w:val="262526"/>
        </w:rPr>
        <w:t>information</w:t>
      </w:r>
      <w:r>
        <w:rPr>
          <w:color w:val="262526"/>
          <w:spacing w:val="-12"/>
        </w:rPr>
        <w:t> </w:t>
      </w:r>
      <w:r>
        <w:rPr>
          <w:color w:val="262526"/>
        </w:rPr>
        <w:t>at</w:t>
      </w:r>
      <w:r>
        <w:rPr>
          <w:color w:val="262526"/>
          <w:spacing w:val="-12"/>
        </w:rPr>
        <w:t> </w:t>
      </w:r>
      <w:r>
        <w:rPr>
          <w:color w:val="262526"/>
        </w:rPr>
        <w:t>least</w:t>
      </w:r>
      <w:r>
        <w:rPr>
          <w:color w:val="262526"/>
          <w:spacing w:val="-12"/>
        </w:rPr>
        <w:t> </w:t>
      </w:r>
      <w:r>
        <w:rPr>
          <w:color w:val="262526"/>
        </w:rPr>
        <w:t>seven</w:t>
      </w:r>
      <w:r>
        <w:rPr>
          <w:color w:val="262526"/>
          <w:spacing w:val="-13"/>
        </w:rPr>
        <w:t> </w:t>
      </w:r>
      <w:r>
        <w:rPr>
          <w:color w:val="262526"/>
        </w:rPr>
        <w:t>days</w:t>
      </w:r>
      <w:r>
        <w:rPr>
          <w:color w:val="262526"/>
          <w:spacing w:val="-13"/>
        </w:rPr>
        <w:t> </w:t>
      </w:r>
      <w:r>
        <w:rPr>
          <w:color w:val="262526"/>
        </w:rPr>
        <w:t>prior</w:t>
      </w:r>
      <w:r>
        <w:rPr>
          <w:color w:val="262526"/>
          <w:spacing w:val="-13"/>
        </w:rPr>
        <w:t> </w:t>
      </w:r>
      <w:r>
        <w:rPr>
          <w:color w:val="262526"/>
        </w:rPr>
        <w:t>to the</w:t>
      </w:r>
      <w:r>
        <w:rPr>
          <w:color w:val="262526"/>
          <w:spacing w:val="-15"/>
        </w:rPr>
        <w:t> </w:t>
      </w:r>
      <w:r>
        <w:rPr>
          <w:color w:val="262526"/>
        </w:rPr>
        <w:t>expiry</w:t>
      </w:r>
      <w:r>
        <w:rPr>
          <w:color w:val="262526"/>
          <w:spacing w:val="-15"/>
        </w:rPr>
        <w:t> </w:t>
      </w:r>
      <w:r>
        <w:rPr>
          <w:color w:val="262526"/>
        </w:rPr>
        <w:t>of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period</w:t>
      </w:r>
      <w:r>
        <w:rPr>
          <w:color w:val="262526"/>
          <w:spacing w:val="-15"/>
        </w:rPr>
        <w:t> </w:t>
      </w:r>
      <w:r>
        <w:rPr>
          <w:color w:val="262526"/>
        </w:rPr>
        <w:t>of</w:t>
      </w:r>
      <w:r>
        <w:rPr>
          <w:color w:val="262526"/>
          <w:spacing w:val="-15"/>
        </w:rPr>
        <w:t> </w:t>
      </w:r>
      <w:r>
        <w:rPr>
          <w:color w:val="262526"/>
        </w:rPr>
        <w:t>time</w:t>
      </w:r>
      <w:r>
        <w:rPr>
          <w:color w:val="262526"/>
          <w:spacing w:val="-15"/>
        </w:rPr>
        <w:t> </w:t>
      </w:r>
      <w:r>
        <w:rPr>
          <w:color w:val="262526"/>
        </w:rPr>
        <w:t>for</w:t>
      </w:r>
      <w:r>
        <w:rPr>
          <w:color w:val="262526"/>
          <w:spacing w:val="-15"/>
        </w:rPr>
        <w:t> </w:t>
      </w:r>
      <w:r>
        <w:rPr>
          <w:color w:val="262526"/>
        </w:rPr>
        <w:t>making</w:t>
      </w:r>
      <w:r>
        <w:rPr>
          <w:color w:val="262526"/>
          <w:spacing w:val="-15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determination</w:t>
      </w:r>
      <w:r>
        <w:rPr>
          <w:color w:val="262526"/>
          <w:spacing w:val="-15"/>
        </w:rPr>
        <w:t> </w:t>
      </w:r>
      <w:r>
        <w:rPr>
          <w:color w:val="262526"/>
        </w:rPr>
        <w:t>under paragraph (z5A).</w:t>
      </w:r>
    </w:p>
    <w:p>
      <w:pPr>
        <w:spacing w:line="249" w:lineRule="auto" w:before="178"/>
        <w:ind w:left="2291" w:right="130" w:hanging="1024"/>
        <w:jc w:val="both"/>
        <w:rPr>
          <w:sz w:val="24"/>
        </w:rPr>
      </w:pPr>
      <w:r>
        <w:rPr>
          <w:color w:val="262526"/>
          <w:sz w:val="24"/>
        </w:rPr>
        <w:t>(z5D)</w:t>
      </w:r>
      <w:r>
        <w:rPr>
          <w:color w:val="262526"/>
          <w:spacing w:val="80"/>
          <w:sz w:val="24"/>
        </w:rPr>
        <w:t> 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same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time that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 application under clause 6A.8.2(a),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must provide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with a statement containing confirmation:</w:t>
      </w:r>
    </w:p>
    <w:p>
      <w:pPr>
        <w:pStyle w:val="ListParagraph"/>
        <w:numPr>
          <w:ilvl w:val="0"/>
          <w:numId w:val="12"/>
        </w:numPr>
        <w:tabs>
          <w:tab w:pos="2405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on whether or not there has been a material change in circumstances contemplated under subparagraph (z3)(3) and any supporting analysis;</w:t>
      </w:r>
    </w:p>
    <w:p>
      <w:pPr>
        <w:pStyle w:val="ListParagraph"/>
        <w:numPr>
          <w:ilvl w:val="0"/>
          <w:numId w:val="12"/>
        </w:numPr>
        <w:tabs>
          <w:tab w:pos="2399" w:val="left" w:leader="none"/>
        </w:tabs>
        <w:spacing w:line="249" w:lineRule="auto" w:before="173" w:after="0"/>
        <w:ind w:left="2401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complied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obligations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under </w:t>
      </w:r>
      <w:r>
        <w:rPr>
          <w:color w:val="262526"/>
          <w:sz w:val="24"/>
        </w:rPr>
        <w:t>paragraphs (z3), (z4A) and (z4B);</w:t>
      </w:r>
    </w:p>
    <w:p>
      <w:pPr>
        <w:pStyle w:val="ListParagraph"/>
        <w:numPr>
          <w:ilvl w:val="0"/>
          <w:numId w:val="12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(if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any)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 pursuant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(z5A) 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timeframe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completed;</w:t>
      </w:r>
      <w:r>
        <w:rPr>
          <w:color w:val="262526"/>
          <w:sz w:val="24"/>
        </w:rPr>
        <w:t> </w:t>
      </w:r>
      <w:r>
        <w:rPr>
          <w:color w:val="262526"/>
          <w:spacing w:val="-4"/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of the actions (if any)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took as a result 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 such actions were completed.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spacing w:line="249" w:lineRule="auto" w:before="82"/>
        <w:ind w:left="2291" w:right="127" w:hanging="1024"/>
        <w:jc w:val="both"/>
        <w:rPr>
          <w:sz w:val="24"/>
        </w:rPr>
      </w:pPr>
      <w:r>
        <w:rPr>
          <w:color w:val="262526"/>
          <w:sz w:val="24"/>
        </w:rPr>
        <w:t>(z5E)</w:t>
      </w:r>
      <w:r>
        <w:rPr>
          <w:color w:val="262526"/>
          <w:spacing w:val="80"/>
          <w:sz w:val="24"/>
        </w:rPr>
        <w:t>  </w:t>
      </w:r>
      <w:r>
        <w:rPr>
          <w:color w:val="262526"/>
          <w:sz w:val="24"/>
        </w:rPr>
        <w:t>At the same time, or as soon as reasonably practicable after,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proponent's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submission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(z5D),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proponent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statement referred to in paragraph </w:t>
      </w:r>
      <w:r>
        <w:rPr>
          <w:color w:val="262526"/>
          <w:spacing w:val="-2"/>
          <w:sz w:val="24"/>
        </w:rPr>
        <w:t>(z5D).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Cost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Benefit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Analysis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line="249" w:lineRule="auto"/>
        <w:ind w:left="134"/>
      </w:pPr>
      <w:r>
        <w:rPr>
          <w:color w:val="262526"/>
        </w:rPr>
        <w:t>In clause 5.16A.2(c)(2) after "</w:t>
      </w:r>
      <w:r>
        <w:rPr>
          <w:i/>
          <w:color w:val="262526"/>
        </w:rPr>
        <w:t>credible option</w:t>
      </w:r>
      <w:r>
        <w:rPr>
          <w:color w:val="262526"/>
        </w:rPr>
        <w:t>", insert ", including any acceptable cost estimate classification systems".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Cost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Benefit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Analysis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In clause 5.16A.2(c)(2), omit </w:t>
      </w:r>
      <w:r>
        <w:rPr>
          <w:color w:val="262526"/>
          <w:spacing w:val="-2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Cost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Benefit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Analysis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5.16A.2(c)(3),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Cost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Benefit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Analysis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5.16A.2(c)(3),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13"/>
        </w:numPr>
        <w:tabs>
          <w:tab w:pos="2405" w:val="left" w:leader="none"/>
          <w:tab w:pos="2406" w:val="left" w:leader="none"/>
        </w:tabs>
        <w:spacing w:line="249" w:lineRule="auto" w:before="182" w:after="0"/>
        <w:ind w:left="2401" w:right="123" w:hanging="567"/>
        <w:jc w:val="left"/>
        <w:rPr>
          <w:sz w:val="24"/>
        </w:rPr>
      </w:pPr>
      <w:r>
        <w:rPr>
          <w:color w:val="262526"/>
          <w:sz w:val="24"/>
        </w:rPr>
        <w:t>the purpose of, and appropriate approach to developing, </w:t>
      </w:r>
      <w:r>
        <w:rPr>
          <w:i/>
          <w:color w:val="262526"/>
          <w:sz w:val="24"/>
        </w:rPr>
        <w:t>RIT</w:t>
      </w:r>
      <w:r>
        <w:rPr>
          <w:i/>
          <w:color w:val="262526"/>
          <w:sz w:val="24"/>
        </w:rPr>
        <w:t> reopening triggers</w:t>
      </w:r>
      <w:r>
        <w:rPr>
          <w:color w:val="262526"/>
          <w:sz w:val="24"/>
        </w:rPr>
        <w:t>, as well as examples of potential:</w:t>
      </w:r>
    </w:p>
    <w:p>
      <w:pPr>
        <w:pStyle w:val="ListParagraph"/>
        <w:numPr>
          <w:ilvl w:val="1"/>
          <w:numId w:val="13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RIT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triggers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5"/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2969" w:val="left" w:leader="none"/>
        </w:tabs>
        <w:spacing w:line="249" w:lineRule="auto" w:before="183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actions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z w:val="24"/>
        </w:rPr>
        <w:t> trigger </w:t>
      </w:r>
      <w:r>
        <w:rPr>
          <w:color w:val="262526"/>
          <w:sz w:val="24"/>
        </w:rPr>
        <w:t>being triggered.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In clause 5.16A.4(d)(7), omit </w:t>
      </w:r>
      <w:r>
        <w:rPr>
          <w:color w:val="262526"/>
          <w:spacing w:val="-2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5.16A.4(d)(8)(ii),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5.16A.4(d)(8)(ii),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14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color w:val="262526"/>
          <w:spacing w:val="-2"/>
          <w:sz w:val="24"/>
        </w:rPr>
        <w:t>:</w:t>
      </w:r>
    </w:p>
    <w:p>
      <w:pPr>
        <w:pStyle w:val="ListParagraph"/>
        <w:numPr>
          <w:ilvl w:val="1"/>
          <w:numId w:val="14"/>
        </w:numPr>
        <w:tabs>
          <w:tab w:pos="2967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estimated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capital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proposed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preferred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option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$100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million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varied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cost threshold determination</w:t>
      </w:r>
      <w:r>
        <w:rPr>
          <w:color w:val="262526"/>
          <w:sz w:val="24"/>
        </w:rPr>
        <w:t>); and</w:t>
      </w:r>
    </w:p>
    <w:p>
      <w:pPr>
        <w:pStyle w:val="ListParagraph"/>
        <w:numPr>
          <w:ilvl w:val="1"/>
          <w:numId w:val="14"/>
        </w:numPr>
        <w:tabs>
          <w:tab w:pos="2968" w:val="left" w:leader="none"/>
          <w:tab w:pos="2969" w:val="left" w:leader="none"/>
        </w:tabs>
        <w:spacing w:line="240" w:lineRule="auto" w:before="173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sole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color w:val="262526"/>
          <w:spacing w:val="-2"/>
          <w:sz w:val="24"/>
        </w:rPr>
        <w:t>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spacing w:before="82"/>
        <w:ind w:left="2401" w:right="0" w:firstLine="0"/>
        <w:jc w:val="left"/>
        <w:rPr>
          <w:sz w:val="24"/>
        </w:rPr>
      </w:pPr>
      <w:r>
        <w:rPr>
          <w:color w:val="262526"/>
          <w:spacing w:val="-4"/>
          <w:sz w:val="24"/>
        </w:rPr>
        <w:t>include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4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4"/>
          <w:sz w:val="24"/>
        </w:rPr>
        <w:t>RIT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4"/>
          <w:sz w:val="24"/>
        </w:rPr>
        <w:t>reopening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4"/>
          <w:sz w:val="24"/>
        </w:rPr>
        <w:t>triggers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4"/>
          <w:sz w:val="24"/>
        </w:rPr>
        <w:t>applying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4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4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4"/>
          <w:sz w:val="24"/>
        </w:rPr>
        <w:t>RIT-T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4"/>
          <w:sz w:val="24"/>
        </w:rPr>
        <w:t>project</w:t>
      </w:r>
      <w:r>
        <w:rPr>
          <w:color w:val="262526"/>
          <w:spacing w:val="-4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5.16A.4(n)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15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pacing w:val="-5"/>
          <w:sz w:val="24"/>
        </w:rPr>
        <w:t>If: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has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on its website a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assessment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conclusions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report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color w:val="262526"/>
          <w:spacing w:val="-2"/>
          <w:sz w:val="24"/>
        </w:rPr>
        <w:t>;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there has been </w:t>
      </w:r>
      <w:r>
        <w:rPr>
          <w:color w:val="262526"/>
          <w:spacing w:val="-2"/>
          <w:sz w:val="24"/>
        </w:rPr>
        <w:t>either:</w:t>
      </w:r>
    </w:p>
    <w:p>
      <w:pPr>
        <w:pStyle w:val="ListParagraph"/>
        <w:numPr>
          <w:ilvl w:val="2"/>
          <w:numId w:val="15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any material change in circumstances; </w:t>
      </w:r>
      <w:r>
        <w:rPr>
          <w:color w:val="262526"/>
          <w:spacing w:val="-5"/>
          <w:sz w:val="24"/>
        </w:rPr>
        <w:t>or</w:t>
      </w:r>
    </w:p>
    <w:p>
      <w:pPr>
        <w:pStyle w:val="ListParagraph"/>
        <w:numPr>
          <w:ilvl w:val="2"/>
          <w:numId w:val="15"/>
        </w:numPr>
        <w:tabs>
          <w:tab w:pos="2969" w:val="left" w:leader="none"/>
        </w:tabs>
        <w:spacing w:line="249" w:lineRule="auto" w:before="182" w:after="0"/>
        <w:ind w:left="2968" w:right="12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published an </w:t>
      </w:r>
      <w:r>
        <w:rPr>
          <w:i/>
          <w:color w:val="262526"/>
          <w:sz w:val="24"/>
        </w:rPr>
        <w:t>Integrated System Plan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ISP</w:t>
      </w:r>
      <w:r>
        <w:rPr>
          <w:i/>
          <w:color w:val="262526"/>
          <w:sz w:val="24"/>
        </w:rPr>
        <w:t> update </w:t>
      </w:r>
      <w:r>
        <w:rPr>
          <w:color w:val="262526"/>
          <w:sz w:val="24"/>
        </w:rPr>
        <w:t>that shows a change to the </w:t>
      </w:r>
      <w:r>
        <w:rPr>
          <w:i/>
          <w:color w:val="262526"/>
          <w:sz w:val="24"/>
        </w:rPr>
        <w:t>identified need </w:t>
      </w:r>
      <w:r>
        <w:rPr>
          <w:color w:val="262526"/>
          <w:sz w:val="24"/>
        </w:rPr>
        <w:t>in relation to the </w:t>
      </w:r>
      <w:r>
        <w:rPr>
          <w:i/>
          <w:color w:val="262526"/>
          <w:sz w:val="24"/>
        </w:rPr>
        <w:t>actionable ISP project </w:t>
      </w:r>
      <w:r>
        <w:rPr>
          <w:color w:val="262526"/>
          <w:sz w:val="24"/>
        </w:rPr>
        <w:t>the subject of the </w:t>
      </w:r>
      <w:r>
        <w:rPr>
          <w:i/>
          <w:color w:val="262526"/>
          <w:sz w:val="24"/>
        </w:rPr>
        <w:t>project assessment conclusions report</w:t>
      </w:r>
      <w:r>
        <w:rPr>
          <w:color w:val="262526"/>
          <w:sz w:val="24"/>
        </w:rPr>
        <w:t>,</w:t>
      </w:r>
    </w:p>
    <w:p>
      <w:pPr>
        <w:spacing w:before="174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then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must: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notify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writing that there has been either a material change in circumstances or a change to the </w:t>
      </w:r>
      <w:r>
        <w:rPr>
          <w:i/>
          <w:color w:val="262526"/>
          <w:sz w:val="24"/>
        </w:rPr>
        <w:t>identified need </w:t>
      </w:r>
      <w:r>
        <w:rPr>
          <w:color w:val="262526"/>
          <w:sz w:val="24"/>
        </w:rPr>
        <w:t>(as applicable and each as contemplated in subparagraph (2)), which must also set out the nature of that material change in circumstances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need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proposes to take as a result of that material change in circumstances or change to the </w:t>
      </w:r>
      <w:r>
        <w:rPr>
          <w:i/>
          <w:color w:val="262526"/>
          <w:sz w:val="24"/>
        </w:rPr>
        <w:t>identified need </w:t>
      </w:r>
      <w:r>
        <w:rPr>
          <w:color w:val="262526"/>
          <w:sz w:val="24"/>
        </w:rPr>
        <w:t>and the timeframes within which it proposes to complete any such </w:t>
      </w:r>
      <w:r>
        <w:rPr>
          <w:color w:val="262526"/>
          <w:spacing w:val="-2"/>
          <w:sz w:val="24"/>
        </w:rPr>
        <w:t>actions;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9" w:lineRule="auto" w:before="179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provide any information necessary to support any actions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proposes to take, including any information necessary to demonstrate that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has had regard to the matters in paragraph (o1); and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take the actions (if any) approved or required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a determination made under paragraph (q) within the timeframe specified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its determination.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5.16A.4(n)(5),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spacing w:line="249" w:lineRule="auto" w:before="182"/>
        <w:ind w:left="1834" w:right="127" w:hanging="567"/>
        <w:jc w:val="both"/>
      </w:pPr>
      <w:r>
        <w:rPr>
          <w:color w:val="262526"/>
        </w:rPr>
        <w:t>(o0)</w:t>
      </w:r>
      <w:r>
        <w:rPr>
          <w:color w:val="262526"/>
          <w:spacing w:val="40"/>
        </w:rPr>
        <w:t> </w:t>
      </w:r>
      <w:r>
        <w:rPr>
          <w:color w:val="262526"/>
        </w:rPr>
        <w:t>For the purposes of paragraph (n)(2), a </w:t>
      </w:r>
      <w:r>
        <w:rPr>
          <w:i/>
          <w:color w:val="262526"/>
        </w:rPr>
        <w:t>RIT-T proponent </w:t>
      </w:r>
      <w:r>
        <w:rPr>
          <w:color w:val="262526"/>
        </w:rPr>
        <w:t>is only required to consider whether a material change in circumstances or change to the </w:t>
      </w:r>
      <w:r>
        <w:rPr>
          <w:i/>
          <w:color w:val="262526"/>
        </w:rPr>
        <w:t>identified need </w:t>
      </w:r>
      <w:r>
        <w:rPr>
          <w:color w:val="262526"/>
        </w:rPr>
        <w:t>has occurred if more than six months has elapsed since the later of the </w:t>
      </w:r>
      <w:r>
        <w:rPr>
          <w:i/>
          <w:color w:val="262526"/>
        </w:rPr>
        <w:t>RIT-T proponent </w:t>
      </w:r>
      <w:r>
        <w:rPr>
          <w:color w:val="262526"/>
        </w:rPr>
        <w:t>completing:</w:t>
      </w:r>
    </w:p>
    <w:p>
      <w:pPr>
        <w:spacing w:after="0" w:line="249" w:lineRule="auto"/>
        <w:jc w:val="both"/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0"/>
          <w:numId w:val="16"/>
        </w:numPr>
        <w:tabs>
          <w:tab w:pos="2402" w:val="left" w:leader="none"/>
        </w:tabs>
        <w:spacing w:line="249" w:lineRule="auto" w:before="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z w:val="24"/>
        </w:rPr>
        <w:t> transmission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16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reapplication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whole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part) of the </w:t>
      </w:r>
      <w:r>
        <w:rPr>
          <w:i/>
          <w:color w:val="262526"/>
          <w:sz w:val="24"/>
        </w:rPr>
        <w:t>regulatory investment test for transmission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5.16A.4(o)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15"/>
        </w:numPr>
        <w:tabs>
          <w:tab w:pos="1833" w:val="left" w:leader="none"/>
          <w:tab w:pos="1834" w:val="left" w:leader="none"/>
        </w:tabs>
        <w:spacing w:line="249" w:lineRule="auto" w:before="182" w:after="0"/>
        <w:ind w:left="1834" w:right="128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(n),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circumstances includes, but is not limited to:</w:t>
      </w:r>
    </w:p>
    <w:p>
      <w:pPr>
        <w:pStyle w:val="ListParagraph"/>
        <w:numPr>
          <w:ilvl w:val="1"/>
          <w:numId w:val="15"/>
        </w:numPr>
        <w:tabs>
          <w:tab w:pos="2400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change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key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inputs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assumptions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(including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result </w:t>
      </w:r>
      <w:r>
        <w:rPr>
          <w:color w:val="262526"/>
          <w:sz w:val="24"/>
        </w:rPr>
        <w:t>of an </w:t>
      </w:r>
      <w:r>
        <w:rPr>
          <w:i/>
          <w:color w:val="262526"/>
          <w:sz w:val="24"/>
        </w:rPr>
        <w:t>ISP update</w:t>
      </w:r>
      <w:r>
        <w:rPr>
          <w:color w:val="262526"/>
          <w:sz w:val="24"/>
        </w:rPr>
        <w:t>) used in identifying the </w:t>
      </w:r>
      <w:r>
        <w:rPr>
          <w:i/>
          <w:color w:val="262526"/>
          <w:sz w:val="24"/>
        </w:rPr>
        <w:t>identified need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described in the </w:t>
      </w:r>
      <w:r>
        <w:rPr>
          <w:i/>
          <w:color w:val="262526"/>
          <w:sz w:val="24"/>
        </w:rPr>
        <w:t>project assessment conclusions report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contemplated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5.16A.4(d)(9),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one or more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reopening triggers </w:t>
      </w:r>
      <w:r>
        <w:rPr>
          <w:color w:val="262526"/>
          <w:sz w:val="24"/>
        </w:rPr>
        <w:t>applying to the project having been triggered; or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change in circumstances which, in the reasonable opinion of 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identified 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conclusions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report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longer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5.16A.4(o),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spacing w:line="249" w:lineRule="auto" w:before="182"/>
        <w:ind w:left="1834" w:hanging="567"/>
      </w:pPr>
      <w:r>
        <w:rPr>
          <w:color w:val="262526"/>
        </w:rPr>
        <w:t>(o1)</w:t>
      </w:r>
      <w:r>
        <w:rPr>
          <w:color w:val="262526"/>
          <w:spacing w:val="80"/>
        </w:rPr>
        <w:t> </w:t>
      </w:r>
      <w:r>
        <w:rPr>
          <w:color w:val="262526"/>
        </w:rPr>
        <w:t>When proposing any actions to take and/or associated timeframes</w:t>
      </w:r>
      <w:r>
        <w:rPr>
          <w:color w:val="262526"/>
          <w:spacing w:val="80"/>
        </w:rPr>
        <w:t> </w:t>
      </w:r>
      <w:r>
        <w:rPr>
          <w:color w:val="262526"/>
        </w:rPr>
        <w:t>under</w:t>
      </w:r>
      <w:r>
        <w:rPr>
          <w:color w:val="262526"/>
          <w:spacing w:val="-9"/>
        </w:rPr>
        <w:t> </w:t>
      </w:r>
      <w:r>
        <w:rPr>
          <w:color w:val="262526"/>
        </w:rPr>
        <w:t>subparagraph</w:t>
      </w:r>
      <w:r>
        <w:rPr>
          <w:color w:val="262526"/>
          <w:spacing w:val="-8"/>
        </w:rPr>
        <w:t> </w:t>
      </w:r>
      <w:r>
        <w:rPr>
          <w:color w:val="262526"/>
        </w:rPr>
        <w:t>(n)(3),</w:t>
      </w:r>
      <w:r>
        <w:rPr>
          <w:color w:val="262526"/>
          <w:spacing w:val="-8"/>
        </w:rPr>
        <w:t> </w:t>
      </w:r>
      <w:r>
        <w:rPr>
          <w:color w:val="262526"/>
        </w:rPr>
        <w:t>the</w:t>
      </w:r>
      <w:r>
        <w:rPr>
          <w:color w:val="262526"/>
          <w:spacing w:val="-8"/>
        </w:rPr>
        <w:t> </w:t>
      </w:r>
      <w:r>
        <w:rPr>
          <w:i/>
          <w:color w:val="262526"/>
        </w:rPr>
        <w:t>RIT-T</w:t>
      </w:r>
      <w:r>
        <w:rPr>
          <w:i/>
          <w:color w:val="262526"/>
          <w:spacing w:val="-11"/>
        </w:rPr>
        <w:t> </w:t>
      </w:r>
      <w:r>
        <w:rPr>
          <w:i/>
          <w:color w:val="262526"/>
        </w:rPr>
        <w:t>proponent</w:t>
      </w:r>
      <w:r>
        <w:rPr>
          <w:i/>
          <w:color w:val="262526"/>
          <w:spacing w:val="-9"/>
        </w:rPr>
        <w:t> </w:t>
      </w:r>
      <w:r>
        <w:rPr>
          <w:color w:val="262526"/>
        </w:rPr>
        <w:t>must</w:t>
      </w:r>
      <w:r>
        <w:rPr>
          <w:color w:val="262526"/>
          <w:spacing w:val="-8"/>
        </w:rPr>
        <w:t> </w:t>
      </w:r>
      <w:r>
        <w:rPr>
          <w:color w:val="262526"/>
        </w:rPr>
        <w:t>have</w:t>
      </w:r>
      <w:r>
        <w:rPr>
          <w:color w:val="262526"/>
          <w:spacing w:val="-8"/>
        </w:rPr>
        <w:t> </w:t>
      </w:r>
      <w:r>
        <w:rPr>
          <w:color w:val="262526"/>
        </w:rPr>
        <w:t>regard</w:t>
      </w:r>
      <w:r>
        <w:rPr>
          <w:color w:val="262526"/>
          <w:spacing w:val="-8"/>
        </w:rPr>
        <w:t> </w:t>
      </w:r>
      <w:r>
        <w:rPr>
          <w:color w:val="262526"/>
          <w:spacing w:val="-5"/>
        </w:rPr>
        <w:t>to:</w:t>
      </w:r>
    </w:p>
    <w:p>
      <w:pPr>
        <w:pStyle w:val="ListParagraph"/>
        <w:numPr>
          <w:ilvl w:val="0"/>
          <w:numId w:val="17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whether, in the </w:t>
      </w:r>
      <w:r>
        <w:rPr>
          <w:i/>
          <w:color w:val="262526"/>
          <w:sz w:val="24"/>
        </w:rPr>
        <w:t>RIT-T proponent's </w:t>
      </w:r>
      <w:r>
        <w:rPr>
          <w:color w:val="262526"/>
          <w:sz w:val="24"/>
        </w:rPr>
        <w:t>reasonable opinion, the reapplication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RIT-T project </w:t>
      </w:r>
      <w:r>
        <w:rPr>
          <w:color w:val="262526"/>
          <w:sz w:val="24"/>
        </w:rPr>
        <w:t>is justified in the circumstances;</w:t>
      </w:r>
    </w:p>
    <w:p>
      <w:pPr>
        <w:pStyle w:val="ListParagraph"/>
        <w:numPr>
          <w:ilvl w:val="0"/>
          <w:numId w:val="17"/>
        </w:numPr>
        <w:tabs>
          <w:tab w:pos="2402" w:val="left" w:leader="none"/>
        </w:tabs>
        <w:spacing w:line="249" w:lineRule="auto" w:before="174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the costs and delay that may result from the actions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proponent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 circumstances or change to the </w:t>
      </w:r>
      <w:r>
        <w:rPr>
          <w:i/>
          <w:color w:val="262526"/>
          <w:sz w:val="24"/>
        </w:rPr>
        <w:t>identified need </w:t>
      </w:r>
      <w:r>
        <w:rPr>
          <w:color w:val="262526"/>
          <w:sz w:val="24"/>
        </w:rPr>
        <w:t>(as applicable and each as contemplated in subparagraph (n)(2)); and</w:t>
      </w:r>
    </w:p>
    <w:p>
      <w:pPr>
        <w:pStyle w:val="ListParagraph"/>
        <w:numPr>
          <w:ilvl w:val="0"/>
          <w:numId w:val="17"/>
        </w:numPr>
        <w:tabs>
          <w:tab w:pos="2404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costs and delay that may result from the reapplication (in whole or in part) of the </w:t>
      </w:r>
      <w:r>
        <w:rPr>
          <w:i/>
          <w:color w:val="262526"/>
          <w:sz w:val="24"/>
        </w:rPr>
        <w:t>regulatory investment test for</w:t>
      </w:r>
      <w:r>
        <w:rPr>
          <w:i/>
          <w:color w:val="262526"/>
          <w:sz w:val="24"/>
        </w:rPr>
        <w:t> transmission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RIT-T project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4"/>
        <w:ind w:left="1834" w:hanging="567"/>
      </w:pPr>
      <w:r>
        <w:rPr>
          <w:color w:val="262526"/>
        </w:rPr>
        <w:t>(o2)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actions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i/>
          <w:color w:val="262526"/>
        </w:rPr>
        <w:t>RIT-T</w:t>
      </w:r>
      <w:r>
        <w:rPr>
          <w:i/>
          <w:color w:val="262526"/>
          <w:spacing w:val="-15"/>
        </w:rPr>
        <w:t> </w:t>
      </w:r>
      <w:r>
        <w:rPr>
          <w:i/>
          <w:color w:val="262526"/>
        </w:rPr>
        <w:t>proponent</w:t>
      </w:r>
      <w:r>
        <w:rPr>
          <w:i/>
          <w:color w:val="262526"/>
          <w:spacing w:val="-15"/>
        </w:rPr>
        <w:t> </w:t>
      </w:r>
      <w:r>
        <w:rPr>
          <w:color w:val="262526"/>
        </w:rPr>
        <w:t>proposes</w:t>
      </w:r>
      <w:r>
        <w:rPr>
          <w:color w:val="262526"/>
          <w:spacing w:val="-15"/>
        </w:rPr>
        <w:t> </w:t>
      </w:r>
      <w:r>
        <w:rPr>
          <w:color w:val="262526"/>
        </w:rPr>
        <w:t>to</w:t>
      </w:r>
      <w:r>
        <w:rPr>
          <w:color w:val="262526"/>
          <w:spacing w:val="-15"/>
        </w:rPr>
        <w:t> </w:t>
      </w:r>
      <w:r>
        <w:rPr>
          <w:color w:val="262526"/>
        </w:rPr>
        <w:t>take</w:t>
      </w:r>
      <w:r>
        <w:rPr>
          <w:color w:val="262526"/>
          <w:spacing w:val="-15"/>
        </w:rPr>
        <w:t> </w:t>
      </w:r>
      <w:r>
        <w:rPr>
          <w:color w:val="262526"/>
        </w:rPr>
        <w:t>under</w:t>
      </w:r>
      <w:r>
        <w:rPr>
          <w:color w:val="262526"/>
          <w:spacing w:val="-15"/>
        </w:rPr>
        <w:t> </w:t>
      </w:r>
      <w:r>
        <w:rPr>
          <w:color w:val="262526"/>
        </w:rPr>
        <w:t>subparagraph (n)(3) must at a minimum include:</w:t>
      </w:r>
    </w:p>
    <w:p>
      <w:pPr>
        <w:spacing w:after="0" w:line="249" w:lineRule="auto"/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0"/>
          <w:numId w:val="18"/>
        </w:numPr>
        <w:tabs>
          <w:tab w:pos="2402" w:val="left" w:leader="none"/>
        </w:tabs>
        <w:spacing w:line="249" w:lineRule="auto" w:before="82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publishing </w:t>
      </w:r>
      <w:r>
        <w:rPr>
          <w:color w:val="262526"/>
          <w:sz w:val="24"/>
        </w:rPr>
        <w:t>a statement that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identified remains the </w:t>
      </w:r>
      <w:r>
        <w:rPr>
          <w:i/>
          <w:color w:val="262526"/>
          <w:sz w:val="24"/>
        </w:rPr>
        <w:t>preferred option, </w:t>
      </w:r>
      <w:r>
        <w:rPr>
          <w:color w:val="262526"/>
          <w:sz w:val="24"/>
        </w:rPr>
        <w:t>as well as any supporting 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demonstrate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identified remains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18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publishing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longer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and identifying the new </w:t>
      </w:r>
      <w:r>
        <w:rPr>
          <w:i/>
          <w:color w:val="262526"/>
          <w:sz w:val="24"/>
        </w:rPr>
        <w:t>preferred option, </w:t>
      </w:r>
      <w:r>
        <w:rPr>
          <w:color w:val="262526"/>
          <w:sz w:val="24"/>
        </w:rPr>
        <w:t>as well as any supporting information necessary to demonstrate that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is no longer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and the reasons the new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is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5.16A.4(p)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15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When making a determination under paragraph (q),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pacing w:val="-4"/>
          <w:sz w:val="24"/>
        </w:rPr>
        <w:t>AER</w:t>
      </w:r>
      <w:r>
        <w:rPr>
          <w:color w:val="262526"/>
          <w:spacing w:val="-4"/>
          <w:sz w:val="24"/>
        </w:rPr>
        <w:t>:</w:t>
      </w:r>
    </w:p>
    <w:p>
      <w:pPr>
        <w:pStyle w:val="ListParagraph"/>
        <w:numPr>
          <w:ilvl w:val="1"/>
          <w:numId w:val="15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must have regard </w:t>
      </w:r>
      <w:r>
        <w:rPr>
          <w:color w:val="262526"/>
          <w:spacing w:val="-5"/>
          <w:sz w:val="24"/>
        </w:rPr>
        <w:t>to:</w:t>
      </w:r>
    </w:p>
    <w:p>
      <w:pPr>
        <w:pStyle w:val="ListParagraph"/>
        <w:numPr>
          <w:ilvl w:val="2"/>
          <w:numId w:val="15"/>
        </w:numPr>
        <w:tabs>
          <w:tab w:pos="2973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credible options </w:t>
      </w:r>
      <w:r>
        <w:rPr>
          <w:color w:val="262526"/>
          <w:sz w:val="24"/>
        </w:rPr>
        <w:t>(other than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) identified in the </w:t>
      </w:r>
      <w:r>
        <w:rPr>
          <w:i/>
          <w:color w:val="262526"/>
          <w:sz w:val="24"/>
        </w:rPr>
        <w:t>project assessment conclusions report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15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5"/>
          <w:sz w:val="24"/>
        </w:rPr>
        <w:t> </w:t>
      </w:r>
      <w:r>
        <w:rPr>
          <w:color w:val="262526"/>
          <w:spacing w:val="-5"/>
          <w:sz w:val="24"/>
        </w:rPr>
        <w:t>the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RIT-T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color w:val="262526"/>
          <w:spacing w:val="-2"/>
          <w:sz w:val="24"/>
        </w:rPr>
        <w:t>;</w:t>
      </w:r>
    </w:p>
    <w:p>
      <w:pPr>
        <w:pStyle w:val="ListParagraph"/>
        <w:numPr>
          <w:ilvl w:val="2"/>
          <w:numId w:val="15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whether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failure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promptly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undertake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is likely to materially affect the </w:t>
      </w:r>
      <w:r>
        <w:rPr>
          <w:i/>
          <w:color w:val="262526"/>
          <w:sz w:val="24"/>
        </w:rPr>
        <w:t>reliability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z w:val="24"/>
        </w:rPr>
        <w:t> operating state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transmission network </w:t>
      </w:r>
      <w:r>
        <w:rPr>
          <w:color w:val="262526"/>
          <w:sz w:val="24"/>
        </w:rPr>
        <w:t>or a significant part of that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15"/>
        </w:numPr>
        <w:tabs>
          <w:tab w:pos="2969" w:val="left" w:leader="none"/>
        </w:tabs>
        <w:spacing w:line="249" w:lineRule="auto" w:before="174" w:after="0"/>
        <w:ind w:left="2968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whether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regard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matters </w:t>
      </w:r>
      <w:r>
        <w:rPr>
          <w:color w:val="262526"/>
          <w:sz w:val="24"/>
        </w:rPr>
        <w:t>required under paragraph (o1); and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3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may request additional information or analysis from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considers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reasonably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necessary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assist </w:t>
      </w:r>
      <w:r>
        <w:rPr>
          <w:color w:val="262526"/>
          <w:sz w:val="24"/>
        </w:rPr>
        <w:t>it in making a determination under paragraph (q).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5.16A.4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transmission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5.16A.4(p),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15"/>
        </w:numPr>
        <w:tabs>
          <w:tab w:pos="1834" w:val="left" w:leader="none"/>
          <w:tab w:pos="1835" w:val="left" w:leader="none"/>
        </w:tabs>
        <w:spacing w:line="249" w:lineRule="auto" w:before="183" w:after="0"/>
        <w:ind w:left="1834" w:right="130" w:hanging="567"/>
        <w:jc w:val="left"/>
        <w:rPr>
          <w:sz w:val="24"/>
        </w:rPr>
      </w:pPr>
      <w:r>
        <w:rPr>
          <w:color w:val="262526"/>
          <w:sz w:val="24"/>
        </w:rPr>
        <w:t>Subject to paragraph (s), within 40 days of receipt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of a notice referred to in subparagraph (n)(3),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15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(n)(3);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make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actions (and/or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timeframes)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under subparagraph (n)(3) and, where the AER approves any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BodyText"/>
        <w:spacing w:line="249" w:lineRule="auto" w:before="82"/>
        <w:ind w:left="2401"/>
      </w:pPr>
      <w:r>
        <w:rPr>
          <w:color w:val="262526"/>
        </w:rPr>
        <w:t>such</w:t>
      </w:r>
      <w:r>
        <w:rPr>
          <w:color w:val="262526"/>
          <w:spacing w:val="-15"/>
        </w:rPr>
        <w:t> </w:t>
      </w:r>
      <w:r>
        <w:rPr>
          <w:color w:val="262526"/>
        </w:rPr>
        <w:t>actions,</w:t>
      </w:r>
      <w:r>
        <w:rPr>
          <w:color w:val="262526"/>
          <w:spacing w:val="-15"/>
        </w:rPr>
        <w:t> </w:t>
      </w:r>
      <w:r>
        <w:rPr>
          <w:color w:val="262526"/>
        </w:rPr>
        <w:t>specify</w:t>
      </w:r>
      <w:r>
        <w:rPr>
          <w:color w:val="262526"/>
          <w:spacing w:val="-15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reasonable</w:t>
      </w:r>
      <w:r>
        <w:rPr>
          <w:color w:val="262526"/>
          <w:spacing w:val="-15"/>
        </w:rPr>
        <w:t> </w:t>
      </w:r>
      <w:r>
        <w:rPr>
          <w:color w:val="262526"/>
        </w:rPr>
        <w:t>timeframe</w:t>
      </w:r>
      <w:r>
        <w:rPr>
          <w:color w:val="262526"/>
          <w:spacing w:val="-15"/>
        </w:rPr>
        <w:t> </w:t>
      </w:r>
      <w:r>
        <w:rPr>
          <w:color w:val="262526"/>
        </w:rPr>
        <w:t>within</w:t>
      </w:r>
      <w:r>
        <w:rPr>
          <w:color w:val="262526"/>
          <w:spacing w:val="-15"/>
        </w:rPr>
        <w:t> </w:t>
      </w:r>
      <w:r>
        <w:rPr>
          <w:color w:val="262526"/>
        </w:rPr>
        <w:t>which</w:t>
      </w:r>
      <w:r>
        <w:rPr>
          <w:color w:val="262526"/>
          <w:spacing w:val="-15"/>
        </w:rPr>
        <w:t> </w:t>
      </w:r>
      <w:r>
        <w:rPr>
          <w:color w:val="262526"/>
        </w:rPr>
        <w:t>such actions must be completed;</w:t>
      </w:r>
    </w:p>
    <w:p>
      <w:pPr>
        <w:pStyle w:val="ListParagraph"/>
        <w:numPr>
          <w:ilvl w:val="1"/>
          <w:numId w:val="15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notify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determination;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8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rejects the actions (and/or associated timeframes) notified by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under subparagraph (n)(3), specify the actions (if any) the </w:t>
      </w:r>
      <w:r>
        <w:rPr>
          <w:i/>
          <w:color w:val="262526"/>
          <w:sz w:val="24"/>
        </w:rPr>
        <w:t>AER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requires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to take, which may include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reapplying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whole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part)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z w:val="24"/>
        </w:rPr>
        <w:t> investment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well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timeframe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 completed; and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8" w:after="0"/>
        <w:ind w:left="2401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determination made under subparagraph (q)(2) or subparagraph (q)(4) (as applicable).</w:t>
      </w:r>
    </w:p>
    <w:p>
      <w:pPr>
        <w:pStyle w:val="ListParagraph"/>
        <w:numPr>
          <w:ilvl w:val="0"/>
          <w:numId w:val="15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required by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(q),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actions notified by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under subparagraph (n)(3).</w:t>
      </w:r>
    </w:p>
    <w:p>
      <w:pPr>
        <w:pStyle w:val="ListParagraph"/>
        <w:numPr>
          <w:ilvl w:val="0"/>
          <w:numId w:val="15"/>
        </w:numPr>
        <w:tabs>
          <w:tab w:pos="1831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requests additional information or analysis under subparagraph (p)(2), the period of time for making a determination 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(q)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automatically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extended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provided that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makes the request for additional information at least seven days prior to the expiry of the period of time for making a determination under paragraph (q).</w:t>
      </w:r>
    </w:p>
    <w:p>
      <w:pPr>
        <w:pStyle w:val="ListParagraph"/>
        <w:numPr>
          <w:ilvl w:val="0"/>
          <w:numId w:val="15"/>
        </w:numPr>
        <w:tabs>
          <w:tab w:pos="1821" w:val="left" w:leader="none"/>
        </w:tabs>
        <w:spacing w:line="249" w:lineRule="auto" w:before="177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 clause 6A.8.2(a),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must provide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with a statement containing confirmation: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on whether or not there has been a material change in circumstances contemplated under subparagraph (n)(2)(i) and any supporting analysis;</w:t>
      </w:r>
    </w:p>
    <w:p>
      <w:pPr>
        <w:pStyle w:val="ListParagraph"/>
        <w:numPr>
          <w:ilvl w:val="1"/>
          <w:numId w:val="15"/>
        </w:numPr>
        <w:tabs>
          <w:tab w:pos="2399" w:val="left" w:leader="none"/>
        </w:tabs>
        <w:spacing w:line="249" w:lineRule="auto" w:before="173" w:after="0"/>
        <w:ind w:left="2401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complied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obligations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under </w:t>
      </w:r>
      <w:r>
        <w:rPr>
          <w:color w:val="262526"/>
          <w:sz w:val="24"/>
        </w:rPr>
        <w:t>paragraphs (n), (o1) and (o2);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(if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any)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 pursuant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(q)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 timeframe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completed;</w:t>
      </w:r>
      <w:r>
        <w:rPr>
          <w:color w:val="262526"/>
          <w:sz w:val="24"/>
        </w:rPr>
        <w:t> </w:t>
      </w:r>
      <w:r>
        <w:rPr>
          <w:color w:val="262526"/>
          <w:spacing w:val="-4"/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of the actions (if any)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took as a result 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 such actions were completed.</w:t>
      </w:r>
    </w:p>
    <w:p>
      <w:pPr>
        <w:pStyle w:val="ListParagraph"/>
        <w:numPr>
          <w:ilvl w:val="0"/>
          <w:numId w:val="15"/>
        </w:numPr>
        <w:tabs>
          <w:tab w:pos="1822" w:val="left" w:leader="none"/>
        </w:tabs>
        <w:spacing w:line="249" w:lineRule="auto" w:before="173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RIT-</w:t>
      </w:r>
      <w:r>
        <w:rPr>
          <w:i/>
          <w:color w:val="262526"/>
          <w:sz w:val="24"/>
        </w:rPr>
        <w:t> T proponent's </w:t>
      </w:r>
      <w:r>
        <w:rPr>
          <w:color w:val="262526"/>
          <w:sz w:val="24"/>
        </w:rPr>
        <w:t>submission under paragraph (t), the </w:t>
      </w:r>
      <w:r>
        <w:rPr>
          <w:i/>
          <w:color w:val="262526"/>
          <w:sz w:val="24"/>
        </w:rPr>
        <w:t>RIT-T proponent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statement referred to in paragraph (t).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8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line="249" w:lineRule="auto" w:before="128"/>
        <w:ind w:left="134"/>
      </w:pPr>
      <w:r>
        <w:rPr>
          <w:color w:val="262526"/>
          <w:spacing w:val="-2"/>
        </w:rPr>
        <w:t>In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clause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5.17.2(c)(6),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after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"clause</w:t>
      </w:r>
      <w:r>
        <w:rPr>
          <w:color w:val="262526"/>
          <w:spacing w:val="-5"/>
        </w:rPr>
        <w:t> </w:t>
      </w:r>
      <w:r>
        <w:rPr>
          <w:color w:val="262526"/>
          <w:spacing w:val="-2"/>
        </w:rPr>
        <w:t>5.17.1(c)(6)",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insert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",</w:t>
      </w:r>
      <w:r>
        <w:rPr>
          <w:color w:val="262526"/>
          <w:spacing w:val="-5"/>
        </w:rPr>
        <w:t> </w:t>
      </w:r>
      <w:r>
        <w:rPr>
          <w:color w:val="262526"/>
          <w:spacing w:val="-2"/>
        </w:rPr>
        <w:t>including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any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acceptable</w:t>
      </w:r>
      <w:r>
        <w:rPr>
          <w:color w:val="262526"/>
          <w:spacing w:val="-4"/>
        </w:rPr>
        <w:t> </w:t>
      </w:r>
      <w:r>
        <w:rPr>
          <w:color w:val="262526"/>
          <w:spacing w:val="-2"/>
        </w:rPr>
        <w:t>cost </w:t>
      </w:r>
      <w:r>
        <w:rPr>
          <w:color w:val="262526"/>
        </w:rPr>
        <w:t>estimate classification systems".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line="249" w:lineRule="auto" w:before="128"/>
        <w:ind w:left="134"/>
      </w:pPr>
      <w:r>
        <w:rPr>
          <w:color w:val="262526"/>
          <w:spacing w:val="-2"/>
        </w:rPr>
        <w:t>In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5.17(c)(8),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after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"risks",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insert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",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including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any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appropriate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role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contingency allowances".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 5.17.2(c)(8)</w:t>
      </w:r>
      <w:r>
        <w:rPr>
          <w:color w:val="262526"/>
          <w:spacing w:val="-1"/>
        </w:rPr>
        <w:t> </w:t>
      </w:r>
      <w:r>
        <w:rPr>
          <w:color w:val="262526"/>
        </w:rPr>
        <w:t>after ";",</w:t>
      </w:r>
      <w:r>
        <w:rPr>
          <w:color w:val="262526"/>
          <w:spacing w:val="-2"/>
        </w:rPr>
        <w:t> </w:t>
      </w:r>
      <w:r>
        <w:rPr>
          <w:color w:val="262526"/>
        </w:rPr>
        <w:t>omit </w:t>
      </w:r>
      <w:r>
        <w:rPr>
          <w:color w:val="262526"/>
          <w:spacing w:val="-2"/>
        </w:rPr>
        <w:t>"and".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5.17.2(c)(9),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5.17.2(c)(9),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14"/>
        </w:numPr>
        <w:tabs>
          <w:tab w:pos="2402" w:val="left" w:leader="none"/>
        </w:tabs>
        <w:spacing w:line="249" w:lineRule="auto" w:before="182" w:after="0"/>
        <w:ind w:left="2401" w:right="123" w:hanging="567"/>
        <w:jc w:val="both"/>
        <w:rPr>
          <w:sz w:val="24"/>
        </w:rPr>
      </w:pPr>
      <w:r>
        <w:rPr>
          <w:color w:val="262526"/>
          <w:sz w:val="24"/>
        </w:rPr>
        <w:t>the purpose of, and appropriate approach to developing, </w:t>
      </w:r>
      <w:r>
        <w:rPr>
          <w:i/>
          <w:color w:val="262526"/>
          <w:sz w:val="24"/>
        </w:rPr>
        <w:t>RIT</w:t>
      </w:r>
      <w:r>
        <w:rPr>
          <w:i/>
          <w:color w:val="262526"/>
          <w:sz w:val="24"/>
        </w:rPr>
        <w:t> reopening triggers</w:t>
      </w:r>
      <w:r>
        <w:rPr>
          <w:color w:val="262526"/>
          <w:sz w:val="24"/>
        </w:rPr>
        <w:t>, as well as examples of potential:</w:t>
      </w:r>
    </w:p>
    <w:p>
      <w:pPr>
        <w:pStyle w:val="ListParagraph"/>
        <w:numPr>
          <w:ilvl w:val="1"/>
          <w:numId w:val="14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RIT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triggers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5"/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2968" w:val="left" w:leader="none"/>
          <w:tab w:pos="2969" w:val="left" w:leader="none"/>
        </w:tabs>
        <w:spacing w:line="249" w:lineRule="auto" w:before="182" w:after="0"/>
        <w:ind w:left="2968" w:right="129" w:hanging="567"/>
        <w:jc w:val="left"/>
        <w:rPr>
          <w:sz w:val="24"/>
        </w:rPr>
      </w:pPr>
      <w:r>
        <w:rPr>
          <w:color w:val="262526"/>
          <w:sz w:val="24"/>
        </w:rPr>
        <w:t>actions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reopening</w:t>
      </w:r>
      <w:r>
        <w:rPr>
          <w:i/>
          <w:color w:val="262526"/>
          <w:sz w:val="24"/>
        </w:rPr>
        <w:t> trigger </w:t>
      </w:r>
      <w:r>
        <w:rPr>
          <w:color w:val="262526"/>
          <w:sz w:val="24"/>
        </w:rPr>
        <w:t>being triggered.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5.17.2(f)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  <w:tab w:pos="1822" w:val="left" w:leader="none"/>
        </w:tabs>
        <w:spacing w:line="240" w:lineRule="auto" w:before="182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amendment referred to in paragraph (e) that relates </w:t>
      </w:r>
      <w:r>
        <w:rPr>
          <w:color w:val="262526"/>
          <w:spacing w:val="-5"/>
          <w:sz w:val="24"/>
        </w:rPr>
        <w:t>to:</w:t>
      </w:r>
    </w:p>
    <w:p>
      <w:pPr>
        <w:pStyle w:val="ListParagraph"/>
        <w:numPr>
          <w:ilvl w:val="1"/>
          <w:numId w:val="19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applying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</w:t>
      </w:r>
      <w:r>
        <w:rPr>
          <w:i/>
          <w:color w:val="262526"/>
          <w:sz w:val="24"/>
        </w:rPr>
        <w:t> D projects</w:t>
      </w:r>
      <w:r>
        <w:rPr>
          <w:color w:val="262526"/>
          <w:sz w:val="24"/>
        </w:rPr>
        <w:t>, does not apply to a current application of the </w:t>
      </w:r>
      <w:r>
        <w:rPr>
          <w:i/>
          <w:color w:val="262526"/>
          <w:sz w:val="24"/>
        </w:rPr>
        <w:t>regulatory investment test for distribution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z w:val="24"/>
        </w:rPr>
        <w:t> investment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RIT-D proponent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9"/>
        </w:numPr>
        <w:tabs>
          <w:tab w:pos="2403" w:val="left" w:leader="none"/>
        </w:tabs>
        <w:spacing w:line="249" w:lineRule="auto" w:before="175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ascertaining whether a material change in circumstances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occurred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reapply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regulatory investment test for distribution </w:t>
      </w:r>
      <w:r>
        <w:rPr>
          <w:color w:val="262526"/>
          <w:sz w:val="24"/>
        </w:rPr>
        <w:t>pursuant to </w:t>
      </w:r>
      <w:r>
        <w:rPr>
          <w:color w:val="262526"/>
          <w:sz w:val="24"/>
        </w:rPr>
        <w:t>clause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spacing w:line="249" w:lineRule="auto" w:before="82"/>
        <w:ind w:left="2401" w:right="130" w:firstLine="0"/>
        <w:jc w:val="both"/>
        <w:rPr>
          <w:sz w:val="24"/>
        </w:rPr>
      </w:pPr>
      <w:r>
        <w:rPr>
          <w:color w:val="262526"/>
          <w:sz w:val="24"/>
        </w:rPr>
        <w:t>5.17.4(t)(3),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z w:val="24"/>
        </w:rPr>
        <w:t> project assessment report </w:t>
      </w:r>
      <w:r>
        <w:rPr>
          <w:color w:val="262526"/>
          <w:sz w:val="24"/>
        </w:rPr>
        <w:t>has been prepared prior to the date that the amendment is effective.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application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guidelines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5.17.2(h),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spacing w:line="249" w:lineRule="auto" w:before="182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(i)</w:t>
      </w:r>
      <w:r>
        <w:rPr>
          <w:color w:val="262526"/>
          <w:spacing w:val="40"/>
          <w:sz w:val="24"/>
        </w:rPr>
        <w:t> 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z w:val="24"/>
        </w:rPr>
        <w:t> test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binding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proponents</w:t>
      </w:r>
      <w:r>
        <w:rPr>
          <w:color w:val="262526"/>
          <w:spacing w:val="-2"/>
          <w:sz w:val="24"/>
        </w:rPr>
        <w:t>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5.17.4(j)(11)(v),</w:t>
      </w:r>
      <w:r>
        <w:rPr>
          <w:color w:val="262526"/>
          <w:spacing w:val="-3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3"/>
        </w:rPr>
        <w:t> </w:t>
      </w:r>
      <w:r>
        <w:rPr>
          <w:color w:val="262526"/>
        </w:rPr>
        <w:t>and"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3"/>
        </w:rPr>
        <w:t> </w:t>
      </w:r>
      <w:r>
        <w:rPr>
          <w:color w:val="262526"/>
          <w:spacing w:val="-4"/>
        </w:rPr>
        <w:t>";".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5.17.4(j)(12),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5.17.4(j)(12),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spacing w:line="249" w:lineRule="auto" w:before="18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(13)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estimated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is greater than $100 million (as varied in accordance with a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z w:val="24"/>
        </w:rPr>
        <w:t> threshold determination</w:t>
      </w:r>
      <w:r>
        <w:rPr>
          <w:color w:val="262526"/>
          <w:sz w:val="24"/>
        </w:rPr>
        <w:t>), include the </w:t>
      </w:r>
      <w:r>
        <w:rPr>
          <w:i/>
          <w:color w:val="262526"/>
          <w:sz w:val="24"/>
        </w:rPr>
        <w:t>RIT reopening triggers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applying to the </w:t>
      </w:r>
      <w:r>
        <w:rPr>
          <w:i/>
          <w:color w:val="262526"/>
          <w:sz w:val="24"/>
        </w:rPr>
        <w:t>RIT-D project</w:t>
      </w:r>
      <w:r>
        <w:rPr>
          <w:color w:val="262526"/>
          <w:sz w:val="24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5.17.4(t)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20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pacing w:val="-5"/>
          <w:sz w:val="24"/>
        </w:rPr>
        <w:t>If: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has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final project assessment</w:t>
      </w:r>
      <w:r>
        <w:rPr>
          <w:i/>
          <w:color w:val="262526"/>
          <w:sz w:val="24"/>
        </w:rPr>
        <w:t> report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RIT-D project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0"/>
        </w:numPr>
        <w:tabs>
          <w:tab w:pos="2401" w:val="left" w:leader="none"/>
          <w:tab w:pos="2402" w:val="left" w:leader="none"/>
        </w:tabs>
        <w:spacing w:line="249" w:lineRule="auto" w:before="17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still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undertake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z w:val="24"/>
        </w:rPr>
        <w:t> project </w:t>
      </w:r>
      <w:r>
        <w:rPr>
          <w:color w:val="262526"/>
          <w:sz w:val="24"/>
        </w:rPr>
        <w:t>to address the </w:t>
      </w:r>
      <w:r>
        <w:rPr>
          <w:i/>
          <w:color w:val="262526"/>
          <w:sz w:val="24"/>
        </w:rPr>
        <w:t>identified need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20"/>
        </w:numPr>
        <w:tabs>
          <w:tab w:pos="2401" w:val="left" w:leader="none"/>
          <w:tab w:pos="2402" w:val="left" w:leader="none"/>
        </w:tabs>
        <w:spacing w:line="398" w:lineRule="auto" w:before="172" w:after="0"/>
        <w:ind w:left="1834" w:right="1287" w:firstLine="0"/>
        <w:jc w:val="left"/>
        <w:rPr>
          <w:sz w:val="24"/>
        </w:rPr>
      </w:pPr>
      <w:r>
        <w:rPr>
          <w:color w:val="262526"/>
          <w:sz w:val="24"/>
        </w:rPr>
        <w:t>there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circumstances, then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20"/>
        </w:numPr>
        <w:tabs>
          <w:tab w:pos="2401" w:val="left" w:leader="none"/>
          <w:tab w:pos="2402" w:val="left" w:leader="none"/>
        </w:tabs>
        <w:spacing w:line="249" w:lineRule="auto" w:before="0" w:after="0"/>
        <w:ind w:left="2401" w:right="126" w:hanging="567"/>
        <w:jc w:val="left"/>
        <w:rPr>
          <w:sz w:val="24"/>
        </w:rPr>
      </w:pPr>
      <w:r>
        <w:rPr>
          <w:color w:val="262526"/>
          <w:sz w:val="24"/>
        </w:rPr>
        <w:t>notify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0"/>
          <w:w w:val="150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writing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80"/>
          <w:w w:val="150"/>
          <w:sz w:val="24"/>
        </w:rPr>
        <w:t> </w:t>
      </w:r>
      <w:r>
        <w:rPr>
          <w:color w:val="262526"/>
          <w:sz w:val="24"/>
        </w:rPr>
        <w:t>in circumstances,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nature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that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BodyText"/>
        <w:spacing w:line="249" w:lineRule="auto" w:before="82"/>
        <w:ind w:left="2401" w:right="129"/>
        <w:jc w:val="both"/>
      </w:pPr>
      <w:r>
        <w:rPr>
          <w:color w:val="262526"/>
        </w:rPr>
        <w:t>material change in circumstances, any actions the </w:t>
      </w:r>
      <w:r>
        <w:rPr>
          <w:i/>
          <w:color w:val="262526"/>
        </w:rPr>
        <w:t>RIT-D</w:t>
      </w:r>
      <w:r>
        <w:rPr>
          <w:i/>
          <w:color w:val="262526"/>
        </w:rPr>
        <w:t> proponent </w:t>
      </w:r>
      <w:r>
        <w:rPr>
          <w:color w:val="262526"/>
        </w:rPr>
        <w:t>proposes to take as a result of that material change in circumstances and the timeframes within which it proposes to complete any such actions;</w:t>
      </w:r>
    </w:p>
    <w:p>
      <w:pPr>
        <w:pStyle w:val="ListParagraph"/>
        <w:numPr>
          <w:ilvl w:val="1"/>
          <w:numId w:val="20"/>
        </w:numPr>
        <w:tabs>
          <w:tab w:pos="2405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provide any information necessary to support any actions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proposes to take, including any information necessary to demonstrate that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has had regard to the matters in paragraph (u1); and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take the actions (if any) approved or required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a determination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(w)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timeframe specified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in its determination.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5.17.4(t)(6),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spacing w:line="249" w:lineRule="auto" w:before="182"/>
        <w:ind w:left="1834" w:right="129" w:hanging="567"/>
        <w:jc w:val="both"/>
      </w:pPr>
      <w:r>
        <w:rPr>
          <w:color w:val="262526"/>
        </w:rPr>
        <w:t>(t1)</w:t>
      </w:r>
      <w:r>
        <w:rPr>
          <w:color w:val="262526"/>
          <w:spacing w:val="80"/>
        </w:rPr>
        <w:t> </w:t>
      </w:r>
      <w:r>
        <w:rPr>
          <w:color w:val="262526"/>
        </w:rPr>
        <w:t>For the purposes of subparagraph (t)(3), a </w:t>
      </w:r>
      <w:r>
        <w:rPr>
          <w:i/>
          <w:color w:val="262526"/>
        </w:rPr>
        <w:t>RIT-D proponent </w:t>
      </w:r>
      <w:r>
        <w:rPr>
          <w:color w:val="262526"/>
        </w:rPr>
        <w:t>is only required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consider</w:t>
      </w:r>
      <w:r>
        <w:rPr>
          <w:color w:val="262526"/>
          <w:spacing w:val="-1"/>
        </w:rPr>
        <w:t> </w:t>
      </w:r>
      <w:r>
        <w:rPr>
          <w:color w:val="262526"/>
        </w:rPr>
        <w:t>whether</w:t>
      </w:r>
      <w:r>
        <w:rPr>
          <w:color w:val="262526"/>
          <w:spacing w:val="-1"/>
        </w:rPr>
        <w:t> </w:t>
      </w:r>
      <w:r>
        <w:rPr>
          <w:color w:val="262526"/>
        </w:rPr>
        <w:t>a</w:t>
      </w:r>
      <w:r>
        <w:rPr>
          <w:color w:val="262526"/>
          <w:spacing w:val="-1"/>
        </w:rPr>
        <w:t> </w:t>
      </w:r>
      <w:r>
        <w:rPr>
          <w:color w:val="262526"/>
        </w:rPr>
        <w:t>material</w:t>
      </w:r>
      <w:r>
        <w:rPr>
          <w:color w:val="262526"/>
          <w:spacing w:val="-1"/>
        </w:rPr>
        <w:t> </w:t>
      </w:r>
      <w:r>
        <w:rPr>
          <w:color w:val="262526"/>
        </w:rPr>
        <w:t>change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circumstances</w:t>
      </w:r>
      <w:r>
        <w:rPr>
          <w:color w:val="262526"/>
          <w:spacing w:val="-1"/>
        </w:rPr>
        <w:t> </w:t>
      </w:r>
      <w:r>
        <w:rPr>
          <w:color w:val="262526"/>
        </w:rPr>
        <w:t>has occurred if more than six months has elapsed since the later of the </w:t>
      </w:r>
      <w:r>
        <w:rPr>
          <w:i/>
          <w:color w:val="262526"/>
        </w:rPr>
        <w:t>RIT-D proponent </w:t>
      </w:r>
      <w:r>
        <w:rPr>
          <w:color w:val="262526"/>
        </w:rPr>
        <w:t>completing:</w:t>
      </w:r>
    </w:p>
    <w:p>
      <w:pPr>
        <w:pStyle w:val="ListParagraph"/>
        <w:numPr>
          <w:ilvl w:val="0"/>
          <w:numId w:val="21"/>
        </w:numPr>
        <w:tabs>
          <w:tab w:pos="2402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z w:val="24"/>
        </w:rPr>
        <w:t> distribution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21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reapplication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whole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part) of the </w:t>
      </w:r>
      <w:r>
        <w:rPr>
          <w:i/>
          <w:color w:val="262526"/>
          <w:sz w:val="24"/>
        </w:rPr>
        <w:t>regulatory investment test for distribution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5.17.4(u)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20"/>
        </w:numPr>
        <w:tabs>
          <w:tab w:pos="1834" w:val="left" w:leader="none"/>
          <w:tab w:pos="1835" w:val="left" w:leader="none"/>
        </w:tabs>
        <w:spacing w:line="249" w:lineRule="auto" w:before="182" w:after="0"/>
        <w:ind w:left="1834" w:right="129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(t),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circumstances includes, but is not limited to:</w:t>
      </w:r>
    </w:p>
    <w:p>
      <w:pPr>
        <w:pStyle w:val="ListParagraph"/>
        <w:numPr>
          <w:ilvl w:val="1"/>
          <w:numId w:val="20"/>
        </w:numPr>
        <w:tabs>
          <w:tab w:pos="569" w:val="left" w:leader="none"/>
          <w:tab w:pos="570" w:val="left" w:leader="none"/>
        </w:tabs>
        <w:spacing w:line="240" w:lineRule="auto" w:before="172" w:after="0"/>
        <w:ind w:left="569" w:right="127" w:hanging="570"/>
        <w:jc w:val="righ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72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7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7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6"/>
          <w:sz w:val="24"/>
        </w:rPr>
        <w:t> </w:t>
      </w:r>
      <w:r>
        <w:rPr>
          <w:color w:val="262526"/>
          <w:sz w:val="24"/>
        </w:rPr>
        <w:t>key</w:t>
      </w:r>
      <w:r>
        <w:rPr>
          <w:color w:val="262526"/>
          <w:spacing w:val="75"/>
          <w:sz w:val="24"/>
        </w:rPr>
        <w:t> </w:t>
      </w:r>
      <w:r>
        <w:rPr>
          <w:color w:val="262526"/>
          <w:sz w:val="24"/>
        </w:rPr>
        <w:t>assumptions</w:t>
      </w:r>
      <w:r>
        <w:rPr>
          <w:color w:val="262526"/>
          <w:spacing w:val="76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7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76"/>
          <w:sz w:val="24"/>
        </w:rPr>
        <w:t> </w:t>
      </w:r>
      <w:r>
        <w:rPr>
          <w:color w:val="262526"/>
          <w:sz w:val="24"/>
        </w:rPr>
        <w:t>identifying</w:t>
      </w:r>
      <w:r>
        <w:rPr>
          <w:color w:val="262526"/>
          <w:spacing w:val="76"/>
          <w:sz w:val="24"/>
        </w:rPr>
        <w:t> </w:t>
      </w:r>
      <w:r>
        <w:rPr>
          <w:color w:val="262526"/>
          <w:spacing w:val="-5"/>
          <w:sz w:val="24"/>
        </w:rPr>
        <w:t>the</w:t>
      </w:r>
    </w:p>
    <w:p>
      <w:pPr>
        <w:spacing w:before="12"/>
        <w:ind w:left="0" w:right="132" w:firstLine="0"/>
        <w:jc w:val="right"/>
        <w:rPr>
          <w:sz w:val="24"/>
        </w:rPr>
      </w:pP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need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final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report</w:t>
      </w:r>
      <w:r>
        <w:rPr>
          <w:color w:val="262526"/>
          <w:spacing w:val="-2"/>
          <w:sz w:val="24"/>
        </w:rPr>
        <w:t>;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8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RIT-D project </w:t>
      </w:r>
      <w:r>
        <w:rPr>
          <w:color w:val="262526"/>
          <w:sz w:val="24"/>
        </w:rPr>
        <w:t>contemplated by clause 5.17.4(j)(13), </w:t>
      </w:r>
      <w:r>
        <w:rPr>
          <w:color w:val="262526"/>
          <w:sz w:val="24"/>
        </w:rPr>
        <w:t>one or more </w:t>
      </w:r>
      <w:r>
        <w:rPr>
          <w:i/>
          <w:color w:val="262526"/>
          <w:sz w:val="24"/>
        </w:rPr>
        <w:t>RIT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reopening triggers </w:t>
      </w:r>
      <w:r>
        <w:rPr>
          <w:color w:val="262526"/>
          <w:sz w:val="24"/>
        </w:rPr>
        <w:t>applying to the project having been triggered; or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change in circumstances which, in the reasonable opinion of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pacing w:val="-2"/>
          <w:sz w:val="24"/>
        </w:rPr>
        <w:t>RIT-D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pacing w:val="-2"/>
          <w:sz w:val="24"/>
        </w:rPr>
        <w:t>preferred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2"/>
          <w:sz w:val="24"/>
        </w:rPr>
        <w:t>option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identified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final project assessment report </w:t>
      </w:r>
      <w:r>
        <w:rPr>
          <w:color w:val="262526"/>
          <w:sz w:val="24"/>
        </w:rPr>
        <w:t>may no longer be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8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5.17.4(u),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BodyText"/>
        <w:spacing w:line="249" w:lineRule="auto" w:before="182"/>
        <w:ind w:left="1834" w:hanging="567"/>
      </w:pPr>
      <w:r>
        <w:rPr>
          <w:color w:val="262526"/>
        </w:rPr>
        <w:t>(u1)</w:t>
      </w:r>
      <w:r>
        <w:rPr>
          <w:color w:val="262526"/>
          <w:spacing w:val="80"/>
        </w:rPr>
        <w:t> </w:t>
      </w:r>
      <w:r>
        <w:rPr>
          <w:color w:val="262526"/>
        </w:rPr>
        <w:t>When proposing any actions to take and/or associated timeframes</w:t>
      </w:r>
      <w:r>
        <w:rPr>
          <w:color w:val="262526"/>
          <w:spacing w:val="80"/>
        </w:rPr>
        <w:t> </w:t>
      </w:r>
      <w:r>
        <w:rPr>
          <w:color w:val="262526"/>
        </w:rPr>
        <w:t>under</w:t>
      </w:r>
      <w:r>
        <w:rPr>
          <w:color w:val="262526"/>
          <w:spacing w:val="-8"/>
        </w:rPr>
        <w:t> </w:t>
      </w:r>
      <w:r>
        <w:rPr>
          <w:color w:val="262526"/>
        </w:rPr>
        <w:t>subparagraph</w:t>
      </w:r>
      <w:r>
        <w:rPr>
          <w:color w:val="262526"/>
          <w:spacing w:val="-7"/>
        </w:rPr>
        <w:t> </w:t>
      </w:r>
      <w:r>
        <w:rPr>
          <w:color w:val="262526"/>
        </w:rPr>
        <w:t>(t)(4),</w:t>
      </w:r>
      <w:r>
        <w:rPr>
          <w:color w:val="262526"/>
          <w:spacing w:val="-7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i/>
          <w:color w:val="262526"/>
        </w:rPr>
        <w:t>RIT-D</w:t>
      </w:r>
      <w:r>
        <w:rPr>
          <w:i/>
          <w:color w:val="262526"/>
          <w:spacing w:val="-8"/>
        </w:rPr>
        <w:t> </w:t>
      </w:r>
      <w:r>
        <w:rPr>
          <w:i/>
          <w:color w:val="262526"/>
        </w:rPr>
        <w:t>proponent</w:t>
      </w:r>
      <w:r>
        <w:rPr>
          <w:i/>
          <w:color w:val="262526"/>
          <w:spacing w:val="-7"/>
        </w:rPr>
        <w:t> </w:t>
      </w:r>
      <w:r>
        <w:rPr>
          <w:color w:val="262526"/>
        </w:rPr>
        <w:t>must</w:t>
      </w:r>
      <w:r>
        <w:rPr>
          <w:color w:val="262526"/>
          <w:spacing w:val="-7"/>
        </w:rPr>
        <w:t> </w:t>
      </w:r>
      <w:r>
        <w:rPr>
          <w:color w:val="262526"/>
        </w:rPr>
        <w:t>have</w:t>
      </w:r>
      <w:r>
        <w:rPr>
          <w:color w:val="262526"/>
          <w:spacing w:val="-7"/>
        </w:rPr>
        <w:t> </w:t>
      </w:r>
      <w:r>
        <w:rPr>
          <w:color w:val="262526"/>
        </w:rPr>
        <w:t>regard</w:t>
      </w:r>
      <w:r>
        <w:rPr>
          <w:color w:val="262526"/>
          <w:spacing w:val="-7"/>
        </w:rPr>
        <w:t> </w:t>
      </w:r>
      <w:r>
        <w:rPr>
          <w:color w:val="262526"/>
          <w:spacing w:val="-5"/>
        </w:rPr>
        <w:t>to:</w:t>
      </w:r>
    </w:p>
    <w:p>
      <w:pPr>
        <w:pStyle w:val="ListParagraph"/>
        <w:numPr>
          <w:ilvl w:val="0"/>
          <w:numId w:val="22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whether, in the </w:t>
      </w:r>
      <w:r>
        <w:rPr>
          <w:i/>
          <w:color w:val="262526"/>
          <w:sz w:val="24"/>
        </w:rPr>
        <w:t>RIT-D proponent's </w:t>
      </w:r>
      <w:r>
        <w:rPr>
          <w:color w:val="262526"/>
          <w:sz w:val="24"/>
        </w:rPr>
        <w:t>reasonable opinion, the reapplication of the </w:t>
      </w:r>
      <w:r>
        <w:rPr>
          <w:i/>
          <w:color w:val="262526"/>
          <w:sz w:val="24"/>
        </w:rPr>
        <w:t>regulatory investment test for distribution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RIT-D project </w:t>
      </w:r>
      <w:r>
        <w:rPr>
          <w:color w:val="262526"/>
          <w:sz w:val="24"/>
        </w:rPr>
        <w:t>is justified in the circumstances;</w:t>
      </w:r>
    </w:p>
    <w:p>
      <w:pPr>
        <w:pStyle w:val="ListParagraph"/>
        <w:numPr>
          <w:ilvl w:val="0"/>
          <w:numId w:val="22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costs and delay that may result from the actions the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z w:val="24"/>
        </w:rPr>
        <w:t> proponent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 circumstances; and</w:t>
      </w:r>
    </w:p>
    <w:p>
      <w:pPr>
        <w:pStyle w:val="ListParagraph"/>
        <w:numPr>
          <w:ilvl w:val="0"/>
          <w:numId w:val="22"/>
        </w:numPr>
        <w:tabs>
          <w:tab w:pos="2404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costs and delay that may result from the reapplication (in whole or in part) of the </w:t>
      </w:r>
      <w:r>
        <w:rPr>
          <w:i/>
          <w:color w:val="262526"/>
          <w:sz w:val="24"/>
        </w:rPr>
        <w:t>regulatory investment test for</w:t>
      </w:r>
      <w:r>
        <w:rPr>
          <w:i/>
          <w:color w:val="262526"/>
          <w:sz w:val="24"/>
        </w:rPr>
        <w:t> distribution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RIT-D project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4"/>
        <w:ind w:left="1834" w:right="128" w:hanging="567"/>
      </w:pPr>
      <w:r>
        <w:rPr>
          <w:color w:val="262526"/>
        </w:rPr>
        <w:t>(u2)</w:t>
      </w:r>
      <w:r>
        <w:rPr>
          <w:color w:val="262526"/>
          <w:spacing w:val="4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color w:val="262526"/>
        </w:rPr>
        <w:t>actions</w:t>
      </w:r>
      <w:r>
        <w:rPr>
          <w:color w:val="262526"/>
          <w:spacing w:val="-15"/>
        </w:rPr>
        <w:t> </w:t>
      </w:r>
      <w:r>
        <w:rPr>
          <w:color w:val="262526"/>
        </w:rPr>
        <w:t>the</w:t>
      </w:r>
      <w:r>
        <w:rPr>
          <w:color w:val="262526"/>
          <w:spacing w:val="-15"/>
        </w:rPr>
        <w:t> </w:t>
      </w:r>
      <w:r>
        <w:rPr>
          <w:i/>
          <w:color w:val="262526"/>
        </w:rPr>
        <w:t>RIT-D</w:t>
      </w:r>
      <w:r>
        <w:rPr>
          <w:i/>
          <w:color w:val="262526"/>
          <w:spacing w:val="-15"/>
        </w:rPr>
        <w:t> </w:t>
      </w:r>
      <w:r>
        <w:rPr>
          <w:i/>
          <w:color w:val="262526"/>
        </w:rPr>
        <w:t>proponent</w:t>
      </w:r>
      <w:r>
        <w:rPr>
          <w:i/>
          <w:color w:val="262526"/>
          <w:spacing w:val="-15"/>
        </w:rPr>
        <w:t> </w:t>
      </w:r>
      <w:r>
        <w:rPr>
          <w:color w:val="262526"/>
        </w:rPr>
        <w:t>proposes</w:t>
      </w:r>
      <w:r>
        <w:rPr>
          <w:color w:val="262526"/>
          <w:spacing w:val="-15"/>
        </w:rPr>
        <w:t> </w:t>
      </w:r>
      <w:r>
        <w:rPr>
          <w:color w:val="262526"/>
        </w:rPr>
        <w:t>to</w:t>
      </w:r>
      <w:r>
        <w:rPr>
          <w:color w:val="262526"/>
          <w:spacing w:val="-15"/>
        </w:rPr>
        <w:t> </w:t>
      </w:r>
      <w:r>
        <w:rPr>
          <w:color w:val="262526"/>
        </w:rPr>
        <w:t>take</w:t>
      </w:r>
      <w:r>
        <w:rPr>
          <w:color w:val="262526"/>
          <w:spacing w:val="-15"/>
        </w:rPr>
        <w:t> </w:t>
      </w:r>
      <w:r>
        <w:rPr>
          <w:color w:val="262526"/>
        </w:rPr>
        <w:t>under</w:t>
      </w:r>
      <w:r>
        <w:rPr>
          <w:color w:val="262526"/>
          <w:spacing w:val="-15"/>
        </w:rPr>
        <w:t> </w:t>
      </w:r>
      <w:r>
        <w:rPr>
          <w:color w:val="262526"/>
        </w:rPr>
        <w:t>subparagraph (t)(4) must at a minimum include:</w:t>
      </w:r>
    </w:p>
    <w:p>
      <w:pPr>
        <w:pStyle w:val="ListParagraph"/>
        <w:numPr>
          <w:ilvl w:val="0"/>
          <w:numId w:val="23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publishing </w:t>
      </w:r>
      <w:r>
        <w:rPr>
          <w:color w:val="262526"/>
          <w:sz w:val="24"/>
        </w:rPr>
        <w:t>a statement that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identified remains the </w:t>
      </w:r>
      <w:r>
        <w:rPr>
          <w:i/>
          <w:color w:val="262526"/>
          <w:sz w:val="24"/>
        </w:rPr>
        <w:t>preferred option, </w:t>
      </w:r>
      <w:r>
        <w:rPr>
          <w:color w:val="262526"/>
          <w:sz w:val="24"/>
        </w:rPr>
        <w:t>as well as any supporting 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demonstrate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identified remains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23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publishing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statement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preferred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option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longer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and identifying the new </w:t>
      </w:r>
      <w:r>
        <w:rPr>
          <w:i/>
          <w:color w:val="262526"/>
          <w:sz w:val="24"/>
        </w:rPr>
        <w:t>preferred option, </w:t>
      </w:r>
      <w:r>
        <w:rPr>
          <w:color w:val="262526"/>
          <w:sz w:val="24"/>
        </w:rPr>
        <w:t>as well as any supporting information necessary to demonstrate that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is no longer the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and the reasons the new </w:t>
      </w:r>
      <w:r>
        <w:rPr>
          <w:i/>
          <w:color w:val="262526"/>
          <w:sz w:val="24"/>
        </w:rPr>
        <w:t>preferred option </w:t>
      </w:r>
      <w:r>
        <w:rPr>
          <w:color w:val="262526"/>
          <w:sz w:val="24"/>
        </w:rPr>
        <w:t>is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5.17.4(v)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20"/>
        </w:numPr>
        <w:tabs>
          <w:tab w:pos="1830" w:val="left" w:leader="none"/>
          <w:tab w:pos="1831" w:val="left" w:leader="none"/>
        </w:tabs>
        <w:spacing w:line="240" w:lineRule="auto" w:before="183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When making a determination under paragraph (w),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pacing w:val="-4"/>
          <w:sz w:val="24"/>
        </w:rPr>
        <w:t>AER</w:t>
      </w:r>
      <w:r>
        <w:rPr>
          <w:color w:val="262526"/>
          <w:spacing w:val="-4"/>
          <w:sz w:val="24"/>
        </w:rPr>
        <w:t>:</w:t>
      </w:r>
    </w:p>
    <w:p>
      <w:pPr>
        <w:pStyle w:val="ListParagraph"/>
        <w:numPr>
          <w:ilvl w:val="1"/>
          <w:numId w:val="20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must have regard </w:t>
      </w:r>
      <w:r>
        <w:rPr>
          <w:color w:val="262526"/>
          <w:spacing w:val="-5"/>
          <w:sz w:val="24"/>
        </w:rPr>
        <w:t>to:</w:t>
      </w:r>
    </w:p>
    <w:p>
      <w:pPr>
        <w:pStyle w:val="ListParagraph"/>
        <w:numPr>
          <w:ilvl w:val="2"/>
          <w:numId w:val="20"/>
        </w:numPr>
        <w:tabs>
          <w:tab w:pos="2973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credible options </w:t>
      </w:r>
      <w:r>
        <w:rPr>
          <w:color w:val="262526"/>
          <w:sz w:val="24"/>
        </w:rPr>
        <w:t>(other than the </w:t>
      </w:r>
      <w:r>
        <w:rPr>
          <w:i/>
          <w:color w:val="262526"/>
          <w:sz w:val="24"/>
        </w:rPr>
        <w:t>preferred option</w:t>
      </w:r>
      <w:r>
        <w:rPr>
          <w:color w:val="262526"/>
          <w:sz w:val="24"/>
        </w:rPr>
        <w:t>) identified in the </w:t>
      </w:r>
      <w:r>
        <w:rPr>
          <w:i/>
          <w:color w:val="262526"/>
          <w:sz w:val="24"/>
        </w:rPr>
        <w:t>final project assessment report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20"/>
        </w:numPr>
        <w:tabs>
          <w:tab w:pos="2839" w:val="left" w:leader="none"/>
          <w:tab w:pos="2841" w:val="left" w:leader="none"/>
        </w:tabs>
        <w:spacing w:line="240" w:lineRule="auto" w:before="172" w:after="0"/>
        <w:ind w:left="2840" w:right="0" w:hanging="568"/>
        <w:jc w:val="center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5"/>
          <w:sz w:val="24"/>
        </w:rPr>
        <w:t> </w:t>
      </w:r>
      <w:r>
        <w:rPr>
          <w:color w:val="262526"/>
          <w:spacing w:val="-5"/>
          <w:sz w:val="24"/>
        </w:rPr>
        <w:t>the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RIT-D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color w:val="262526"/>
          <w:spacing w:val="-2"/>
          <w:sz w:val="24"/>
        </w:rPr>
        <w:t>;</w:t>
      </w:r>
    </w:p>
    <w:p>
      <w:pPr>
        <w:pStyle w:val="ListParagraph"/>
        <w:numPr>
          <w:ilvl w:val="2"/>
          <w:numId w:val="20"/>
        </w:numPr>
        <w:tabs>
          <w:tab w:pos="2965" w:val="left" w:leader="none"/>
        </w:tabs>
        <w:spacing w:line="249" w:lineRule="auto" w:before="182" w:after="0"/>
        <w:ind w:left="2968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whether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failure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promptly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undertake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RIT-D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 likely to materially affect the </w:t>
      </w:r>
      <w:r>
        <w:rPr>
          <w:i/>
          <w:color w:val="262526"/>
          <w:sz w:val="24"/>
        </w:rPr>
        <w:t>reliability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secure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operating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state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significant </w:t>
      </w:r>
      <w:r>
        <w:rPr>
          <w:color w:val="262526"/>
          <w:sz w:val="24"/>
        </w:rPr>
        <w:t>part of that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; 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2"/>
          <w:numId w:val="20"/>
        </w:numPr>
        <w:tabs>
          <w:tab w:pos="2968" w:val="left" w:leader="none"/>
          <w:tab w:pos="2969" w:val="left" w:leader="none"/>
        </w:tabs>
        <w:spacing w:line="249" w:lineRule="auto" w:before="82" w:after="0"/>
        <w:ind w:left="2968" w:right="127" w:hanging="567"/>
        <w:jc w:val="left"/>
        <w:rPr>
          <w:sz w:val="24"/>
        </w:rPr>
      </w:pPr>
      <w:r>
        <w:rPr>
          <w:color w:val="262526"/>
          <w:sz w:val="24"/>
        </w:rPr>
        <w:t>whether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40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had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 matters required under paragraph (u1); and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considers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reasonably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necessary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assist </w:t>
      </w:r>
      <w:r>
        <w:rPr>
          <w:color w:val="262526"/>
          <w:sz w:val="24"/>
        </w:rPr>
        <w:t>it in making a determination under paragraph (w).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5.17.4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Regulatory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investment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test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for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procedures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5.17.4(v),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20"/>
        </w:numPr>
        <w:tabs>
          <w:tab w:pos="1835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Subject to paragraph (y), within 40 days of receipt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of a notice referred to in subparagraph (t)(4),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20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(t)(4);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make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actions </w:t>
      </w:r>
      <w:r>
        <w:rPr>
          <w:color w:val="262526"/>
          <w:spacing w:val="-2"/>
          <w:sz w:val="24"/>
        </w:rPr>
        <w:t>(and/or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associated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timeframes)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notified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RIT-D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 subparagraph (t)(4) and, where the AER approves any 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actions,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timeframe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such actions must be completed;</w:t>
      </w:r>
    </w:p>
    <w:p>
      <w:pPr>
        <w:pStyle w:val="ListParagraph"/>
        <w:numPr>
          <w:ilvl w:val="1"/>
          <w:numId w:val="20"/>
        </w:numPr>
        <w:tabs>
          <w:tab w:pos="2401" w:val="left" w:leader="none"/>
          <w:tab w:pos="2402" w:val="left" w:leader="none"/>
        </w:tabs>
        <w:spacing w:line="240" w:lineRule="auto" w:before="175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notify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2"/>
          <w:sz w:val="24"/>
        </w:rPr>
        <w:t>determination;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8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rejects the actions (and/or associated timeframes) notified by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under </w:t>
      </w:r>
      <w:r>
        <w:rPr>
          <w:color w:val="262526"/>
          <w:spacing w:val="-2"/>
          <w:sz w:val="24"/>
        </w:rPr>
        <w:t>subparagraph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(t)(4),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specify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actions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(if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any)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requires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to take, which may include the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z w:val="24"/>
        </w:rPr>
        <w:t> proponent </w:t>
      </w:r>
      <w:r>
        <w:rPr>
          <w:color w:val="262526"/>
          <w:sz w:val="24"/>
        </w:rPr>
        <w:t>reapplying (in whole or in part) the </w:t>
      </w:r>
      <w:r>
        <w:rPr>
          <w:i/>
          <w:color w:val="262526"/>
          <w:sz w:val="24"/>
        </w:rPr>
        <w:t>regulatory</w:t>
      </w:r>
      <w:r>
        <w:rPr>
          <w:i/>
          <w:color w:val="262526"/>
          <w:sz w:val="24"/>
        </w:rPr>
        <w:t> investment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test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well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timeframe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 completed; and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8" w:after="0"/>
        <w:ind w:left="2401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determination made under subparagraph (w)(2) or subparagraph (w)(4) (as applicable).</w:t>
      </w:r>
    </w:p>
    <w:p>
      <w:pPr>
        <w:pStyle w:val="ListParagraph"/>
        <w:numPr>
          <w:ilvl w:val="0"/>
          <w:numId w:val="20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required 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(w),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actions notified by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under paragraph (t)(4).</w:t>
      </w:r>
    </w:p>
    <w:p>
      <w:pPr>
        <w:pStyle w:val="ListParagraph"/>
        <w:numPr>
          <w:ilvl w:val="0"/>
          <w:numId w:val="20"/>
        </w:numPr>
        <w:tabs>
          <w:tab w:pos="1831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requests additional information or analysis under subparagraph (v)(2), the period of time for making a determination 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(w)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automatically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extended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takes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provided that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makes the request for additional information at least seven days prior to the expiry of the period of time for making a determination under paragraph (w).</w:t>
      </w:r>
    </w:p>
    <w:p>
      <w:pPr>
        <w:pStyle w:val="ListParagraph"/>
        <w:numPr>
          <w:ilvl w:val="0"/>
          <w:numId w:val="20"/>
        </w:numPr>
        <w:tabs>
          <w:tab w:pos="1819" w:val="left" w:leader="none"/>
        </w:tabs>
        <w:spacing w:line="249" w:lineRule="auto" w:before="177" w:after="0"/>
        <w:ind w:left="1834" w:right="132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same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time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RIT-D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submits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application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under </w:t>
      </w:r>
      <w:r>
        <w:rPr>
          <w:color w:val="262526"/>
          <w:sz w:val="24"/>
        </w:rPr>
        <w:t>clause 6.6A.2(a),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must provide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with a statement containing confirmation: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1"/>
          <w:numId w:val="20"/>
        </w:numPr>
        <w:tabs>
          <w:tab w:pos="2405" w:val="left" w:leader="none"/>
        </w:tabs>
        <w:spacing w:line="249" w:lineRule="auto" w:before="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on whether or not there has been a material change in circumstances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contemplated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(t)(3)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any supporting analysis;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has complied with its obligations under paragraphs (t), (u1) and (u2);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actions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(if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take pursuant to a determination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paragraph (w) and timeframe within which any such actions were to be completed; and</w:t>
      </w:r>
    </w:p>
    <w:p>
      <w:pPr>
        <w:pStyle w:val="ListParagraph"/>
        <w:numPr>
          <w:ilvl w:val="1"/>
          <w:numId w:val="20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of the actions (if any) the </w:t>
      </w:r>
      <w:r>
        <w:rPr>
          <w:i/>
          <w:color w:val="262526"/>
          <w:sz w:val="24"/>
        </w:rPr>
        <w:t>RIT-D proponent </w:t>
      </w:r>
      <w:r>
        <w:rPr>
          <w:color w:val="262526"/>
          <w:sz w:val="24"/>
        </w:rPr>
        <w:t>took as a result </w:t>
      </w:r>
      <w:r>
        <w:rPr>
          <w:color w:val="262526"/>
          <w:sz w:val="24"/>
        </w:rPr>
        <w:t>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 such actions were completed.</w:t>
      </w:r>
    </w:p>
    <w:p>
      <w:pPr>
        <w:spacing w:line="249" w:lineRule="auto" w:before="173"/>
        <w:ind w:left="1835" w:right="132" w:hanging="567"/>
        <w:jc w:val="both"/>
        <w:rPr>
          <w:sz w:val="24"/>
        </w:rPr>
      </w:pPr>
      <w:r>
        <w:rPr>
          <w:color w:val="262526"/>
          <w:sz w:val="24"/>
        </w:rPr>
        <w:t>(z1)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time,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RIT-</w:t>
      </w:r>
      <w:r>
        <w:rPr>
          <w:i/>
          <w:color w:val="262526"/>
          <w:sz w:val="24"/>
        </w:rPr>
        <w:t> 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proponent's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submission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(z),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RIT-D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statement referred to in paragraph (z).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5.22.5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Guidelines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relevant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ISP</w:t>
      </w:r>
    </w:p>
    <w:p>
      <w:pPr>
        <w:spacing w:line="249" w:lineRule="auto" w:before="129"/>
        <w:ind w:left="134" w:right="132" w:firstLine="0"/>
        <w:jc w:val="left"/>
        <w:rPr>
          <w:sz w:val="24"/>
        </w:rPr>
      </w:pPr>
      <w:r>
        <w:rPr>
          <w:color w:val="262526"/>
          <w:sz w:val="24"/>
        </w:rPr>
        <w:t>In clause 5.22.5(b)(2), omit "</w:t>
      </w:r>
      <w:r>
        <w:rPr>
          <w:i/>
          <w:color w:val="262526"/>
          <w:sz w:val="24"/>
        </w:rPr>
        <w:t>Transmission Network Service Providers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RIT-T proponents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5.22.5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Guidelines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relevant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ISP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5.22.5(b)(2),</w:t>
      </w:r>
      <w:r>
        <w:rPr>
          <w:color w:val="262526"/>
          <w:spacing w:val="-1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"."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";</w:t>
      </w:r>
      <w:r>
        <w:rPr>
          <w:color w:val="262526"/>
          <w:spacing w:val="-2"/>
        </w:rPr>
        <w:t> and".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5.22.5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Guidelines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relevant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ISP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5.22.5(b)(2),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pStyle w:val="ListParagraph"/>
        <w:numPr>
          <w:ilvl w:val="0"/>
          <w:numId w:val="23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proponent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ascertaining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change in circumstances has occurred that would require it to take the steps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5.16A.4(n)(3),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5.16A.4(n)(4) and 5.16A.4(n)(5).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5.22.5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Guidelines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relevant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ISP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5.22.5(c),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RIT-proponents</w:t>
      </w:r>
      <w:r>
        <w:rPr>
          <w:color w:val="262526"/>
          <w:sz w:val="24"/>
        </w:rPr>
        <w:t>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proponents</w:t>
      </w:r>
      <w:r>
        <w:rPr>
          <w:color w:val="262526"/>
          <w:spacing w:val="-2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5.22.5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Guidelines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relevant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8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ISP</w:t>
      </w:r>
    </w:p>
    <w:p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5.22.5(g)</w:t>
      </w:r>
      <w:r>
        <w:rPr>
          <w:color w:val="262526"/>
          <w:spacing w:val="-1"/>
        </w:rPr>
        <w:t> </w:t>
      </w:r>
      <w:r>
        <w:rPr>
          <w:color w:val="262526"/>
        </w:rPr>
        <w:t>and </w:t>
      </w:r>
      <w:r>
        <w:rPr>
          <w:color w:val="262526"/>
          <w:spacing w:val="-2"/>
        </w:rPr>
        <w:t>substitute: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  <w:tab w:pos="1822" w:val="left" w:leader="none"/>
        </w:tabs>
        <w:spacing w:line="240" w:lineRule="auto" w:before="183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amendment 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Cost Benefit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Analysis </w:t>
      </w:r>
      <w:r>
        <w:rPr>
          <w:i/>
          <w:color w:val="262526"/>
          <w:spacing w:val="-2"/>
          <w:sz w:val="24"/>
        </w:rPr>
        <w:t>Guidelines</w:t>
      </w:r>
      <w:r>
        <w:rPr>
          <w:color w:val="262526"/>
          <w:spacing w:val="-2"/>
          <w:sz w:val="24"/>
        </w:rPr>
        <w:t>:</w:t>
      </w:r>
    </w:p>
    <w:p>
      <w:pPr>
        <w:pStyle w:val="ListParagraph"/>
        <w:numPr>
          <w:ilvl w:val="1"/>
          <w:numId w:val="19"/>
        </w:numPr>
        <w:tabs>
          <w:tab w:pos="2399" w:val="left" w:leader="none"/>
        </w:tabs>
        <w:spacing w:line="249" w:lineRule="auto" w:before="181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relating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matter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(b)(1)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(2)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does not apply to a current application of the </w:t>
      </w:r>
      <w:r>
        <w:rPr>
          <w:i/>
          <w:color w:val="262526"/>
          <w:sz w:val="24"/>
        </w:rPr>
        <w:t>regulatory investment</w:t>
      </w:r>
      <w:r>
        <w:rPr>
          <w:i/>
          <w:color w:val="262526"/>
          <w:sz w:val="24"/>
        </w:rPr>
        <w:t> test for transmission </w:t>
      </w:r>
      <w:r>
        <w:rPr>
          <w:color w:val="262526"/>
          <w:sz w:val="24"/>
        </w:rPr>
        <w:t>for an </w:t>
      </w:r>
      <w:r>
        <w:rPr>
          <w:i/>
          <w:color w:val="262526"/>
          <w:sz w:val="24"/>
        </w:rPr>
        <w:t>actionable ISP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project </w:t>
      </w:r>
      <w:r>
        <w:rPr>
          <w:color w:val="262526"/>
          <w:sz w:val="24"/>
        </w:rPr>
        <w:t>or a </w:t>
      </w:r>
      <w:r>
        <w:rPr>
          <w:color w:val="262526"/>
          <w:sz w:val="24"/>
        </w:rPr>
        <w:t>current process for the development of an </w:t>
      </w:r>
      <w:r>
        <w:rPr>
          <w:i/>
          <w:color w:val="262526"/>
          <w:sz w:val="24"/>
        </w:rPr>
        <w:t>Integrated System Plan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76" w:footer="673" w:top="1320" w:bottom="860" w:left="1680" w:right="1680"/>
        </w:sectPr>
      </w:pPr>
    </w:p>
    <w:p>
      <w:pPr>
        <w:pStyle w:val="ListParagraph"/>
        <w:numPr>
          <w:ilvl w:val="1"/>
          <w:numId w:val="19"/>
        </w:numPr>
        <w:tabs>
          <w:tab w:pos="2401" w:val="left" w:leader="none"/>
          <w:tab w:pos="2402" w:val="left" w:leader="none"/>
        </w:tabs>
        <w:spacing w:line="249" w:lineRule="auto" w:before="8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relating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matter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(b)(3)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 apply to:</w:t>
      </w:r>
    </w:p>
    <w:p>
      <w:pPr>
        <w:pStyle w:val="ListParagraph"/>
        <w:numPr>
          <w:ilvl w:val="2"/>
          <w:numId w:val="19"/>
        </w:numPr>
        <w:tabs>
          <w:tab w:pos="2972" w:val="left" w:leader="none"/>
        </w:tabs>
        <w:spacing w:line="249" w:lineRule="auto" w:before="17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 stage of an </w:t>
      </w:r>
      <w:r>
        <w:rPr>
          <w:i/>
          <w:color w:val="262526"/>
          <w:sz w:val="24"/>
        </w:rPr>
        <w:t>actionable ISP project </w:t>
      </w:r>
      <w:r>
        <w:rPr>
          <w:color w:val="262526"/>
          <w:sz w:val="24"/>
        </w:rPr>
        <w:t>that is a staged </w:t>
      </w:r>
      <w:r>
        <w:rPr>
          <w:i/>
          <w:color w:val="262526"/>
          <w:sz w:val="24"/>
        </w:rPr>
        <w:t>actionable ISP project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has prepared a </w:t>
      </w:r>
      <w:r>
        <w:rPr>
          <w:i/>
          <w:color w:val="262526"/>
          <w:sz w:val="24"/>
        </w:rPr>
        <w:t>project assessment draft report </w:t>
      </w:r>
      <w:r>
        <w:rPr>
          <w:color w:val="262526"/>
          <w:sz w:val="24"/>
        </w:rPr>
        <w:t>in respect of that stage; or</w:t>
      </w:r>
    </w:p>
    <w:p>
      <w:pPr>
        <w:pStyle w:val="ListParagraph"/>
        <w:numPr>
          <w:ilvl w:val="2"/>
          <w:numId w:val="19"/>
        </w:numPr>
        <w:tabs>
          <w:tab w:pos="2969" w:val="left" w:leader="none"/>
        </w:tabs>
        <w:spacing w:line="249" w:lineRule="auto" w:before="174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actionable ISP project </w:t>
      </w:r>
      <w:r>
        <w:rPr>
          <w:color w:val="262526"/>
          <w:sz w:val="24"/>
        </w:rPr>
        <w:t>that is not a staged </w:t>
      </w:r>
      <w:r>
        <w:rPr>
          <w:i/>
          <w:color w:val="262526"/>
          <w:sz w:val="24"/>
        </w:rPr>
        <w:t>actionable</w:t>
      </w:r>
      <w:r>
        <w:rPr>
          <w:i/>
          <w:color w:val="262526"/>
          <w:sz w:val="24"/>
        </w:rPr>
        <w:t> ISP project </w:t>
      </w:r>
      <w:r>
        <w:rPr>
          <w:color w:val="262526"/>
          <w:sz w:val="24"/>
        </w:rPr>
        <w:t>after the </w:t>
      </w:r>
      <w:r>
        <w:rPr>
          <w:i/>
          <w:color w:val="262526"/>
          <w:sz w:val="24"/>
        </w:rPr>
        <w:t>RIT-T proponent </w:t>
      </w:r>
      <w:r>
        <w:rPr>
          <w:color w:val="262526"/>
          <w:sz w:val="24"/>
        </w:rPr>
        <w:t>has prepared a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report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project.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6.6A.2</w:t>
      </w:r>
      <w:r>
        <w:rPr>
          <w:rFonts w:ascii="Arial"/>
          <w:b/>
          <w:color w:val="262526"/>
          <w:sz w:val="28"/>
        </w:rPr>
        <w:tab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of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distribution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determination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for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contingent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project</w:t>
      </w:r>
    </w:p>
    <w:p>
      <w:pPr>
        <w:pStyle w:val="BodyText"/>
        <w:ind w:left="134"/>
        <w:jc w:val="both"/>
      </w:pPr>
      <w:r>
        <w:rPr>
          <w:color w:val="262526"/>
        </w:rPr>
        <w:t>In clause 6.6A.2(e), omit the opening paragraph and </w:t>
      </w:r>
      <w:r>
        <w:rPr>
          <w:color w:val="262526"/>
          <w:spacing w:val="-2"/>
        </w:rPr>
        <w:t>substitute:</w:t>
      </w:r>
    </w:p>
    <w:p>
      <w:pPr>
        <w:pStyle w:val="BodyText"/>
        <w:spacing w:line="398" w:lineRule="auto" w:before="182"/>
        <w:ind w:left="1834" w:right="1590" w:hanging="567"/>
        <w:jc w:val="both"/>
      </w:pPr>
      <w:r>
        <w:rPr>
          <w:color w:val="262526"/>
        </w:rPr>
        <w:t>(e)</w:t>
      </w:r>
      <w:r>
        <w:rPr>
          <w:color w:val="262526"/>
          <w:spacing w:val="80"/>
          <w:w w:val="150"/>
        </w:rPr>
        <w:t> </w:t>
      </w:r>
      <w:r>
        <w:rPr>
          <w:color w:val="262526"/>
        </w:rPr>
        <w:t>Subject</w:t>
      </w:r>
      <w:r>
        <w:rPr>
          <w:color w:val="262526"/>
          <w:spacing w:val="-4"/>
        </w:rPr>
        <w:t> </w:t>
      </w:r>
      <w:r>
        <w:rPr>
          <w:color w:val="262526"/>
        </w:rPr>
        <w:t>to</w:t>
      </w:r>
      <w:r>
        <w:rPr>
          <w:color w:val="262526"/>
          <w:spacing w:val="-3"/>
        </w:rPr>
        <w:t> </w:t>
      </w:r>
      <w:r>
        <w:rPr>
          <w:color w:val="262526"/>
        </w:rPr>
        <w:t>paragraph</w:t>
      </w:r>
      <w:r>
        <w:rPr>
          <w:color w:val="262526"/>
          <w:spacing w:val="-3"/>
        </w:rPr>
        <w:t> </w:t>
      </w:r>
      <w:r>
        <w:rPr>
          <w:color w:val="262526"/>
        </w:rPr>
        <w:t>(e1),</w:t>
      </w:r>
      <w:r>
        <w:rPr>
          <w:color w:val="262526"/>
          <w:spacing w:val="-3"/>
        </w:rPr>
        <w:t> </w:t>
      </w:r>
      <w:r>
        <w:rPr>
          <w:color w:val="262526"/>
        </w:rPr>
        <w:t>if</w:t>
      </w:r>
      <w:r>
        <w:rPr>
          <w:color w:val="262526"/>
          <w:spacing w:val="-3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4"/>
        </w:rPr>
        <w:t> </w:t>
      </w:r>
      <w:r>
        <w:rPr>
          <w:color w:val="262526"/>
        </w:rPr>
        <w:t>is</w:t>
      </w:r>
      <w:r>
        <w:rPr>
          <w:color w:val="262526"/>
          <w:spacing w:val="-3"/>
        </w:rPr>
        <w:t> </w:t>
      </w:r>
      <w:r>
        <w:rPr>
          <w:color w:val="262526"/>
        </w:rPr>
        <w:t>satisfied</w:t>
      </w:r>
      <w:r>
        <w:rPr>
          <w:color w:val="262526"/>
          <w:spacing w:val="-4"/>
        </w:rPr>
        <w:t> </w:t>
      </w:r>
      <w:r>
        <w:rPr>
          <w:color w:val="262526"/>
        </w:rPr>
        <w:t>that: (1A)</w:t>
      </w:r>
      <w:r>
        <w:rPr>
          <w:color w:val="262526"/>
          <w:spacing w:val="40"/>
        </w:rPr>
        <w:t> </w:t>
      </w:r>
      <w:r>
        <w:rPr>
          <w:color w:val="262526"/>
        </w:rPr>
        <w:t>the </w:t>
      </w:r>
      <w:r>
        <w:rPr>
          <w:i/>
          <w:color w:val="262526"/>
        </w:rPr>
        <w:t>trigger event </w:t>
      </w:r>
      <w:r>
        <w:rPr>
          <w:color w:val="262526"/>
        </w:rPr>
        <w:t>has occurred;</w:t>
      </w:r>
    </w:p>
    <w:p>
      <w:pPr>
        <w:pStyle w:val="BodyText"/>
        <w:spacing w:line="249" w:lineRule="auto" w:before="0"/>
        <w:ind w:left="2401" w:right="127" w:hanging="567"/>
        <w:jc w:val="both"/>
      </w:pPr>
      <w:r>
        <w:rPr>
          <w:color w:val="262526"/>
        </w:rPr>
        <w:t>(1B)</w:t>
      </w:r>
      <w:r>
        <w:rPr>
          <w:color w:val="262526"/>
          <w:spacing w:val="40"/>
        </w:rPr>
        <w:t> </w:t>
      </w:r>
      <w:r>
        <w:rPr>
          <w:color w:val="262526"/>
        </w:rPr>
        <w:t>the forecast of the total capital expenditure for the </w:t>
      </w:r>
      <w:r>
        <w:rPr>
          <w:i/>
          <w:color w:val="262526"/>
        </w:rPr>
        <w:t>contingent</w:t>
      </w:r>
      <w:r>
        <w:rPr>
          <w:i/>
          <w:color w:val="262526"/>
        </w:rPr>
        <w:t> project </w:t>
      </w:r>
      <w:r>
        <w:rPr>
          <w:color w:val="262526"/>
        </w:rPr>
        <w:t>meets the threshold as referred to in clause 6.6A.1(b)(2)(iii); and</w:t>
      </w:r>
    </w:p>
    <w:p>
      <w:pPr>
        <w:spacing w:line="249" w:lineRule="auto" w:before="17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(1C)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has complied with its obligations under clauses 5.17.4(z) and 5.17.4(z1),</w:t>
      </w:r>
    </w:p>
    <w:p>
      <w:pPr>
        <w:pStyle w:val="BodyText"/>
        <w:spacing w:before="172"/>
        <w:ind w:left="1834"/>
      </w:pPr>
      <w:r>
        <w:rPr>
          <w:color w:val="262526"/>
        </w:rPr>
        <w:t>it </w:t>
      </w:r>
      <w:r>
        <w:rPr>
          <w:color w:val="262526"/>
          <w:spacing w:val="-2"/>
        </w:rPr>
        <w:t>must: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7" w:val="left" w:leader="none"/>
        </w:tabs>
        <w:spacing w:line="249" w:lineRule="auto" w:before="0" w:after="0"/>
        <w:ind w:left="2966" w:right="20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 6A.8.2</w:t>
        <w:tab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revenue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determination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for </w:t>
      </w:r>
      <w:r>
        <w:rPr>
          <w:rFonts w:ascii="Arial"/>
          <w:b/>
          <w:color w:val="262526"/>
          <w:sz w:val="28"/>
        </w:rPr>
        <w:t>contingent project</w:t>
      </w:r>
    </w:p>
    <w:p>
      <w:pPr>
        <w:pStyle w:val="BodyText"/>
        <w:spacing w:before="117"/>
        <w:ind w:left="134"/>
        <w:jc w:val="both"/>
      </w:pPr>
      <w:r>
        <w:rPr>
          <w:color w:val="262526"/>
        </w:rPr>
        <w:t>In clause 6A.8.2(e), omit the opening paragraph and </w:t>
      </w:r>
      <w:r>
        <w:rPr>
          <w:color w:val="262526"/>
          <w:spacing w:val="-2"/>
        </w:rPr>
        <w:t>substitute:</w:t>
      </w:r>
    </w:p>
    <w:p>
      <w:pPr>
        <w:pStyle w:val="BodyText"/>
        <w:tabs>
          <w:tab w:pos="1834" w:val="left" w:leader="none"/>
        </w:tabs>
        <w:spacing w:before="182"/>
        <w:ind w:left="1268"/>
      </w:pPr>
      <w:r>
        <w:rPr>
          <w:color w:val="262526"/>
          <w:spacing w:val="-5"/>
        </w:rPr>
        <w:t>(e)</w:t>
      </w:r>
      <w:r>
        <w:rPr>
          <w:color w:val="262526"/>
        </w:rPr>
        <w:tab/>
        <w:t>If</w:t>
      </w:r>
      <w:r>
        <w:rPr>
          <w:color w:val="262526"/>
          <w:spacing w:val="-4"/>
        </w:rPr>
        <w:t>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i/>
          <w:color w:val="262526"/>
        </w:rPr>
        <w:t>AER</w:t>
      </w:r>
      <w:r>
        <w:rPr>
          <w:i/>
          <w:color w:val="262526"/>
          <w:spacing w:val="-2"/>
        </w:rPr>
        <w:t> </w:t>
      </w:r>
      <w:r>
        <w:rPr>
          <w:color w:val="262526"/>
        </w:rPr>
        <w:t>is</w:t>
      </w:r>
      <w:r>
        <w:rPr>
          <w:color w:val="262526"/>
          <w:spacing w:val="-2"/>
        </w:rPr>
        <w:t> </w:t>
      </w:r>
      <w:r>
        <w:rPr>
          <w:color w:val="262526"/>
        </w:rPr>
        <w:t>satisfied</w:t>
      </w:r>
      <w:r>
        <w:rPr>
          <w:color w:val="262526"/>
          <w:spacing w:val="-2"/>
        </w:rPr>
        <w:t> that:</w:t>
      </w:r>
    </w:p>
    <w:p>
      <w:pPr>
        <w:spacing w:before="18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(1A)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trigger event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has </w:t>
      </w:r>
      <w:r>
        <w:rPr>
          <w:color w:val="262526"/>
          <w:spacing w:val="-2"/>
          <w:sz w:val="24"/>
        </w:rPr>
        <w:t>occurred;</w:t>
      </w:r>
    </w:p>
    <w:p>
      <w:pPr>
        <w:pStyle w:val="BodyText"/>
        <w:spacing w:line="249" w:lineRule="auto" w:before="182"/>
        <w:ind w:left="2401" w:right="127" w:hanging="567"/>
        <w:jc w:val="both"/>
      </w:pPr>
      <w:r>
        <w:rPr>
          <w:color w:val="262526"/>
        </w:rPr>
        <w:t>(1B)</w:t>
      </w:r>
      <w:r>
        <w:rPr>
          <w:color w:val="262526"/>
          <w:spacing w:val="40"/>
        </w:rPr>
        <w:t> </w:t>
      </w:r>
      <w:r>
        <w:rPr>
          <w:color w:val="262526"/>
        </w:rPr>
        <w:t>the forecast of the total capital expenditure for the </w:t>
      </w:r>
      <w:r>
        <w:rPr>
          <w:i/>
          <w:color w:val="262526"/>
        </w:rPr>
        <w:t>contingent</w:t>
      </w:r>
      <w:r>
        <w:rPr>
          <w:i/>
          <w:color w:val="262526"/>
        </w:rPr>
        <w:t> project </w:t>
      </w:r>
      <w:r>
        <w:rPr>
          <w:color w:val="262526"/>
        </w:rPr>
        <w:t>meets the threshold as referred to in clause 6A.8.1(b)(2)(iii); and</w:t>
      </w:r>
    </w:p>
    <w:p>
      <w:pPr>
        <w:spacing w:line="249" w:lineRule="auto" w:before="173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(1C)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 its</w:t>
      </w:r>
      <w:r>
        <w:rPr>
          <w:color w:val="262526"/>
          <w:spacing w:val="42"/>
          <w:sz w:val="24"/>
        </w:rPr>
        <w:t>  </w:t>
      </w:r>
      <w:r>
        <w:rPr>
          <w:color w:val="262526"/>
          <w:sz w:val="24"/>
        </w:rPr>
        <w:t>obligations</w:t>
      </w:r>
      <w:r>
        <w:rPr>
          <w:color w:val="262526"/>
          <w:spacing w:val="42"/>
          <w:sz w:val="24"/>
        </w:rPr>
        <w:t>  </w:t>
      </w:r>
      <w:r>
        <w:rPr>
          <w:color w:val="262526"/>
          <w:sz w:val="24"/>
        </w:rPr>
        <w:t>under</w:t>
      </w:r>
      <w:r>
        <w:rPr>
          <w:color w:val="262526"/>
          <w:spacing w:val="42"/>
          <w:sz w:val="24"/>
        </w:rPr>
        <w:t>  </w:t>
      </w:r>
      <w:r>
        <w:rPr>
          <w:color w:val="262526"/>
          <w:sz w:val="24"/>
        </w:rPr>
        <w:t>clauses</w:t>
      </w:r>
      <w:r>
        <w:rPr>
          <w:color w:val="262526"/>
          <w:spacing w:val="42"/>
          <w:sz w:val="24"/>
        </w:rPr>
        <w:t>  </w:t>
      </w:r>
      <w:r>
        <w:rPr>
          <w:color w:val="262526"/>
          <w:sz w:val="24"/>
        </w:rPr>
        <w:t>5.16.4(z5D),</w:t>
      </w:r>
      <w:r>
        <w:rPr>
          <w:color w:val="262526"/>
          <w:spacing w:val="42"/>
          <w:sz w:val="24"/>
        </w:rPr>
        <w:t>  </w:t>
      </w:r>
      <w:r>
        <w:rPr>
          <w:color w:val="262526"/>
          <w:spacing w:val="-2"/>
          <w:sz w:val="24"/>
        </w:rPr>
        <w:t>5.16.4(z5E),</w:t>
      </w:r>
    </w:p>
    <w:p>
      <w:pPr>
        <w:pStyle w:val="BodyText"/>
        <w:spacing w:line="398" w:lineRule="auto" w:before="2"/>
        <w:ind w:left="1834" w:right="2023" w:firstLine="566"/>
      </w:pPr>
      <w:r>
        <w:rPr>
          <w:color w:val="262526"/>
        </w:rPr>
        <w:t>5.16A.4(t)</w:t>
      </w:r>
      <w:r>
        <w:rPr>
          <w:color w:val="262526"/>
          <w:spacing w:val="-8"/>
        </w:rPr>
        <w:t> </w:t>
      </w:r>
      <w:r>
        <w:rPr>
          <w:color w:val="262526"/>
        </w:rPr>
        <w:t>and</w:t>
      </w:r>
      <w:r>
        <w:rPr>
          <w:color w:val="262526"/>
          <w:spacing w:val="-8"/>
        </w:rPr>
        <w:t> </w:t>
      </w:r>
      <w:r>
        <w:rPr>
          <w:color w:val="262526"/>
        </w:rPr>
        <w:t>5.16A.4(u)</w:t>
      </w:r>
      <w:r>
        <w:rPr>
          <w:color w:val="262526"/>
          <w:spacing w:val="-8"/>
        </w:rPr>
        <w:t> </w:t>
      </w:r>
      <w:r>
        <w:rPr>
          <w:color w:val="262526"/>
        </w:rPr>
        <w:t>(as</w:t>
      </w:r>
      <w:r>
        <w:rPr>
          <w:color w:val="262526"/>
          <w:spacing w:val="-8"/>
        </w:rPr>
        <w:t> </w:t>
      </w:r>
      <w:r>
        <w:rPr>
          <w:color w:val="262526"/>
        </w:rPr>
        <w:t>applicable), it must: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69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Chapter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7"/>
          <w:sz w:val="28"/>
        </w:rPr>
        <w:t>10</w:t>
      </w:r>
      <w:r>
        <w:rPr>
          <w:rFonts w:ascii="Arial"/>
          <w:b/>
          <w:color w:val="262526"/>
          <w:sz w:val="28"/>
        </w:rPr>
        <w:tab/>
        <w:t>New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definitions</w:t>
      </w:r>
    </w:p>
    <w:p>
      <w:pPr>
        <w:pStyle w:val="BodyText"/>
        <w:spacing w:before="128"/>
        <w:ind w:left="134"/>
        <w:jc w:val="both"/>
      </w:pPr>
      <w:r>
        <w:rPr>
          <w:color w:val="262526"/>
        </w:rPr>
        <w:t>Insert the following definitions in alphabetical </w:t>
      </w:r>
      <w:r>
        <w:rPr>
          <w:color w:val="262526"/>
          <w:spacing w:val="-2"/>
        </w:rPr>
        <w:t>order:</w:t>
      </w:r>
    </w:p>
    <w:p>
      <w:pPr>
        <w:spacing w:after="0"/>
        <w:jc w:val="both"/>
        <w:sectPr>
          <w:pgSz w:w="11910" w:h="16840"/>
          <w:pgMar w:header="576" w:footer="673" w:top="1320" w:bottom="860" w:left="1680" w:right="1680"/>
        </w:sectPr>
      </w:pPr>
    </w:p>
    <w:p>
      <w:pPr>
        <w:spacing w:before="82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RIT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reopening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pacing w:val="-2"/>
          <w:sz w:val="24"/>
        </w:rPr>
        <w:t>trigger</w:t>
      </w:r>
    </w:p>
    <w:p>
      <w:pPr>
        <w:pStyle w:val="BodyText"/>
        <w:spacing w:line="249" w:lineRule="auto" w:before="125"/>
        <w:ind w:left="1268" w:right="128"/>
        <w:jc w:val="both"/>
      </w:pPr>
      <w:r>
        <w:rPr>
          <w:color w:val="262526"/>
          <w:spacing w:val="-2"/>
        </w:rPr>
        <w:t>Means</w:t>
      </w:r>
      <w:r>
        <w:rPr>
          <w:color w:val="262526"/>
          <w:spacing w:val="-15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events,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factors,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or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circumstances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which,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if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they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occur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or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eventuate </w:t>
      </w:r>
      <w:r>
        <w:rPr>
          <w:color w:val="262526"/>
        </w:rPr>
        <w:t>would</w:t>
      </w:r>
      <w:r>
        <w:rPr>
          <w:color w:val="262526"/>
          <w:spacing w:val="-5"/>
        </w:rPr>
        <w:t> </w:t>
      </w:r>
      <w:r>
        <w:rPr>
          <w:color w:val="262526"/>
        </w:rPr>
        <w:t>mean</w:t>
      </w:r>
      <w:r>
        <w:rPr>
          <w:color w:val="262526"/>
          <w:spacing w:val="-5"/>
        </w:rPr>
        <w:t> </w:t>
      </w:r>
      <w:r>
        <w:rPr>
          <w:color w:val="262526"/>
        </w:rPr>
        <w:t>that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6"/>
        </w:rPr>
        <w:t> </w:t>
      </w:r>
      <w:r>
        <w:rPr>
          <w:i/>
          <w:color w:val="262526"/>
        </w:rPr>
        <w:t>preferred</w:t>
      </w:r>
      <w:r>
        <w:rPr>
          <w:i/>
          <w:color w:val="262526"/>
          <w:spacing w:val="-5"/>
        </w:rPr>
        <w:t> </w:t>
      </w:r>
      <w:r>
        <w:rPr>
          <w:i/>
          <w:color w:val="262526"/>
        </w:rPr>
        <w:t>option</w:t>
      </w:r>
      <w:r>
        <w:rPr>
          <w:i/>
          <w:color w:val="262526"/>
          <w:spacing w:val="-6"/>
        </w:rPr>
        <w:t> </w:t>
      </w:r>
      <w:r>
        <w:rPr>
          <w:color w:val="262526"/>
        </w:rPr>
        <w:t>for</w:t>
      </w:r>
      <w:r>
        <w:rPr>
          <w:color w:val="262526"/>
          <w:spacing w:val="-5"/>
        </w:rPr>
        <w:t> </w:t>
      </w:r>
      <w:r>
        <w:rPr>
          <w:color w:val="262526"/>
        </w:rPr>
        <w:t>a</w:t>
      </w:r>
      <w:r>
        <w:rPr>
          <w:color w:val="262526"/>
          <w:spacing w:val="-5"/>
        </w:rPr>
        <w:t> </w:t>
      </w:r>
      <w:r>
        <w:rPr>
          <w:i/>
          <w:color w:val="262526"/>
        </w:rPr>
        <w:t>RIT-D</w:t>
      </w:r>
      <w:r>
        <w:rPr>
          <w:i/>
          <w:color w:val="262526"/>
          <w:spacing w:val="-5"/>
        </w:rPr>
        <w:t> </w:t>
      </w:r>
      <w:r>
        <w:rPr>
          <w:i/>
          <w:color w:val="262526"/>
        </w:rPr>
        <w:t>project</w:t>
      </w:r>
      <w:r>
        <w:rPr>
          <w:i/>
          <w:color w:val="262526"/>
          <w:spacing w:val="-6"/>
        </w:rPr>
        <w:t> </w:t>
      </w:r>
      <w:r>
        <w:rPr>
          <w:color w:val="262526"/>
        </w:rPr>
        <w:t>contemplated</w:t>
      </w:r>
      <w:r>
        <w:rPr>
          <w:color w:val="262526"/>
          <w:spacing w:val="-5"/>
        </w:rPr>
        <w:t> </w:t>
      </w:r>
      <w:r>
        <w:rPr>
          <w:color w:val="262526"/>
        </w:rPr>
        <w:t>by clause</w:t>
      </w:r>
      <w:r>
        <w:rPr>
          <w:color w:val="262526"/>
          <w:spacing w:val="-7"/>
        </w:rPr>
        <w:t> </w:t>
      </w:r>
      <w:r>
        <w:rPr>
          <w:color w:val="262526"/>
        </w:rPr>
        <w:t>5.17.4(j)(13)</w:t>
      </w:r>
      <w:r>
        <w:rPr>
          <w:color w:val="262526"/>
          <w:spacing w:val="-7"/>
        </w:rPr>
        <w:t> </w:t>
      </w:r>
      <w:r>
        <w:rPr>
          <w:color w:val="262526"/>
        </w:rPr>
        <w:t>or</w:t>
      </w:r>
      <w:r>
        <w:rPr>
          <w:color w:val="262526"/>
          <w:spacing w:val="-8"/>
        </w:rPr>
        <w:t> </w:t>
      </w:r>
      <w:r>
        <w:rPr>
          <w:i/>
          <w:color w:val="262526"/>
        </w:rPr>
        <w:t>RIT-T</w:t>
      </w:r>
      <w:r>
        <w:rPr>
          <w:i/>
          <w:color w:val="262526"/>
          <w:spacing w:val="-11"/>
        </w:rPr>
        <w:t> </w:t>
      </w:r>
      <w:r>
        <w:rPr>
          <w:i/>
          <w:color w:val="262526"/>
        </w:rPr>
        <w:t>project</w:t>
      </w:r>
      <w:r>
        <w:rPr>
          <w:i/>
          <w:color w:val="262526"/>
          <w:spacing w:val="-7"/>
        </w:rPr>
        <w:t> </w:t>
      </w:r>
      <w:r>
        <w:rPr>
          <w:color w:val="262526"/>
        </w:rPr>
        <w:t>contemplated</w:t>
      </w:r>
      <w:r>
        <w:rPr>
          <w:color w:val="262526"/>
          <w:spacing w:val="-7"/>
        </w:rPr>
        <w:t> </w:t>
      </w:r>
      <w:r>
        <w:rPr>
          <w:color w:val="262526"/>
        </w:rPr>
        <w:t>by</w:t>
      </w:r>
      <w:r>
        <w:rPr>
          <w:color w:val="262526"/>
          <w:spacing w:val="-7"/>
        </w:rPr>
        <w:t> </w:t>
      </w:r>
      <w:r>
        <w:rPr>
          <w:color w:val="262526"/>
        </w:rPr>
        <w:t>clause</w:t>
      </w:r>
      <w:r>
        <w:rPr>
          <w:color w:val="262526"/>
          <w:spacing w:val="-7"/>
        </w:rPr>
        <w:t> </w:t>
      </w:r>
      <w:r>
        <w:rPr>
          <w:color w:val="262526"/>
        </w:rPr>
        <w:t>5.16.4(k)(10) or clause 5.16A.4(d)(9) may no longer be the </w:t>
      </w:r>
      <w:r>
        <w:rPr>
          <w:i/>
          <w:color w:val="262526"/>
        </w:rPr>
        <w:t>preferred option</w:t>
      </w:r>
      <w:r>
        <w:rPr>
          <w:color w:val="262526"/>
        </w:rPr>
        <w:t>, and may include</w:t>
      </w:r>
      <w:r>
        <w:rPr>
          <w:color w:val="262526"/>
          <w:spacing w:val="-2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 </w:t>
      </w:r>
      <w:r>
        <w:rPr>
          <w:color w:val="262526"/>
        </w:rPr>
        <w:t>change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key</w:t>
      </w:r>
      <w:r>
        <w:rPr>
          <w:color w:val="262526"/>
          <w:spacing w:val="-3"/>
        </w:rPr>
        <w:t> </w:t>
      </w:r>
      <w:r>
        <w:rPr>
          <w:color w:val="262526"/>
        </w:rPr>
        <w:t>assumptions</w:t>
      </w:r>
      <w:r>
        <w:rPr>
          <w:color w:val="262526"/>
          <w:spacing w:val="-2"/>
        </w:rPr>
        <w:t> </w:t>
      </w:r>
      <w:r>
        <w:rPr>
          <w:color w:val="262526"/>
        </w:rPr>
        <w:t>used</w:t>
      </w:r>
      <w:r>
        <w:rPr>
          <w:color w:val="262526"/>
          <w:spacing w:val="-3"/>
        </w:rPr>
        <w:t> </w:t>
      </w: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identifying</w:t>
      </w:r>
      <w:r>
        <w:rPr>
          <w:color w:val="262526"/>
          <w:spacing w:val="-2"/>
        </w:rPr>
        <w:t> </w:t>
      </w:r>
      <w:r>
        <w:rPr>
          <w:color w:val="262526"/>
        </w:rPr>
        <w:t>or</w:t>
      </w:r>
      <w:r>
        <w:rPr>
          <w:color w:val="262526"/>
          <w:spacing w:val="-3"/>
        </w:rPr>
        <w:t> </w:t>
      </w:r>
      <w:r>
        <w:rPr>
          <w:color w:val="262526"/>
        </w:rPr>
        <w:t>ranking</w:t>
      </w:r>
      <w:r>
        <w:rPr>
          <w:color w:val="262526"/>
          <w:spacing w:val="-3"/>
        </w:rPr>
        <w:t> </w:t>
      </w:r>
      <w:r>
        <w:rPr>
          <w:color w:val="262526"/>
        </w:rPr>
        <w:t>the </w:t>
      </w:r>
      <w:r>
        <w:rPr>
          <w:i/>
          <w:color w:val="262526"/>
        </w:rPr>
        <w:t>credible options </w:t>
      </w:r>
      <w:r>
        <w:rPr>
          <w:color w:val="262526"/>
        </w:rPr>
        <w:t>for that project.</w:t>
      </w:r>
    </w:p>
    <w:p>
      <w:pPr>
        <w:spacing w:after="0" w:line="249" w:lineRule="auto"/>
        <w:jc w:val="both"/>
        <w:sectPr>
          <w:pgSz w:w="11910" w:h="16840"/>
          <w:pgMar w:header="576" w:footer="673" w:top="1320" w:bottom="860" w:left="1680" w:right="1680"/>
        </w:sectPr>
      </w:pP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bookmarkStart w:name="_bookmark3" w:id="4"/>
      <w:bookmarkEnd w:id="4"/>
      <w:r>
        <w:rPr/>
      </w:r>
      <w:r>
        <w:rPr>
          <w:rFonts w:ascii="Arial"/>
          <w:b/>
          <w:color w:val="262526"/>
          <w:spacing w:val="-2"/>
          <w:sz w:val="28"/>
        </w:rPr>
        <w:t>Schedule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10"/>
          <w:sz w:val="28"/>
        </w:rPr>
        <w:t>2</w:t>
      </w:r>
    </w:p>
    <w:p>
      <w:pPr>
        <w:spacing w:line="249" w:lineRule="auto"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spacing w:val="-2"/>
          <w:sz w:val="28"/>
        </w:rPr>
        <w:t>Savings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Transitional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 </w:t>
      </w:r>
      <w:r>
        <w:rPr>
          <w:rFonts w:ascii="Arial"/>
          <w:b/>
          <w:color w:val="262526"/>
          <w:sz w:val="28"/>
        </w:rPr>
        <w:t>National Electricity 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5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116"/>
        <w:ind w:right="132"/>
        <w:jc w:val="right"/>
      </w:pPr>
      <w:hyperlink w:history="true" w:anchor="_bookmark0">
        <w:r>
          <w:rPr>
            <w:color w:val="262526"/>
          </w:rPr>
          <w:t>(Clause </w:t>
        </w:r>
        <w:r>
          <w:rPr>
            <w:color w:val="262526"/>
            <w:spacing w:val="-5"/>
          </w:rPr>
          <w:t>4)</w:t>
        </w:r>
      </w:hyperlink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566" w:val="left" w:leader="none"/>
          <w:tab w:pos="567" w:val="left" w:leader="none"/>
          <w:tab w:pos="3118" w:val="left" w:leader="none"/>
        </w:tabs>
        <w:spacing w:line="240" w:lineRule="auto" w:before="91" w:after="0"/>
        <w:ind w:left="566" w:right="1768" w:hanging="567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New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ZZZZZD</w:t>
      </w:r>
      <w:r>
        <w:rPr>
          <w:rFonts w:ascii="Arial"/>
          <w:b/>
          <w:color w:val="262526"/>
          <w:sz w:val="28"/>
        </w:rPr>
        <w:tab/>
        <w:t>Material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change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network</w:t>
      </w:r>
    </w:p>
    <w:p>
      <w:pPr>
        <w:spacing w:before="14"/>
        <w:ind w:left="0" w:right="1722" w:firstLine="0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infrastructure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project</w:t>
      </w:r>
      <w:r>
        <w:rPr>
          <w:rFonts w:ascii="Arial"/>
          <w:b/>
          <w:color w:val="262526"/>
          <w:spacing w:val="-9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costs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4"/>
        </w:rPr>
        <w:t> </w:t>
      </w:r>
      <w:r>
        <w:rPr>
          <w:color w:val="262526"/>
        </w:rPr>
        <w:t>Part</w:t>
      </w:r>
      <w:r>
        <w:rPr>
          <w:color w:val="262526"/>
          <w:spacing w:val="-3"/>
        </w:rPr>
        <w:t> </w:t>
      </w:r>
      <w:r>
        <w:rPr>
          <w:color w:val="262526"/>
        </w:rPr>
        <w:t>ZZZZZC,</w:t>
      </w:r>
      <w:r>
        <w:rPr>
          <w:color w:val="262526"/>
          <w:spacing w:val="-2"/>
        </w:rPr>
        <w:t> insert:</w:t>
      </w: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90.709pt;margin-top:14.837625pt;width:413pt;height:38.950pt;mso-position-horizontal-relative:page;mso-position-vertical-relative:paragraph;z-index:-15728128;mso-wrap-distance-left:0;mso-wrap-distance-right:0" type="#_x0000_t202" id="docshape9" filled="true" fillcolor="#e9e9e9" stroked="false">
            <v:textbox inset="0,0,0,0">
              <w:txbxContent>
                <w:p>
                  <w:pPr>
                    <w:tabs>
                      <w:tab w:pos="1984" w:val="left" w:leader="none"/>
                    </w:tabs>
                    <w:spacing w:line="249" w:lineRule="auto" w:before="61"/>
                    <w:ind w:left="1984" w:right="778" w:hanging="1928"/>
                    <w:jc w:val="left"/>
                    <w:rPr>
                      <w:rFonts w:ascii="Arial"/>
                      <w:b/>
                      <w:color w:val="000000"/>
                      <w:sz w:val="28"/>
                    </w:rPr>
                  </w:pPr>
                  <w:r>
                    <w:rPr>
                      <w:rFonts w:ascii="Arial"/>
                      <w:b/>
                      <w:color w:val="262526"/>
                      <w:sz w:val="28"/>
                    </w:rPr>
                    <w:t>Part ZZZZZD</w:t>
                    <w:tab/>
                    <w:t>Material</w:t>
                  </w:r>
                  <w:r>
                    <w:rPr>
                      <w:rFonts w:ascii="Arial"/>
                      <w:b/>
                      <w:color w:val="262526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change</w:t>
                  </w:r>
                  <w:r>
                    <w:rPr>
                      <w:rFonts w:ascii="Arial"/>
                      <w:b/>
                      <w:color w:val="262526"/>
                      <w:spacing w:val="-10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color w:val="262526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network</w:t>
                  </w:r>
                  <w:r>
                    <w:rPr>
                      <w:rFonts w:ascii="Arial"/>
                      <w:b/>
                      <w:color w:val="262526"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color w:val="262526"/>
                      <w:sz w:val="28"/>
                    </w:rPr>
                    <w:t>infrastructure project costs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5"/>
        </w:numPr>
        <w:tabs>
          <w:tab w:pos="1268" w:val="left" w:leader="none"/>
        </w:tabs>
        <w:spacing w:line="249" w:lineRule="auto" w:before="1" w:after="0"/>
        <w:ind w:left="1268" w:right="971" w:hanging="1134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 consequential on the making of the National Electricity</w:t>
      </w:r>
      <w:r>
        <w:rPr>
          <w:rFonts w:ascii="Arial"/>
          <w:b/>
          <w:color w:val="262526"/>
          <w:spacing w:val="-16"/>
          <w:sz w:val="26"/>
        </w:rPr>
        <w:t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(Material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change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in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network infrastructure project costs) Rule 2022</w:t>
      </w:r>
    </w:p>
    <w:p>
      <w:pPr>
        <w:pStyle w:val="Heading1"/>
        <w:numPr>
          <w:ilvl w:val="2"/>
          <w:numId w:val="25"/>
        </w:numPr>
        <w:tabs>
          <w:tab w:pos="1267" w:val="left" w:leader="none"/>
          <w:tab w:pos="1268" w:val="left" w:leader="none"/>
        </w:tabs>
        <w:spacing w:line="240" w:lineRule="auto" w:before="248" w:after="0"/>
        <w:ind w:left="1267" w:right="0" w:hanging="1134"/>
        <w:jc w:val="left"/>
      </w:pPr>
      <w:r>
        <w:rPr>
          <w:color w:val="262526"/>
          <w:spacing w:val="-2"/>
        </w:rPr>
        <w:t>Definitions</w:t>
      </w:r>
    </w:p>
    <w:p>
      <w:pPr>
        <w:pStyle w:val="ListParagraph"/>
        <w:numPr>
          <w:ilvl w:val="3"/>
          <w:numId w:val="25"/>
        </w:numPr>
        <w:tabs>
          <w:tab w:pos="1834" w:val="left" w:leader="none"/>
          <w:tab w:pos="1835" w:val="left" w:leader="none"/>
        </w:tabs>
        <w:spacing w:line="240" w:lineRule="auto" w:before="185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"/>
          <w:sz w:val="24"/>
        </w:rPr>
        <w:t> </w:t>
      </w:r>
      <w:r>
        <w:rPr>
          <w:color w:val="262526"/>
          <w:spacing w:val="-2"/>
          <w:sz w:val="24"/>
        </w:rPr>
        <w:t>ZZZZZD:</w:t>
      </w:r>
    </w:p>
    <w:p>
      <w:pPr>
        <w:spacing w:line="249" w:lineRule="auto" w:before="182"/>
        <w:ind w:left="1834" w:right="0" w:firstLine="0"/>
        <w:jc w:val="left"/>
        <w:rPr>
          <w:sz w:val="24"/>
        </w:rPr>
      </w:pPr>
      <w:r>
        <w:rPr>
          <w:b/>
          <w:color w:val="262526"/>
          <w:spacing w:val="-2"/>
          <w:sz w:val="24"/>
        </w:rPr>
        <w:t>Amending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2"/>
          <w:sz w:val="24"/>
        </w:rPr>
        <w:t>Rule</w:t>
      </w:r>
      <w:r>
        <w:rPr>
          <w:b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Electricity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2"/>
          <w:sz w:val="24"/>
        </w:rPr>
        <w:t>Amendment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(Material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Change in Network Infrastructure Project Costs) Rule 2022</w:t>
      </w:r>
      <w:r>
        <w:rPr>
          <w:color w:val="262526"/>
          <w:sz w:val="24"/>
        </w:rPr>
        <w:t>.</w:t>
      </w:r>
    </w:p>
    <w:p>
      <w:pPr>
        <w:pStyle w:val="BodyText"/>
        <w:spacing w:line="249" w:lineRule="auto" w:before="172"/>
        <w:ind w:left="1834"/>
      </w:pPr>
      <w:r>
        <w:rPr>
          <w:b/>
          <w:color w:val="262526"/>
        </w:rPr>
        <w:t>commencement date </w:t>
      </w:r>
      <w:r>
        <w:rPr>
          <w:color w:val="262526"/>
        </w:rPr>
        <w:t>means the date on which Schedule 1 of the</w:t>
      </w:r>
      <w:r>
        <w:rPr>
          <w:color w:val="262526"/>
          <w:spacing w:val="80"/>
        </w:rPr>
        <w:t> </w:t>
      </w:r>
      <w:r>
        <w:rPr>
          <w:color w:val="262526"/>
        </w:rPr>
        <w:t>Amending Rule commences operation.</w:t>
      </w:r>
    </w:p>
    <w:p>
      <w:pPr>
        <w:pStyle w:val="ListParagraph"/>
        <w:numPr>
          <w:ilvl w:val="3"/>
          <w:numId w:val="25"/>
        </w:numPr>
        <w:tabs>
          <w:tab w:pos="1835" w:val="left" w:leader="none"/>
        </w:tabs>
        <w:spacing w:line="249" w:lineRule="auto" w:before="17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For the purposes of this rule 11.154, a reference to a new clause is a reference to that clause as it is either set to commence or has commenced pursuant to the Amending Rule.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25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1125"/>
        <w:jc w:val="left"/>
      </w:pPr>
      <w:r>
        <w:rPr>
          <w:color w:val="262526"/>
        </w:rPr>
        <w:t>Application</w:t>
      </w:r>
      <w:r>
        <w:rPr>
          <w:color w:val="262526"/>
          <w:spacing w:val="-9"/>
        </w:rPr>
        <w:t> </w:t>
      </w:r>
      <w:r>
        <w:rPr>
          <w:color w:val="262526"/>
        </w:rPr>
        <w:t>to</w:t>
      </w:r>
      <w:r>
        <w:rPr>
          <w:color w:val="262526"/>
          <w:spacing w:val="-6"/>
        </w:rPr>
        <w:t> </w:t>
      </w:r>
      <w:r>
        <w:rPr>
          <w:color w:val="262526"/>
        </w:rPr>
        <w:t>existing</w:t>
      </w:r>
      <w:r>
        <w:rPr>
          <w:color w:val="262526"/>
          <w:spacing w:val="-6"/>
        </w:rPr>
        <w:t> </w:t>
      </w:r>
      <w:r>
        <w:rPr>
          <w:color w:val="262526"/>
          <w:spacing w:val="-2"/>
        </w:rPr>
        <w:t>projects</w:t>
      </w:r>
    </w:p>
    <w:p>
      <w:pPr>
        <w:pStyle w:val="ListParagraph"/>
        <w:numPr>
          <w:ilvl w:val="3"/>
          <w:numId w:val="25"/>
        </w:numPr>
        <w:tabs>
          <w:tab w:pos="1832" w:val="left" w:leader="none"/>
        </w:tabs>
        <w:spacing w:line="249" w:lineRule="auto" w:before="176" w:after="0"/>
        <w:ind w:left="1834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New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clauses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5.15.3,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5.16A.2,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5.16A.4,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5.22.5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6A.8.2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do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apply </w:t>
      </w:r>
      <w:r>
        <w:rPr>
          <w:color w:val="262526"/>
          <w:spacing w:val="-4"/>
          <w:sz w:val="24"/>
        </w:rPr>
        <w:t>to:</w:t>
      </w:r>
    </w:p>
    <w:p>
      <w:pPr>
        <w:pStyle w:val="ListParagraph"/>
        <w:numPr>
          <w:ilvl w:val="4"/>
          <w:numId w:val="25"/>
        </w:numPr>
        <w:tabs>
          <w:tab w:pos="2402" w:val="left" w:leader="none"/>
        </w:tabs>
        <w:spacing w:line="249" w:lineRule="auto" w:before="172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a stage of an </w:t>
      </w:r>
      <w:r>
        <w:rPr>
          <w:i/>
          <w:color w:val="262526"/>
          <w:sz w:val="24"/>
        </w:rPr>
        <w:t>actionable ISP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project </w:t>
      </w:r>
      <w:r>
        <w:rPr>
          <w:color w:val="262526"/>
          <w:sz w:val="24"/>
        </w:rPr>
        <w:t>that is a staged </w:t>
      </w:r>
      <w:r>
        <w:rPr>
          <w:i/>
          <w:color w:val="262526"/>
          <w:sz w:val="24"/>
        </w:rPr>
        <w:t>actionable</w:t>
      </w:r>
      <w:r>
        <w:rPr>
          <w:i/>
          <w:color w:val="262526"/>
          <w:sz w:val="24"/>
        </w:rPr>
        <w:t> ISP project </w:t>
      </w:r>
      <w:r>
        <w:rPr>
          <w:color w:val="262526"/>
          <w:sz w:val="24"/>
        </w:rPr>
        <w:t>if, prior to the commencement date, the </w:t>
      </w:r>
      <w:r>
        <w:rPr>
          <w:i/>
          <w:color w:val="262526"/>
          <w:sz w:val="24"/>
        </w:rPr>
        <w:t>RIT-T</w:t>
      </w:r>
      <w:r>
        <w:rPr>
          <w:i/>
          <w:color w:val="262526"/>
          <w:sz w:val="24"/>
        </w:rPr>
        <w:t> proponent </w:t>
      </w:r>
      <w:r>
        <w:rPr>
          <w:color w:val="262526"/>
          <w:sz w:val="24"/>
        </w:rPr>
        <w:t>has prepared a </w:t>
      </w:r>
      <w:r>
        <w:rPr>
          <w:i/>
          <w:color w:val="262526"/>
          <w:sz w:val="24"/>
        </w:rPr>
        <w:t>project assessment draft report </w:t>
      </w:r>
      <w:r>
        <w:rPr>
          <w:color w:val="262526"/>
          <w:sz w:val="24"/>
        </w:rPr>
        <w:t>in respect of that stage; or</w:t>
      </w:r>
    </w:p>
    <w:p>
      <w:pPr>
        <w:pStyle w:val="ListParagraph"/>
        <w:numPr>
          <w:ilvl w:val="4"/>
          <w:numId w:val="25"/>
        </w:numPr>
        <w:tabs>
          <w:tab w:pos="2402" w:val="left" w:leader="none"/>
        </w:tabs>
        <w:spacing w:line="249" w:lineRule="auto" w:before="174" w:after="0"/>
        <w:ind w:left="2401" w:right="123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actionable ISP project </w:t>
      </w:r>
      <w:r>
        <w:rPr>
          <w:color w:val="262526"/>
          <w:sz w:val="24"/>
        </w:rPr>
        <w:t>that is not a staged </w:t>
      </w:r>
      <w:r>
        <w:rPr>
          <w:i/>
          <w:color w:val="262526"/>
          <w:sz w:val="24"/>
        </w:rPr>
        <w:t>actionable ISP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if,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prior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commencement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date,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prepared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project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assessment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report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that </w:t>
      </w:r>
      <w:r>
        <w:rPr>
          <w:color w:val="262526"/>
          <w:spacing w:val="-2"/>
          <w:sz w:val="24"/>
        </w:rPr>
        <w:t>project.</w:t>
      </w:r>
    </w:p>
    <w:p>
      <w:pPr>
        <w:pStyle w:val="ListParagraph"/>
        <w:numPr>
          <w:ilvl w:val="3"/>
          <w:numId w:val="25"/>
        </w:numPr>
        <w:tabs>
          <w:tab w:pos="1835" w:val="left" w:leader="none"/>
        </w:tabs>
        <w:spacing w:line="249" w:lineRule="auto" w:before="174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5.15.3,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5.16.2,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5.16.4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6A.8.2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RIT-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project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if,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prior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commencement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date,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RIT-T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proponent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has </w:t>
      </w:r>
      <w:r>
        <w:rPr>
          <w:color w:val="262526"/>
          <w:sz w:val="24"/>
        </w:rPr>
        <w:t>prepared a </w:t>
      </w:r>
      <w:r>
        <w:rPr>
          <w:i/>
          <w:color w:val="262526"/>
          <w:sz w:val="24"/>
        </w:rPr>
        <w:t>project assessment draft report </w:t>
      </w:r>
      <w:r>
        <w:rPr>
          <w:color w:val="262526"/>
          <w:sz w:val="24"/>
        </w:rPr>
        <w:t>in respect of that project.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576" w:footer="673" w:top="1640" w:bottom="280" w:left="1680" w:right="1680"/>
        </w:sectPr>
      </w:pPr>
    </w:p>
    <w:p>
      <w:pPr>
        <w:pStyle w:val="ListParagraph"/>
        <w:numPr>
          <w:ilvl w:val="3"/>
          <w:numId w:val="25"/>
        </w:numPr>
        <w:tabs>
          <w:tab w:pos="1835" w:val="left" w:leader="none"/>
        </w:tabs>
        <w:spacing w:line="249" w:lineRule="auto" w:before="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5.15.3,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5.17.2,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5.17.4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6.6A.2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RIT-</w:t>
      </w:r>
      <w:r>
        <w:rPr>
          <w:i/>
          <w:color w:val="262526"/>
          <w:sz w:val="24"/>
        </w:rPr>
        <w:t> D project </w:t>
      </w:r>
      <w:r>
        <w:rPr>
          <w:color w:val="262526"/>
          <w:sz w:val="24"/>
        </w:rPr>
        <w:t>if, prior to the commencement date, the </w:t>
      </w:r>
      <w:r>
        <w:rPr>
          <w:i/>
          <w:color w:val="262526"/>
          <w:sz w:val="24"/>
        </w:rPr>
        <w:t>RIT-D proponent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has prepared a </w:t>
      </w:r>
      <w:r>
        <w:rPr>
          <w:i/>
          <w:color w:val="262526"/>
          <w:sz w:val="24"/>
        </w:rPr>
        <w:t>draft project assessment report </w:t>
      </w:r>
      <w:r>
        <w:rPr>
          <w:color w:val="262526"/>
          <w:sz w:val="24"/>
        </w:rPr>
        <w:t>in respect of that </w:t>
      </w:r>
      <w:r>
        <w:rPr>
          <w:color w:val="262526"/>
          <w:spacing w:val="-2"/>
          <w:sz w:val="24"/>
        </w:rPr>
        <w:t>project.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25"/>
        </w:numPr>
        <w:tabs>
          <w:tab w:pos="1267" w:val="left" w:leader="none"/>
          <w:tab w:pos="1268" w:val="left" w:leader="none"/>
        </w:tabs>
        <w:spacing w:line="240" w:lineRule="auto" w:before="1" w:after="0"/>
        <w:ind w:left="1267" w:right="0" w:hanging="1134"/>
        <w:jc w:val="left"/>
      </w:pPr>
      <w:r>
        <w:rPr>
          <w:color w:val="262526"/>
        </w:rPr>
        <w:t>Updates</w:t>
      </w:r>
      <w:r>
        <w:rPr>
          <w:color w:val="262526"/>
          <w:spacing w:val="-4"/>
        </w:rPr>
        <w:t> </w:t>
      </w:r>
      <w:r>
        <w:rPr>
          <w:color w:val="262526"/>
        </w:rPr>
        <w:t>to</w:t>
      </w:r>
      <w:r>
        <w:rPr>
          <w:color w:val="262526"/>
          <w:spacing w:val="-12"/>
        </w:rPr>
        <w:t> </w:t>
      </w:r>
      <w:r>
        <w:rPr>
          <w:color w:val="262526"/>
        </w:rPr>
        <w:t>AER</w:t>
      </w:r>
      <w:r>
        <w:rPr>
          <w:color w:val="262526"/>
          <w:spacing w:val="-3"/>
        </w:rPr>
        <w:t> </w:t>
      </w:r>
      <w:r>
        <w:rPr>
          <w:color w:val="262526"/>
          <w:spacing w:val="-2"/>
        </w:rPr>
        <w:t>guidelines</w:t>
      </w:r>
    </w:p>
    <w:p>
      <w:pPr>
        <w:pStyle w:val="ListParagraph"/>
        <w:numPr>
          <w:ilvl w:val="3"/>
          <w:numId w:val="25"/>
        </w:numPr>
        <w:tabs>
          <w:tab w:pos="1834" w:val="left" w:leader="none"/>
          <w:tab w:pos="1835" w:val="left" w:leader="none"/>
        </w:tabs>
        <w:spacing w:line="240" w:lineRule="auto" w:before="176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Prior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commencement date,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update 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pacing w:val="-2"/>
          <w:sz w:val="24"/>
        </w:rPr>
        <w:t>publish</w:t>
      </w:r>
      <w:r>
        <w:rPr>
          <w:color w:val="262526"/>
          <w:spacing w:val="-2"/>
          <w:sz w:val="24"/>
        </w:rPr>
        <w:t>:</w:t>
      </w:r>
    </w:p>
    <w:p>
      <w:pPr>
        <w:pStyle w:val="ListParagraph"/>
        <w:numPr>
          <w:ilvl w:val="4"/>
          <w:numId w:val="25"/>
        </w:numPr>
        <w:tabs>
          <w:tab w:pos="2406" w:val="left" w:leader="none"/>
        </w:tabs>
        <w:spacing w:line="240" w:lineRule="auto" w:before="182" w:after="0"/>
        <w:ind w:left="2405" w:right="0" w:hanging="572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Benefit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Analysis</w:t>
      </w:r>
      <w:r>
        <w:rPr>
          <w:i/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i/>
          <w:color w:val="262526"/>
          <w:spacing w:val="49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51"/>
          <w:sz w:val="24"/>
        </w:rPr>
        <w:t> </w:t>
      </w:r>
      <w:r>
        <w:rPr>
          <w:color w:val="262526"/>
          <w:spacing w:val="-2"/>
          <w:sz w:val="24"/>
        </w:rPr>
        <w:t>clause</w:t>
      </w:r>
    </w:p>
    <w:p>
      <w:pPr>
        <w:spacing w:line="249" w:lineRule="auto" w:before="12"/>
        <w:ind w:left="2401" w:right="129" w:firstLine="0"/>
        <w:jc w:val="both"/>
        <w:rPr>
          <w:sz w:val="24"/>
        </w:rPr>
      </w:pPr>
      <w:r>
        <w:rPr>
          <w:color w:val="262526"/>
          <w:sz w:val="24"/>
        </w:rPr>
        <w:t>5.22.5 to comply with the requirements set out in new clause 5.16A.2, and in doing so must comply with the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z w:val="24"/>
        </w:rPr>
        <w:t> consultation procedures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5"/>
        </w:numPr>
        <w:tabs>
          <w:tab w:pos="2406" w:val="left" w:leader="none"/>
        </w:tabs>
        <w:spacing w:line="249" w:lineRule="auto" w:before="173" w:after="0"/>
        <w:ind w:left="2401" w:right="124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regulatory investment test for transmission application</w:t>
      </w:r>
      <w:r>
        <w:rPr>
          <w:i/>
          <w:color w:val="262526"/>
          <w:sz w:val="24"/>
        </w:rPr>
        <w:t> guidelines </w:t>
      </w:r>
      <w:r>
        <w:rPr>
          <w:color w:val="262526"/>
          <w:sz w:val="24"/>
        </w:rPr>
        <w:t>required under clause 5.16.2 to comply with the requirements set out in new clause 5.16.2(c), and in doing so must comply with the </w:t>
      </w:r>
      <w:r>
        <w:rPr>
          <w:i/>
          <w:color w:val="262526"/>
          <w:sz w:val="24"/>
        </w:rPr>
        <w:t>transmission consultation procedures</w:t>
      </w:r>
      <w:r>
        <w:rPr>
          <w:color w:val="262526"/>
          <w:sz w:val="24"/>
        </w:rPr>
        <w:t>; </w:t>
      </w:r>
      <w:r>
        <w:rPr>
          <w:color w:val="262526"/>
          <w:spacing w:val="-4"/>
          <w:sz w:val="24"/>
        </w:rPr>
        <w:t>and</w:t>
      </w:r>
    </w:p>
    <w:p>
      <w:pPr>
        <w:pStyle w:val="ListParagraph"/>
        <w:numPr>
          <w:ilvl w:val="4"/>
          <w:numId w:val="25"/>
        </w:numPr>
        <w:tabs>
          <w:tab w:pos="2406" w:val="left" w:leader="none"/>
        </w:tabs>
        <w:spacing w:line="249" w:lineRule="auto" w:before="175" w:after="0"/>
        <w:ind w:left="2401" w:right="125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regulatory investment test for distribution application</w:t>
      </w:r>
      <w:r>
        <w:rPr>
          <w:i/>
          <w:color w:val="262526"/>
          <w:sz w:val="24"/>
        </w:rPr>
        <w:t> guidelines </w:t>
      </w:r>
      <w:r>
        <w:rPr>
          <w:color w:val="262526"/>
          <w:sz w:val="24"/>
        </w:rPr>
        <w:t>required under clause 5.17.2 to comply with the requirements set out in new clause 5.17.2(c), and in doing so must comply with the </w:t>
      </w:r>
      <w:r>
        <w:rPr>
          <w:i/>
          <w:color w:val="262526"/>
          <w:sz w:val="24"/>
        </w:rPr>
        <w:t>distribution consultation procedures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5"/>
        </w:numPr>
        <w:tabs>
          <w:tab w:pos="1835" w:val="left" w:leader="none"/>
        </w:tabs>
        <w:spacing w:line="249" w:lineRule="auto" w:before="174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If,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updating any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anticipation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 the Amending Rule,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undertook consultation or steps equivalent to that as required in the </w:t>
      </w:r>
      <w:r>
        <w:rPr>
          <w:i/>
          <w:color w:val="262526"/>
          <w:sz w:val="24"/>
        </w:rPr>
        <w:t>Rules consultation procedures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transmission consultation procedures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consultation</w:t>
      </w:r>
      <w:r>
        <w:rPr>
          <w:i/>
          <w:color w:val="262526"/>
          <w:sz w:val="24"/>
        </w:rPr>
        <w:t> procedures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applicable),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steps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undertaken 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equivalent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steps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z w:val="24"/>
        </w:rPr>
        <w:t> consultation procedures, transmission consultation procedures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consultation procedures </w:t>
      </w:r>
      <w:r>
        <w:rPr>
          <w:color w:val="262526"/>
          <w:sz w:val="24"/>
        </w:rPr>
        <w:t>(as applicable).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849" w:right="2849"/>
        <w:jc w:val="center"/>
      </w:pPr>
      <w:r>
        <w:rPr/>
        <w:pict>
          <v:shape style="position:absolute;margin-left:90.708pt;margin-top:16.582726pt;width:413.9pt;height:.1pt;mso-position-horizontal-relative:page;mso-position-vertical-relative:paragraph;z-index:-15727616;mso-wrap-distance-left:0;mso-wrap-distance-right:0" id="docshape10" coordorigin="1814,332" coordsize="8278,0" path="m1814,332l10091,332e" filled="false" stroked="true" strokeweight="1pt" strokecolor="#262526">
            <v:path arrowok="t"/>
            <v:stroke dashstyle="solid"/>
            <w10:wrap type="topAndBottom"/>
          </v:shape>
        </w:pict>
      </w:r>
      <w:r>
        <w:rPr>
          <w:color w:val="262526"/>
        </w:rPr>
        <w:t>[END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4"/>
        </w:rPr>
        <w:t> </w:t>
      </w:r>
      <w:r>
        <w:rPr>
          <w:color w:val="262526"/>
        </w:rPr>
        <w:t>AS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MADE]</w:t>
      </w:r>
    </w:p>
    <w:sectPr>
      <w:pgSz w:w="11910" w:h="16840"/>
      <w:pgMar w:header="576" w:footer="673" w:top="1320" w:bottom="8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89.632385pt;margin-top:797.23175pt;width:17.05pt;height:12.1pt;mso-position-horizontal-relative:page;mso-position-vertical-relative:page;z-index:-16045568" type="#_x0000_t202" id="docshape8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pacing w:val="-5"/>
                    <w:sz w:val="18"/>
                  </w:rPr>
                  <w:fldChar w:fldCharType="begin"/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instrText> PAGE </w:instrText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t>10</w:t>
                </w:r>
                <w:r>
                  <w:rPr>
                    <w:rFonts w:ascii="Arial"/>
                    <w:color w:val="262526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6046592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1pt;margin-top:27.816483pt;width:404.45pt;height:23.1pt;mso-position-horizontal-relative:page;mso-position-vertical-relative:page;z-index:-16046080" type="#_x0000_t202" id="docshape7" filled="false" stroked="false">
          <v:textbox inset="0,0,0,0">
            <w:txbxContent>
              <w:p>
                <w:pPr>
                  <w:spacing w:line="208" w:lineRule="auto" w:before="3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6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(Material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change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network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infrastructure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project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costs)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4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2022 No. 10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54"/>
      <w:numFmt w:val="decimal"/>
      <w:lvlText w:val="%1.%2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7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0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96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5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5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9" w:hanging="57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lowerLetter"/>
      <w:lvlText w:val="(%1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968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5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5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9" w:hanging="57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4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5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5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1" w:hanging="5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5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5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3" w:hanging="5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56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(%1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7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5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5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1" w:hanging="5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5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5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3" w:hanging="5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57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2401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lowerLetter"/>
      <w:lvlText w:val="(%1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10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7" w:hanging="113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01" w:hanging="5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DOCID-322795542-23495</_dlc_DocId>
    <_dlc_DocIdUrl xmlns="4195ad5f-cdf2-4c4a-8d9b-b7944a108e98">
      <Url>https://pmc01.sharepoint.com/sites/CRMOBPR/_layouts/15/DocIdRedir.aspx?ID=DOCID-322795542-23495</Url>
      <Description>DOCID-322795542-23495</Description>
    </_dlc_DocIdUrl>
  </documentManagement>
</p:properties>
</file>

<file path=customXml/itemProps1.xml><?xml version="1.0" encoding="utf-8"?>
<ds:datastoreItem xmlns:ds="http://schemas.openxmlformats.org/officeDocument/2006/customXml" ds:itemID="{6FC7A2E5-07A5-4A57-92A3-717B4270AF99}"/>
</file>

<file path=customXml/itemProps2.xml><?xml version="1.0" encoding="utf-8"?>
<ds:datastoreItem xmlns:ds="http://schemas.openxmlformats.org/officeDocument/2006/customXml" ds:itemID="{77BBFA50-4D92-4F9A-9B37-DD003BCD7E21}"/>
</file>

<file path=customXml/itemProps3.xml><?xml version="1.0" encoding="utf-8"?>
<ds:datastoreItem xmlns:ds="http://schemas.openxmlformats.org/officeDocument/2006/customXml" ds:itemID="{9B32C5C7-08C8-41E7-8341-E9478C76E7DD}"/>
</file>

<file path=customXml/itemProps4.xml><?xml version="1.0" encoding="utf-8"?>
<ds:datastoreItem xmlns:ds="http://schemas.openxmlformats.org/officeDocument/2006/customXml" ds:itemID="{072F1D0F-452B-4C66-925F-675A3AF0D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2022-10-31T03:31:27Z</dcterms:created>
  <dcterms:modified xsi:type="dcterms:W3CDTF">2022-10-31T03:31:27Z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QuarkXPress(R) 16.36r2</vt:lpwstr>
  </property>
  <property fmtid="{D5CDD505-2E9C-101B-9397-08002B2CF9AE}" pid="4" name="LastSaved">
    <vt:filetime>2022-10-31T00:00:00Z</vt:filetime>
  </property>
  <property fmtid="{D5CDD505-2E9C-101B-9397-08002B2CF9AE}" pid="5" name="Producer">
    <vt:lpwstr>QuarkXPress(R) 16.36r2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0x0101009CA239676470E04B809DDC4E24CF2322</vt:lpwstr>
  </property>
  <property fmtid="{D5CDD505-2E9C-101B-9397-08002B2CF9AE}" pid="8" name="_dlc_DocIdItemGuid">
    <vt:lpwstr>572fb891-24a4-4b7b-84f8-e3d485125735</vt:lpwstr>
  </property>
</Properties>
</file>