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3345EC" w:rsidRPr="002F6E8C" w14:paraId="0D1B7C17" w14:textId="77777777" w:rsidTr="00E0044C">
        <w:trPr>
          <w:trHeight w:val="1414"/>
        </w:trPr>
        <w:tc>
          <w:tcPr>
            <w:tcW w:w="5670" w:type="dxa"/>
          </w:tcPr>
          <w:sdt>
            <w:sdtPr>
              <w:rPr>
                <w:rFonts w:asciiTheme="majorHAnsi" w:hAnsiTheme="majorHAnsi"/>
                <w:szCs w:val="22"/>
              </w:rPr>
              <w:id w:val="-786043055"/>
              <w:placeholder>
                <w:docPart w:val="AD7ED904F7814A5CB85D1ADADA30EFBD"/>
              </w:placeholder>
            </w:sdtPr>
            <w:sdtEndPr/>
            <w:sdtContent>
              <w:p w14:paraId="75572DEF" w14:textId="1D799B33" w:rsidR="0021560F" w:rsidRPr="002F6E8C" w:rsidRDefault="0021560F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Mr Jason Lange</w:t>
                </w:r>
              </w:p>
              <w:p w14:paraId="0E7E1651" w14:textId="77777777" w:rsidR="0021560F" w:rsidRPr="002F6E8C" w:rsidRDefault="0021560F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Executive Director</w:t>
                </w:r>
              </w:p>
              <w:p w14:paraId="79850837" w14:textId="77777777" w:rsidR="0021560F" w:rsidRPr="002F6E8C" w:rsidRDefault="0021560F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Office of Best Practice Regulation</w:t>
                </w:r>
              </w:p>
              <w:p w14:paraId="6D07252E" w14:textId="4960C0B4" w:rsidR="00AD62B8" w:rsidRPr="002F6E8C" w:rsidRDefault="0021560F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Department of Prime Minister and Cabinet</w:t>
                </w:r>
              </w:p>
              <w:p w14:paraId="1FCD8A3E" w14:textId="53E0D75D" w:rsidR="00AD62B8" w:rsidRPr="002F6E8C" w:rsidRDefault="00AD62B8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1 National Circuit</w:t>
                </w:r>
              </w:p>
              <w:p w14:paraId="73B2ECB7" w14:textId="477AC8B0" w:rsidR="00AD62B8" w:rsidRPr="002F6E8C" w:rsidRDefault="00AD62B8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BARTON</w:t>
                </w:r>
              </w:p>
              <w:p w14:paraId="0F1AEC11" w14:textId="484A8710" w:rsidR="00AD62B8" w:rsidRPr="002F6E8C" w:rsidRDefault="00AD62B8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  <w:r w:rsidRPr="002F6E8C">
                  <w:rPr>
                    <w:rFonts w:asciiTheme="majorHAnsi" w:hAnsiTheme="majorHAnsi"/>
                    <w:sz w:val="22"/>
                    <w:szCs w:val="22"/>
                  </w:rPr>
                  <w:t>ACT 2600</w:t>
                </w:r>
              </w:p>
              <w:p w14:paraId="07EC3CEE" w14:textId="75377EC4" w:rsidR="003345EC" w:rsidRPr="002F6E8C" w:rsidRDefault="000D385C" w:rsidP="00E0044C">
                <w:pPr>
                  <w:tabs>
                    <w:tab w:val="right" w:pos="4253"/>
                  </w:tabs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sdtContent>
          </w:sdt>
        </w:tc>
        <w:tc>
          <w:tcPr>
            <w:tcW w:w="3969" w:type="dxa"/>
          </w:tcPr>
          <w:p w14:paraId="0CEA21B3" w14:textId="77777777" w:rsidR="003345EC" w:rsidRPr="002F6E8C" w:rsidRDefault="003345EC" w:rsidP="00E0044C">
            <w:pPr>
              <w:tabs>
                <w:tab w:val="left" w:pos="189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45EC" w:rsidRPr="002F6E8C" w14:paraId="34194359" w14:textId="77777777" w:rsidTr="00E0044C">
        <w:tc>
          <w:tcPr>
            <w:tcW w:w="5670" w:type="dxa"/>
          </w:tcPr>
          <w:p w14:paraId="72742A56" w14:textId="77777777" w:rsidR="003345EC" w:rsidRPr="002F6E8C" w:rsidRDefault="003345EC" w:rsidP="00E0044C">
            <w:pPr>
              <w:tabs>
                <w:tab w:val="right" w:pos="4253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26084D" w14:textId="77777777" w:rsidR="003345EC" w:rsidRPr="002F6E8C" w:rsidRDefault="003345EC" w:rsidP="003528C1">
            <w:pPr>
              <w:tabs>
                <w:tab w:val="left" w:pos="189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sdt>
      <w:sdtPr>
        <w:rPr>
          <w:rFonts w:asciiTheme="majorHAnsi" w:hAnsiTheme="majorHAnsi"/>
          <w:szCs w:val="22"/>
        </w:rPr>
        <w:id w:val="-515231889"/>
        <w:placeholder>
          <w:docPart w:val="BF58A6B1BAAA4F93BA2BBCFD1B78463F"/>
        </w:placeholder>
        <w:date w:fullDate="2022-05-19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65A6CFC0" w14:textId="341625D9" w:rsidR="003345EC" w:rsidRPr="002F6E8C" w:rsidRDefault="00044753" w:rsidP="00E55702">
          <w:pPr>
            <w:spacing w:before="60" w:after="120" w:line="276" w:lineRule="auto"/>
            <w:rPr>
              <w:rFonts w:asciiTheme="majorHAnsi" w:hAnsiTheme="majorHAnsi"/>
              <w:szCs w:val="22"/>
            </w:rPr>
          </w:pPr>
          <w:r w:rsidRPr="00B5336D">
            <w:rPr>
              <w:rFonts w:asciiTheme="majorHAnsi" w:hAnsiTheme="majorHAnsi"/>
              <w:szCs w:val="22"/>
            </w:rPr>
            <w:t>19 May 2022</w:t>
          </w:r>
        </w:p>
      </w:sdtContent>
    </w:sdt>
    <w:p w14:paraId="7734D5A6" w14:textId="77777777" w:rsidR="00E55702" w:rsidRDefault="00E55702" w:rsidP="00E55702">
      <w:pPr>
        <w:spacing w:before="60" w:after="120" w:line="276" w:lineRule="auto"/>
        <w:rPr>
          <w:rFonts w:asciiTheme="majorHAnsi" w:hAnsiTheme="majorHAnsi"/>
          <w:szCs w:val="22"/>
        </w:rPr>
      </w:pPr>
    </w:p>
    <w:p w14:paraId="1ECB9E1B" w14:textId="16348090" w:rsidR="003345EC" w:rsidRPr="002F6E8C" w:rsidRDefault="003345EC" w:rsidP="00E55702">
      <w:pPr>
        <w:spacing w:before="60" w:after="120" w:line="276" w:lineRule="auto"/>
        <w:rPr>
          <w:rFonts w:asciiTheme="majorHAnsi" w:hAnsiTheme="majorHAnsi"/>
          <w:szCs w:val="22"/>
        </w:rPr>
      </w:pPr>
      <w:r w:rsidRPr="002F6E8C">
        <w:rPr>
          <w:rFonts w:asciiTheme="majorHAnsi" w:hAnsiTheme="majorHAnsi"/>
          <w:szCs w:val="22"/>
        </w:rPr>
        <w:t xml:space="preserve">Dear </w:t>
      </w:r>
      <w:sdt>
        <w:sdtPr>
          <w:rPr>
            <w:rFonts w:asciiTheme="majorHAnsi" w:hAnsiTheme="majorHAnsi"/>
            <w:szCs w:val="22"/>
          </w:rPr>
          <w:id w:val="-1792897319"/>
          <w:placeholder>
            <w:docPart w:val="AD2ADBBCA25F478C82B0F92F11099780"/>
          </w:placeholder>
        </w:sdtPr>
        <w:sdtEndPr/>
        <w:sdtContent>
          <w:r w:rsidR="00AB1B04" w:rsidRPr="002F6E8C">
            <w:rPr>
              <w:rFonts w:asciiTheme="majorHAnsi" w:hAnsiTheme="majorHAnsi"/>
              <w:szCs w:val="22"/>
            </w:rPr>
            <w:t>Mr Lange</w:t>
          </w:r>
        </w:sdtContent>
      </w:sdt>
    </w:p>
    <w:p w14:paraId="34DE534C" w14:textId="77777777" w:rsidR="00EC6DA7" w:rsidRDefault="00EC6DA7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</w:p>
    <w:p w14:paraId="06C3109E" w14:textId="61A93EE2" w:rsidR="00AB570D" w:rsidRPr="002F6E8C" w:rsidRDefault="00AB1B04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I am writing to the Office of Best Practice Regulation (OBPR) regarding the</w:t>
      </w:r>
      <w:r w:rsidR="00B86510" w:rsidRPr="002F6E8C">
        <w:rPr>
          <w:rFonts w:asciiTheme="majorHAnsi" w:eastAsia="Calibri" w:hAnsiTheme="majorHAnsi"/>
          <w:szCs w:val="22"/>
        </w:rPr>
        <w:t xml:space="preserve"> </w:t>
      </w:r>
      <w:r w:rsidR="00BC3F11" w:rsidRPr="002F6E8C">
        <w:rPr>
          <w:rFonts w:asciiTheme="majorHAnsi" w:eastAsia="Calibri" w:hAnsiTheme="majorHAnsi"/>
          <w:szCs w:val="22"/>
        </w:rPr>
        <w:t xml:space="preserve">instruments set out in Schedule 1 to this letter </w:t>
      </w:r>
      <w:r w:rsidR="00B86510" w:rsidRPr="002F6E8C">
        <w:rPr>
          <w:rFonts w:asciiTheme="majorHAnsi" w:eastAsia="Calibri" w:hAnsiTheme="majorHAnsi"/>
          <w:szCs w:val="22"/>
        </w:rPr>
        <w:t>(together,</w:t>
      </w:r>
      <w:r w:rsidR="00B86510" w:rsidRPr="002F6E8C">
        <w:rPr>
          <w:rFonts w:asciiTheme="majorHAnsi" w:eastAsia="Calibri" w:hAnsiTheme="majorHAnsi"/>
          <w:b/>
          <w:bCs/>
          <w:szCs w:val="22"/>
        </w:rPr>
        <w:t xml:space="preserve"> the Instruments</w:t>
      </w:r>
      <w:r w:rsidR="00B86510" w:rsidRPr="002F6E8C">
        <w:rPr>
          <w:rFonts w:asciiTheme="majorHAnsi" w:eastAsia="Calibri" w:hAnsiTheme="majorHAnsi"/>
          <w:szCs w:val="22"/>
        </w:rPr>
        <w:t>)</w:t>
      </w:r>
      <w:r w:rsidR="00FE7B3A" w:rsidRPr="002F6E8C">
        <w:rPr>
          <w:rFonts w:asciiTheme="majorHAnsi" w:eastAsia="Calibri" w:hAnsiTheme="majorHAnsi"/>
          <w:szCs w:val="22"/>
        </w:rPr>
        <w:t>, which are scheduled to sunset on the dates specified in that schedule</w:t>
      </w:r>
      <w:r w:rsidRPr="002F6E8C">
        <w:rPr>
          <w:rFonts w:asciiTheme="majorHAnsi" w:eastAsia="Calibri" w:hAnsiTheme="majorHAnsi"/>
          <w:szCs w:val="22"/>
        </w:rPr>
        <w:t xml:space="preserve">. However, </w:t>
      </w:r>
      <w:r w:rsidR="00016552" w:rsidRPr="002F6E8C">
        <w:rPr>
          <w:rFonts w:asciiTheme="majorHAnsi" w:eastAsia="Calibri" w:hAnsiTheme="majorHAnsi"/>
          <w:szCs w:val="22"/>
        </w:rPr>
        <w:t>the Australian Securities and Investments Commission (</w:t>
      </w:r>
      <w:r w:rsidR="00016552" w:rsidRPr="002F6E8C">
        <w:rPr>
          <w:rFonts w:asciiTheme="majorHAnsi" w:eastAsia="Calibri" w:hAnsiTheme="majorHAnsi"/>
          <w:b/>
          <w:bCs/>
          <w:szCs w:val="22"/>
        </w:rPr>
        <w:t>ASIC</w:t>
      </w:r>
      <w:r w:rsidR="00016552" w:rsidRPr="002F6E8C">
        <w:rPr>
          <w:rFonts w:asciiTheme="majorHAnsi" w:eastAsia="Calibri" w:hAnsiTheme="majorHAnsi"/>
          <w:szCs w:val="22"/>
        </w:rPr>
        <w:t>)</w:t>
      </w:r>
      <w:r w:rsidRPr="002F6E8C">
        <w:rPr>
          <w:rFonts w:asciiTheme="majorHAnsi" w:eastAsia="Calibri" w:hAnsiTheme="majorHAnsi"/>
          <w:szCs w:val="22"/>
        </w:rPr>
        <w:t xml:space="preserve"> has </w:t>
      </w:r>
      <w:r w:rsidR="007F1A03" w:rsidRPr="002F6E8C">
        <w:rPr>
          <w:rFonts w:asciiTheme="majorHAnsi" w:eastAsia="Calibri" w:hAnsiTheme="majorHAnsi"/>
          <w:szCs w:val="22"/>
        </w:rPr>
        <w:t>determined</w:t>
      </w:r>
      <w:r w:rsidRPr="002F6E8C">
        <w:rPr>
          <w:rFonts w:asciiTheme="majorHAnsi" w:eastAsia="Calibri" w:hAnsiTheme="majorHAnsi"/>
          <w:szCs w:val="22"/>
        </w:rPr>
        <w:t xml:space="preserve"> that</w:t>
      </w:r>
      <w:r w:rsidR="002D01A8" w:rsidRPr="002F6E8C">
        <w:rPr>
          <w:rFonts w:asciiTheme="majorHAnsi" w:eastAsia="Calibri" w:hAnsiTheme="majorHAnsi"/>
          <w:szCs w:val="22"/>
        </w:rPr>
        <w:t xml:space="preserve"> </w:t>
      </w:r>
      <w:r w:rsidRPr="002F6E8C">
        <w:rPr>
          <w:rFonts w:asciiTheme="majorHAnsi" w:eastAsia="Calibri" w:hAnsiTheme="majorHAnsi"/>
          <w:szCs w:val="22"/>
        </w:rPr>
        <w:t xml:space="preserve">the </w:t>
      </w:r>
      <w:r w:rsidR="00AB570D" w:rsidRPr="002F6E8C">
        <w:rPr>
          <w:rFonts w:asciiTheme="majorHAnsi" w:eastAsia="Calibri" w:hAnsiTheme="majorHAnsi"/>
          <w:szCs w:val="22"/>
        </w:rPr>
        <w:t xml:space="preserve">operation of the </w:t>
      </w:r>
      <w:r w:rsidR="00DA2325" w:rsidRPr="002F6E8C">
        <w:rPr>
          <w:rFonts w:asciiTheme="majorHAnsi" w:eastAsia="Calibri" w:hAnsiTheme="majorHAnsi"/>
          <w:szCs w:val="22"/>
        </w:rPr>
        <w:t>I</w:t>
      </w:r>
      <w:r w:rsidRPr="002F6E8C">
        <w:rPr>
          <w:rFonts w:asciiTheme="majorHAnsi" w:eastAsia="Calibri" w:hAnsiTheme="majorHAnsi"/>
          <w:szCs w:val="22"/>
        </w:rPr>
        <w:t>nstrument</w:t>
      </w:r>
      <w:r w:rsidR="00B86510" w:rsidRPr="002F6E8C">
        <w:rPr>
          <w:rFonts w:asciiTheme="majorHAnsi" w:eastAsia="Calibri" w:hAnsiTheme="majorHAnsi"/>
          <w:szCs w:val="22"/>
        </w:rPr>
        <w:t>s</w:t>
      </w:r>
      <w:r w:rsidRPr="002F6E8C">
        <w:rPr>
          <w:rFonts w:asciiTheme="majorHAnsi" w:eastAsia="Calibri" w:hAnsiTheme="majorHAnsi"/>
          <w:szCs w:val="22"/>
        </w:rPr>
        <w:t xml:space="preserve"> </w:t>
      </w:r>
      <w:r w:rsidR="007F1A03" w:rsidRPr="002F6E8C">
        <w:rPr>
          <w:rFonts w:asciiTheme="majorHAnsi" w:eastAsia="Calibri" w:hAnsiTheme="majorHAnsi"/>
          <w:szCs w:val="22"/>
        </w:rPr>
        <w:t>should</w:t>
      </w:r>
      <w:r w:rsidRPr="002F6E8C">
        <w:rPr>
          <w:rFonts w:asciiTheme="majorHAnsi" w:eastAsia="Calibri" w:hAnsiTheme="majorHAnsi"/>
          <w:szCs w:val="22"/>
        </w:rPr>
        <w:t xml:space="preserve"> be </w:t>
      </w:r>
      <w:r w:rsidR="00AB570D" w:rsidRPr="002F6E8C">
        <w:rPr>
          <w:rFonts w:asciiTheme="majorHAnsi" w:eastAsia="Calibri" w:hAnsiTheme="majorHAnsi"/>
          <w:szCs w:val="22"/>
        </w:rPr>
        <w:t>preserved without significant changes</w:t>
      </w:r>
      <w:r w:rsidRPr="002F6E8C">
        <w:rPr>
          <w:rFonts w:asciiTheme="majorHAnsi" w:eastAsia="Calibri" w:hAnsiTheme="majorHAnsi"/>
          <w:szCs w:val="22"/>
        </w:rPr>
        <w:t xml:space="preserve">. </w:t>
      </w:r>
      <w:r w:rsidR="00AB570D" w:rsidRPr="002F6E8C">
        <w:rPr>
          <w:rFonts w:asciiTheme="majorHAnsi" w:eastAsia="Calibri" w:hAnsiTheme="majorHAnsi"/>
          <w:szCs w:val="22"/>
        </w:rPr>
        <w:t>ASIC intends to preserve the operation of the Instruments by remaking them in three instruments:</w:t>
      </w:r>
    </w:p>
    <w:p w14:paraId="228400A8" w14:textId="08898781" w:rsidR="00AB1A45" w:rsidRPr="002F6E8C" w:rsidRDefault="00AB1A45" w:rsidP="00E5570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120" w:line="276" w:lineRule="auto"/>
        <w:ind w:left="567" w:hanging="425"/>
        <w:contextualSpacing w:val="0"/>
        <w:textAlignment w:val="auto"/>
        <w:rPr>
          <w:rFonts w:asciiTheme="majorHAnsi" w:hAnsiTheme="majorHAnsi" w:cs="Calibri"/>
          <w:szCs w:val="22"/>
        </w:rPr>
      </w:pPr>
      <w:r w:rsidRPr="002F6E8C">
        <w:rPr>
          <w:rFonts w:asciiTheme="majorHAnsi" w:hAnsiTheme="majorHAnsi" w:cs="Calibri"/>
          <w:szCs w:val="22"/>
        </w:rPr>
        <w:t>ASIC Corporations (In-use Notices for Employer-sponsored Superannuation and Superannuation Dashboards) Instrument 2022/XX</w:t>
      </w:r>
      <w:r w:rsidR="00286B3A">
        <w:rPr>
          <w:rFonts w:asciiTheme="majorHAnsi" w:hAnsiTheme="majorHAnsi" w:cs="Calibri"/>
          <w:szCs w:val="22"/>
        </w:rPr>
        <w:t>;</w:t>
      </w:r>
    </w:p>
    <w:p w14:paraId="3D19FC3B" w14:textId="6733A411" w:rsidR="00AB1A45" w:rsidRPr="002F6E8C" w:rsidRDefault="00AB1A45" w:rsidP="00E5570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120" w:line="276" w:lineRule="auto"/>
        <w:ind w:left="567" w:hanging="425"/>
        <w:contextualSpacing w:val="0"/>
        <w:textAlignment w:val="auto"/>
        <w:rPr>
          <w:rFonts w:asciiTheme="majorHAnsi" w:hAnsiTheme="majorHAnsi" w:cs="Calibri"/>
          <w:szCs w:val="22"/>
        </w:rPr>
      </w:pPr>
      <w:r w:rsidRPr="002F6E8C">
        <w:rPr>
          <w:rFonts w:asciiTheme="majorHAnsi" w:hAnsiTheme="majorHAnsi" w:cs="Calibri"/>
          <w:szCs w:val="22"/>
        </w:rPr>
        <w:t>ASIC Corporations (Shorter PDS and Delivery of Accessible Financial Products Disclosure by Platform Operators and Superannuation Trustees) Instrument 2022/XX</w:t>
      </w:r>
      <w:r w:rsidR="00286B3A">
        <w:rPr>
          <w:rFonts w:asciiTheme="majorHAnsi" w:hAnsiTheme="majorHAnsi" w:cs="Calibri"/>
          <w:szCs w:val="22"/>
        </w:rPr>
        <w:t>; and</w:t>
      </w:r>
    </w:p>
    <w:p w14:paraId="28EE3D0D" w14:textId="790BC551" w:rsidR="00AB1A45" w:rsidRPr="002F6E8C" w:rsidRDefault="00AB1A45" w:rsidP="00E5570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120" w:line="276" w:lineRule="auto"/>
        <w:ind w:left="567" w:hanging="425"/>
        <w:contextualSpacing w:val="0"/>
        <w:textAlignment w:val="auto"/>
        <w:rPr>
          <w:rFonts w:asciiTheme="majorHAnsi" w:hAnsiTheme="majorHAnsi" w:cs="Calibri"/>
          <w:szCs w:val="22"/>
        </w:rPr>
      </w:pPr>
      <w:r w:rsidRPr="002F6E8C">
        <w:rPr>
          <w:rFonts w:asciiTheme="majorHAnsi" w:hAnsiTheme="majorHAnsi" w:cs="Calibri"/>
          <w:szCs w:val="22"/>
        </w:rPr>
        <w:t>ASIC Corporations (Financial Services Guide Given in a Time Critical Situation) Instrument 2022/XX</w:t>
      </w:r>
    </w:p>
    <w:p w14:paraId="13BC5AF1" w14:textId="5A1D4196" w:rsidR="00AB1B04" w:rsidRPr="002F6E8C" w:rsidRDefault="00AB570D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 xml:space="preserve">(together, the </w:t>
      </w:r>
      <w:r w:rsidRPr="002F6E8C">
        <w:rPr>
          <w:rFonts w:asciiTheme="majorHAnsi" w:eastAsia="Calibri" w:hAnsiTheme="majorHAnsi"/>
          <w:b/>
          <w:bCs/>
          <w:szCs w:val="22"/>
        </w:rPr>
        <w:t>Proposed Instruments</w:t>
      </w:r>
      <w:r w:rsidRPr="002F6E8C">
        <w:rPr>
          <w:rFonts w:asciiTheme="majorHAnsi" w:eastAsia="Calibri" w:hAnsiTheme="majorHAnsi"/>
          <w:szCs w:val="22"/>
        </w:rPr>
        <w:t>).</w:t>
      </w:r>
    </w:p>
    <w:p w14:paraId="3BF986EC" w14:textId="724A4E84" w:rsidR="00AB1B04" w:rsidRPr="002F6E8C" w:rsidRDefault="003B1D98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Th</w:t>
      </w:r>
      <w:r w:rsidR="00016552" w:rsidRPr="002F6E8C">
        <w:rPr>
          <w:rFonts w:asciiTheme="majorHAnsi" w:eastAsia="Calibri" w:hAnsiTheme="majorHAnsi"/>
          <w:szCs w:val="22"/>
        </w:rPr>
        <w:t>is letter</w:t>
      </w:r>
      <w:r w:rsidRPr="002F6E8C">
        <w:rPr>
          <w:rFonts w:asciiTheme="majorHAnsi" w:eastAsia="Calibri" w:hAnsiTheme="majorHAnsi"/>
          <w:szCs w:val="22"/>
        </w:rPr>
        <w:t xml:space="preserve"> </w:t>
      </w:r>
      <w:r w:rsidR="00AB1B04" w:rsidRPr="002F6E8C">
        <w:rPr>
          <w:rFonts w:asciiTheme="majorHAnsi" w:eastAsia="Calibri" w:hAnsiTheme="majorHAnsi"/>
          <w:szCs w:val="22"/>
        </w:rPr>
        <w:t xml:space="preserve">certifies that </w:t>
      </w:r>
      <w:r w:rsidR="007F1A03" w:rsidRPr="002F6E8C">
        <w:rPr>
          <w:rFonts w:asciiTheme="majorHAnsi" w:eastAsia="Calibri" w:hAnsiTheme="majorHAnsi"/>
          <w:szCs w:val="22"/>
        </w:rPr>
        <w:t>the Instrument</w:t>
      </w:r>
      <w:r w:rsidR="00B86510" w:rsidRPr="002F6E8C">
        <w:rPr>
          <w:rFonts w:asciiTheme="majorHAnsi" w:eastAsia="Calibri" w:hAnsiTheme="majorHAnsi"/>
          <w:szCs w:val="22"/>
        </w:rPr>
        <w:t>s</w:t>
      </w:r>
      <w:r w:rsidR="007F1A03" w:rsidRPr="002F6E8C">
        <w:rPr>
          <w:rFonts w:asciiTheme="majorHAnsi" w:eastAsia="Calibri" w:hAnsiTheme="majorHAnsi"/>
          <w:i/>
          <w:iCs/>
          <w:szCs w:val="22"/>
        </w:rPr>
        <w:t xml:space="preserve"> </w:t>
      </w:r>
      <w:r w:rsidR="00B86510" w:rsidRPr="002F6E8C">
        <w:rPr>
          <w:rFonts w:asciiTheme="majorHAnsi" w:eastAsia="Calibri" w:hAnsiTheme="majorHAnsi"/>
          <w:szCs w:val="22"/>
        </w:rPr>
        <w:t xml:space="preserve">are </w:t>
      </w:r>
      <w:r w:rsidR="00AB1B04" w:rsidRPr="002F6E8C">
        <w:rPr>
          <w:rFonts w:asciiTheme="majorHAnsi" w:eastAsia="Calibri" w:hAnsiTheme="majorHAnsi"/>
          <w:szCs w:val="22"/>
        </w:rPr>
        <w:t xml:space="preserve">operating effectively and efficiently, and that therefore a </w:t>
      </w:r>
      <w:r w:rsidR="00AB1B04" w:rsidRPr="002F6E8C">
        <w:rPr>
          <w:rFonts w:asciiTheme="majorHAnsi" w:eastAsia="Calibri" w:hAnsiTheme="majorHAnsi"/>
          <w:i/>
          <w:iCs/>
          <w:szCs w:val="22"/>
        </w:rPr>
        <w:t>Regulation Impact Statement</w:t>
      </w:r>
      <w:r w:rsidR="00AB1B04" w:rsidRPr="002F6E8C">
        <w:rPr>
          <w:rFonts w:asciiTheme="majorHAnsi" w:eastAsia="Calibri" w:hAnsiTheme="majorHAnsi"/>
          <w:szCs w:val="22"/>
        </w:rPr>
        <w:t xml:space="preserve"> is not required </w:t>
      </w:r>
      <w:r w:rsidR="00B86510" w:rsidRPr="002F6E8C">
        <w:rPr>
          <w:rFonts w:asciiTheme="majorHAnsi" w:eastAsia="Calibri" w:hAnsiTheme="majorHAnsi"/>
          <w:szCs w:val="22"/>
        </w:rPr>
        <w:t>in respect of the decision to remake the Instruments</w:t>
      </w:r>
      <w:r w:rsidR="00AB570D" w:rsidRPr="002F6E8C">
        <w:rPr>
          <w:rFonts w:asciiTheme="majorHAnsi" w:eastAsia="Calibri" w:hAnsiTheme="majorHAnsi"/>
          <w:szCs w:val="22"/>
        </w:rPr>
        <w:t xml:space="preserve"> in the form of the Proposed Instruments</w:t>
      </w:r>
      <w:r w:rsidR="00AB1B04" w:rsidRPr="002F6E8C">
        <w:rPr>
          <w:rFonts w:asciiTheme="majorHAnsi" w:eastAsia="Calibri" w:hAnsiTheme="majorHAnsi"/>
          <w:szCs w:val="22"/>
        </w:rPr>
        <w:t xml:space="preserve">. </w:t>
      </w:r>
    </w:p>
    <w:p w14:paraId="6EB9EE7D" w14:textId="0749D468" w:rsidR="00AB1B04" w:rsidRPr="002F6E8C" w:rsidRDefault="00B86510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Our</w:t>
      </w:r>
      <w:r w:rsidR="00AB1B04" w:rsidRPr="002F6E8C">
        <w:rPr>
          <w:rFonts w:asciiTheme="majorHAnsi" w:eastAsia="Calibri" w:hAnsiTheme="majorHAnsi"/>
          <w:szCs w:val="22"/>
        </w:rPr>
        <w:t xml:space="preserve"> assessment that the</w:t>
      </w:r>
      <w:r w:rsidR="00016552" w:rsidRPr="002F6E8C">
        <w:rPr>
          <w:rFonts w:asciiTheme="majorHAnsi" w:eastAsia="Calibri" w:hAnsiTheme="majorHAnsi"/>
          <w:szCs w:val="22"/>
        </w:rPr>
        <w:t xml:space="preserve"> Instrument</w:t>
      </w:r>
      <w:r w:rsidRPr="002F6E8C">
        <w:rPr>
          <w:rFonts w:asciiTheme="majorHAnsi" w:eastAsia="Calibri" w:hAnsiTheme="majorHAnsi"/>
          <w:szCs w:val="22"/>
        </w:rPr>
        <w:t>s</w:t>
      </w:r>
      <w:r w:rsidR="00AB1B04" w:rsidRPr="002F6E8C">
        <w:rPr>
          <w:rFonts w:asciiTheme="majorHAnsi" w:eastAsia="Calibri" w:hAnsiTheme="majorHAnsi"/>
          <w:szCs w:val="22"/>
        </w:rPr>
        <w:t xml:space="preserve"> </w:t>
      </w:r>
      <w:r w:rsidRPr="002F6E8C">
        <w:rPr>
          <w:rFonts w:asciiTheme="majorHAnsi" w:eastAsia="Calibri" w:hAnsiTheme="majorHAnsi"/>
          <w:szCs w:val="22"/>
        </w:rPr>
        <w:t xml:space="preserve">are </w:t>
      </w:r>
      <w:r w:rsidR="00AB1B04" w:rsidRPr="002F6E8C">
        <w:rPr>
          <w:rFonts w:asciiTheme="majorHAnsi" w:eastAsia="Calibri" w:hAnsiTheme="majorHAnsi"/>
          <w:szCs w:val="22"/>
        </w:rPr>
        <w:t>operating effectively and efficiently has been informed by</w:t>
      </w:r>
      <w:r w:rsidRPr="002F6E8C">
        <w:rPr>
          <w:rFonts w:asciiTheme="majorHAnsi" w:eastAsia="Calibri" w:hAnsiTheme="majorHAnsi"/>
          <w:szCs w:val="22"/>
        </w:rPr>
        <w:t xml:space="preserve"> a public consultation process. On 18 February 2022,  ASIC issued </w:t>
      </w:r>
      <w:hyperlink r:id="rId12" w:history="1">
        <w:r w:rsidRPr="002F6E8C">
          <w:rPr>
            <w:rStyle w:val="Hyperlink"/>
            <w:rFonts w:asciiTheme="majorHAnsi" w:eastAsia="Calibri" w:hAnsiTheme="majorHAnsi"/>
            <w:szCs w:val="22"/>
          </w:rPr>
          <w:t xml:space="preserve">Consultation Paper 358 </w:t>
        </w:r>
        <w:r w:rsidRPr="002F6E8C">
          <w:rPr>
            <w:rStyle w:val="Hyperlink"/>
            <w:rFonts w:asciiTheme="majorHAnsi" w:eastAsia="Calibri" w:hAnsiTheme="majorHAnsi"/>
            <w:i/>
            <w:iCs/>
            <w:szCs w:val="22"/>
          </w:rPr>
          <w:t>Remaking ASIC relief on PDSs, superannuation dashboards and FSG</w:t>
        </w:r>
      </w:hyperlink>
      <w:r w:rsidR="00FE7B3A" w:rsidRPr="002F6E8C">
        <w:rPr>
          <w:rFonts w:asciiTheme="majorHAnsi" w:eastAsia="Calibri" w:hAnsiTheme="majorHAnsi"/>
          <w:szCs w:val="22"/>
        </w:rPr>
        <w:t>, which included</w:t>
      </w:r>
      <w:r w:rsidR="00E55702">
        <w:rPr>
          <w:rFonts w:asciiTheme="majorHAnsi" w:eastAsia="Calibri" w:hAnsiTheme="majorHAnsi"/>
          <w:szCs w:val="22"/>
        </w:rPr>
        <w:t xml:space="preserve"> a draft copy of the Proposed Instruments</w:t>
      </w:r>
      <w:r w:rsidR="00FE7B3A" w:rsidRPr="002F6E8C">
        <w:rPr>
          <w:rFonts w:asciiTheme="majorHAnsi" w:eastAsia="Calibri" w:hAnsiTheme="majorHAnsi"/>
          <w:szCs w:val="22"/>
        </w:rPr>
        <w:t xml:space="preserve"> </w:t>
      </w:r>
      <w:r w:rsidRPr="002F6E8C">
        <w:rPr>
          <w:rFonts w:asciiTheme="majorHAnsi" w:eastAsia="Calibri" w:hAnsiTheme="majorHAnsi"/>
          <w:szCs w:val="22"/>
        </w:rPr>
        <w:t xml:space="preserve">. It received </w:t>
      </w:r>
      <w:r w:rsidR="00E240E1">
        <w:rPr>
          <w:rFonts w:asciiTheme="majorHAnsi" w:eastAsia="Calibri" w:hAnsiTheme="majorHAnsi"/>
          <w:szCs w:val="22"/>
        </w:rPr>
        <w:t>6</w:t>
      </w:r>
      <w:r w:rsidRPr="002F6E8C">
        <w:rPr>
          <w:rFonts w:asciiTheme="majorHAnsi" w:eastAsia="Calibri" w:hAnsiTheme="majorHAnsi"/>
          <w:szCs w:val="22"/>
        </w:rPr>
        <w:t xml:space="preserve"> submissions in response</w:t>
      </w:r>
      <w:r w:rsidRPr="002F6E8C">
        <w:rPr>
          <w:rFonts w:asciiTheme="majorHAnsi" w:eastAsia="Calibri" w:hAnsiTheme="majorHAnsi"/>
          <w:i/>
          <w:iCs/>
          <w:szCs w:val="22"/>
        </w:rPr>
        <w:t>.</w:t>
      </w:r>
    </w:p>
    <w:p w14:paraId="63523A0A" w14:textId="5260B929" w:rsidR="002A0D3A" w:rsidRPr="003528C1" w:rsidRDefault="00AB570D" w:rsidP="00286B3A">
      <w:pPr>
        <w:spacing w:before="60" w:after="120" w:line="276" w:lineRule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lastRenderedPageBreak/>
        <w:t xml:space="preserve">Under the current operation of the </w:t>
      </w:r>
      <w:r w:rsidR="0062594E" w:rsidRPr="002F6E8C">
        <w:rPr>
          <w:rFonts w:asciiTheme="majorHAnsi" w:eastAsia="Calibri" w:hAnsiTheme="majorHAnsi"/>
          <w:szCs w:val="22"/>
        </w:rPr>
        <w:t>Instrument</w:t>
      </w:r>
      <w:r w:rsidR="00B86510" w:rsidRPr="002F6E8C">
        <w:rPr>
          <w:rFonts w:asciiTheme="majorHAnsi" w:eastAsia="Calibri" w:hAnsiTheme="majorHAnsi"/>
          <w:szCs w:val="22"/>
        </w:rPr>
        <w:t>s</w:t>
      </w:r>
      <w:r w:rsidR="002A0D3A">
        <w:rPr>
          <w:rFonts w:asciiTheme="majorHAnsi" w:eastAsia="Calibri" w:hAnsiTheme="majorHAnsi"/>
          <w:szCs w:val="22"/>
        </w:rPr>
        <w:t>, superannuation trustees receive</w:t>
      </w:r>
      <w:r w:rsidR="00286B3A">
        <w:rPr>
          <w:rFonts w:asciiTheme="majorHAnsi" w:eastAsia="Calibri" w:hAnsiTheme="majorHAnsi"/>
          <w:szCs w:val="22"/>
        </w:rPr>
        <w:t xml:space="preserve"> relief from a number of obligations in relation to </w:t>
      </w:r>
      <w:r w:rsidR="00286B3A">
        <w:t xml:space="preserve">product disclosure statements, superannuation dashboards and financial services guide. </w:t>
      </w:r>
      <w:r w:rsidR="00286B3A" w:rsidRPr="002F6E8C">
        <w:rPr>
          <w:rFonts w:asciiTheme="majorHAnsi" w:eastAsia="Calibri" w:hAnsiTheme="majorHAnsi"/>
          <w:szCs w:val="22"/>
        </w:rPr>
        <w:t>Making the Proposed Instrument</w:t>
      </w:r>
      <w:r w:rsidR="00286B3A">
        <w:rPr>
          <w:rFonts w:asciiTheme="majorHAnsi" w:eastAsia="Calibri" w:hAnsiTheme="majorHAnsi"/>
          <w:szCs w:val="22"/>
        </w:rPr>
        <w:t>s</w:t>
      </w:r>
      <w:r w:rsidR="00286B3A" w:rsidRPr="002F6E8C">
        <w:rPr>
          <w:rFonts w:asciiTheme="majorHAnsi" w:eastAsia="Calibri" w:hAnsiTheme="majorHAnsi"/>
          <w:szCs w:val="22"/>
        </w:rPr>
        <w:t xml:space="preserve"> will continue</w:t>
      </w:r>
      <w:r w:rsidR="00286B3A">
        <w:rPr>
          <w:rFonts w:asciiTheme="majorHAnsi" w:eastAsia="Calibri" w:hAnsiTheme="majorHAnsi"/>
          <w:szCs w:val="22"/>
        </w:rPr>
        <w:t xml:space="preserve"> the relief provided by the Instruments until a new expiry date of relief of 1 October 2027</w:t>
      </w:r>
      <w:r w:rsidR="00286B3A" w:rsidRPr="002F6E8C">
        <w:rPr>
          <w:rFonts w:asciiTheme="majorHAnsi" w:eastAsia="Calibri" w:hAnsiTheme="majorHAnsi"/>
          <w:szCs w:val="22"/>
        </w:rPr>
        <w:t xml:space="preserve">. There will be no </w:t>
      </w:r>
      <w:r w:rsidR="00344F63">
        <w:rPr>
          <w:rFonts w:asciiTheme="majorHAnsi" w:eastAsia="Calibri" w:hAnsiTheme="majorHAnsi"/>
          <w:szCs w:val="22"/>
        </w:rPr>
        <w:t xml:space="preserve">change in </w:t>
      </w:r>
      <w:r w:rsidR="00286B3A" w:rsidRPr="002F6E8C">
        <w:rPr>
          <w:rFonts w:asciiTheme="majorHAnsi" w:eastAsia="Calibri" w:hAnsiTheme="majorHAnsi"/>
          <w:szCs w:val="22"/>
        </w:rPr>
        <w:t>cost</w:t>
      </w:r>
      <w:r w:rsidR="00344F63">
        <w:rPr>
          <w:rFonts w:asciiTheme="majorHAnsi" w:eastAsia="Calibri" w:hAnsiTheme="majorHAnsi"/>
          <w:szCs w:val="22"/>
        </w:rPr>
        <w:t>s</w:t>
      </w:r>
      <w:r w:rsidR="00286B3A" w:rsidRPr="002F6E8C">
        <w:rPr>
          <w:rFonts w:asciiTheme="majorHAnsi" w:eastAsia="Calibri" w:hAnsiTheme="majorHAnsi"/>
          <w:szCs w:val="22"/>
        </w:rPr>
        <w:t xml:space="preserve"> or regulatory burden to industry as a result of continuing the exemption</w:t>
      </w:r>
      <w:r w:rsidR="00286B3A">
        <w:rPr>
          <w:rFonts w:asciiTheme="majorHAnsi" w:eastAsia="Calibri" w:hAnsiTheme="majorHAnsi"/>
          <w:szCs w:val="22"/>
        </w:rPr>
        <w:t>s</w:t>
      </w:r>
      <w:r w:rsidR="00286B3A" w:rsidRPr="002F6E8C">
        <w:rPr>
          <w:rFonts w:asciiTheme="majorHAnsi" w:eastAsia="Calibri" w:hAnsiTheme="majorHAnsi"/>
          <w:szCs w:val="22"/>
        </w:rPr>
        <w:t xml:space="preserve"> in the Instruments.</w:t>
      </w:r>
    </w:p>
    <w:p w14:paraId="10B27384" w14:textId="142DC8E9" w:rsidR="00AB1B04" w:rsidRPr="002F6E8C" w:rsidRDefault="00AB1B04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I acknowledge that OBPR will publish this letter for transparency purposes.</w:t>
      </w:r>
    </w:p>
    <w:p w14:paraId="29064940" w14:textId="5071065B" w:rsidR="00AB1B04" w:rsidRDefault="00AB1B04" w:rsidP="00286B3A">
      <w:pPr>
        <w:keepNext/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8D1BE7">
        <w:rPr>
          <w:rFonts w:asciiTheme="majorHAnsi" w:eastAsia="Calibri" w:hAnsiTheme="majorHAnsi"/>
          <w:szCs w:val="22"/>
          <w:highlight w:val="black"/>
        </w:rPr>
        <w:t>If you have any queries about this advice, please contact</w:t>
      </w:r>
      <w:r w:rsidR="00220017" w:rsidRPr="008D1BE7">
        <w:rPr>
          <w:rFonts w:asciiTheme="majorHAnsi" w:eastAsia="Calibri" w:hAnsiTheme="majorHAnsi"/>
          <w:szCs w:val="22"/>
          <w:highlight w:val="black"/>
        </w:rPr>
        <w:t xml:space="preserve"> Conan Brownbill</w:t>
      </w:r>
      <w:r w:rsidRPr="008D1BE7">
        <w:rPr>
          <w:rFonts w:asciiTheme="majorHAnsi" w:eastAsia="Calibri" w:hAnsiTheme="majorHAnsi"/>
          <w:szCs w:val="22"/>
          <w:highlight w:val="black"/>
        </w:rPr>
        <w:t xml:space="preserve"> on </w:t>
      </w:r>
      <w:r w:rsidR="00220017" w:rsidRPr="008D1BE7">
        <w:rPr>
          <w:rFonts w:asciiTheme="majorHAnsi" w:eastAsia="Calibri" w:hAnsiTheme="majorHAnsi"/>
          <w:szCs w:val="22"/>
          <w:highlight w:val="black"/>
        </w:rPr>
        <w:t xml:space="preserve">0478 542 126 </w:t>
      </w:r>
      <w:r w:rsidRPr="008D1BE7">
        <w:rPr>
          <w:rFonts w:asciiTheme="majorHAnsi" w:eastAsia="Calibri" w:hAnsiTheme="majorHAnsi"/>
          <w:szCs w:val="22"/>
          <w:highlight w:val="black"/>
        </w:rPr>
        <w:t xml:space="preserve">or </w:t>
      </w:r>
      <w:r w:rsidR="00220017" w:rsidRPr="008D1BE7">
        <w:rPr>
          <w:rFonts w:asciiTheme="majorHAnsi" w:eastAsia="Calibri" w:hAnsiTheme="majorHAnsi"/>
          <w:i/>
          <w:iCs/>
          <w:szCs w:val="22"/>
          <w:highlight w:val="black"/>
        </w:rPr>
        <w:t>conan.brownbill</w:t>
      </w:r>
      <w:r w:rsidRPr="008D1BE7">
        <w:rPr>
          <w:rFonts w:asciiTheme="majorHAnsi" w:eastAsia="Calibri" w:hAnsiTheme="majorHAnsi"/>
          <w:i/>
          <w:iCs/>
          <w:szCs w:val="22"/>
          <w:highlight w:val="black"/>
        </w:rPr>
        <w:t>@asic.gov.au</w:t>
      </w:r>
      <w:r w:rsidRPr="008D1BE7">
        <w:rPr>
          <w:rFonts w:asciiTheme="majorHAnsi" w:eastAsia="Calibri" w:hAnsiTheme="majorHAnsi"/>
          <w:szCs w:val="22"/>
          <w:highlight w:val="black"/>
        </w:rPr>
        <w:t>.</w:t>
      </w:r>
      <w:r w:rsidRPr="002F6E8C">
        <w:rPr>
          <w:rFonts w:asciiTheme="majorHAnsi" w:eastAsia="Calibri" w:hAnsiTheme="majorHAnsi"/>
          <w:szCs w:val="22"/>
        </w:rPr>
        <w:t xml:space="preserve"> </w:t>
      </w:r>
    </w:p>
    <w:p w14:paraId="16D362D6" w14:textId="77777777" w:rsidR="004C443A" w:rsidRPr="002F6E8C" w:rsidRDefault="004C443A" w:rsidP="00286B3A">
      <w:pPr>
        <w:keepNext/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</w:p>
    <w:p w14:paraId="1133AA0D" w14:textId="366F799F" w:rsidR="002D01A8" w:rsidRPr="002F6E8C" w:rsidRDefault="002D01A8" w:rsidP="00286B3A">
      <w:pPr>
        <w:keepNext/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Yours sincerel</w:t>
      </w:r>
      <w:r w:rsidR="00016552" w:rsidRPr="002F6E8C">
        <w:rPr>
          <w:rFonts w:asciiTheme="majorHAnsi" w:eastAsia="Calibri" w:hAnsiTheme="majorHAnsi"/>
          <w:szCs w:val="22"/>
        </w:rPr>
        <w:t>y</w:t>
      </w:r>
    </w:p>
    <w:p w14:paraId="17B31839" w14:textId="1DE1BDD3" w:rsidR="002D01A8" w:rsidRDefault="00654D1B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>
        <w:rPr>
          <w:noProof/>
        </w:rPr>
        <w:drawing>
          <wp:inline distT="0" distB="0" distL="0" distR="0" wp14:anchorId="783BFEA6" wp14:editId="7BFFAE5B">
            <wp:extent cx="1043519" cy="647700"/>
            <wp:effectExtent l="0" t="0" r="444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085" cy="64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6E03" w14:textId="1D12DA96" w:rsidR="00A9621B" w:rsidRPr="002F6E8C" w:rsidRDefault="00220017" w:rsidP="00E55702">
      <w:pPr>
        <w:overflowPunct/>
        <w:autoSpaceDE/>
        <w:autoSpaceDN/>
        <w:adjustRightInd/>
        <w:spacing w:before="60" w:after="120" w:line="276" w:lineRule="auto"/>
        <w:textAlignment w:val="auto"/>
        <w:rPr>
          <w:rFonts w:asciiTheme="majorHAnsi" w:eastAsia="Calibri" w:hAnsiTheme="majorHAnsi"/>
          <w:szCs w:val="22"/>
        </w:rPr>
      </w:pPr>
      <w:r w:rsidRPr="002F6E8C">
        <w:rPr>
          <w:rFonts w:asciiTheme="majorHAnsi" w:eastAsia="Calibri" w:hAnsiTheme="majorHAnsi"/>
          <w:szCs w:val="22"/>
        </w:rPr>
        <w:t>Jane Eccleston</w:t>
      </w:r>
      <w:r w:rsidR="004C443A">
        <w:rPr>
          <w:rFonts w:asciiTheme="majorHAnsi" w:eastAsia="Calibri" w:hAnsiTheme="majorHAnsi"/>
          <w:szCs w:val="22"/>
        </w:rPr>
        <w:br/>
      </w:r>
      <w:r w:rsidR="002D01A8" w:rsidRPr="002F6E8C">
        <w:rPr>
          <w:rFonts w:asciiTheme="majorHAnsi" w:eastAsia="Calibri" w:hAnsiTheme="majorHAnsi"/>
          <w:szCs w:val="22"/>
        </w:rPr>
        <w:t>Senior Executive Leader</w:t>
      </w:r>
      <w:r w:rsidR="00A9621B" w:rsidRPr="002F6E8C">
        <w:rPr>
          <w:rFonts w:asciiTheme="majorHAnsi" w:eastAsia="Calibri" w:hAnsiTheme="majorHAnsi"/>
          <w:szCs w:val="22"/>
        </w:rPr>
        <w:t xml:space="preserve"> – </w:t>
      </w:r>
      <w:r w:rsidRPr="002F6E8C">
        <w:rPr>
          <w:rFonts w:asciiTheme="majorHAnsi" w:eastAsia="Calibri" w:hAnsiTheme="majorHAnsi"/>
          <w:szCs w:val="22"/>
        </w:rPr>
        <w:t>Superannuation</w:t>
      </w:r>
      <w:r w:rsidR="004C443A">
        <w:rPr>
          <w:rFonts w:asciiTheme="majorHAnsi" w:eastAsia="Calibri" w:hAnsiTheme="majorHAnsi"/>
          <w:szCs w:val="22"/>
        </w:rPr>
        <w:br/>
      </w:r>
      <w:r w:rsidR="00A9621B" w:rsidRPr="002F6E8C">
        <w:rPr>
          <w:rFonts w:asciiTheme="majorHAnsi" w:eastAsia="Calibri" w:hAnsiTheme="majorHAnsi"/>
          <w:szCs w:val="22"/>
        </w:rPr>
        <w:t>Australian Securities and Investments Commission</w:t>
      </w:r>
    </w:p>
    <w:p w14:paraId="4E1F2076" w14:textId="77777777" w:rsidR="00BC3F11" w:rsidRPr="002F6E8C" w:rsidRDefault="00BC3F11" w:rsidP="001D16B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HAnsi" w:hAnsiTheme="majorHAnsi"/>
          <w:szCs w:val="22"/>
        </w:rPr>
        <w:sectPr w:rsidR="00BC3F11" w:rsidRPr="002F6E8C" w:rsidSect="00E557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2410" w:right="1797" w:bottom="1440" w:left="1797" w:header="839" w:footer="720" w:gutter="0"/>
          <w:paperSrc w:first="15" w:other="15"/>
          <w:cols w:space="720"/>
          <w:formProt w:val="0"/>
          <w:titlePg/>
        </w:sectPr>
      </w:pPr>
    </w:p>
    <w:p w14:paraId="6BD9138F" w14:textId="26E0A747" w:rsidR="0008778A" w:rsidRPr="002F6E8C" w:rsidRDefault="00BC3F11" w:rsidP="00BC3F11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hanging="720"/>
        <w:textAlignment w:val="auto"/>
        <w:rPr>
          <w:rFonts w:asciiTheme="majorHAnsi" w:hAnsiTheme="majorHAnsi"/>
          <w:b/>
          <w:bCs/>
          <w:szCs w:val="22"/>
        </w:rPr>
      </w:pPr>
      <w:r w:rsidRPr="002F6E8C">
        <w:rPr>
          <w:rFonts w:asciiTheme="majorHAnsi" w:hAnsiTheme="majorHAnsi"/>
          <w:b/>
          <w:bCs/>
          <w:szCs w:val="22"/>
        </w:rPr>
        <w:lastRenderedPageBreak/>
        <w:t>Instruments scheduled to Sunset</w:t>
      </w:r>
    </w:p>
    <w:p w14:paraId="137E0917" w14:textId="77777777" w:rsidR="00AB1A45" w:rsidRPr="002F6E8C" w:rsidRDefault="00AB1A45" w:rsidP="00AB1A4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HAnsi" w:hAnsiTheme="majorHAnsi"/>
          <w:b/>
          <w:bCs/>
          <w:szCs w:val="22"/>
        </w:rPr>
      </w:pPr>
    </w:p>
    <w:tbl>
      <w:tblPr>
        <w:tblStyle w:val="TableGrid"/>
        <w:tblW w:w="8303" w:type="dxa"/>
        <w:tblLook w:val="04A0" w:firstRow="1" w:lastRow="0" w:firstColumn="1" w:lastColumn="0" w:noHBand="0" w:noVBand="1"/>
      </w:tblPr>
      <w:tblGrid>
        <w:gridCol w:w="562"/>
        <w:gridCol w:w="5529"/>
        <w:gridCol w:w="2212"/>
      </w:tblGrid>
      <w:tr w:rsidR="00FE7B3A" w:rsidRPr="002F6E8C" w14:paraId="33A71D6C" w14:textId="77777777" w:rsidTr="00FE7B3A">
        <w:tc>
          <w:tcPr>
            <w:tcW w:w="562" w:type="dxa"/>
            <w:shd w:val="clear" w:color="auto" w:fill="0072CE"/>
          </w:tcPr>
          <w:p w14:paraId="7C906EA5" w14:textId="5BF4A23D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5529" w:type="dxa"/>
            <w:shd w:val="clear" w:color="auto" w:fill="0072CE"/>
          </w:tcPr>
          <w:p w14:paraId="4BF1AE58" w14:textId="2E00162E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Instrument Name</w:t>
            </w:r>
          </w:p>
        </w:tc>
        <w:tc>
          <w:tcPr>
            <w:tcW w:w="2212" w:type="dxa"/>
            <w:shd w:val="clear" w:color="auto" w:fill="0072CE"/>
          </w:tcPr>
          <w:p w14:paraId="11BA504C" w14:textId="47E8D6A4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Sunset date</w:t>
            </w:r>
          </w:p>
        </w:tc>
      </w:tr>
      <w:tr w:rsidR="00FE7B3A" w:rsidRPr="002F6E8C" w14:paraId="33388B0F" w14:textId="77777777" w:rsidTr="00FE7B3A">
        <w:tc>
          <w:tcPr>
            <w:tcW w:w="562" w:type="dxa"/>
          </w:tcPr>
          <w:p w14:paraId="2D207959" w14:textId="77777777" w:rsidR="00FE7B3A" w:rsidRPr="002F6E8C" w:rsidRDefault="00FE7B3A" w:rsidP="00FE7B3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1DC1F40" w14:textId="0F0870C4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 xml:space="preserve">Class Order [CO 12/415] </w:t>
            </w: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>In-use notices for employer-sponsored superannuation</w:t>
            </w:r>
          </w:p>
        </w:tc>
        <w:tc>
          <w:tcPr>
            <w:tcW w:w="2212" w:type="dxa"/>
          </w:tcPr>
          <w:p w14:paraId="04A7C4E0" w14:textId="278FFE28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October 2022</w:t>
            </w:r>
          </w:p>
        </w:tc>
      </w:tr>
      <w:tr w:rsidR="00044753" w:rsidRPr="002F6E8C" w14:paraId="33ED7E3B" w14:textId="77777777" w:rsidTr="00B72F31">
        <w:tc>
          <w:tcPr>
            <w:tcW w:w="562" w:type="dxa"/>
          </w:tcPr>
          <w:p w14:paraId="2C777858" w14:textId="77777777" w:rsidR="00044753" w:rsidRPr="002F6E8C" w:rsidRDefault="00044753" w:rsidP="00B72F31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E508F86" w14:textId="77777777" w:rsidR="00044753" w:rsidRPr="002F6E8C" w:rsidRDefault="00044753" w:rsidP="00B72F31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Class Order [CO 12/417] Information in a Financial Services Guide given in a time</w:t>
            </w:r>
            <w:r w:rsidRPr="002F6E8C">
              <w:rPr>
                <w:rFonts w:asciiTheme="majorHAnsi" w:hAnsiTheme="majorHAnsi"/>
                <w:sz w:val="22"/>
                <w:szCs w:val="22"/>
              </w:rPr>
              <w:noBreakHyphen/>
              <w:t>critical situation.</w:t>
            </w:r>
          </w:p>
        </w:tc>
        <w:tc>
          <w:tcPr>
            <w:tcW w:w="2212" w:type="dxa"/>
          </w:tcPr>
          <w:p w14:paraId="739EF36C" w14:textId="77777777" w:rsidR="00044753" w:rsidRPr="002F6E8C" w:rsidRDefault="00044753" w:rsidP="00B72F31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October 2022</w:t>
            </w:r>
          </w:p>
        </w:tc>
      </w:tr>
      <w:tr w:rsidR="00044753" w:rsidRPr="002F6E8C" w14:paraId="21CE7C9C" w14:textId="77777777" w:rsidTr="003A74FE">
        <w:tc>
          <w:tcPr>
            <w:tcW w:w="562" w:type="dxa"/>
          </w:tcPr>
          <w:p w14:paraId="310A5B8D" w14:textId="77777777" w:rsidR="00044753" w:rsidRPr="002F6E8C" w:rsidRDefault="00044753" w:rsidP="003A74FE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566F202" w14:textId="77777777" w:rsidR="00044753" w:rsidRPr="002F6E8C" w:rsidRDefault="00044753" w:rsidP="003A74FE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 xml:space="preserve">Class Order [CO 12/749] </w:t>
            </w: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Relief from the Shorter PDS regime </w:t>
            </w:r>
          </w:p>
        </w:tc>
        <w:tc>
          <w:tcPr>
            <w:tcW w:w="2212" w:type="dxa"/>
          </w:tcPr>
          <w:p w14:paraId="095F2300" w14:textId="77777777" w:rsidR="00044753" w:rsidRPr="002F6E8C" w:rsidRDefault="00044753" w:rsidP="003A74FE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30 June 2022</w:t>
            </w:r>
          </w:p>
        </w:tc>
      </w:tr>
      <w:tr w:rsidR="00FE7B3A" w:rsidRPr="002F6E8C" w14:paraId="6CFB1D57" w14:textId="77777777" w:rsidTr="00FE7B3A">
        <w:tc>
          <w:tcPr>
            <w:tcW w:w="562" w:type="dxa"/>
          </w:tcPr>
          <w:p w14:paraId="1B3B9572" w14:textId="77777777" w:rsidR="00FE7B3A" w:rsidRPr="002F6E8C" w:rsidRDefault="00FE7B3A" w:rsidP="00FE7B3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7E0E578" w14:textId="60A47257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 xml:space="preserve">Class Order [CO 13/1534] </w:t>
            </w: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>Deferral of Stronger Super amendments in relation to PDS and periodic statement disclosure</w:t>
            </w:r>
          </w:p>
        </w:tc>
        <w:tc>
          <w:tcPr>
            <w:tcW w:w="2212" w:type="dxa"/>
          </w:tcPr>
          <w:p w14:paraId="69D00921" w14:textId="3AD6562F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July 2023</w:t>
            </w:r>
          </w:p>
        </w:tc>
      </w:tr>
      <w:tr w:rsidR="00FE7B3A" w:rsidRPr="002F6E8C" w14:paraId="42C82029" w14:textId="77777777" w:rsidTr="00FE7B3A">
        <w:tc>
          <w:tcPr>
            <w:tcW w:w="562" w:type="dxa"/>
          </w:tcPr>
          <w:p w14:paraId="78A17116" w14:textId="77777777" w:rsidR="00FE7B3A" w:rsidRPr="002F6E8C" w:rsidRDefault="00FE7B3A" w:rsidP="00FE7B3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47C5B24" w14:textId="40931DEA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 xml:space="preserve">Class Order [CO 14/443] </w:t>
            </w: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>Deferral of choice product dashboard and portfolio holdings disclosure regimes</w:t>
            </w:r>
          </w:p>
        </w:tc>
        <w:tc>
          <w:tcPr>
            <w:tcW w:w="2212" w:type="dxa"/>
          </w:tcPr>
          <w:p w14:paraId="11C1618D" w14:textId="16E38528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July 2023</w:t>
            </w:r>
          </w:p>
        </w:tc>
      </w:tr>
      <w:tr w:rsidR="00FE7B3A" w:rsidRPr="002F6E8C" w14:paraId="5D5796DE" w14:textId="77777777" w:rsidTr="00FE7B3A">
        <w:tc>
          <w:tcPr>
            <w:tcW w:w="562" w:type="dxa"/>
          </w:tcPr>
          <w:p w14:paraId="2D563CAA" w14:textId="77777777" w:rsidR="00FE7B3A" w:rsidRPr="002F6E8C" w:rsidRDefault="00FE7B3A" w:rsidP="00FE7B3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062109C" w14:textId="0316B03B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 xml:space="preserve">Class Order [CO 13/797] </w:t>
            </w: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>Platform operators and trustees of superannuation entities using an agent to deliver a PDS</w:t>
            </w:r>
          </w:p>
        </w:tc>
        <w:tc>
          <w:tcPr>
            <w:tcW w:w="2212" w:type="dxa"/>
          </w:tcPr>
          <w:p w14:paraId="2D241C1F" w14:textId="179DB19E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October 2023</w:t>
            </w:r>
          </w:p>
        </w:tc>
      </w:tr>
      <w:tr w:rsidR="00FE7B3A" w:rsidRPr="002F6E8C" w14:paraId="7D5B4F4B" w14:textId="77777777" w:rsidTr="00FE7B3A">
        <w:tc>
          <w:tcPr>
            <w:tcW w:w="562" w:type="dxa"/>
          </w:tcPr>
          <w:p w14:paraId="0443B90A" w14:textId="77777777" w:rsidR="00FE7B3A" w:rsidRPr="002F6E8C" w:rsidRDefault="00FE7B3A" w:rsidP="00FE7B3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174" w:hanging="14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51E67CF" w14:textId="6CA4065B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2F6E8C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ASIC Corporations (Superannuation: Investment Strategies) Instrument 2016/65 </w:t>
            </w:r>
          </w:p>
        </w:tc>
        <w:tc>
          <w:tcPr>
            <w:tcW w:w="2212" w:type="dxa"/>
          </w:tcPr>
          <w:p w14:paraId="6A814C5C" w14:textId="0CA8E83E" w:rsidR="00FE7B3A" w:rsidRPr="002F6E8C" w:rsidRDefault="00FE7B3A" w:rsidP="00FE7B3A">
            <w:pPr>
              <w:spacing w:before="60" w:after="6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F6E8C">
              <w:rPr>
                <w:rFonts w:asciiTheme="majorHAnsi" w:hAnsiTheme="majorHAnsi"/>
                <w:sz w:val="22"/>
                <w:szCs w:val="22"/>
              </w:rPr>
              <w:t>1 April 2026</w:t>
            </w:r>
          </w:p>
        </w:tc>
      </w:tr>
    </w:tbl>
    <w:p w14:paraId="4797C1A4" w14:textId="51D3B527" w:rsidR="00BC3F11" w:rsidRPr="002F6E8C" w:rsidRDefault="00BC3F11" w:rsidP="00BC3F11">
      <w:pPr>
        <w:rPr>
          <w:rFonts w:asciiTheme="majorHAnsi" w:hAnsiTheme="majorHAnsi"/>
          <w:szCs w:val="22"/>
        </w:rPr>
      </w:pPr>
    </w:p>
    <w:p w14:paraId="41D967C5" w14:textId="46E24D7E" w:rsidR="00FE7B3A" w:rsidRPr="002F6E8C" w:rsidRDefault="00FE7B3A" w:rsidP="00BC3F11">
      <w:pPr>
        <w:rPr>
          <w:rFonts w:asciiTheme="majorHAnsi" w:hAnsiTheme="majorHAnsi"/>
          <w:szCs w:val="22"/>
        </w:rPr>
      </w:pPr>
    </w:p>
    <w:sectPr w:rsidR="00FE7B3A" w:rsidRPr="002F6E8C" w:rsidSect="00BC3F11">
      <w:headerReference w:type="first" r:id="rId20"/>
      <w:pgSz w:w="11907" w:h="16840" w:code="9"/>
      <w:pgMar w:top="2269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3210" w14:textId="77777777" w:rsidR="000D385C" w:rsidRDefault="000D385C">
      <w:r>
        <w:separator/>
      </w:r>
    </w:p>
  </w:endnote>
  <w:endnote w:type="continuationSeparator" w:id="0">
    <w:p w14:paraId="56202CFD" w14:textId="77777777" w:rsidR="000D385C" w:rsidRDefault="000D385C">
      <w:r>
        <w:continuationSeparator/>
      </w:r>
    </w:p>
  </w:endnote>
  <w:endnote w:type="continuationNotice" w:id="1">
    <w:p w14:paraId="3936DB54" w14:textId="77777777" w:rsidR="000D385C" w:rsidRDefault="000D3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23B5" w14:textId="77777777" w:rsidR="007D6A6E" w:rsidRDefault="007D6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E727" w14:textId="77777777" w:rsidR="007D6A6E" w:rsidRDefault="007D6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1F1F" w14:textId="77777777" w:rsidR="007D6A6E" w:rsidRDefault="007D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2CC8" w14:textId="77777777" w:rsidR="000D385C" w:rsidRDefault="000D385C">
      <w:r>
        <w:separator/>
      </w:r>
    </w:p>
  </w:footnote>
  <w:footnote w:type="continuationSeparator" w:id="0">
    <w:p w14:paraId="4E975BF3" w14:textId="77777777" w:rsidR="000D385C" w:rsidRDefault="000D385C">
      <w:r>
        <w:continuationSeparator/>
      </w:r>
    </w:p>
  </w:footnote>
  <w:footnote w:type="continuationNotice" w:id="1">
    <w:p w14:paraId="23931D64" w14:textId="77777777" w:rsidR="000D385C" w:rsidRDefault="000D3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FF30" w14:textId="77777777" w:rsidR="007D6A6E" w:rsidRDefault="007D6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7CF" w14:textId="77777777" w:rsidR="00E0044C" w:rsidRDefault="00E0044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F9DE" w14:textId="77777777" w:rsidR="00E0044C" w:rsidRPr="00C0750D" w:rsidRDefault="00E0044C" w:rsidP="00E0044C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377D9" wp14:editId="1889A331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828800" cy="22288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839A5" w14:textId="77777777" w:rsidR="00E0044C" w:rsidRPr="000F5B45" w:rsidRDefault="00E0044C" w:rsidP="00E0044C">
                          <w:pPr>
                            <w:spacing w:after="120"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01683022" w14:textId="77777777" w:rsidR="00E0044C" w:rsidRDefault="00E0044C" w:rsidP="00E0044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(inc courier deliveries):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150B3CE1" w14:textId="77777777" w:rsidR="00E0044C" w:rsidRPr="000F5B45" w:rsidRDefault="00E0044C" w:rsidP="00E0044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400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6B2B43E0" w14:textId="77777777" w:rsidR="00E0044C" w:rsidRPr="000F5B45" w:rsidRDefault="00E0044C" w:rsidP="00E0044C">
                          <w:pPr>
                            <w:spacing w:line="242" w:lineRule="atLeast"/>
                            <w:rPr>
                              <w:sz w:val="15"/>
                              <w:szCs w:val="15"/>
                            </w:rPr>
                          </w:pPr>
                          <w:r w:rsidRPr="009755BF">
                            <w:rPr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+</w:t>
                          </w:r>
                          <w:r>
                            <w:rPr>
                              <w:sz w:val="15"/>
                              <w:szCs w:val="15"/>
                            </w:rPr>
                            <w:t>61 1300 935 075</w:t>
                          </w:r>
                          <w:r w:rsidRPr="00C0750D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Fa</w:t>
                          </w:r>
                          <w:r>
                            <w:rPr>
                              <w:sz w:val="15"/>
                              <w:szCs w:val="15"/>
                            </w:rPr>
                            <w:t>x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 xml:space="preserve">: +61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1300 729 000 </w:t>
                          </w:r>
                        </w:p>
                        <w:p w14:paraId="75D7E04B" w14:textId="6B17378C" w:rsidR="00E0044C" w:rsidRPr="000F5B45" w:rsidRDefault="000D385C" w:rsidP="00E0044C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044C" w:rsidRPr="00C0750D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377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75pt;margin-top:45pt;width:2in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0WFwIAABwEAAAOAAAAZHJzL2Uyb0RvYy54bWysU8Fu2zAMvQ/YPwi6L048JMiMOEWXLsOA&#10;bh3Q7gMYWY6FSaImKbGzrx8lp2nQ3YbpIIgS9fj4SK5uBqPZUfqg0NZ8NplyJq3ARtl9zX88bd8t&#10;OQsRbAMaraz5SQZ+s377ZtW7SpbYoW6kZwRiQ9W7mncxuqooguikgTBBJy09tugNRDL9vmg89IRu&#10;dFFOp4uiR984j0KGQLd34yNfZ/y2lSI+tG2QkemaE7eYd5/3XdqL9QqqvQfXKXGmAf/AwoCyFPQC&#10;dQcR2MGrv6CMEh4DtnEi0BTYtkrInANlM5u+yuaxAydzLiROcBeZwv+DFd+O3z1TTc0XnFkwVKIn&#10;OUT2EQdWJnV6FypyenTkFge6pirnTIO7R/EzMIubDuxe3nqPfSehIXaz9LO4+jrihASy679iQ2Hg&#10;EDEDDa03SToSgxE6Vel0qUyiIlLIZblcTulJ0FtZkjHPtSugev7ufIifJRqWDjX3VPoMD8f7EBMd&#10;qJ5dUrSAWjVbpXU2/H630Z4dgdpkm1fO4JWbtqyv+Yd5Oc/IFtP/3EFGRWpjrUzNiSatsbGSHJ9s&#10;k10iKD2eiYm2Z32SJKM4cdgN5JhE22FzIqU8ju1K40WHDv1vznpq1ZqHXwfwkjP9xZLa7xcpIIvX&#10;hr82dtcGWEFQNY+cjcdNzPOQdLB4S1VpVdbrhcmZK7VglvE8LqnHr+3s9TLU6z8AAAD//wMAUEsD&#10;BBQABgAIAAAAIQCpWW9j4AAAAAsBAAAPAAAAZHJzL2Rvd25yZXYueG1sTI/BTsMwDIbvSLxDZCQu&#10;E0uKunWUuhNC7AQHtiG4ek1oqjVJlWRreXuyExxtf/r9/dV6Mj07Kx86ZxGyuQCmbONkZ1uEj/3m&#10;bgUsRLKSemcVwo8KsK6vryoqpRvtVp13sWUpxIaSEHSMQ8l5aLQyFOZuUDbdvp03FNPoWy49jSnc&#10;9PxeiCU31Nn0QdOgnrVqjruTQZjp4+dsH+hr8/K2HcfXWOTvxiPe3kxPj8CimuIfDBf9pA51cjq4&#10;k5WB9QirolgkFOFBpE4XIFsu0uaAkOeZAF5X/H+H+hcAAP//AwBQSwECLQAUAAYACAAAACEAtoM4&#10;kv4AAADhAQAAEwAAAAAAAAAAAAAAAAAAAAAAW0NvbnRlbnRfVHlwZXNdLnhtbFBLAQItABQABgAI&#10;AAAAIQA4/SH/1gAAAJQBAAALAAAAAAAAAAAAAAAAAC8BAABfcmVscy8ucmVsc1BLAQItABQABgAI&#10;AAAAIQDRJE0WFwIAABwEAAAOAAAAAAAAAAAAAAAAAC4CAABkcnMvZTJvRG9jLnhtbFBLAQItABQA&#10;BgAIAAAAIQCpWW9j4AAAAAsBAAAPAAAAAAAAAAAAAAAAAHEEAABkcnMvZG93bnJldi54bWxQSwUG&#10;AAAAAAQABADzAAAAfgUAAAAA&#10;" stroked="f">
              <v:textbox inset="1mm,1mm,1mm,1mm">
                <w:txbxContent>
                  <w:p w14:paraId="091839A5" w14:textId="77777777" w:rsidR="00E0044C" w:rsidRPr="000F5B45" w:rsidRDefault="00E0044C" w:rsidP="00E0044C">
                    <w:pPr>
                      <w:spacing w:after="120"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01683022" w14:textId="77777777" w:rsidR="00E0044C" w:rsidRDefault="00E0044C" w:rsidP="00E0044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(inc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150B3CE1" w14:textId="77777777" w:rsidR="00E0044C" w:rsidRPr="000F5B45" w:rsidRDefault="00E0044C" w:rsidP="00E0044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400</w:t>
                    </w:r>
                    <w:r w:rsidRPr="000F5B45">
                      <w:rPr>
                        <w:sz w:val="15"/>
                        <w:szCs w:val="15"/>
                      </w:rPr>
                      <w:t>1</w:t>
                    </w:r>
                  </w:p>
                  <w:p w14:paraId="6B2B43E0" w14:textId="77777777" w:rsidR="00E0044C" w:rsidRPr="000F5B45" w:rsidRDefault="00E0044C" w:rsidP="00E0044C">
                    <w:pPr>
                      <w:spacing w:line="242" w:lineRule="atLeast"/>
                      <w:rPr>
                        <w:sz w:val="15"/>
                        <w:szCs w:val="15"/>
                      </w:rPr>
                    </w:pPr>
                    <w:r w:rsidRPr="009755BF">
                      <w:rPr>
                        <w:sz w:val="15"/>
                        <w:szCs w:val="15"/>
                      </w:rPr>
                      <w:t>Tel</w:t>
                    </w:r>
                    <w:r>
                      <w:rPr>
                        <w:sz w:val="15"/>
                        <w:szCs w:val="15"/>
                      </w:rPr>
                      <w:t xml:space="preserve">: </w:t>
                    </w:r>
                    <w:r w:rsidRPr="000F5B45">
                      <w:rPr>
                        <w:sz w:val="15"/>
                        <w:szCs w:val="15"/>
                      </w:rPr>
                      <w:t>+</w:t>
                    </w:r>
                    <w:r>
                      <w:rPr>
                        <w:sz w:val="15"/>
                        <w:szCs w:val="15"/>
                      </w:rPr>
                      <w:t>61 1300 935 075</w:t>
                    </w:r>
                    <w:r w:rsidRPr="00C0750D"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Fa</w:t>
                    </w:r>
                    <w:r>
                      <w:rPr>
                        <w:sz w:val="15"/>
                        <w:szCs w:val="15"/>
                      </w:rPr>
                      <w:t>x</w:t>
                    </w:r>
                    <w:r w:rsidRPr="000F5B45">
                      <w:rPr>
                        <w:sz w:val="15"/>
                        <w:szCs w:val="15"/>
                      </w:rPr>
                      <w:t xml:space="preserve">: +61 </w:t>
                    </w:r>
                    <w:r>
                      <w:rPr>
                        <w:sz w:val="15"/>
                        <w:szCs w:val="15"/>
                      </w:rPr>
                      <w:t xml:space="preserve">1300 729 000 </w:t>
                    </w:r>
                  </w:p>
                  <w:p w14:paraId="75D7E04B" w14:textId="6B17378C" w:rsidR="00E0044C" w:rsidRPr="000F5B45" w:rsidRDefault="000D385C" w:rsidP="00E0044C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  <w:hyperlink r:id="rId2" w:history="1">
                      <w:r w:rsidR="00E0044C" w:rsidRPr="00C0750D">
                        <w:rPr>
                          <w:rStyle w:val="Hyperlink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73463CE1" wp14:editId="689A78C6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F85C8" w14:textId="77777777" w:rsidR="00E0044C" w:rsidRPr="00C0750D" w:rsidRDefault="00E0044C" w:rsidP="00E0044C">
    <w:pPr>
      <w:pStyle w:val="Header"/>
      <w:rPr>
        <w:vanish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570A" w14:textId="58CA3492" w:rsidR="00BC3F11" w:rsidRPr="00C0750D" w:rsidRDefault="00BC3F11" w:rsidP="00E0044C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w:drawing>
        <wp:anchor distT="0" distB="0" distL="114300" distR="114300" simplePos="0" relativeHeight="251661313" behindDoc="0" locked="0" layoutInCell="1" allowOverlap="1" wp14:anchorId="5D87A993" wp14:editId="4817629A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8FA3E" w14:textId="4DCD51DC" w:rsidR="00BC3F11" w:rsidRPr="00C0750D" w:rsidRDefault="00BC3F11" w:rsidP="00E0044C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D58"/>
    <w:multiLevelType w:val="hybridMultilevel"/>
    <w:tmpl w:val="9294D1FC"/>
    <w:lvl w:ilvl="0" w:tplc="567E9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42A1"/>
    <w:multiLevelType w:val="hybridMultilevel"/>
    <w:tmpl w:val="C47C413E"/>
    <w:lvl w:ilvl="0" w:tplc="6BB20000">
      <w:start w:val="1"/>
      <w:numFmt w:val="decimal"/>
      <w:lvlText w:val="Schedule %1"/>
      <w:lvlJc w:val="left"/>
      <w:pPr>
        <w:ind w:left="720" w:hanging="360"/>
      </w:pPr>
      <w:rPr>
        <w:rFonts w:hint="default"/>
        <w:color w:val="0072C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1A14"/>
    <w:multiLevelType w:val="hybridMultilevel"/>
    <w:tmpl w:val="73DAD51C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1F86C52"/>
    <w:multiLevelType w:val="hybridMultilevel"/>
    <w:tmpl w:val="F716A3A4"/>
    <w:lvl w:ilvl="0" w:tplc="567E9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9540C"/>
    <w:multiLevelType w:val="hybridMultilevel"/>
    <w:tmpl w:val="36ACEFBC"/>
    <w:lvl w:ilvl="0" w:tplc="F22E9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16552"/>
    <w:rsid w:val="00044753"/>
    <w:rsid w:val="0008778A"/>
    <w:rsid w:val="000C7F9E"/>
    <w:rsid w:val="000D385C"/>
    <w:rsid w:val="0014243F"/>
    <w:rsid w:val="001D16B0"/>
    <w:rsid w:val="0021560F"/>
    <w:rsid w:val="00220017"/>
    <w:rsid w:val="00286B3A"/>
    <w:rsid w:val="002A0D3A"/>
    <w:rsid w:val="002D01A8"/>
    <w:rsid w:val="002F6E8C"/>
    <w:rsid w:val="00321332"/>
    <w:rsid w:val="003345EC"/>
    <w:rsid w:val="00344F63"/>
    <w:rsid w:val="003528C1"/>
    <w:rsid w:val="00372C3E"/>
    <w:rsid w:val="003A183D"/>
    <w:rsid w:val="003B1D98"/>
    <w:rsid w:val="003C44F1"/>
    <w:rsid w:val="003D3817"/>
    <w:rsid w:val="004C443A"/>
    <w:rsid w:val="004F12ED"/>
    <w:rsid w:val="00547BFE"/>
    <w:rsid w:val="0055476B"/>
    <w:rsid w:val="0062594E"/>
    <w:rsid w:val="00654D1B"/>
    <w:rsid w:val="00733448"/>
    <w:rsid w:val="00794CB5"/>
    <w:rsid w:val="007D120B"/>
    <w:rsid w:val="007D6A6E"/>
    <w:rsid w:val="007F1A03"/>
    <w:rsid w:val="0080634F"/>
    <w:rsid w:val="00806F78"/>
    <w:rsid w:val="008259B1"/>
    <w:rsid w:val="008265BC"/>
    <w:rsid w:val="008D1BE7"/>
    <w:rsid w:val="008F4516"/>
    <w:rsid w:val="00920061"/>
    <w:rsid w:val="009615D8"/>
    <w:rsid w:val="00A9621B"/>
    <w:rsid w:val="00A96D08"/>
    <w:rsid w:val="00AA5DB0"/>
    <w:rsid w:val="00AB1A45"/>
    <w:rsid w:val="00AB1B04"/>
    <w:rsid w:val="00AB570D"/>
    <w:rsid w:val="00AB793A"/>
    <w:rsid w:val="00AD62B8"/>
    <w:rsid w:val="00B5336D"/>
    <w:rsid w:val="00B86510"/>
    <w:rsid w:val="00BC3F11"/>
    <w:rsid w:val="00CA32C2"/>
    <w:rsid w:val="00CA6F8F"/>
    <w:rsid w:val="00CF693B"/>
    <w:rsid w:val="00DA2325"/>
    <w:rsid w:val="00DD5019"/>
    <w:rsid w:val="00E0044C"/>
    <w:rsid w:val="00E22D32"/>
    <w:rsid w:val="00E240E1"/>
    <w:rsid w:val="00E3353D"/>
    <w:rsid w:val="00E36D8C"/>
    <w:rsid w:val="00E55702"/>
    <w:rsid w:val="00E71E90"/>
    <w:rsid w:val="00EC6DA7"/>
    <w:rsid w:val="00F9256A"/>
    <w:rsid w:val="00F96A9E"/>
    <w:rsid w:val="00FC215D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B8751"/>
  <w15:chartTrackingRefBased/>
  <w15:docId w15:val="{202B88AC-6144-49A9-9EB2-89B57A6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98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98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65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51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E7B3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44753"/>
    <w:rPr>
      <w:color w:val="0071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asic.gov.au/regulatory-resources/find-a-document/consultation-papers/cp-358-remaking-asic-relief-on-pdss-superannuation-dashboards-and-fsgs/" TargetMode="External"/><Relationship Id="rId17" Type="http://schemas.openxmlformats.org/officeDocument/2006/relationships/footer" Target="footer2.xml"/><Relationship Id="rId20" Type="http://schemas.openxmlformats.org/officeDocument/2006/relationships/header" Target="header4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file://a1.asic.gov.au/ds/userHome/Andrew.duffy/My%20Documents/www.asic.gov.au" TargetMode="External"/><Relationship Id="rId1" Type="http://schemas.openxmlformats.org/officeDocument/2006/relationships/hyperlink" Target="file://a1.asic.gov.au/ds/userHome/Andrew.duffy/My%20Documents/www.asic.gov.a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ED904F7814A5CB85D1ADADA30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9A8-6831-43F5-A7F4-A77713B01E2E}"/>
      </w:docPartPr>
      <w:docPartBody>
        <w:p w:rsidR="00AE6A28" w:rsidRDefault="00616217" w:rsidP="00616217">
          <w:pPr>
            <w:pStyle w:val="AD7ED904F7814A5CB85D1ADADA30EFBD"/>
          </w:pPr>
          <w:r w:rsidRPr="00866A64">
            <w:t xml:space="preserve">Click to enter </w:t>
          </w:r>
          <w:r>
            <w:t>address details</w:t>
          </w:r>
        </w:p>
      </w:docPartBody>
    </w:docPart>
    <w:docPart>
      <w:docPartPr>
        <w:name w:val="BF58A6B1BAAA4F93BA2BBCFD1B78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DC7A-B157-4151-B165-966AF5CCF4B1}"/>
      </w:docPartPr>
      <w:docPartBody>
        <w:p w:rsidR="00AE6A28" w:rsidRDefault="00616217" w:rsidP="00616217">
          <w:pPr>
            <w:pStyle w:val="BF58A6B1BAAA4F93BA2BBCFD1B78463F"/>
          </w:pPr>
          <w:r w:rsidRPr="00866A64">
            <w:t>Click to enter a date</w:t>
          </w:r>
        </w:p>
      </w:docPartBody>
    </w:docPart>
    <w:docPart>
      <w:docPartPr>
        <w:name w:val="AD2ADBBCA25F478C82B0F92F1109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8835-D608-4902-BD08-85C96D4BD489}"/>
      </w:docPartPr>
      <w:docPartBody>
        <w:p w:rsidR="00AE6A28" w:rsidRDefault="00616217" w:rsidP="00616217">
          <w:pPr>
            <w:pStyle w:val="AD2ADBBCA25F478C82B0F92F11099780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7"/>
    <w:rsid w:val="003A2F3A"/>
    <w:rsid w:val="00616217"/>
    <w:rsid w:val="006D494F"/>
    <w:rsid w:val="008E2B65"/>
    <w:rsid w:val="009B316F"/>
    <w:rsid w:val="00A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7ED904F7814A5CB85D1ADADA30EFBD">
    <w:name w:val="AD7ED904F7814A5CB85D1ADADA30EFBD"/>
    <w:rsid w:val="00616217"/>
  </w:style>
  <w:style w:type="paragraph" w:customStyle="1" w:styleId="BF58A6B1BAAA4F93BA2BBCFD1B78463F">
    <w:name w:val="BF58A6B1BAAA4F93BA2BBCFD1B78463F"/>
    <w:rsid w:val="00616217"/>
  </w:style>
  <w:style w:type="paragraph" w:customStyle="1" w:styleId="AD2ADBBCA25F478C82B0F92F11099780">
    <w:name w:val="AD2ADBBCA25F478C82B0F92F11099780"/>
    <w:rsid w:val="00616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DOCID-322795542-16846</_dlc_DocId>
    <_dlc_DocIdUrl xmlns="4195ad5f-cdf2-4c4a-8d9b-b7944a108e98">
      <Url>https://pmc01.sharepoint.com/sites/CRMOBPR/_layouts/15/DocIdRedir.aspx?ID=DOCID-322795542-16846</Url>
      <Description>DOCID-322795542-16846</Description>
    </_dlc_DocIdUrl>
    <lcf76f155ced4ddcb4097134ff3c332f xmlns="26285671-540d-468b-b7a1-f3e0438dd51a">
      <Terms xmlns="http://schemas.microsoft.com/office/infopath/2007/PartnerControls"/>
    </lcf76f155ced4ddcb4097134ff3c332f>
    <TaxCatchAll xmlns="4195ad5f-cdf2-4c4a-8d9b-b7944a108e9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49A5A7-0FC2-4F2E-8560-143DDA69D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D7B4D-6D53-406F-9F81-78F7660C26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7C0BFC-1384-4C59-B47A-38D689B309E7}"/>
</file>

<file path=customXml/itemProps4.xml><?xml version="1.0" encoding="utf-8"?>
<ds:datastoreItem xmlns:ds="http://schemas.openxmlformats.org/officeDocument/2006/customXml" ds:itemID="{9E803208-AFFD-4D47-B1D3-431BC6F8C5C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5143b441-730d-468e-9e7b-525a5337cbbc"/>
    <ds:schemaRef ds:uri="d2e92e7f-e994-4b99-b1e4-a937f5544b54"/>
  </ds:schemaRefs>
</ds:datastoreItem>
</file>

<file path=customXml/itemProps5.xml><?xml version="1.0" encoding="utf-8"?>
<ds:datastoreItem xmlns:ds="http://schemas.openxmlformats.org/officeDocument/2006/customXml" ds:itemID="{61074BFE-2A23-4156-A535-E9D1B409B7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letter - final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 - final</dc:title>
  <dc:subject/>
  <dc:creator>andrew.duffy</dc:creator>
  <cp:keywords/>
  <dc:description/>
  <cp:lastModifiedBy>Shehani Velupillai</cp:lastModifiedBy>
  <cp:revision>4</cp:revision>
  <cp:lastPrinted>2022-05-19T06:53:00Z</cp:lastPrinted>
  <dcterms:created xsi:type="dcterms:W3CDTF">2022-06-05T22:43:00Z</dcterms:created>
  <dcterms:modified xsi:type="dcterms:W3CDTF">2022-06-05T22:52:00Z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IMSFilesetProductType">
    <vt:lpwstr/>
  </property>
  <property fmtid="{D5CDD505-2E9C-101B-9397-08002B2CF9AE}" pid="4" name="IMSFilesetEntity">
    <vt:lpwstr/>
  </property>
  <property fmtid="{D5CDD505-2E9C-101B-9397-08002B2CF9AE}" pid="5" name="Fileset search keywords">
    <vt:lpwstr/>
  </property>
  <property fmtid="{D5CDD505-2E9C-101B-9397-08002B2CF9AE}" pid="6" name="File search keywords">
    <vt:lpwstr/>
  </property>
  <property fmtid="{D5CDD505-2E9C-101B-9397-08002B2CF9AE}" pid="7" name="IMSEntity">
    <vt:lpwstr/>
  </property>
  <property fmtid="{D5CDD505-2E9C-101B-9397-08002B2CF9AE}" pid="8" name="SecurityClassification">
    <vt:lpwstr>16;#OFFICIAL - Sensitive|6eccc17f-024b-41b0-b6b1-faf98d2aff85</vt:lpwstr>
  </property>
  <property fmtid="{D5CDD505-2E9C-101B-9397-08002B2CF9AE}" pid="9" name="IMSDocumentType">
    <vt:lpwstr/>
  </property>
  <property fmtid="{D5CDD505-2E9C-101B-9397-08002B2CF9AE}" pid="10" name="IMSProductType">
    <vt:lpwstr/>
  </property>
  <property fmtid="{D5CDD505-2E9C-101B-9397-08002B2CF9AE}" pid="11" name="IMS Precedent">
    <vt:lpwstr/>
  </property>
  <property fmtid="{D5CDD505-2E9C-101B-9397-08002B2CF9AE}" pid="12" name="Order">
    <vt:r8>2467500</vt:r8>
  </property>
  <property fmtid="{D5CDD505-2E9C-101B-9397-08002B2CF9AE}" pid="13" name="RecordPoint_WorkflowType">
    <vt:lpwstr>ActiveSubmitStub</vt:lpwstr>
  </property>
  <property fmtid="{D5CDD505-2E9C-101B-9397-08002B2CF9AE}" pid="14" name="RecordPoint_ActiveItemWebId">
    <vt:lpwstr>{8bbed257-7d07-4d43-887f-e15ae4bf693b}</vt:lpwstr>
  </property>
  <property fmtid="{D5CDD505-2E9C-101B-9397-08002B2CF9AE}" pid="15" name="RecordPoint_ActiveItemSiteId">
    <vt:lpwstr>{1ced5a6e-20fd-4413-9b75-50f3c53bb358}</vt:lpwstr>
  </property>
  <property fmtid="{D5CDD505-2E9C-101B-9397-08002B2CF9AE}" pid="16" name="RecordPoint_ActiveItemListId">
    <vt:lpwstr>{e5a5ffcc-951f-4ecc-b68a-16b5f3ba6038}</vt:lpwstr>
  </property>
  <property fmtid="{D5CDD505-2E9C-101B-9397-08002B2CF9AE}" pid="17" name="RecordPoint_ActiveItemUniqueId">
    <vt:lpwstr>{81bc4cef-e281-4704-8492-cfef4cb197aa}</vt:lpwstr>
  </property>
  <property fmtid="{D5CDD505-2E9C-101B-9397-08002B2CF9AE}" pid="18" name="RecordPoint_RecordNumberSubmitted">
    <vt:lpwstr>R20220000911184</vt:lpwstr>
  </property>
  <property fmtid="{D5CDD505-2E9C-101B-9397-08002B2CF9AE}" pid="19" name="RecordPoint_SubmissionCompleted">
    <vt:lpwstr>2022-05-19T16:58:26.4734657+10:00</vt:lpwstr>
  </property>
  <property fmtid="{D5CDD505-2E9C-101B-9397-08002B2CF9AE}" pid="20" name="RecordPoint_SubmissionDate">
    <vt:lpwstr/>
  </property>
  <property fmtid="{D5CDD505-2E9C-101B-9397-08002B2CF9AE}" pid="21" name="RecordPoint_RecordFormat">
    <vt:lpwstr/>
  </property>
  <property fmtid="{D5CDD505-2E9C-101B-9397-08002B2CF9AE}" pid="22" name="MailSubject">
    <vt:lpwstr/>
  </property>
  <property fmtid="{D5CDD505-2E9C-101B-9397-08002B2CF9AE}" pid="23" name="MailIn-Reply-To0">
    <vt:lpwstr/>
  </property>
  <property fmtid="{D5CDD505-2E9C-101B-9397-08002B2CF9AE}" pid="24" name="MailAttachments">
    <vt:bool>false</vt:bool>
  </property>
  <property fmtid="{D5CDD505-2E9C-101B-9397-08002B2CF9AE}" pid="25" name="DocumentSetDescription">
    <vt:lpwstr/>
  </property>
  <property fmtid="{D5CDD505-2E9C-101B-9397-08002B2CF9AE}" pid="26" name="MailReferences">
    <vt:lpwstr/>
  </property>
  <property fmtid="{D5CDD505-2E9C-101B-9397-08002B2CF9AE}" pid="27" name="MailReply-To0">
    <vt:lpwstr/>
  </property>
  <property fmtid="{D5CDD505-2E9C-101B-9397-08002B2CF9AE}" pid="28" name="ECMSP13DocumentID">
    <vt:lpwstr>R20220000911184</vt:lpwstr>
  </property>
  <property fmtid="{D5CDD505-2E9C-101B-9397-08002B2CF9AE}" pid="29" name="MailTo">
    <vt:lpwstr/>
  </property>
  <property fmtid="{D5CDD505-2E9C-101B-9397-08002B2CF9AE}" pid="30" name="MailFrom">
    <vt:lpwstr/>
  </property>
  <property fmtid="{D5CDD505-2E9C-101B-9397-08002B2CF9AE}" pid="31" name="MailOriginalSubject">
    <vt:lpwstr/>
  </property>
  <property fmtid="{D5CDD505-2E9C-101B-9397-08002B2CF9AE}" pid="32" name="ECMSP13CreatedBy">
    <vt:lpwstr>Stephen Garofano</vt:lpwstr>
  </property>
  <property fmtid="{D5CDD505-2E9C-101B-9397-08002B2CF9AE}" pid="33" name="ECMSP13ModifiedBy">
    <vt:lpwstr>Mary Giang</vt:lpwstr>
  </property>
  <property fmtid="{D5CDD505-2E9C-101B-9397-08002B2CF9AE}" pid="34" name="MailCc">
    <vt:lpwstr/>
  </property>
  <property fmtid="{D5CDD505-2E9C-101B-9397-08002B2CF9AE}" pid="35" name="ECMSP13SecurityClassification">
    <vt:lpwstr>OFFICIAL - Sensitive</vt:lpwstr>
  </property>
  <property fmtid="{D5CDD505-2E9C-101B-9397-08002B2CF9AE}" pid="36" name="URL">
    <vt:lpwstr/>
  </property>
  <property fmtid="{D5CDD505-2E9C-101B-9397-08002B2CF9AE}" pid="37" name="_dlc_DocIdItemGuid">
    <vt:lpwstr>5f65e5e6-77d8-4a03-877b-50d421bb7c2e</vt:lpwstr>
  </property>
  <property fmtid="{D5CDD505-2E9C-101B-9397-08002B2CF9AE}" pid="38" name="MediaServiceImageTags">
    <vt:lpwstr/>
  </property>
</Properties>
</file>