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6E391" w14:textId="7EA8880F" w:rsidR="005F6F02" w:rsidRDefault="005F6F02">
      <w:pPr>
        <w:spacing w:after="0"/>
        <w:jc w:val="right"/>
      </w:pPr>
      <w:bookmarkStart w:id="0" w:name="_GoBack"/>
      <w:bookmarkEnd w:id="0"/>
      <w:r>
        <w:t xml:space="preserve"> </w:t>
      </w:r>
    </w:p>
    <w:p w14:paraId="3A93173B" w14:textId="77777777" w:rsidR="0059090C" w:rsidRDefault="0059090C" w:rsidP="0059090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Mr Jason Lange</w:t>
      </w:r>
    </w:p>
    <w:p w14:paraId="37EF0FB8" w14:textId="77777777" w:rsidR="0059090C" w:rsidRDefault="0059090C" w:rsidP="0059090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Executive Director</w:t>
      </w:r>
    </w:p>
    <w:p w14:paraId="693AE526" w14:textId="77777777" w:rsidR="0059090C" w:rsidRDefault="0059090C" w:rsidP="0059090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Office of Best Practice Regulation</w:t>
      </w:r>
    </w:p>
    <w:p w14:paraId="1375E4CF" w14:textId="77777777" w:rsidR="0059090C" w:rsidRDefault="0059090C" w:rsidP="0059090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Department of the Prime Minister and Cabinet </w:t>
      </w:r>
    </w:p>
    <w:p w14:paraId="2CD7924C" w14:textId="77777777" w:rsidR="0059090C" w:rsidRDefault="0059090C" w:rsidP="0059090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 National Circuit</w:t>
      </w:r>
    </w:p>
    <w:p w14:paraId="651430D1" w14:textId="77777777" w:rsidR="0059090C" w:rsidRPr="00D85CAB" w:rsidRDefault="0059090C" w:rsidP="0059090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BARTON ACT 2600</w:t>
      </w:r>
    </w:p>
    <w:p w14:paraId="64DE6C14" w14:textId="77777777" w:rsidR="005F6F02" w:rsidRDefault="005F6F02"/>
    <w:p w14:paraId="354FDC03" w14:textId="32D5A52C" w:rsidR="003822B0" w:rsidRPr="0059090C" w:rsidRDefault="005F6F02" w:rsidP="0059090C">
      <w:pPr>
        <w:spacing w:after="0"/>
        <w:rPr>
          <w:rFonts w:ascii="Times New Roman" w:hAnsi="Times New Roman"/>
        </w:rPr>
      </w:pPr>
      <w:r w:rsidRPr="0059090C">
        <w:rPr>
          <w:rFonts w:ascii="Times New Roman" w:hAnsi="Times New Roman"/>
        </w:rPr>
        <w:t xml:space="preserve">Dear </w:t>
      </w:r>
      <w:r w:rsidR="0059090C" w:rsidRPr="0059090C">
        <w:rPr>
          <w:rFonts w:ascii="Times New Roman" w:hAnsi="Times New Roman"/>
        </w:rPr>
        <w:t>Mr Lange</w:t>
      </w:r>
    </w:p>
    <w:p w14:paraId="2B72E8C1" w14:textId="4229152C" w:rsidR="0059090C" w:rsidRDefault="0059090C" w:rsidP="0059090C">
      <w:pPr>
        <w:spacing w:before="240" w:after="0" w:line="300" w:lineRule="exact"/>
        <w:rPr>
          <w:rFonts w:ascii="Times New Roman" w:hAnsi="Times New Roman"/>
          <w:b/>
          <w:sz w:val="24"/>
        </w:rPr>
      </w:pPr>
      <w:r w:rsidRPr="00FF0994">
        <w:rPr>
          <w:rFonts w:ascii="Times New Roman" w:hAnsi="Times New Roman"/>
          <w:b/>
          <w:sz w:val="24"/>
        </w:rPr>
        <w:t xml:space="preserve">Regulation Impact Statement – Meeting materials and electronic document execution – </w:t>
      </w:r>
      <w:r w:rsidR="00761A34">
        <w:rPr>
          <w:rFonts w:ascii="Times New Roman" w:hAnsi="Times New Roman"/>
          <w:b/>
          <w:sz w:val="24"/>
        </w:rPr>
        <w:t>Second</w:t>
      </w:r>
      <w:r w:rsidRPr="00FF0994">
        <w:rPr>
          <w:rFonts w:ascii="Times New Roman" w:hAnsi="Times New Roman"/>
          <w:b/>
          <w:sz w:val="24"/>
        </w:rPr>
        <w:t xml:space="preserve"> Pass Final Assessment</w:t>
      </w:r>
    </w:p>
    <w:p w14:paraId="02B7EAD0" w14:textId="440CF0F1" w:rsidR="009027C3" w:rsidRDefault="00CA3BB7" w:rsidP="0059090C">
      <w:pPr>
        <w:spacing w:before="240" w:after="0" w:line="300" w:lineRule="exac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>Thank you for your letter received on 24 September 2021, providing the first-pass Final Assessment by the Office of Best Practice Regulation (OBPR) of the R</w:t>
      </w:r>
      <w:r w:rsidR="0059090C">
        <w:rPr>
          <w:rFonts w:ascii="Times New Roman" w:hAnsi="Times New Roman"/>
        </w:rPr>
        <w:t xml:space="preserve">egulation Impact Statement (RIS) prepared for </w:t>
      </w:r>
      <w:r w:rsidR="0059090C" w:rsidRPr="002160D7">
        <w:rPr>
          <w:rFonts w:ascii="Times New Roman" w:hAnsi="Times New Roman"/>
          <w:color w:val="000000" w:themeColor="text1"/>
        </w:rPr>
        <w:t xml:space="preserve">the proposed </w:t>
      </w:r>
      <w:r w:rsidR="0059090C">
        <w:rPr>
          <w:rFonts w:ascii="Times New Roman" w:hAnsi="Times New Roman"/>
          <w:color w:val="000000" w:themeColor="text1"/>
        </w:rPr>
        <w:t xml:space="preserve">reforms to allow for the use of technology to send meeting-related materials and execute documents. </w:t>
      </w:r>
      <w:r>
        <w:rPr>
          <w:rFonts w:ascii="Times New Roman" w:hAnsi="Times New Roman"/>
          <w:color w:val="000000" w:themeColor="text1"/>
        </w:rPr>
        <w:t>I appreciate the OBPR’s constructive engagement with the Department on th</w:t>
      </w:r>
      <w:r w:rsidR="009027C3">
        <w:rPr>
          <w:rFonts w:ascii="Times New Roman" w:hAnsi="Times New Roman"/>
          <w:color w:val="000000" w:themeColor="text1"/>
        </w:rPr>
        <w:t>is</w:t>
      </w:r>
      <w:r>
        <w:rPr>
          <w:rFonts w:ascii="Times New Roman" w:hAnsi="Times New Roman"/>
          <w:color w:val="000000" w:themeColor="text1"/>
        </w:rPr>
        <w:t xml:space="preserve"> RIS. </w:t>
      </w:r>
    </w:p>
    <w:p w14:paraId="26A316E5" w14:textId="1B6563F2" w:rsidR="00822BA4" w:rsidRDefault="00761A34" w:rsidP="009027C3">
      <w:pPr>
        <w:spacing w:before="240" w:line="300" w:lineRule="exac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I am satisfied that the RIS addresses the concerns raised </w:t>
      </w:r>
      <w:r w:rsidRPr="00933538">
        <w:rPr>
          <w:rFonts w:ascii="Times New Roman" w:hAnsi="Times New Roman"/>
          <w:color w:val="000000" w:themeColor="text1"/>
        </w:rPr>
        <w:t xml:space="preserve">in your letter of </w:t>
      </w:r>
      <w:r w:rsidR="00822BA4" w:rsidRPr="00933538">
        <w:rPr>
          <w:rFonts w:ascii="Times New Roman" w:hAnsi="Times New Roman"/>
          <w:color w:val="000000" w:themeColor="text1"/>
        </w:rPr>
        <w:t>24 September 2021</w:t>
      </w:r>
      <w:r w:rsidRPr="00933538">
        <w:rPr>
          <w:rFonts w:ascii="Times New Roman" w:hAnsi="Times New Roman"/>
          <w:color w:val="000000" w:themeColor="text1"/>
        </w:rPr>
        <w:t>. Specifically</w:t>
      </w:r>
      <w:r w:rsidR="00822BA4" w:rsidRPr="00933538">
        <w:rPr>
          <w:rFonts w:ascii="Times New Roman" w:hAnsi="Times New Roman"/>
          <w:color w:val="000000" w:themeColor="text1"/>
        </w:rPr>
        <w:t>, the RIS:</w:t>
      </w:r>
    </w:p>
    <w:p w14:paraId="69DC42A3" w14:textId="6D426E82" w:rsidR="00822BA4" w:rsidRPr="00933538" w:rsidRDefault="00822BA4" w:rsidP="00822BA4">
      <w:pPr>
        <w:pStyle w:val="Bullet"/>
        <w:rPr>
          <w:sz w:val="22"/>
          <w:szCs w:val="22"/>
        </w:rPr>
      </w:pPr>
      <w:r w:rsidRPr="00933538">
        <w:rPr>
          <w:sz w:val="22"/>
          <w:szCs w:val="22"/>
        </w:rPr>
        <w:t>updates Option 3 to provide further clarity around the reasons that this option includes the removal of the requirement for company agents to execute a deed (see page 7 of the RIS);</w:t>
      </w:r>
    </w:p>
    <w:p w14:paraId="1317772F" w14:textId="08F37D20" w:rsidR="00C06952" w:rsidRPr="00933538" w:rsidRDefault="00822BA4" w:rsidP="00822BA4">
      <w:pPr>
        <w:pStyle w:val="Bullet"/>
        <w:rPr>
          <w:sz w:val="22"/>
          <w:szCs w:val="22"/>
        </w:rPr>
      </w:pPr>
      <w:r w:rsidRPr="00933538">
        <w:rPr>
          <w:sz w:val="22"/>
          <w:szCs w:val="22"/>
        </w:rPr>
        <w:t xml:space="preserve">makes clearer the summary of stakeholder feedback section by: providing more information on the context of consultations; including links to submissions and resources where applicable; and </w:t>
      </w:r>
      <w:r w:rsidR="00C06952" w:rsidRPr="00933538">
        <w:rPr>
          <w:sz w:val="22"/>
          <w:szCs w:val="22"/>
        </w:rPr>
        <w:t>reformatting</w:t>
      </w:r>
      <w:r w:rsidRPr="00933538">
        <w:rPr>
          <w:sz w:val="22"/>
          <w:szCs w:val="22"/>
        </w:rPr>
        <w:t xml:space="preserve"> the section for ease of reading</w:t>
      </w:r>
      <w:r w:rsidR="00843B10" w:rsidRPr="00933538">
        <w:rPr>
          <w:sz w:val="22"/>
          <w:szCs w:val="22"/>
        </w:rPr>
        <w:t xml:space="preserve"> (see pages </w:t>
      </w:r>
      <w:r w:rsidR="00933538">
        <w:rPr>
          <w:sz w:val="22"/>
          <w:szCs w:val="22"/>
        </w:rPr>
        <w:t>13-15</w:t>
      </w:r>
      <w:r w:rsidR="00843B10" w:rsidRPr="00933538">
        <w:rPr>
          <w:sz w:val="22"/>
          <w:szCs w:val="22"/>
        </w:rPr>
        <w:t xml:space="preserve"> of the RIS)</w:t>
      </w:r>
      <w:r w:rsidRPr="00933538">
        <w:rPr>
          <w:sz w:val="22"/>
          <w:szCs w:val="22"/>
        </w:rPr>
        <w:t xml:space="preserve">; and </w:t>
      </w:r>
    </w:p>
    <w:p w14:paraId="14AF18E5" w14:textId="5D59710B" w:rsidR="00C06952" w:rsidRPr="00933538" w:rsidRDefault="00C06952" w:rsidP="00822BA4">
      <w:pPr>
        <w:pStyle w:val="Bullet"/>
        <w:rPr>
          <w:sz w:val="22"/>
          <w:szCs w:val="22"/>
        </w:rPr>
      </w:pPr>
      <w:r w:rsidRPr="00933538">
        <w:rPr>
          <w:sz w:val="22"/>
          <w:szCs w:val="22"/>
        </w:rPr>
        <w:t xml:space="preserve">identifies the status of the RIS at </w:t>
      </w:r>
      <w:r w:rsidR="00843B10" w:rsidRPr="00933538">
        <w:rPr>
          <w:sz w:val="22"/>
          <w:szCs w:val="22"/>
        </w:rPr>
        <w:t>each major</w:t>
      </w:r>
      <w:r w:rsidRPr="00933538">
        <w:rPr>
          <w:sz w:val="22"/>
          <w:szCs w:val="22"/>
        </w:rPr>
        <w:t xml:space="preserve"> decision point</w:t>
      </w:r>
      <w:r w:rsidR="00843B10" w:rsidRPr="00933538">
        <w:rPr>
          <w:sz w:val="22"/>
          <w:szCs w:val="22"/>
        </w:rPr>
        <w:t xml:space="preserve"> (see page </w:t>
      </w:r>
      <w:r w:rsidR="00933538">
        <w:rPr>
          <w:sz w:val="22"/>
          <w:szCs w:val="22"/>
        </w:rPr>
        <w:t>19</w:t>
      </w:r>
      <w:r w:rsidR="00843B10" w:rsidRPr="00933538">
        <w:rPr>
          <w:sz w:val="22"/>
          <w:szCs w:val="22"/>
        </w:rPr>
        <w:t xml:space="preserve"> of the RIS)</w:t>
      </w:r>
      <w:r w:rsidRPr="00933538">
        <w:rPr>
          <w:sz w:val="22"/>
          <w:szCs w:val="22"/>
        </w:rPr>
        <w:t>.</w:t>
      </w:r>
    </w:p>
    <w:p w14:paraId="75366E1C" w14:textId="6F2BFA7C" w:rsidR="00C06952" w:rsidRDefault="00C06952" w:rsidP="0059090C">
      <w:pPr>
        <w:spacing w:before="240" w:after="0" w:line="300" w:lineRule="exact"/>
        <w:rPr>
          <w:rFonts w:ascii="Times New Roman" w:hAnsi="Times New Roman"/>
          <w:color w:val="000000" w:themeColor="text1"/>
        </w:rPr>
      </w:pPr>
      <w:r w:rsidRPr="00933538">
        <w:rPr>
          <w:rFonts w:ascii="Times New Roman" w:hAnsi="Times New Roman"/>
          <w:color w:val="000000" w:themeColor="text1"/>
        </w:rPr>
        <w:t>The RIS has also been updated to address the minor formatting and editorial suggestions</w:t>
      </w:r>
      <w:r>
        <w:rPr>
          <w:rFonts w:ascii="Times New Roman" w:hAnsi="Times New Roman"/>
          <w:color w:val="000000" w:themeColor="text1"/>
        </w:rPr>
        <w:t xml:space="preserve"> which have been provided by OBPR in the marked-up version of the RIS accompanying your letter of 24 September 2021.</w:t>
      </w:r>
    </w:p>
    <w:p w14:paraId="208C82BA" w14:textId="05356A7A" w:rsidR="00761A34" w:rsidRDefault="00761A34" w:rsidP="0059090C">
      <w:pPr>
        <w:spacing w:before="240" w:after="0" w:line="300" w:lineRule="exac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The regulatory savings are $450 million per year, averaged over 10 years. </w:t>
      </w:r>
    </w:p>
    <w:p w14:paraId="6A70C0BF" w14:textId="5E9900FF" w:rsidR="00761A34" w:rsidRDefault="00761A34" w:rsidP="0059090C">
      <w:pPr>
        <w:spacing w:before="240" w:after="0" w:line="300" w:lineRule="exact"/>
        <w:rPr>
          <w:rFonts w:ascii="Times New Roman" w:hAnsi="Times New Roman"/>
          <w:i/>
          <w:iCs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Accordingly, I am satisfied that the RIS is now consistent with the six principles for Australian Government policy makers as specified in the </w:t>
      </w:r>
      <w:r>
        <w:rPr>
          <w:rFonts w:ascii="Times New Roman" w:hAnsi="Times New Roman"/>
          <w:i/>
          <w:iCs/>
          <w:color w:val="000000" w:themeColor="text1"/>
        </w:rPr>
        <w:t xml:space="preserve">Australian Government Guide to Regulatory Impact Analysis. </w:t>
      </w:r>
    </w:p>
    <w:p w14:paraId="2EC827DB" w14:textId="0138F84F" w:rsidR="00761A34" w:rsidRPr="00761A34" w:rsidRDefault="00761A34" w:rsidP="0059090C">
      <w:pPr>
        <w:spacing w:before="240" w:after="0" w:line="300" w:lineRule="exact"/>
        <w:rPr>
          <w:rFonts w:ascii="Times New Roman" w:hAnsi="Times New Roman"/>
          <w:b/>
        </w:rPr>
      </w:pPr>
      <w:r>
        <w:rPr>
          <w:rFonts w:ascii="Times New Roman" w:hAnsi="Times New Roman"/>
          <w:color w:val="000000" w:themeColor="text1"/>
        </w:rPr>
        <w:t>I submit the RIS to the Office of Best Practice Regulation for formal final assessment.</w:t>
      </w:r>
    </w:p>
    <w:p w14:paraId="7D029996" w14:textId="680742CF" w:rsidR="0059090C" w:rsidRDefault="0059090C" w:rsidP="0059090C">
      <w:pPr>
        <w:spacing w:before="240" w:after="0" w:line="300" w:lineRule="exact"/>
        <w:rPr>
          <w:rFonts w:ascii="Times New Roman" w:hAnsi="Times New Roman"/>
        </w:rPr>
      </w:pPr>
      <w:r>
        <w:rPr>
          <w:rFonts w:ascii="Times New Roman" w:hAnsi="Times New Roman"/>
        </w:rPr>
        <w:t>Yours sincerely</w:t>
      </w:r>
    </w:p>
    <w:p w14:paraId="799ADC1B" w14:textId="60136386" w:rsidR="009027C3" w:rsidRDefault="009027C3" w:rsidP="0059090C">
      <w:pPr>
        <w:spacing w:before="240" w:after="0" w:line="300" w:lineRule="exact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24C826" wp14:editId="4B615A6B">
            <wp:simplePos x="0" y="0"/>
            <wp:positionH relativeFrom="column">
              <wp:posOffset>22860</wp:posOffset>
            </wp:positionH>
            <wp:positionV relativeFrom="paragraph">
              <wp:posOffset>294640</wp:posOffset>
            </wp:positionV>
            <wp:extent cx="1066666" cy="445569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666" cy="44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4BD242" w14:textId="2A9CE53F" w:rsidR="0059090C" w:rsidRDefault="0059090C" w:rsidP="0059090C">
      <w:pPr>
        <w:spacing w:before="240" w:after="0" w:line="300" w:lineRule="exact"/>
        <w:rPr>
          <w:rFonts w:ascii="Times New Roman" w:hAnsi="Times New Roman"/>
        </w:rPr>
      </w:pPr>
    </w:p>
    <w:p w14:paraId="04CE1947" w14:textId="17EBBFDD" w:rsidR="0059090C" w:rsidRDefault="0059090C" w:rsidP="0059090C">
      <w:pPr>
        <w:spacing w:before="240" w:after="0" w:line="300" w:lineRule="exac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Meghan Quinn</w:t>
      </w:r>
    </w:p>
    <w:p w14:paraId="71AC7076" w14:textId="77777777" w:rsidR="0059090C" w:rsidRDefault="0059090C" w:rsidP="0059090C">
      <w:pPr>
        <w:spacing w:before="240" w:after="0" w:line="300" w:lineRule="exac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Deputy Secretary</w:t>
      </w:r>
    </w:p>
    <w:p w14:paraId="7B8D371D" w14:textId="2F23A4B9" w:rsidR="00585D8B" w:rsidRPr="00DC76B2" w:rsidRDefault="000D3E35" w:rsidP="00DA54C5">
      <w:r>
        <w:rPr>
          <w:rFonts w:ascii="Times New Roman" w:hAnsi="Times New Roman"/>
        </w:rPr>
        <w:t>28 September 2021</w:t>
      </w:r>
    </w:p>
    <w:sectPr w:rsidR="00585D8B" w:rsidRPr="00DC76B2" w:rsidSect="005F01D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425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853F9" w14:textId="77777777" w:rsidR="00390F8F" w:rsidRDefault="00390F8F">
      <w:r>
        <w:separator/>
      </w:r>
    </w:p>
  </w:endnote>
  <w:endnote w:type="continuationSeparator" w:id="0">
    <w:p w14:paraId="23128EA0" w14:textId="77777777" w:rsidR="00390F8F" w:rsidRDefault="00390F8F">
      <w:r>
        <w:continuationSeparator/>
      </w:r>
    </w:p>
  </w:endnote>
  <w:endnote w:type="continuationNotice" w:id="1">
    <w:p w14:paraId="1B57D0E8" w14:textId="77777777" w:rsidR="008C173A" w:rsidRDefault="008C173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D6821" w14:textId="77777777" w:rsidR="002B692A" w:rsidRDefault="002B692A" w:rsidP="002B692A">
    <w:pPr>
      <w:pStyle w:val="SecurityClassificationFooter"/>
    </w:pPr>
  </w:p>
  <w:p w14:paraId="4FD0A476" w14:textId="18D0CEFE" w:rsidR="002B692A" w:rsidRDefault="00C8731A" w:rsidP="002B692A">
    <w:pPr>
      <w:pStyle w:val="SecurityClassificationFooter"/>
    </w:pPr>
    <w:r>
      <w:fldChar w:fldCharType="begin"/>
    </w:r>
    <w:r>
      <w:instrText xml:space="preserve"> DOCPROPERTY WorkingDocStatus \* MERGEFORMAT </w:instrText>
    </w:r>
    <w:r>
      <w:fldChar w:fldCharType="end"/>
    </w:r>
    <w:fldSimple w:instr=" DOCPROPERTY SecurityClassification \* MERGEFORMAT ">
      <w:r w:rsidR="009027C3">
        <w:t>For Official Use Only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AD5EE" w14:textId="3D4A2F26" w:rsidR="000C3D77" w:rsidRDefault="00BB6D8C">
    <w:pPr>
      <w:tabs>
        <w:tab w:val="center" w:pos="4820"/>
      </w:tabs>
      <w:spacing w:before="120" w:after="0"/>
    </w:pPr>
    <w:r>
      <w:tab/>
    </w:r>
  </w:p>
  <w:p w14:paraId="6AEDB5A5" w14:textId="77777777" w:rsidR="002B692A" w:rsidRDefault="002B692A" w:rsidP="002B692A">
    <w:pPr>
      <w:pStyle w:val="SecurityClassificationFooter"/>
    </w:pPr>
  </w:p>
  <w:p w14:paraId="3C5E5EE5" w14:textId="35FBD8C2" w:rsidR="002B692A" w:rsidRDefault="00C8731A" w:rsidP="002B692A">
    <w:pPr>
      <w:pStyle w:val="SecurityClassificationFooter"/>
    </w:pPr>
    <w:r>
      <w:fldChar w:fldCharType="begin"/>
    </w:r>
    <w:r>
      <w:instrText xml:space="preserve"> DOCPROPERTY WorkingDocStatus \* MERGEFORMAT </w:instrText>
    </w:r>
    <w:r>
      <w:fldChar w:fldCharType="end"/>
    </w:r>
    <w:fldSimple w:instr=" DOCPROPERTY SecurityClassification \* MERGEFORMAT ">
      <w:r w:rsidR="009027C3">
        <w:t>For Official Use Only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E3134" w14:textId="77777777" w:rsidR="00375CB3" w:rsidRPr="00375CB3" w:rsidRDefault="00585D8B" w:rsidP="00A23E22">
    <w:pPr>
      <w:pStyle w:val="FooterAddress"/>
      <w:rPr>
        <w:sz w:val="12"/>
      </w:rPr>
    </w:pPr>
    <w:r>
      <w:rPr>
        <w:noProof/>
        <w:color w:val="000000" w:themeColor="text1"/>
      </w:rPr>
      <w:drawing>
        <wp:anchor distT="0" distB="0" distL="114300" distR="114300" simplePos="0" relativeHeight="251658240" behindDoc="1" locked="0" layoutInCell="1" allowOverlap="1" wp14:anchorId="3E69C01A" wp14:editId="79FB7457">
          <wp:simplePos x="0" y="0"/>
          <wp:positionH relativeFrom="page">
            <wp:align>center</wp:align>
          </wp:positionH>
          <wp:positionV relativeFrom="paragraph">
            <wp:posOffset>-575945</wp:posOffset>
          </wp:positionV>
          <wp:extent cx="7200000" cy="1184400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SY - Letterhead footer -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1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124945" w14:textId="77777777" w:rsidR="005F6F02" w:rsidRPr="00A23E22" w:rsidRDefault="005F6F02" w:rsidP="00A23E22">
    <w:pPr>
      <w:pStyle w:val="FooterAddress"/>
      <w:rPr>
        <w:sz w:val="2"/>
      </w:rPr>
    </w:pPr>
  </w:p>
  <w:p w14:paraId="1A91AA72" w14:textId="77777777" w:rsidR="005F6F02" w:rsidRDefault="00390F8F" w:rsidP="00390F8F">
    <w:pPr>
      <w:pStyle w:val="FooterAddress"/>
    </w:pPr>
    <w:r>
      <w:t>Langton Crescent, PARKES ACT 2600, AUSTRALIA</w:t>
    </w:r>
    <w:r w:rsidR="00F36FE7">
      <w:br/>
    </w:r>
    <w:r w:rsidR="00021A7F">
      <w:t>P</w:t>
    </w:r>
    <w:r w:rsidR="00AD44A4">
      <w:t>:</w:t>
    </w:r>
    <w:r w:rsidR="005F6F02">
      <w:t xml:space="preserve">  </w:t>
    </w:r>
    <w:r>
      <w:t xml:space="preserve">61 2 6263 </w:t>
    </w:r>
    <w:r w:rsidR="00021A7F">
      <w:t xml:space="preserve"> </w:t>
    </w:r>
    <w:r w:rsidR="007232C5">
      <w:t xml:space="preserve"> </w:t>
    </w:r>
    <w:r w:rsidR="005F6F02">
      <w:t>F</w:t>
    </w:r>
    <w:r w:rsidR="00AD44A4">
      <w:t>:</w:t>
    </w:r>
    <w:r w:rsidR="005F6F02">
      <w:t xml:space="preserve">  </w:t>
    </w:r>
    <w:r>
      <w:t xml:space="preserve">61 2 6263 </w:t>
    </w:r>
    <w:r w:rsidR="00F36FE7">
      <w:br/>
    </w:r>
    <w:r w:rsidR="00041147" w:rsidRPr="00485E79">
      <w:t>www.treasury.gov.au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6A22D" w14:textId="77777777" w:rsidR="00390F8F" w:rsidRDefault="00390F8F">
      <w:r>
        <w:separator/>
      </w:r>
    </w:p>
  </w:footnote>
  <w:footnote w:type="continuationSeparator" w:id="0">
    <w:p w14:paraId="03B949E1" w14:textId="77777777" w:rsidR="00390F8F" w:rsidRDefault="00390F8F">
      <w:r>
        <w:continuationSeparator/>
      </w:r>
    </w:p>
  </w:footnote>
  <w:footnote w:type="continuationNotice" w:id="1">
    <w:p w14:paraId="0EF0CB9C" w14:textId="77777777" w:rsidR="008C173A" w:rsidRDefault="008C173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4E0D8" w14:textId="77777777" w:rsidR="005F6F02" w:rsidRDefault="00437881">
    <w:pPr>
      <w:jc w:val="center"/>
      <w:rPr>
        <w:b/>
      </w:rPr>
    </w:pPr>
    <w:r>
      <w:fldChar w:fldCharType="begin"/>
    </w:r>
    <w:r>
      <w:instrText xml:space="preserve"> PAGE </w:instrText>
    </w:r>
    <w:r>
      <w:fldChar w:fldCharType="separate"/>
    </w:r>
    <w:r w:rsidR="005F6F02"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C5CE3" w14:textId="77777777" w:rsidR="005F6F02" w:rsidRPr="006A320D" w:rsidRDefault="00436CCC" w:rsidP="00021A7F">
    <w:pPr>
      <w:rPr>
        <w:color w:val="000000" w:themeColor="text1"/>
      </w:rPr>
    </w:pPr>
    <w:r w:rsidRPr="006A320D">
      <w:rPr>
        <w:noProof/>
        <w:color w:val="000000" w:themeColor="text1"/>
      </w:rPr>
      <w:drawing>
        <wp:inline distT="0" distB="0" distL="0" distR="0" wp14:anchorId="06BF1A1D" wp14:editId="6C5971A5">
          <wp:extent cx="2343150" cy="533400"/>
          <wp:effectExtent l="19050" t="0" r="0" b="0"/>
          <wp:docPr id="1" name="Picture 1" descr="The Treasury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Treasury_in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F1A9D"/>
    <w:multiLevelType w:val="multilevel"/>
    <w:tmpl w:val="7C0C4D8E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638"/>
        </w:tabs>
        <w:ind w:left="638" w:hanging="638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276"/>
        </w:tabs>
        <w:ind w:left="1276" w:hanging="638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914"/>
        </w:tabs>
        <w:ind w:left="1914" w:hanging="638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AC37861"/>
    <w:multiLevelType w:val="multilevel"/>
    <w:tmpl w:val="DB501854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040"/>
        </w:tabs>
        <w:ind w:left="1040" w:hanging="520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560"/>
        </w:tabs>
        <w:ind w:left="1560" w:hanging="52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8B16110"/>
    <w:multiLevelType w:val="multilevel"/>
    <w:tmpl w:val="70B43A42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1181"/>
        </w:tabs>
        <w:ind w:left="1181" w:hanging="661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842"/>
        </w:tabs>
        <w:ind w:left="1842" w:hanging="661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IClassificationInHeader" w:val="False"/>
    <w:docVar w:name="SecurityClassificationInHeader" w:val="False"/>
    <w:docVar w:name="SecurityDLMInHeader" w:val="False"/>
  </w:docVars>
  <w:rsids>
    <w:rsidRoot w:val="00390F8F"/>
    <w:rsid w:val="000035E8"/>
    <w:rsid w:val="00010558"/>
    <w:rsid w:val="00013C16"/>
    <w:rsid w:val="00021A7F"/>
    <w:rsid w:val="00041147"/>
    <w:rsid w:val="00070A45"/>
    <w:rsid w:val="000C3D77"/>
    <w:rsid w:val="000D2875"/>
    <w:rsid w:val="000D3E35"/>
    <w:rsid w:val="000E09E8"/>
    <w:rsid w:val="000E70A5"/>
    <w:rsid w:val="001454BB"/>
    <w:rsid w:val="0017518D"/>
    <w:rsid w:val="00187181"/>
    <w:rsid w:val="001A681A"/>
    <w:rsid w:val="001F4A93"/>
    <w:rsid w:val="001F5439"/>
    <w:rsid w:val="002554F2"/>
    <w:rsid w:val="002B4ACE"/>
    <w:rsid w:val="002B4E2A"/>
    <w:rsid w:val="002B692A"/>
    <w:rsid w:val="002F767C"/>
    <w:rsid w:val="00337317"/>
    <w:rsid w:val="00375CB3"/>
    <w:rsid w:val="003822B0"/>
    <w:rsid w:val="00390F8F"/>
    <w:rsid w:val="003A3617"/>
    <w:rsid w:val="00436CCC"/>
    <w:rsid w:val="00437881"/>
    <w:rsid w:val="00444ADC"/>
    <w:rsid w:val="00461D0A"/>
    <w:rsid w:val="00485E79"/>
    <w:rsid w:val="004D59F6"/>
    <w:rsid w:val="00520375"/>
    <w:rsid w:val="00521D21"/>
    <w:rsid w:val="00530112"/>
    <w:rsid w:val="0058454C"/>
    <w:rsid w:val="00585D8B"/>
    <w:rsid w:val="0059090C"/>
    <w:rsid w:val="005F01D5"/>
    <w:rsid w:val="005F6F02"/>
    <w:rsid w:val="006A1A29"/>
    <w:rsid w:val="006A320D"/>
    <w:rsid w:val="006A446E"/>
    <w:rsid w:val="006F2190"/>
    <w:rsid w:val="007232C5"/>
    <w:rsid w:val="00761A34"/>
    <w:rsid w:val="007C5633"/>
    <w:rsid w:val="007C5830"/>
    <w:rsid w:val="00822BA4"/>
    <w:rsid w:val="00843B10"/>
    <w:rsid w:val="00857F46"/>
    <w:rsid w:val="008A2C70"/>
    <w:rsid w:val="008C173A"/>
    <w:rsid w:val="009027C3"/>
    <w:rsid w:val="0092186E"/>
    <w:rsid w:val="00933538"/>
    <w:rsid w:val="00967BD1"/>
    <w:rsid w:val="0098490B"/>
    <w:rsid w:val="00A17896"/>
    <w:rsid w:val="00A23E22"/>
    <w:rsid w:val="00A24156"/>
    <w:rsid w:val="00AD44A4"/>
    <w:rsid w:val="00B112A0"/>
    <w:rsid w:val="00B8256A"/>
    <w:rsid w:val="00B85F80"/>
    <w:rsid w:val="00BA1070"/>
    <w:rsid w:val="00BB56C1"/>
    <w:rsid w:val="00BB6D8C"/>
    <w:rsid w:val="00C06952"/>
    <w:rsid w:val="00C61FCC"/>
    <w:rsid w:val="00C8731A"/>
    <w:rsid w:val="00CA030C"/>
    <w:rsid w:val="00CA3BB7"/>
    <w:rsid w:val="00D63090"/>
    <w:rsid w:val="00DA54C5"/>
    <w:rsid w:val="00DC76B2"/>
    <w:rsid w:val="00DD7293"/>
    <w:rsid w:val="00E217CF"/>
    <w:rsid w:val="00E51C9D"/>
    <w:rsid w:val="00E90177"/>
    <w:rsid w:val="00EA55D4"/>
    <w:rsid w:val="00EC2C5C"/>
    <w:rsid w:val="00EC5544"/>
    <w:rsid w:val="00F36FE7"/>
    <w:rsid w:val="00F5164B"/>
    <w:rsid w:val="00F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992F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2A0"/>
    <w:pPr>
      <w:spacing w:after="240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E51C9D"/>
    <w:pPr>
      <w:keepNext/>
      <w:spacing w:before="240" w:after="36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E51C9D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E51C9D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1C9D"/>
    <w:pPr>
      <w:keepNext/>
      <w:outlineLvl w:val="3"/>
    </w:pPr>
    <w:rPr>
      <w:i/>
      <w:szCs w:val="24"/>
    </w:rPr>
  </w:style>
  <w:style w:type="paragraph" w:styleId="Heading5">
    <w:name w:val="heading 5"/>
    <w:basedOn w:val="Normal"/>
    <w:next w:val="Normal"/>
    <w:qFormat/>
    <w:rsid w:val="006A1A29"/>
    <w:pPr>
      <w:spacing w:before="2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A1A29"/>
    <w:pPr>
      <w:spacing w:before="24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6A1A29"/>
    <w:pPr>
      <w:keepNext/>
      <w:tabs>
        <w:tab w:val="right" w:pos="2835"/>
        <w:tab w:val="center" w:pos="4820"/>
      </w:tabs>
      <w:spacing w:after="0"/>
      <w:outlineLvl w:val="6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MainHeading">
    <w:name w:val="Chart Main Heading"/>
    <w:basedOn w:val="Normal"/>
    <w:next w:val="Normal"/>
    <w:rsid w:val="006A1A29"/>
    <w:pPr>
      <w:spacing w:after="0"/>
      <w:jc w:val="center"/>
    </w:pPr>
    <w:rPr>
      <w:b/>
      <w:caps/>
    </w:rPr>
  </w:style>
  <w:style w:type="paragraph" w:customStyle="1" w:styleId="ChartSecondHeading">
    <w:name w:val="Chart Second Heading"/>
    <w:basedOn w:val="Normal"/>
    <w:next w:val="Normal"/>
    <w:rsid w:val="006A1A29"/>
    <w:pPr>
      <w:spacing w:after="0"/>
      <w:jc w:val="center"/>
    </w:pPr>
    <w:rPr>
      <w:b/>
    </w:rPr>
  </w:style>
  <w:style w:type="paragraph" w:styleId="EnvelopeAddress">
    <w:name w:val="envelope address"/>
    <w:basedOn w:val="Normal"/>
    <w:rsid w:val="006A1A29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Footer">
    <w:name w:val="footer"/>
    <w:basedOn w:val="Normal"/>
    <w:rsid w:val="006A1A29"/>
    <w:pPr>
      <w:tabs>
        <w:tab w:val="center" w:pos="4819"/>
        <w:tab w:val="right" w:pos="9639"/>
      </w:tabs>
    </w:pPr>
  </w:style>
  <w:style w:type="paragraph" w:styleId="Header">
    <w:name w:val="header"/>
    <w:basedOn w:val="Normal"/>
    <w:rsid w:val="006A1A29"/>
    <w:pPr>
      <w:tabs>
        <w:tab w:val="center" w:pos="4819"/>
        <w:tab w:val="right" w:pos="9639"/>
      </w:tabs>
    </w:pPr>
    <w:rPr>
      <w:b/>
    </w:rPr>
  </w:style>
  <w:style w:type="paragraph" w:styleId="MacroText">
    <w:name w:val="macro"/>
    <w:semiHidden/>
    <w:rsid w:val="006A1A2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60"/>
    </w:pPr>
    <w:rPr>
      <w:rFonts w:ascii="Arial" w:hAnsi="Arial"/>
      <w:kern w:val="16"/>
    </w:rPr>
  </w:style>
  <w:style w:type="paragraph" w:styleId="NormalIndent">
    <w:name w:val="Normal Indent"/>
    <w:basedOn w:val="Normal"/>
    <w:rsid w:val="006A1A29"/>
    <w:pPr>
      <w:ind w:left="720"/>
    </w:pPr>
  </w:style>
  <w:style w:type="paragraph" w:customStyle="1" w:styleId="SinglePara">
    <w:name w:val="Single Para"/>
    <w:basedOn w:val="Normal"/>
    <w:rsid w:val="006A1A29"/>
    <w:pPr>
      <w:spacing w:after="0"/>
    </w:pPr>
  </w:style>
  <w:style w:type="paragraph" w:customStyle="1" w:styleId="Footerbase">
    <w:name w:val="Footerbase"/>
    <w:link w:val="FooterbaseChar"/>
    <w:rsid w:val="006A1A29"/>
    <w:pPr>
      <w:tabs>
        <w:tab w:val="center" w:pos="4820"/>
      </w:tabs>
    </w:pPr>
    <w:rPr>
      <w:b/>
      <w:sz w:val="16"/>
    </w:rPr>
  </w:style>
  <w:style w:type="paragraph" w:customStyle="1" w:styleId="FooterAddress">
    <w:name w:val="FooterAddress"/>
    <w:basedOn w:val="Footerbase"/>
    <w:next w:val="Normal"/>
    <w:link w:val="FooterAddressChar"/>
    <w:rsid w:val="004D59F6"/>
    <w:rPr>
      <w:rFonts w:asciiTheme="minorHAnsi" w:hAnsiTheme="minorHAnsi"/>
      <w:b w:val="0"/>
      <w:color w:val="FFFFFF"/>
    </w:rPr>
  </w:style>
  <w:style w:type="paragraph" w:customStyle="1" w:styleId="FooterCopies">
    <w:name w:val="FooterCopies"/>
    <w:basedOn w:val="Footer"/>
    <w:rsid w:val="006A1A29"/>
    <w:pPr>
      <w:tabs>
        <w:tab w:val="clear" w:pos="4819"/>
        <w:tab w:val="clear" w:pos="9639"/>
      </w:tabs>
      <w:spacing w:after="120"/>
    </w:pPr>
    <w:rPr>
      <w:vanish/>
      <w:sz w:val="20"/>
    </w:rPr>
  </w:style>
  <w:style w:type="paragraph" w:customStyle="1" w:styleId="FooterFilename">
    <w:name w:val="FooterFilename"/>
    <w:basedOn w:val="Footerbase"/>
    <w:next w:val="FooterAddress"/>
    <w:rsid w:val="00021A7F"/>
    <w:pPr>
      <w:widowControl w:val="0"/>
      <w:spacing w:before="120" w:after="120"/>
    </w:pPr>
    <w:rPr>
      <w:b w:val="0"/>
      <w:vanish/>
      <w:sz w:val="12"/>
    </w:rPr>
  </w:style>
  <w:style w:type="paragraph" w:customStyle="1" w:styleId="Graphic">
    <w:name w:val="Graphic"/>
    <w:basedOn w:val="Normal"/>
    <w:next w:val="Normal"/>
    <w:rsid w:val="006A1A29"/>
    <w:pPr>
      <w:jc w:val="center"/>
    </w:pPr>
  </w:style>
  <w:style w:type="character" w:styleId="Hyperlink">
    <w:name w:val="Hyperlink"/>
    <w:basedOn w:val="DefaultParagraphFont"/>
    <w:rsid w:val="0004114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57F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46"/>
    <w:rPr>
      <w:rFonts w:ascii="Tahoma" w:hAnsi="Tahoma" w:cs="Tahoma"/>
      <w:sz w:val="16"/>
      <w:szCs w:val="16"/>
    </w:rPr>
  </w:style>
  <w:style w:type="character" w:customStyle="1" w:styleId="FooterbaseChar">
    <w:name w:val="Footerbase Char"/>
    <w:basedOn w:val="DefaultParagraphFont"/>
    <w:link w:val="Footerbase"/>
    <w:rsid w:val="000C3D77"/>
    <w:rPr>
      <w:b/>
      <w:sz w:val="16"/>
    </w:rPr>
  </w:style>
  <w:style w:type="character" w:customStyle="1" w:styleId="FooterAddressChar">
    <w:name w:val="FooterAddress Char"/>
    <w:basedOn w:val="FooterbaseChar"/>
    <w:link w:val="FooterAddress"/>
    <w:rsid w:val="004D59F6"/>
    <w:rPr>
      <w:rFonts w:asciiTheme="minorHAnsi" w:hAnsiTheme="minorHAnsi"/>
      <w:b w:val="0"/>
      <w:color w:val="FFFFFF"/>
      <w:sz w:val="16"/>
    </w:rPr>
  </w:style>
  <w:style w:type="paragraph" w:customStyle="1" w:styleId="SecurityClassificationHeader">
    <w:name w:val="Security Classification Header"/>
    <w:link w:val="SecurityClassificationHeaderChar"/>
    <w:rsid w:val="002B692A"/>
    <w:pPr>
      <w:spacing w:before="240" w:after="6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SecurityClassificationHeaderChar">
    <w:name w:val="Security Classification Header Char"/>
    <w:basedOn w:val="DefaultParagraphFont"/>
    <w:link w:val="SecurityClassificationHead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SecurityClassificationFooter">
    <w:name w:val="Security Classification Footer"/>
    <w:link w:val="SecurityClassificationFooterChar"/>
    <w:rsid w:val="002B692A"/>
    <w:pPr>
      <w:spacing w:before="60" w:after="24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SecurityClassificationFooterChar">
    <w:name w:val="Security Classification Footer Char"/>
    <w:basedOn w:val="DefaultParagraphFont"/>
    <w:link w:val="SecurityClassificationFoot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DLMSecurityHeader">
    <w:name w:val="DLM Security Header"/>
    <w:link w:val="DLMSecurityHeaderChar"/>
    <w:rsid w:val="002B692A"/>
    <w:pPr>
      <w:spacing w:before="60" w:after="24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DLMSecurityHeaderChar">
    <w:name w:val="DLM Security Header Char"/>
    <w:basedOn w:val="DefaultParagraphFont"/>
    <w:link w:val="DLMSecurityHead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DLMSecurityFooter">
    <w:name w:val="DLM Security Footer"/>
    <w:link w:val="DLMSecurityFooterChar"/>
    <w:rsid w:val="002B692A"/>
    <w:pPr>
      <w:spacing w:before="240" w:after="6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DLMSecurityFooterChar">
    <w:name w:val="DLM Security Footer Char"/>
    <w:basedOn w:val="DefaultParagraphFont"/>
    <w:link w:val="DLMSecurityFooter"/>
    <w:rsid w:val="002B692A"/>
    <w:rPr>
      <w:rFonts w:ascii="Calibri" w:hAnsi="Calibri"/>
      <w:b/>
      <w:caps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0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090C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090C"/>
    <w:rPr>
      <w:rFonts w:asciiTheme="minorHAnsi" w:eastAsiaTheme="minorHAnsi" w:hAnsiTheme="minorHAnsi" w:cstheme="minorBidi"/>
      <w:lang w:eastAsia="en-US"/>
    </w:rPr>
  </w:style>
  <w:style w:type="paragraph" w:customStyle="1" w:styleId="OutlineNumbered1">
    <w:name w:val="Outline Numbered 1"/>
    <w:basedOn w:val="Normal"/>
    <w:link w:val="OutlineNumbered1Char"/>
    <w:rsid w:val="0059090C"/>
    <w:pPr>
      <w:numPr>
        <w:numId w:val="1"/>
      </w:numPr>
      <w:spacing w:before="240" w:after="0" w:line="300" w:lineRule="exact"/>
    </w:pPr>
    <w:rPr>
      <w:rFonts w:ascii="Times New Roman" w:eastAsiaTheme="minorHAnsi" w:hAnsi="Times New Roman"/>
      <w:b/>
      <w:bCs/>
      <w:szCs w:val="22"/>
      <w:lang w:eastAsia="en-US"/>
    </w:rPr>
  </w:style>
  <w:style w:type="character" w:customStyle="1" w:styleId="OutlineNumbered1Char">
    <w:name w:val="Outline Numbered 1 Char"/>
    <w:basedOn w:val="DefaultParagraphFont"/>
    <w:link w:val="OutlineNumbered1"/>
    <w:rsid w:val="0059090C"/>
    <w:rPr>
      <w:rFonts w:eastAsiaTheme="minorHAnsi"/>
      <w:b/>
      <w:bCs/>
      <w:sz w:val="22"/>
      <w:szCs w:val="22"/>
      <w:lang w:eastAsia="en-US"/>
    </w:rPr>
  </w:style>
  <w:style w:type="paragraph" w:customStyle="1" w:styleId="OutlineNumbered2">
    <w:name w:val="Outline Numbered 2"/>
    <w:basedOn w:val="Normal"/>
    <w:rsid w:val="0059090C"/>
    <w:pPr>
      <w:numPr>
        <w:ilvl w:val="1"/>
        <w:numId w:val="1"/>
      </w:numPr>
      <w:spacing w:before="240" w:after="0" w:line="300" w:lineRule="exact"/>
    </w:pPr>
    <w:rPr>
      <w:rFonts w:ascii="Times New Roman" w:eastAsiaTheme="minorHAnsi" w:hAnsi="Times New Roman"/>
      <w:b/>
      <w:bCs/>
      <w:szCs w:val="22"/>
      <w:lang w:eastAsia="en-US"/>
    </w:rPr>
  </w:style>
  <w:style w:type="paragraph" w:customStyle="1" w:styleId="OutlineNumbered3">
    <w:name w:val="Outline Numbered 3"/>
    <w:basedOn w:val="Normal"/>
    <w:rsid w:val="0059090C"/>
    <w:pPr>
      <w:numPr>
        <w:ilvl w:val="2"/>
        <w:numId w:val="1"/>
      </w:numPr>
      <w:spacing w:before="240" w:after="0" w:line="300" w:lineRule="exact"/>
    </w:pPr>
    <w:rPr>
      <w:rFonts w:ascii="Times New Roman" w:eastAsiaTheme="minorHAnsi" w:hAnsi="Times New Roman"/>
      <w:b/>
      <w:bCs/>
      <w:szCs w:val="22"/>
      <w:lang w:eastAsia="en-US"/>
    </w:rPr>
  </w:style>
  <w:style w:type="table" w:styleId="TableGrid">
    <w:name w:val="Table Grid"/>
    <w:basedOn w:val="TableNormal"/>
    <w:uiPriority w:val="39"/>
    <w:rsid w:val="005909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semiHidden/>
    <w:unhideWhenUsed/>
    <w:rsid w:val="005909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llet">
    <w:name w:val="Bullet"/>
    <w:aliases w:val="Body,Bullet + line,b,b + line,b1,level 1"/>
    <w:basedOn w:val="Normal"/>
    <w:link w:val="BulletChar"/>
    <w:qFormat/>
    <w:rsid w:val="0059090C"/>
    <w:pPr>
      <w:numPr>
        <w:numId w:val="2"/>
      </w:numPr>
      <w:spacing w:after="160" w:line="259" w:lineRule="auto"/>
    </w:pPr>
    <w:rPr>
      <w:rFonts w:ascii="Times New Roman" w:hAnsi="Times New Roman"/>
      <w:color w:val="000000"/>
      <w:sz w:val="27"/>
      <w:szCs w:val="27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59090C"/>
    <w:rPr>
      <w:sz w:val="24"/>
      <w:szCs w:val="24"/>
    </w:rPr>
  </w:style>
  <w:style w:type="character" w:customStyle="1" w:styleId="BulletChar">
    <w:name w:val="Bullet Char"/>
    <w:aliases w:val="Body Char,b + line Char,b + line Char Char,b Char,b Char Char,b1 Char,level 1 Char,CV text Char,Dot pt Char,F5 List Paragraph Char,L Char,List Paragraph1 Char,List Paragraph11 Char,Number Char,Recommendation Char,Bullet + line Char"/>
    <w:basedOn w:val="NormalWebChar"/>
    <w:link w:val="Bullet"/>
    <w:rsid w:val="0059090C"/>
    <w:rPr>
      <w:color w:val="000000"/>
      <w:sz w:val="27"/>
      <w:szCs w:val="27"/>
    </w:rPr>
  </w:style>
  <w:style w:type="paragraph" w:customStyle="1" w:styleId="Dash">
    <w:name w:val="Dash"/>
    <w:basedOn w:val="Normal"/>
    <w:qFormat/>
    <w:rsid w:val="0059090C"/>
    <w:pPr>
      <w:numPr>
        <w:ilvl w:val="1"/>
        <w:numId w:val="2"/>
      </w:numPr>
      <w:spacing w:after="160" w:line="259" w:lineRule="auto"/>
    </w:pPr>
    <w:rPr>
      <w:rFonts w:ascii="Times New Roman" w:hAnsi="Times New Roman"/>
      <w:color w:val="000000"/>
      <w:sz w:val="27"/>
      <w:szCs w:val="27"/>
    </w:rPr>
  </w:style>
  <w:style w:type="paragraph" w:customStyle="1" w:styleId="DoubleDot">
    <w:name w:val="Double Dot"/>
    <w:basedOn w:val="Normal"/>
    <w:qFormat/>
    <w:rsid w:val="0059090C"/>
    <w:pPr>
      <w:numPr>
        <w:ilvl w:val="2"/>
        <w:numId w:val="2"/>
      </w:numPr>
      <w:spacing w:after="160" w:line="259" w:lineRule="auto"/>
    </w:pPr>
    <w:rPr>
      <w:rFonts w:ascii="Times New Roman" w:hAnsi="Times New Roman"/>
      <w:color w:val="000000"/>
      <w:sz w:val="27"/>
      <w:szCs w:val="27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5633"/>
    <w:pPr>
      <w:spacing w:after="240"/>
    </w:pPr>
    <w:rPr>
      <w:rFonts w:ascii="Calibri" w:eastAsia="Times New Roman" w:hAnsi="Calibri" w:cs="Times New Roman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semiHidden/>
    <w:rsid w:val="007C5633"/>
    <w:rPr>
      <w:rFonts w:ascii="Calibri" w:eastAsiaTheme="minorHAnsi" w:hAnsi="Calibri" w:cstheme="minorBidi"/>
      <w:b/>
      <w:bCs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1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2021-11-17T01:02:00Z</dcterms:created>
  <dcterms:modified xsi:type="dcterms:W3CDTF">2021-11-17T01:02:00Z</dcterms:modified>
</cp:coreProperties>
</file>