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0F27F" w14:textId="77777777" w:rsidR="0044548E" w:rsidRDefault="00797FCA">
      <w:pPr>
        <w:pStyle w:val="BodyText"/>
        <w:rPr>
          <w:rFonts w:ascii="Times New Roman"/>
        </w:rPr>
      </w:pPr>
      <w:r>
        <w:pict w14:anchorId="73A0FF24">
          <v:rect id="docshape1" o:spid="_x0000_s1104" style="position:absolute;margin-left:481.9pt;margin-top:133.25pt;width:99.2pt;height:5.65pt;z-index:15728640;mso-position-horizontal-relative:page;mso-position-vertical-relative:page" fillcolor="#00acec" stroked="f">
            <w10:wrap anchorx="page" anchory="page"/>
          </v:rect>
        </w:pict>
      </w:r>
      <w:r>
        <w:pict w14:anchorId="73A0FF25">
          <v:group id="docshapegroup2" o:spid="_x0000_s1099" style="position:absolute;margin-left:498.3pt;margin-top:26.5pt;width:68.75pt;height:89.05pt;z-index:15729152;mso-position-horizontal-relative:page;mso-position-vertical-relative:page" coordorigin="9966,530" coordsize="1375,17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103" type="#_x0000_t75" style="position:absolute;left:10161;top:861;width:889;height:847">
              <v:imagedata r:id="rId8" o:title=""/>
            </v:shape>
            <v:shape id="docshape4" o:spid="_x0000_s1102" style="position:absolute;left:9992;top:534;width:1118;height:1241" coordorigin="9993,534" coordsize="1118,1241" path="m10905,539r-63,-4l10773,534r-73,4l10622,546r-81,15l10459,582r-85,30l10301,645r-67,40l10176,730r-52,50l10081,835r-35,61l10020,961r-18,69l9993,1104r,77l10002,1253r16,75l10043,1402r33,73l10117,1544r49,62l10222,1661r63,45l10356,1738r67,19l10495,1770r74,5l10645,1773r74,-10l10792,1745r69,-26l10923,1684r56,-44l11031,1580r38,-66l11095,1443r14,-74l11111,1293r-9,-76l11082,1142r-29,-71l11019,1008r-41,-62l10929,885r-54,-56l10816,779r-65,-40l10683,711r-71,-14l10551,702r-63,23l10425,764r-62,51l10306,875r-52,66l10210,1010r-35,68l10151,1142e" filled="f" strokecolor="#1f1d1d" strokeweight=".14886mm">
              <v:path arrowok="t"/>
            </v:shape>
            <v:shape id="docshape5" o:spid="_x0000_s1101" style="position:absolute;left:9970;top:786;width:1170;height:1521" coordorigin="9970,786" coordsize="1170,1521" path="m10671,2306r-72,-13l10526,2272r-73,-28l10382,2210r-67,-39l10253,2128r-56,-45l10145,2029r-44,-58l10063,1907r-31,-67l10008,1771r-18,-73l9978,1625r-7,-75l9970,1476r4,-74l9983,1329r16,-75l10023,1182r31,-69l10092,1049r45,-59l10190,938r58,-46l10314,853r71,-30l10452,804r72,-12l10598,786r76,2l10748,798r73,18l10889,842r63,35l11008,921r52,60l11098,1048r26,70l11138,1193r2,76l11131,1345r-20,74l11082,1491r-34,62l11007,1616r-49,60l10904,1733r-59,49l10780,1822r-68,28l10641,1865r-84,-3l10483,1840r-65,-39l10362,1749r-50,-63l10269,1615e" filled="f" strokecolor="#1f1d1d" strokeweight=".14886mm">
              <v:path arrowok="t"/>
            </v:shape>
            <v:shape id="docshape6" o:spid="_x0000_s1100" type="#_x0000_t75" style="position:absolute;left:10714;top:1936;width:626;height:150">
              <v:imagedata r:id="rId9" o:title=""/>
            </v:shape>
            <w10:wrap anchorx="page" anchory="page"/>
          </v:group>
        </w:pict>
      </w:r>
      <w:r>
        <w:pict w14:anchorId="73A0FF27"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1098" type="#_x0000_t202" style="position:absolute;margin-left:488.6pt;margin-top:158.05pt;width:92.55pt;height:162.6pt;z-index:15729664;mso-position-horizontal-relative:page;mso-position-vertical-relative:page" filled="f" stroked="f">
            <v:textbox style="layout-flow:vertical;mso-layout-flow-alt:bottom-to-top" inset="0,0,0,0">
              <w:txbxContent>
                <w:p w14:paraId="73A10003" w14:textId="77777777" w:rsidR="0044548E" w:rsidRDefault="00797FCA">
                  <w:pPr>
                    <w:spacing w:before="99"/>
                    <w:ind w:left="20"/>
                    <w:rPr>
                      <w:b/>
                      <w:sz w:val="122"/>
                    </w:rPr>
                  </w:pPr>
                  <w:r>
                    <w:rPr>
                      <w:b/>
                      <w:color w:val="878787"/>
                      <w:spacing w:val="-3"/>
                      <w:sz w:val="122"/>
                    </w:rPr>
                    <w:t>RULE</w:t>
                  </w:r>
                </w:p>
              </w:txbxContent>
            </v:textbox>
            <w10:wrap anchorx="page" anchory="page"/>
          </v:shape>
        </w:pict>
      </w:r>
    </w:p>
    <w:p w14:paraId="73A0F280" w14:textId="77777777" w:rsidR="0044548E" w:rsidRDefault="0044548E">
      <w:pPr>
        <w:pStyle w:val="BodyText"/>
        <w:rPr>
          <w:rFonts w:ascii="Times New Roman"/>
        </w:rPr>
      </w:pPr>
    </w:p>
    <w:p w14:paraId="73A0F281" w14:textId="77777777" w:rsidR="0044548E" w:rsidRDefault="0044548E">
      <w:pPr>
        <w:pStyle w:val="BodyText"/>
        <w:rPr>
          <w:rFonts w:ascii="Times New Roman"/>
        </w:rPr>
      </w:pPr>
    </w:p>
    <w:p w14:paraId="73A0F282" w14:textId="77777777" w:rsidR="0044548E" w:rsidRDefault="0044548E">
      <w:pPr>
        <w:pStyle w:val="BodyText"/>
        <w:rPr>
          <w:rFonts w:ascii="Times New Roman"/>
        </w:rPr>
      </w:pPr>
    </w:p>
    <w:p w14:paraId="73A0F283" w14:textId="77777777" w:rsidR="0044548E" w:rsidRDefault="0044548E">
      <w:pPr>
        <w:pStyle w:val="BodyText"/>
        <w:rPr>
          <w:rFonts w:ascii="Times New Roman"/>
        </w:rPr>
      </w:pPr>
    </w:p>
    <w:p w14:paraId="73A0F284" w14:textId="77777777" w:rsidR="0044548E" w:rsidRDefault="0044548E">
      <w:pPr>
        <w:pStyle w:val="BodyText"/>
        <w:rPr>
          <w:rFonts w:ascii="Times New Roman"/>
        </w:rPr>
      </w:pPr>
    </w:p>
    <w:p w14:paraId="73A0F285" w14:textId="77777777" w:rsidR="0044548E" w:rsidRDefault="0044548E">
      <w:pPr>
        <w:pStyle w:val="BodyText"/>
        <w:rPr>
          <w:rFonts w:ascii="Times New Roman"/>
        </w:rPr>
      </w:pPr>
    </w:p>
    <w:p w14:paraId="73A0F286" w14:textId="77777777" w:rsidR="0044548E" w:rsidRDefault="0044548E">
      <w:pPr>
        <w:pStyle w:val="BodyText"/>
        <w:rPr>
          <w:rFonts w:ascii="Times New Roman"/>
        </w:rPr>
      </w:pPr>
    </w:p>
    <w:p w14:paraId="73A0F287" w14:textId="77777777" w:rsidR="0044548E" w:rsidRDefault="0044548E">
      <w:pPr>
        <w:pStyle w:val="BodyText"/>
        <w:rPr>
          <w:rFonts w:ascii="Times New Roman"/>
        </w:rPr>
      </w:pPr>
    </w:p>
    <w:p w14:paraId="73A0F288" w14:textId="77777777" w:rsidR="0044548E" w:rsidRDefault="0044548E">
      <w:pPr>
        <w:pStyle w:val="BodyText"/>
        <w:rPr>
          <w:rFonts w:ascii="Times New Roman"/>
        </w:rPr>
      </w:pPr>
    </w:p>
    <w:p w14:paraId="73A0F289" w14:textId="77777777" w:rsidR="0044548E" w:rsidRDefault="0044548E">
      <w:pPr>
        <w:pStyle w:val="BodyText"/>
        <w:rPr>
          <w:rFonts w:ascii="Times New Roman"/>
        </w:rPr>
      </w:pPr>
    </w:p>
    <w:p w14:paraId="73A0F28A" w14:textId="77777777" w:rsidR="0044548E" w:rsidRDefault="0044548E">
      <w:pPr>
        <w:pStyle w:val="BodyText"/>
        <w:rPr>
          <w:rFonts w:ascii="Times New Roman"/>
        </w:rPr>
      </w:pPr>
    </w:p>
    <w:p w14:paraId="73A0F28B" w14:textId="77777777" w:rsidR="0044548E" w:rsidRDefault="0044548E">
      <w:pPr>
        <w:pStyle w:val="BodyText"/>
        <w:rPr>
          <w:rFonts w:ascii="Times New Roman"/>
        </w:rPr>
      </w:pPr>
    </w:p>
    <w:p w14:paraId="73A0F28C" w14:textId="77777777" w:rsidR="0044548E" w:rsidRDefault="0044548E">
      <w:pPr>
        <w:pStyle w:val="BodyText"/>
        <w:rPr>
          <w:rFonts w:ascii="Times New Roman"/>
        </w:rPr>
      </w:pPr>
    </w:p>
    <w:p w14:paraId="73A0F28D" w14:textId="77777777" w:rsidR="0044548E" w:rsidRDefault="0044548E">
      <w:pPr>
        <w:pStyle w:val="BodyText"/>
        <w:rPr>
          <w:rFonts w:ascii="Times New Roman"/>
        </w:rPr>
      </w:pPr>
    </w:p>
    <w:p w14:paraId="73A0F28E" w14:textId="77777777" w:rsidR="0044548E" w:rsidRDefault="0044548E">
      <w:pPr>
        <w:pStyle w:val="BodyText"/>
        <w:rPr>
          <w:rFonts w:ascii="Times New Roman"/>
        </w:rPr>
      </w:pPr>
    </w:p>
    <w:p w14:paraId="73A0F28F" w14:textId="77777777" w:rsidR="0044548E" w:rsidRDefault="0044548E">
      <w:pPr>
        <w:pStyle w:val="BodyText"/>
        <w:rPr>
          <w:rFonts w:ascii="Times New Roman"/>
        </w:rPr>
      </w:pPr>
    </w:p>
    <w:p w14:paraId="73A0F290" w14:textId="77777777" w:rsidR="0044548E" w:rsidRDefault="0044548E">
      <w:pPr>
        <w:pStyle w:val="BodyText"/>
        <w:spacing w:before="7"/>
        <w:rPr>
          <w:rFonts w:ascii="Times New Roman"/>
          <w:sz w:val="24"/>
        </w:rPr>
      </w:pPr>
    </w:p>
    <w:p w14:paraId="73A0F291" w14:textId="77777777" w:rsidR="0044548E" w:rsidRDefault="00797FCA">
      <w:pPr>
        <w:tabs>
          <w:tab w:val="left" w:pos="1247"/>
        </w:tabs>
        <w:ind w:left="7"/>
        <w:rPr>
          <w:b/>
          <w:sz w:val="20"/>
        </w:rPr>
      </w:pPr>
      <w:r>
        <w:rPr>
          <w:b/>
          <w:color w:val="878787"/>
          <w:sz w:val="20"/>
          <w:u w:val="single" w:color="878787"/>
        </w:rPr>
        <w:t xml:space="preserve"> </w:t>
      </w:r>
      <w:r>
        <w:rPr>
          <w:b/>
          <w:color w:val="878787"/>
          <w:sz w:val="20"/>
          <w:u w:val="single" w:color="878787"/>
        </w:rPr>
        <w:tab/>
        <w:t>Australian</w:t>
      </w:r>
      <w:r>
        <w:rPr>
          <w:b/>
          <w:color w:val="878787"/>
          <w:spacing w:val="-3"/>
          <w:sz w:val="20"/>
          <w:u w:val="single" w:color="878787"/>
        </w:rPr>
        <w:t xml:space="preserve"> </w:t>
      </w:r>
      <w:r>
        <w:rPr>
          <w:b/>
          <w:color w:val="878787"/>
          <w:sz w:val="20"/>
          <w:u w:val="single" w:color="878787"/>
        </w:rPr>
        <w:t>Energy</w:t>
      </w:r>
      <w:r>
        <w:rPr>
          <w:b/>
          <w:color w:val="878787"/>
          <w:spacing w:val="-3"/>
          <w:sz w:val="20"/>
          <w:u w:val="single" w:color="878787"/>
        </w:rPr>
        <w:t xml:space="preserve"> </w:t>
      </w:r>
      <w:r>
        <w:rPr>
          <w:b/>
          <w:color w:val="878787"/>
          <w:sz w:val="20"/>
          <w:u w:val="single" w:color="878787"/>
        </w:rPr>
        <w:t>Market</w:t>
      </w:r>
      <w:r>
        <w:rPr>
          <w:b/>
          <w:color w:val="878787"/>
          <w:spacing w:val="-4"/>
          <w:sz w:val="20"/>
          <w:u w:val="single" w:color="878787"/>
        </w:rPr>
        <w:t xml:space="preserve"> </w:t>
      </w:r>
      <w:r>
        <w:rPr>
          <w:b/>
          <w:color w:val="878787"/>
          <w:sz w:val="20"/>
          <w:u w:val="single" w:color="878787"/>
        </w:rPr>
        <w:t>Commission</w:t>
      </w:r>
    </w:p>
    <w:p w14:paraId="73A0F292" w14:textId="77777777" w:rsidR="0044548E" w:rsidRDefault="0044548E">
      <w:pPr>
        <w:pStyle w:val="BodyText"/>
        <w:rPr>
          <w:b/>
        </w:rPr>
      </w:pPr>
    </w:p>
    <w:p w14:paraId="73A0F293" w14:textId="77777777" w:rsidR="0044548E" w:rsidRDefault="0044548E">
      <w:pPr>
        <w:pStyle w:val="BodyText"/>
        <w:rPr>
          <w:b/>
        </w:rPr>
      </w:pPr>
    </w:p>
    <w:p w14:paraId="73A0F294" w14:textId="77777777" w:rsidR="0044548E" w:rsidRDefault="0044548E">
      <w:pPr>
        <w:pStyle w:val="BodyText"/>
        <w:rPr>
          <w:b/>
        </w:rPr>
      </w:pPr>
    </w:p>
    <w:p w14:paraId="73A0F295" w14:textId="77777777" w:rsidR="0044548E" w:rsidRDefault="00797FCA">
      <w:pPr>
        <w:spacing w:before="266"/>
        <w:ind w:left="1159"/>
        <w:rPr>
          <w:b/>
          <w:sz w:val="32"/>
        </w:rPr>
      </w:pPr>
      <w:r>
        <w:rPr>
          <w:b/>
          <w:color w:val="00ACEC"/>
          <w:sz w:val="32"/>
        </w:rPr>
        <w:t>DRAFT</w:t>
      </w:r>
      <w:r>
        <w:rPr>
          <w:b/>
          <w:color w:val="00ACEC"/>
          <w:spacing w:val="-8"/>
          <w:sz w:val="32"/>
        </w:rPr>
        <w:t xml:space="preserve"> </w:t>
      </w:r>
      <w:r>
        <w:rPr>
          <w:b/>
          <w:color w:val="00ACEC"/>
          <w:sz w:val="32"/>
        </w:rPr>
        <w:t>RULE</w:t>
      </w:r>
      <w:r>
        <w:rPr>
          <w:b/>
          <w:color w:val="00ACEC"/>
          <w:spacing w:val="-7"/>
          <w:sz w:val="32"/>
        </w:rPr>
        <w:t xml:space="preserve"> </w:t>
      </w:r>
      <w:r>
        <w:rPr>
          <w:b/>
          <w:color w:val="00ACEC"/>
          <w:sz w:val="32"/>
        </w:rPr>
        <w:t>DETERMINATION</w:t>
      </w:r>
    </w:p>
    <w:p w14:paraId="73A0F296" w14:textId="77777777" w:rsidR="0044548E" w:rsidRDefault="00797FCA">
      <w:pPr>
        <w:spacing w:before="294" w:line="237" w:lineRule="auto"/>
        <w:ind w:left="1159" w:right="2187"/>
        <w:rPr>
          <w:sz w:val="46"/>
        </w:rPr>
      </w:pPr>
      <w:r>
        <w:rPr>
          <w:color w:val="262526"/>
          <w:sz w:val="46"/>
        </w:rPr>
        <w:t>NATIONAL</w:t>
      </w:r>
      <w:r>
        <w:rPr>
          <w:color w:val="262526"/>
          <w:spacing w:val="-24"/>
          <w:sz w:val="46"/>
        </w:rPr>
        <w:t xml:space="preserve"> </w:t>
      </w:r>
      <w:r>
        <w:rPr>
          <w:color w:val="262526"/>
          <w:sz w:val="46"/>
        </w:rPr>
        <w:t>ELECTRICITY</w:t>
      </w:r>
      <w:r>
        <w:rPr>
          <w:color w:val="262526"/>
          <w:spacing w:val="-24"/>
          <w:sz w:val="46"/>
        </w:rPr>
        <w:t xml:space="preserve"> </w:t>
      </w:r>
      <w:r>
        <w:rPr>
          <w:color w:val="262526"/>
          <w:sz w:val="46"/>
        </w:rPr>
        <w:t>AMENDMENT</w:t>
      </w:r>
      <w:r>
        <w:rPr>
          <w:color w:val="262526"/>
          <w:spacing w:val="-141"/>
          <w:sz w:val="46"/>
        </w:rPr>
        <w:t xml:space="preserve"> </w:t>
      </w:r>
      <w:r>
        <w:rPr>
          <w:color w:val="262526"/>
          <w:sz w:val="46"/>
        </w:rPr>
        <w:t>(PRIMARY FREQUENCY RESPONSE</w:t>
      </w:r>
      <w:r>
        <w:rPr>
          <w:color w:val="262526"/>
          <w:spacing w:val="1"/>
          <w:sz w:val="46"/>
        </w:rPr>
        <w:t xml:space="preserve"> </w:t>
      </w:r>
      <w:r>
        <w:rPr>
          <w:color w:val="262526"/>
          <w:sz w:val="46"/>
        </w:rPr>
        <w:t>INCENTIVE ARRANGEMENTS) RULE</w:t>
      </w:r>
      <w:r>
        <w:rPr>
          <w:color w:val="262526"/>
          <w:spacing w:val="1"/>
          <w:sz w:val="46"/>
        </w:rPr>
        <w:t xml:space="preserve"> </w:t>
      </w:r>
      <w:r>
        <w:rPr>
          <w:color w:val="262526"/>
          <w:sz w:val="46"/>
        </w:rPr>
        <w:t>2021</w:t>
      </w:r>
    </w:p>
    <w:p w14:paraId="73A0F297" w14:textId="77777777" w:rsidR="0044548E" w:rsidRDefault="00797FCA">
      <w:pPr>
        <w:spacing w:before="401"/>
        <w:ind w:left="1159"/>
        <w:rPr>
          <w:b/>
        </w:rPr>
      </w:pPr>
      <w:r>
        <w:rPr>
          <w:b/>
          <w:color w:val="262526"/>
        </w:rPr>
        <w:t>PROPONENT</w:t>
      </w:r>
    </w:p>
    <w:p w14:paraId="73A0F298" w14:textId="77777777" w:rsidR="0044548E" w:rsidRDefault="00797FCA">
      <w:pPr>
        <w:spacing w:before="56"/>
        <w:ind w:left="1159"/>
      </w:pPr>
      <w:r>
        <w:rPr>
          <w:color w:val="262526"/>
        </w:rPr>
        <w:t>AEMO</w:t>
      </w:r>
    </w:p>
    <w:p w14:paraId="73A0F299" w14:textId="77777777" w:rsidR="0044548E" w:rsidRDefault="00797FCA">
      <w:pPr>
        <w:spacing w:before="238"/>
        <w:ind w:left="1159"/>
      </w:pPr>
      <w:r>
        <w:rPr>
          <w:color w:val="262526"/>
        </w:rPr>
        <w:t>16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SEPTEMBER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2021</w:t>
      </w:r>
    </w:p>
    <w:p w14:paraId="73A0F29A" w14:textId="77777777" w:rsidR="0044548E" w:rsidRDefault="0044548E">
      <w:pPr>
        <w:sectPr w:rsidR="0044548E">
          <w:type w:val="continuous"/>
          <w:pgSz w:w="11910" w:h="16840"/>
          <w:pgMar w:top="520" w:right="720" w:bottom="280" w:left="0" w:header="720" w:footer="720" w:gutter="0"/>
          <w:cols w:space="720"/>
        </w:sectPr>
      </w:pPr>
    </w:p>
    <w:p w14:paraId="73A0F29B" w14:textId="77777777" w:rsidR="0044548E" w:rsidRDefault="0044548E">
      <w:pPr>
        <w:pStyle w:val="BodyText"/>
      </w:pPr>
    </w:p>
    <w:p w14:paraId="73A0F29C" w14:textId="77777777" w:rsidR="0044548E" w:rsidRDefault="0044548E">
      <w:pPr>
        <w:pStyle w:val="BodyText"/>
      </w:pPr>
    </w:p>
    <w:p w14:paraId="73A0F29D" w14:textId="77777777" w:rsidR="0044548E" w:rsidRDefault="0044548E">
      <w:pPr>
        <w:pStyle w:val="BodyText"/>
      </w:pPr>
    </w:p>
    <w:p w14:paraId="73A0F29E" w14:textId="77777777" w:rsidR="0044548E" w:rsidRDefault="0044548E">
      <w:pPr>
        <w:pStyle w:val="BodyText"/>
      </w:pPr>
    </w:p>
    <w:p w14:paraId="73A0F29F" w14:textId="77777777" w:rsidR="0044548E" w:rsidRDefault="0044548E">
      <w:pPr>
        <w:pStyle w:val="BodyText"/>
      </w:pPr>
    </w:p>
    <w:p w14:paraId="73A0F2A0" w14:textId="77777777" w:rsidR="0044548E" w:rsidRDefault="0044548E">
      <w:pPr>
        <w:pStyle w:val="BodyText"/>
      </w:pPr>
    </w:p>
    <w:p w14:paraId="73A0F2A1" w14:textId="77777777" w:rsidR="0044548E" w:rsidRDefault="0044548E">
      <w:pPr>
        <w:pStyle w:val="BodyText"/>
        <w:spacing w:before="1"/>
        <w:rPr>
          <w:sz w:val="25"/>
        </w:rPr>
      </w:pPr>
    </w:p>
    <w:p w14:paraId="73A0F2A2" w14:textId="77777777" w:rsidR="0044548E" w:rsidRDefault="00797FCA">
      <w:pPr>
        <w:pStyle w:val="Heading2"/>
        <w:spacing w:before="110"/>
      </w:pPr>
      <w:r>
        <w:rPr>
          <w:color w:val="00ACEC"/>
        </w:rPr>
        <w:t>INQUIRIES</w:t>
      </w:r>
    </w:p>
    <w:p w14:paraId="73A0F2A3" w14:textId="77777777" w:rsidR="0044548E" w:rsidRDefault="00797FCA">
      <w:pPr>
        <w:pStyle w:val="BodyText"/>
        <w:spacing w:before="22" w:line="278" w:lineRule="auto"/>
        <w:ind w:left="2692" w:right="5149"/>
      </w:pPr>
      <w:r>
        <w:rPr>
          <w:color w:val="262526"/>
        </w:rPr>
        <w:t>Australian Energy Market Commission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GPO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Box 2603</w:t>
      </w:r>
    </w:p>
    <w:p w14:paraId="73A0F2A4" w14:textId="77777777" w:rsidR="0044548E" w:rsidRDefault="00797FCA">
      <w:pPr>
        <w:pStyle w:val="BodyText"/>
        <w:ind w:left="2692"/>
      </w:pPr>
      <w:r>
        <w:rPr>
          <w:color w:val="262526"/>
        </w:rPr>
        <w:t>Sydney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NSW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2000</w:t>
      </w:r>
    </w:p>
    <w:p w14:paraId="73A0F2A5" w14:textId="77777777" w:rsidR="0044548E" w:rsidRDefault="0044548E">
      <w:pPr>
        <w:pStyle w:val="BodyText"/>
        <w:spacing w:before="5"/>
        <w:rPr>
          <w:sz w:val="26"/>
        </w:rPr>
      </w:pPr>
    </w:p>
    <w:p w14:paraId="73A0F2A6" w14:textId="77777777" w:rsidR="0044548E" w:rsidRDefault="00797FCA">
      <w:pPr>
        <w:pStyle w:val="BodyText"/>
        <w:spacing w:line="278" w:lineRule="auto"/>
        <w:ind w:left="2692" w:right="6430"/>
      </w:pPr>
      <w:r>
        <w:rPr>
          <w:color w:val="00ACEC"/>
        </w:rPr>
        <w:t>E</w:t>
      </w:r>
      <w:r>
        <w:rPr>
          <w:color w:val="00ACEC"/>
          <w:spacing w:val="17"/>
        </w:rPr>
        <w:t xml:space="preserve"> </w:t>
      </w:r>
      <w:hyperlink r:id="rId10">
        <w:r>
          <w:rPr>
            <w:color w:val="262526"/>
          </w:rPr>
          <w:t>aemc@aemc.gov.au</w:t>
        </w:r>
      </w:hyperlink>
      <w:r>
        <w:rPr>
          <w:color w:val="262526"/>
          <w:spacing w:val="-60"/>
        </w:rPr>
        <w:t xml:space="preserve"> </w:t>
      </w:r>
      <w:r>
        <w:rPr>
          <w:color w:val="00ACEC"/>
        </w:rPr>
        <w:t>T</w:t>
      </w:r>
      <w:r>
        <w:rPr>
          <w:color w:val="00ACEC"/>
          <w:spacing w:val="42"/>
        </w:rPr>
        <w:t xml:space="preserve"> </w:t>
      </w:r>
      <w:r>
        <w:rPr>
          <w:color w:val="262526"/>
        </w:rPr>
        <w:t>(02) 8296 7800</w:t>
      </w:r>
    </w:p>
    <w:p w14:paraId="73A0F2A7" w14:textId="77777777" w:rsidR="0044548E" w:rsidRDefault="0044548E">
      <w:pPr>
        <w:pStyle w:val="BodyText"/>
        <w:spacing w:before="2"/>
        <w:rPr>
          <w:sz w:val="23"/>
        </w:rPr>
      </w:pPr>
    </w:p>
    <w:p w14:paraId="73A0F2A8" w14:textId="77777777" w:rsidR="0044548E" w:rsidRDefault="00797FCA">
      <w:pPr>
        <w:pStyle w:val="BodyText"/>
        <w:ind w:left="2692"/>
      </w:pPr>
      <w:r>
        <w:rPr>
          <w:color w:val="262526"/>
        </w:rPr>
        <w:t>Reference:</w:t>
      </w:r>
      <w:r>
        <w:rPr>
          <w:color w:val="262526"/>
          <w:spacing w:val="-12"/>
        </w:rPr>
        <w:t xml:space="preserve"> </w:t>
      </w:r>
      <w:r>
        <w:rPr>
          <w:color w:val="262526"/>
        </w:rPr>
        <w:t>ERC0263</w:t>
      </w:r>
    </w:p>
    <w:p w14:paraId="73A0F2A9" w14:textId="77777777" w:rsidR="0044548E" w:rsidRDefault="0044548E">
      <w:pPr>
        <w:pStyle w:val="BodyText"/>
        <w:spacing w:before="6"/>
        <w:rPr>
          <w:sz w:val="26"/>
        </w:rPr>
      </w:pPr>
    </w:p>
    <w:p w14:paraId="73A0F2AA" w14:textId="77777777" w:rsidR="0044548E" w:rsidRDefault="00797FCA">
      <w:pPr>
        <w:pStyle w:val="Heading2"/>
      </w:pPr>
      <w:r>
        <w:rPr>
          <w:color w:val="00ACEC"/>
        </w:rPr>
        <w:t>CITATION</w:t>
      </w:r>
    </w:p>
    <w:p w14:paraId="73A0F2AB" w14:textId="77777777" w:rsidR="0044548E" w:rsidRDefault="00797FCA">
      <w:pPr>
        <w:pStyle w:val="BodyText"/>
        <w:spacing w:before="22" w:line="278" w:lineRule="auto"/>
        <w:ind w:left="2692"/>
      </w:pPr>
      <w:r>
        <w:rPr>
          <w:color w:val="262526"/>
        </w:rPr>
        <w:t>AEMC,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determination,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16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September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2021</w:t>
      </w:r>
    </w:p>
    <w:p w14:paraId="73A0F2AC" w14:textId="77777777" w:rsidR="0044548E" w:rsidRDefault="0044548E">
      <w:pPr>
        <w:pStyle w:val="BodyText"/>
        <w:spacing w:before="4"/>
        <w:rPr>
          <w:sz w:val="23"/>
        </w:rPr>
      </w:pPr>
    </w:p>
    <w:p w14:paraId="73A0F2AD" w14:textId="77777777" w:rsidR="0044548E" w:rsidRDefault="00797FCA">
      <w:pPr>
        <w:pStyle w:val="Heading2"/>
      </w:pPr>
      <w:r>
        <w:rPr>
          <w:color w:val="00ACEC"/>
        </w:rPr>
        <w:t>ABOUT THE AEMC</w:t>
      </w:r>
    </w:p>
    <w:p w14:paraId="73A0F2AE" w14:textId="77777777" w:rsidR="0044548E" w:rsidRDefault="00797FCA">
      <w:pPr>
        <w:pStyle w:val="BodyText"/>
        <w:spacing w:before="22" w:line="278" w:lineRule="auto"/>
        <w:ind w:left="2692" w:right="132"/>
      </w:pPr>
      <w:r>
        <w:rPr>
          <w:color w:val="262526"/>
        </w:rPr>
        <w:t>The AEMC reports to the Energy Ministers’ Meeting (formerly the Council of Australian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Governments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Council).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functions.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We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amend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electricity, gas and energy retail rul</w:t>
      </w:r>
      <w:r>
        <w:rPr>
          <w:color w:val="262526"/>
        </w:rPr>
        <w:t>es and conduct independent reviews for the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Ministers’ Meeting.</w:t>
      </w:r>
    </w:p>
    <w:p w14:paraId="73A0F2AF" w14:textId="77777777" w:rsidR="0044548E" w:rsidRDefault="0044548E">
      <w:pPr>
        <w:pStyle w:val="BodyText"/>
        <w:spacing w:before="2"/>
        <w:rPr>
          <w:sz w:val="23"/>
        </w:rPr>
      </w:pPr>
    </w:p>
    <w:p w14:paraId="73A0F2B0" w14:textId="77777777" w:rsidR="0044548E" w:rsidRDefault="00797FCA">
      <w:pPr>
        <w:pStyle w:val="BodyText"/>
        <w:spacing w:line="278" w:lineRule="auto"/>
        <w:ind w:left="2692" w:right="266"/>
        <w:jc w:val="both"/>
      </w:pPr>
      <w:r>
        <w:rPr>
          <w:color w:val="262526"/>
        </w:rPr>
        <w:t>This work is copyright. The Copyright Act 1968 permits fair dealing for study, research, news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reporting,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criticism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review.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Selected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passages,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tables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diagrams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reproduced</w:t>
      </w:r>
      <w:r>
        <w:rPr>
          <w:color w:val="262526"/>
          <w:spacing w:val="-6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purposes provided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acknowledgement of the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source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included.</w:t>
      </w:r>
    </w:p>
    <w:p w14:paraId="73A0F2B1" w14:textId="77777777" w:rsidR="0044548E" w:rsidRDefault="0044548E">
      <w:pPr>
        <w:spacing w:line="278" w:lineRule="auto"/>
        <w:jc w:val="both"/>
        <w:sectPr w:rsidR="0044548E">
          <w:headerReference w:type="default" r:id="rId11"/>
          <w:pgSz w:w="11910" w:h="16840"/>
          <w:pgMar w:top="1460" w:right="720" w:bottom="280" w:left="0" w:header="808" w:footer="0" w:gutter="0"/>
          <w:cols w:space="720"/>
        </w:sectPr>
      </w:pPr>
    </w:p>
    <w:p w14:paraId="73A0F2B2" w14:textId="77777777" w:rsidR="0044548E" w:rsidRDefault="0044548E">
      <w:pPr>
        <w:pStyle w:val="BodyText"/>
      </w:pPr>
    </w:p>
    <w:p w14:paraId="73A0F2B3" w14:textId="77777777" w:rsidR="0044548E" w:rsidRDefault="0044548E">
      <w:pPr>
        <w:pStyle w:val="BodyText"/>
      </w:pPr>
    </w:p>
    <w:p w14:paraId="73A0F2B4" w14:textId="77777777" w:rsidR="0044548E" w:rsidRDefault="0044548E">
      <w:pPr>
        <w:pStyle w:val="BodyText"/>
      </w:pPr>
    </w:p>
    <w:p w14:paraId="73A0F2B5" w14:textId="77777777" w:rsidR="0044548E" w:rsidRDefault="0044548E">
      <w:pPr>
        <w:pStyle w:val="BodyText"/>
      </w:pPr>
    </w:p>
    <w:p w14:paraId="73A0F2B6" w14:textId="77777777" w:rsidR="0044548E" w:rsidRDefault="0044548E">
      <w:pPr>
        <w:pStyle w:val="BodyText"/>
      </w:pPr>
    </w:p>
    <w:p w14:paraId="73A0F2B7" w14:textId="77777777" w:rsidR="0044548E" w:rsidRDefault="0044548E">
      <w:pPr>
        <w:pStyle w:val="BodyText"/>
      </w:pPr>
    </w:p>
    <w:p w14:paraId="73A0F2B8" w14:textId="77777777" w:rsidR="0044548E" w:rsidRDefault="0044548E">
      <w:pPr>
        <w:pStyle w:val="BodyText"/>
        <w:spacing w:before="4"/>
        <w:rPr>
          <w:sz w:val="23"/>
        </w:rPr>
      </w:pPr>
    </w:p>
    <w:p w14:paraId="73A0F2B9" w14:textId="77777777" w:rsidR="0044548E" w:rsidRDefault="00797FCA">
      <w:pPr>
        <w:pStyle w:val="Heading1"/>
        <w:ind w:firstLine="0"/>
      </w:pPr>
      <w:r>
        <w:rPr>
          <w:color w:val="00ACEC"/>
        </w:rPr>
        <w:t>EXECUTIVE</w:t>
      </w:r>
      <w:r>
        <w:rPr>
          <w:color w:val="00ACEC"/>
          <w:spacing w:val="-9"/>
        </w:rPr>
        <w:t xml:space="preserve"> </w:t>
      </w:r>
      <w:r>
        <w:rPr>
          <w:color w:val="00ACEC"/>
        </w:rPr>
        <w:t>SUMMARY</w:t>
      </w:r>
    </w:p>
    <w:p w14:paraId="73A0F2BA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233" w:line="278" w:lineRule="auto"/>
        <w:ind w:left="2692" w:right="394"/>
        <w:rPr>
          <w:color w:val="262526"/>
          <w:sz w:val="20"/>
        </w:rPr>
      </w:pP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towards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emissions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future,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critical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issue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National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(NEM).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variable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inverter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connected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displacing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dispatchable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thermal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creating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challenges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managed.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evolved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ways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deliver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essential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maintain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state,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 lowest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consumers,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 sector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transitions.</w:t>
      </w:r>
    </w:p>
    <w:p w14:paraId="73A0F2BB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130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Australian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(AEMC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along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Board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(ESB)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bodies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focusing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system 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priority.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ESB’s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post-2025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advise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long-term,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fit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purpose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 framework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reliability,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modifying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necessary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meet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future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diverse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sources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non-dispatchable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flexible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resources,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side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response,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storage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distributed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resource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participation.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July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2021,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ESB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submitted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Ministers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consideration.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advice,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ESB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number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recommendations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reform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orderly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technologies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technologies.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key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component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recommendations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availability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essential system services.</w:t>
      </w:r>
    </w:p>
    <w:p w14:paraId="73A0F2BC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200"/>
        <w:rPr>
          <w:color w:val="262526"/>
          <w:sz w:val="20"/>
        </w:rPr>
      </w:pPr>
      <w:r>
        <w:rPr>
          <w:color w:val="262526"/>
          <w:sz w:val="20"/>
        </w:rPr>
        <w:t>Frequency 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four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key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ESB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program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work.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ESB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identified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immediate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reform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help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following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reducing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inertia,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published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July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2021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implement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complement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thinking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done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ESB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program.</w:t>
      </w:r>
      <w:r>
        <w:rPr>
          <w:color w:val="262526"/>
          <w:position w:val="8"/>
          <w:sz w:val="12"/>
        </w:rPr>
        <w:t>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ESB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identified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development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enduring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(PFR)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immediate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reform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normal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 xml:space="preserve">AEMO’s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response incentive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arrangements</w:t>
      </w:r>
      <w:r>
        <w:rPr>
          <w:i/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 request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 need.</w:t>
      </w:r>
    </w:p>
    <w:p w14:paraId="73A0F2BD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131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preferable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deliver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reduced 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 over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long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term,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 compared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continuation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confirm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put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2020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permanent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enduring.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scheduled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semi-scheduled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automatically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respond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narrow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band.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reforms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value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behaviour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helps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frequency. The Commission considers that the combination of these two reforms will 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tools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same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delivering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encouraging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investment in new capability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help 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 system frequency, thereby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lowering costs</w:t>
      </w:r>
    </w:p>
    <w:p w14:paraId="73A0F2BE" w14:textId="77777777" w:rsidR="0044548E" w:rsidRDefault="00797FCA">
      <w:pPr>
        <w:pStyle w:val="BodyText"/>
        <w:spacing w:before="9"/>
        <w:rPr>
          <w:sz w:val="24"/>
        </w:rPr>
      </w:pPr>
      <w:r>
        <w:pict w14:anchorId="73A0FF28">
          <v:shape id="docshape16" o:spid="_x0000_s1097" style="position:absolute;margin-left:134.65pt;margin-top:16.15pt;width:49.65pt;height:.1pt;z-index:-15727104;mso-wrap-distance-left:0;mso-wrap-distance-right:0;mso-position-horizontal-relative:page" coordorigin="2693,323" coordsize="993,0" path="m2693,323r992,e" filled="f" strokecolor="#262526" strokeweight="1pt">
            <v:path arrowok="t"/>
            <w10:wrap type="topAndBottom" anchorx="page"/>
          </v:shape>
        </w:pict>
      </w:r>
    </w:p>
    <w:p w14:paraId="73A0F2BF" w14:textId="77777777" w:rsidR="0044548E" w:rsidRDefault="00797FCA">
      <w:pPr>
        <w:tabs>
          <w:tab w:val="left" w:pos="3032"/>
        </w:tabs>
        <w:spacing w:before="127"/>
        <w:ind w:left="3033" w:right="132" w:hanging="341"/>
        <w:rPr>
          <w:sz w:val="14"/>
        </w:rPr>
      </w:pPr>
      <w:r>
        <w:rPr>
          <w:color w:val="262526"/>
          <w:sz w:val="14"/>
        </w:rPr>
        <w:t>1</w:t>
      </w:r>
      <w:r>
        <w:rPr>
          <w:color w:val="262526"/>
          <w:sz w:val="14"/>
        </w:rPr>
        <w:tab/>
        <w:t>The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10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11"/>
          <w:sz w:val="14"/>
        </w:rPr>
        <w:t xml:space="preserve"> </w:t>
      </w:r>
      <w:hyperlink r:id="rId12">
        <w:r>
          <w:rPr>
            <w:color w:val="0000FF"/>
            <w:sz w:val="14"/>
            <w:u w:val="single" w:color="0000FF"/>
          </w:rPr>
          <w:t>https://www.aemc.gov.au/rule-changes/fast-frequency-response-market-ancillary-</w:t>
        </w:r>
      </w:hyperlink>
      <w:r>
        <w:rPr>
          <w:color w:val="0000FF"/>
          <w:spacing w:val="1"/>
          <w:sz w:val="14"/>
        </w:rPr>
        <w:t xml:space="preserve"> </w:t>
      </w:r>
      <w:hyperlink r:id="rId13">
        <w:r>
          <w:rPr>
            <w:color w:val="0000FF"/>
            <w:sz w:val="14"/>
            <w:u w:val="single" w:color="0000FF"/>
          </w:rPr>
          <w:t>service</w:t>
        </w:r>
      </w:hyperlink>
    </w:p>
    <w:p w14:paraId="73A0F2C0" w14:textId="77777777" w:rsidR="0044548E" w:rsidRDefault="0044548E">
      <w:pPr>
        <w:rPr>
          <w:sz w:val="14"/>
        </w:rPr>
        <w:sectPr w:rsidR="0044548E">
          <w:headerReference w:type="default" r:id="rId14"/>
          <w:footerReference w:type="default" r:id="rId15"/>
          <w:pgSz w:w="11910" w:h="16840"/>
          <w:pgMar w:top="1460" w:right="720" w:bottom="940" w:left="0" w:header="808" w:footer="759" w:gutter="0"/>
          <w:pgNumType w:start="1"/>
          <w:cols w:space="720"/>
        </w:sectPr>
      </w:pPr>
    </w:p>
    <w:p w14:paraId="73A0F2C1" w14:textId="77777777" w:rsidR="0044548E" w:rsidRDefault="0044548E">
      <w:pPr>
        <w:pStyle w:val="BodyText"/>
      </w:pPr>
    </w:p>
    <w:p w14:paraId="73A0F2C2" w14:textId="77777777" w:rsidR="0044548E" w:rsidRDefault="0044548E">
      <w:pPr>
        <w:pStyle w:val="BodyText"/>
      </w:pPr>
    </w:p>
    <w:p w14:paraId="73A0F2C3" w14:textId="77777777" w:rsidR="0044548E" w:rsidRDefault="0044548E">
      <w:pPr>
        <w:pStyle w:val="BodyText"/>
      </w:pPr>
    </w:p>
    <w:p w14:paraId="73A0F2C4" w14:textId="77777777" w:rsidR="0044548E" w:rsidRDefault="0044548E">
      <w:pPr>
        <w:pStyle w:val="BodyText"/>
      </w:pPr>
    </w:p>
    <w:p w14:paraId="73A0F2C5" w14:textId="77777777" w:rsidR="0044548E" w:rsidRDefault="0044548E">
      <w:pPr>
        <w:pStyle w:val="BodyText"/>
      </w:pPr>
    </w:p>
    <w:p w14:paraId="73A0F2C6" w14:textId="77777777" w:rsidR="0044548E" w:rsidRDefault="0044548E">
      <w:pPr>
        <w:pStyle w:val="BodyText"/>
      </w:pPr>
    </w:p>
    <w:p w14:paraId="73A0F2C7" w14:textId="77777777" w:rsidR="0044548E" w:rsidRDefault="0044548E">
      <w:pPr>
        <w:pStyle w:val="BodyText"/>
        <w:spacing w:before="11"/>
        <w:rPr>
          <w:sz w:val="26"/>
        </w:rPr>
      </w:pPr>
    </w:p>
    <w:p w14:paraId="73A0F2C8" w14:textId="77777777" w:rsidR="0044548E" w:rsidRDefault="00797FCA">
      <w:pPr>
        <w:pStyle w:val="BodyText"/>
        <w:spacing w:before="107"/>
        <w:ind w:left="2692"/>
      </w:pPr>
      <w:r>
        <w:rPr>
          <w:color w:val="262526"/>
        </w:rPr>
        <w:t>for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consumers.</w:t>
      </w:r>
    </w:p>
    <w:p w14:paraId="73A0F2C9" w14:textId="77777777" w:rsidR="0044548E" w:rsidRDefault="00797FCA">
      <w:pPr>
        <w:pStyle w:val="Heading4"/>
        <w:numPr>
          <w:ilvl w:val="0"/>
          <w:numId w:val="48"/>
        </w:numPr>
        <w:tabs>
          <w:tab w:val="left" w:pos="2692"/>
          <w:tab w:val="left" w:pos="2693"/>
        </w:tabs>
        <w:spacing w:before="152"/>
        <w:rPr>
          <w:rFonts w:ascii="Tahoma"/>
          <w:color w:val="262526"/>
        </w:rPr>
      </w:pPr>
      <w:r>
        <w:rPr>
          <w:rFonts w:ascii="Tahoma"/>
          <w:color w:val="262526"/>
        </w:rPr>
        <w:t>Overview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draft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rule</w:t>
      </w:r>
    </w:p>
    <w:p w14:paraId="73A0F2CA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52" w:line="278" w:lineRule="auto"/>
        <w:ind w:left="2692" w:right="252"/>
        <w:rPr>
          <w:color w:val="262526"/>
          <w:sz w:val="20"/>
        </w:rPr>
      </w:pPr>
      <w:r>
        <w:rPr>
          <w:color w:val="262526"/>
          <w:sz w:val="20"/>
        </w:rPr>
        <w:t>The draft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consistent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remove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disincentives to the voluntary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 of PFR.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However, the draft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 also introduces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 performance payments to reward positive frequency support behaviour, 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introduces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obligations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around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objectives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efficacy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enduri</w:t>
      </w:r>
      <w:r>
        <w:rPr>
          <w:color w:val="262526"/>
          <w:sz w:val="20"/>
        </w:rPr>
        <w:t>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individual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behaviour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performance.</w:t>
      </w:r>
    </w:p>
    <w:p w14:paraId="73A0F2CB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following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key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elements:</w:t>
      </w:r>
    </w:p>
    <w:p w14:paraId="73A0F2CC" w14:textId="77777777" w:rsidR="0044548E" w:rsidRDefault="00797FCA">
      <w:pPr>
        <w:pStyle w:val="ListParagraph"/>
        <w:numPr>
          <w:ilvl w:val="1"/>
          <w:numId w:val="48"/>
        </w:numPr>
        <w:tabs>
          <w:tab w:val="left" w:pos="3033"/>
          <w:tab w:val="left" w:pos="3034"/>
        </w:tabs>
        <w:spacing w:before="152" w:line="278" w:lineRule="auto"/>
        <w:ind w:right="529"/>
        <w:rPr>
          <w:sz w:val="20"/>
        </w:rPr>
      </w:pPr>
      <w:r>
        <w:rPr>
          <w:color w:val="262526"/>
          <w:sz w:val="20"/>
        </w:rPr>
        <w:t>Confirmation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endure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beyond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4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June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2023.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semi-scheduled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continue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 to support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secure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power 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 responding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automatically to changes in power system frequency.</w:t>
      </w:r>
    </w:p>
    <w:p w14:paraId="73A0F2CD" w14:textId="77777777" w:rsidR="0044548E" w:rsidRDefault="00797FCA">
      <w:pPr>
        <w:pStyle w:val="ListParagraph"/>
        <w:numPr>
          <w:ilvl w:val="1"/>
          <w:numId w:val="48"/>
        </w:numPr>
        <w:tabs>
          <w:tab w:val="left" w:pos="3033"/>
          <w:tab w:val="left" w:pos="3034"/>
        </w:tabs>
        <w:spacing w:line="278" w:lineRule="auto"/>
        <w:ind w:right="136"/>
        <w:rPr>
          <w:sz w:val="20"/>
        </w:rPr>
      </w:pPr>
      <w:r>
        <w:rPr>
          <w:color w:val="262526"/>
          <w:sz w:val="20"/>
        </w:rPr>
        <w:t>Reforms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‘causer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pays’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allocation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deliver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behaviour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impacts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frequency. 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introduction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 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value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positive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alignment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sample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application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periods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improve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causer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pays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align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economic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performance,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behaviour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corrective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action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deployment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rebalance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supply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demand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restore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50Hz.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incentivising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lead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outcomes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encouraging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operate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way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reduces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services and helps to control power system frequency.</w:t>
      </w:r>
    </w:p>
    <w:p w14:paraId="73A0F2CE" w14:textId="77777777" w:rsidR="0044548E" w:rsidRDefault="00797FCA">
      <w:pPr>
        <w:pStyle w:val="ListParagraph"/>
        <w:numPr>
          <w:ilvl w:val="1"/>
          <w:numId w:val="48"/>
        </w:numPr>
        <w:tabs>
          <w:tab w:val="left" w:pos="3033"/>
          <w:tab w:val="left" w:pos="3034"/>
        </w:tabs>
        <w:spacing w:before="57" w:line="278" w:lineRule="auto"/>
        <w:ind w:right="170"/>
        <w:rPr>
          <w:sz w:val="20"/>
        </w:rPr>
      </w:pPr>
      <w:r>
        <w:rPr>
          <w:color w:val="262526"/>
          <w:sz w:val="20"/>
        </w:rPr>
        <w:t>New reporting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obligations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aggregate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payments.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</w:t>
      </w:r>
      <w:r>
        <w:rPr>
          <w:color w:val="262526"/>
          <w:sz w:val="20"/>
        </w:rPr>
        <w:t>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principle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effectiveness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efficiency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of the frequency control frameworks over time.</w:t>
      </w:r>
    </w:p>
    <w:p w14:paraId="73A0F2CF" w14:textId="77777777" w:rsidR="0044548E" w:rsidRDefault="00797FCA">
      <w:pPr>
        <w:pStyle w:val="Heading4"/>
        <w:numPr>
          <w:ilvl w:val="0"/>
          <w:numId w:val="48"/>
        </w:numPr>
        <w:tabs>
          <w:tab w:val="left" w:pos="2692"/>
          <w:tab w:val="left" w:pos="2693"/>
        </w:tabs>
        <w:spacing w:before="56"/>
        <w:rPr>
          <w:rFonts w:ascii="Tahoma"/>
          <w:color w:val="262526"/>
        </w:rPr>
      </w:pPr>
      <w:r>
        <w:rPr>
          <w:rFonts w:ascii="Tahoma"/>
          <w:color w:val="262526"/>
        </w:rPr>
        <w:t>Background</w:t>
      </w:r>
    </w:p>
    <w:p w14:paraId="73A0F2D0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52" w:line="278" w:lineRule="auto"/>
        <w:ind w:left="2692" w:right="182"/>
        <w:rPr>
          <w:color w:val="262526"/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maintain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avoid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unplanned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outages,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controlled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narrow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around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50Hz.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achieved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dynamically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balancing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consumption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normal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sudden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larger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in frequency caused by contingency events.</w:t>
      </w:r>
    </w:p>
    <w:p w14:paraId="73A0F2D1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4" w:line="278" w:lineRule="auto"/>
        <w:ind w:left="2692" w:right="377"/>
        <w:rPr>
          <w:color w:val="262526"/>
          <w:sz w:val="20"/>
        </w:rPr>
      </w:pPr>
      <w:r>
        <w:rPr>
          <w:color w:val="262526"/>
          <w:sz w:val="20"/>
        </w:rPr>
        <w:t>Continuous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helps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normal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variations.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period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2014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2019,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normal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degraded,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</w:p>
    <w:p w14:paraId="73A0F2D2" w14:textId="77777777" w:rsidR="0044548E" w:rsidRDefault="0044548E">
      <w:pPr>
        <w:spacing w:line="278" w:lineRule="auto"/>
        <w:rPr>
          <w:sz w:val="20"/>
        </w:rPr>
        <w:sectPr w:rsidR="0044548E">
          <w:pgSz w:w="11910" w:h="16840"/>
          <w:pgMar w:top="1460" w:right="720" w:bottom="960" w:left="0" w:header="808" w:footer="759" w:gutter="0"/>
          <w:cols w:space="720"/>
        </w:sectPr>
      </w:pPr>
    </w:p>
    <w:p w14:paraId="73A0F2D3" w14:textId="77777777" w:rsidR="0044548E" w:rsidRDefault="0044548E">
      <w:pPr>
        <w:pStyle w:val="BodyText"/>
      </w:pPr>
    </w:p>
    <w:p w14:paraId="73A0F2D4" w14:textId="77777777" w:rsidR="0044548E" w:rsidRDefault="0044548E">
      <w:pPr>
        <w:pStyle w:val="BodyText"/>
      </w:pPr>
    </w:p>
    <w:p w14:paraId="73A0F2D5" w14:textId="77777777" w:rsidR="0044548E" w:rsidRDefault="0044548E">
      <w:pPr>
        <w:pStyle w:val="BodyText"/>
      </w:pPr>
    </w:p>
    <w:p w14:paraId="73A0F2D6" w14:textId="77777777" w:rsidR="0044548E" w:rsidRDefault="0044548E">
      <w:pPr>
        <w:pStyle w:val="BodyText"/>
      </w:pPr>
    </w:p>
    <w:p w14:paraId="73A0F2D7" w14:textId="77777777" w:rsidR="0044548E" w:rsidRDefault="0044548E">
      <w:pPr>
        <w:pStyle w:val="BodyText"/>
      </w:pPr>
    </w:p>
    <w:p w14:paraId="73A0F2D8" w14:textId="77777777" w:rsidR="0044548E" w:rsidRDefault="0044548E">
      <w:pPr>
        <w:pStyle w:val="BodyText"/>
      </w:pPr>
    </w:p>
    <w:p w14:paraId="73A0F2D9" w14:textId="77777777" w:rsidR="0044548E" w:rsidRDefault="0044548E">
      <w:pPr>
        <w:pStyle w:val="BodyText"/>
        <w:spacing w:before="11"/>
        <w:rPr>
          <w:sz w:val="26"/>
        </w:rPr>
      </w:pPr>
    </w:p>
    <w:p w14:paraId="73A0F2DA" w14:textId="77777777" w:rsidR="0044548E" w:rsidRDefault="00797FCA">
      <w:pPr>
        <w:pStyle w:val="BodyText"/>
        <w:spacing w:before="107" w:line="278" w:lineRule="auto"/>
        <w:ind w:left="2692" w:right="132"/>
      </w:pP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50Hz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than had historically been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case.</w:t>
      </w:r>
    </w:p>
    <w:p w14:paraId="73A0F2DB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157"/>
        <w:rPr>
          <w:color w:val="262526"/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identified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degradation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driven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decline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combined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increase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variability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generation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load in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 system.</w:t>
      </w:r>
    </w:p>
    <w:p w14:paraId="73A0F2DC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178"/>
        <w:rPr>
          <w:color w:val="262526"/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submitted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similar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Sokolowski,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March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2020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intr</w:t>
      </w:r>
      <w:r>
        <w:rPr>
          <w:color w:val="262526"/>
          <w:sz w:val="20"/>
        </w:rPr>
        <w:t>oduced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obligation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semi-scheduled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responding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automatically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small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rule).</w:t>
      </w:r>
      <w:r>
        <w:rPr>
          <w:color w:val="262526"/>
          <w:position w:val="8"/>
          <w:sz w:val="12"/>
        </w:rPr>
        <w:t>2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noted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immediate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restore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own,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complete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work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needed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done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understand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maintaining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good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control.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preferable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introduce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alternative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complementary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incentivise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reward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result,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determined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interim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sunset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4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June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2023.</w:t>
      </w:r>
    </w:p>
    <w:p w14:paraId="73A0F2DD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322"/>
        <w:rPr>
          <w:color w:val="262526"/>
          <w:sz w:val="20"/>
        </w:rPr>
      </w:pPr>
      <w:r>
        <w:rPr>
          <w:color w:val="262526"/>
          <w:sz w:val="20"/>
        </w:rPr>
        <w:t>Since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making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coordinating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systems.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monitoring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impacts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roll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helpful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informing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request.</w:t>
      </w:r>
    </w:p>
    <w:p w14:paraId="73A0F2DE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4" w:line="278" w:lineRule="auto"/>
        <w:ind w:left="2692" w:right="280"/>
        <w:rPr>
          <w:color w:val="262526"/>
          <w:sz w:val="20"/>
        </w:rPr>
      </w:pPr>
      <w:r>
        <w:rPr>
          <w:color w:val="262526"/>
          <w:sz w:val="20"/>
        </w:rPr>
        <w:t>To fu</w:t>
      </w:r>
      <w:r>
        <w:rPr>
          <w:color w:val="262526"/>
          <w:sz w:val="20"/>
        </w:rPr>
        <w:t>rther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process, 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prepared formal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technical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well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discussion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paper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feasibility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normal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operation,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reforms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causer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pays.</w:t>
      </w:r>
      <w:r>
        <w:rPr>
          <w:color w:val="262526"/>
          <w:position w:val="8"/>
          <w:sz w:val="12"/>
        </w:rPr>
        <w:t>3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engaged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Greenview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Strategic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conduct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impacts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affected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plant.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Independent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sought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GHD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benefits,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risks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pathways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 arrangements.</w:t>
      </w:r>
    </w:p>
    <w:p w14:paraId="73A0F2DF" w14:textId="77777777" w:rsidR="0044548E" w:rsidRDefault="00797FCA">
      <w:pPr>
        <w:pStyle w:val="Heading4"/>
        <w:numPr>
          <w:ilvl w:val="0"/>
          <w:numId w:val="48"/>
        </w:numPr>
        <w:tabs>
          <w:tab w:val="left" w:pos="2692"/>
          <w:tab w:val="left" w:pos="2693"/>
        </w:tabs>
        <w:rPr>
          <w:rFonts w:ascii="Tahoma"/>
          <w:color w:val="262526"/>
        </w:rPr>
      </w:pPr>
      <w:r>
        <w:rPr>
          <w:rFonts w:ascii="Tahoma"/>
          <w:color w:val="262526"/>
        </w:rPr>
        <w:t>A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continuation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mandatory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arrangements</w:t>
      </w:r>
    </w:p>
    <w:p w14:paraId="73A0F2E0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52" w:line="278" w:lineRule="auto"/>
        <w:ind w:left="2692" w:right="211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justification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continuation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mandatory requirement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narrow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band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 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semi-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key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basis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position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 high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ratio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proportional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 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High aggregate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 levels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 responsiveness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close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50Hz.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aggregate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directly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variation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normal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such,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response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delivered 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large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proportion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plant.</w:t>
      </w:r>
    </w:p>
    <w:p w14:paraId="73A0F2E1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narrow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particularly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mechanism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given</w:t>
      </w:r>
    </w:p>
    <w:p w14:paraId="73A0F2E2" w14:textId="77777777" w:rsidR="0044548E" w:rsidRDefault="00797FCA">
      <w:pPr>
        <w:pStyle w:val="BodyText"/>
        <w:spacing w:before="11"/>
        <w:rPr>
          <w:sz w:val="23"/>
        </w:rPr>
      </w:pPr>
      <w:r>
        <w:pict w14:anchorId="73A0FF29">
          <v:shape id="docshape17" o:spid="_x0000_s1096" style="position:absolute;margin-left:134.65pt;margin-top:15.65pt;width:49.65pt;height:.1pt;z-index:-15726592;mso-wrap-distance-left:0;mso-wrap-distance-right:0;mso-position-horizontal-relative:page" coordorigin="2693,313" coordsize="993,0" path="m2693,313r992,e" filled="f" strokecolor="#262526" strokeweight="1pt">
            <v:path arrowok="t"/>
            <w10:wrap type="topAndBottom" anchorx="page"/>
          </v:shape>
        </w:pict>
      </w:r>
    </w:p>
    <w:p w14:paraId="73A0F2E3" w14:textId="77777777" w:rsidR="0044548E" w:rsidRDefault="00797FCA">
      <w:pPr>
        <w:pStyle w:val="ListParagraph"/>
        <w:numPr>
          <w:ilvl w:val="0"/>
          <w:numId w:val="47"/>
        </w:numPr>
        <w:tabs>
          <w:tab w:val="left" w:pos="3032"/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9"/>
          <w:sz w:val="14"/>
        </w:rPr>
        <w:t xml:space="preserve"> </w:t>
      </w:r>
      <w:hyperlink r:id="rId16">
        <w:r>
          <w:rPr>
            <w:color w:val="0000FF"/>
            <w:sz w:val="14"/>
            <w:u w:val="single" w:color="0000FF"/>
          </w:rPr>
          <w:t>https://www.aemc.gov.au/rule-changes/mandatory-primary-frequency-response</w:t>
        </w:r>
      </w:hyperlink>
    </w:p>
    <w:p w14:paraId="73A0F2E4" w14:textId="77777777" w:rsidR="0044548E" w:rsidRDefault="00797FCA">
      <w:pPr>
        <w:pStyle w:val="ListParagraph"/>
        <w:numPr>
          <w:ilvl w:val="0"/>
          <w:numId w:val="47"/>
        </w:numPr>
        <w:tabs>
          <w:tab w:val="left" w:pos="3032"/>
          <w:tab w:val="left" w:pos="3034"/>
        </w:tabs>
        <w:spacing w:before="55"/>
        <w:ind w:right="2088"/>
        <w:rPr>
          <w:sz w:val="14"/>
        </w:rPr>
      </w:pPr>
      <w:r>
        <w:rPr>
          <w:color w:val="262526"/>
          <w:sz w:val="14"/>
        </w:rPr>
        <w:t>These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reports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incentive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arrangements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request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project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page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0000FF"/>
          <w:spacing w:val="-41"/>
          <w:sz w:val="14"/>
        </w:rPr>
        <w:t xml:space="preserve"> </w:t>
      </w:r>
      <w:hyperlink r:id="rId17">
        <w:r>
          <w:rPr>
            <w:color w:val="0000FF"/>
            <w:sz w:val="14"/>
            <w:u w:val="single" w:color="0000FF"/>
          </w:rPr>
          <w:t>https://www.aemc.gov.au/rule-changes/primary-frequency-response-incentive-arrangements</w:t>
        </w:r>
      </w:hyperlink>
    </w:p>
    <w:p w14:paraId="73A0F2E5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59" w:gutter="0"/>
          <w:cols w:space="720"/>
        </w:sectPr>
      </w:pPr>
    </w:p>
    <w:p w14:paraId="73A0F2E6" w14:textId="77777777" w:rsidR="0044548E" w:rsidRDefault="0044548E">
      <w:pPr>
        <w:pStyle w:val="BodyText"/>
      </w:pPr>
    </w:p>
    <w:p w14:paraId="73A0F2E7" w14:textId="77777777" w:rsidR="0044548E" w:rsidRDefault="0044548E">
      <w:pPr>
        <w:pStyle w:val="BodyText"/>
      </w:pPr>
    </w:p>
    <w:p w14:paraId="73A0F2E8" w14:textId="77777777" w:rsidR="0044548E" w:rsidRDefault="0044548E">
      <w:pPr>
        <w:pStyle w:val="BodyText"/>
      </w:pPr>
    </w:p>
    <w:p w14:paraId="73A0F2E9" w14:textId="77777777" w:rsidR="0044548E" w:rsidRDefault="0044548E">
      <w:pPr>
        <w:pStyle w:val="BodyText"/>
      </w:pPr>
    </w:p>
    <w:p w14:paraId="73A0F2EA" w14:textId="77777777" w:rsidR="0044548E" w:rsidRDefault="0044548E">
      <w:pPr>
        <w:pStyle w:val="BodyText"/>
      </w:pPr>
    </w:p>
    <w:p w14:paraId="73A0F2EB" w14:textId="77777777" w:rsidR="0044548E" w:rsidRDefault="0044548E">
      <w:pPr>
        <w:pStyle w:val="BodyText"/>
      </w:pPr>
    </w:p>
    <w:p w14:paraId="73A0F2EC" w14:textId="77777777" w:rsidR="0044548E" w:rsidRDefault="0044548E">
      <w:pPr>
        <w:pStyle w:val="BodyText"/>
        <w:spacing w:before="11"/>
        <w:rPr>
          <w:sz w:val="26"/>
        </w:rPr>
      </w:pPr>
    </w:p>
    <w:p w14:paraId="73A0F2ED" w14:textId="77777777" w:rsidR="0044548E" w:rsidRDefault="00797FCA">
      <w:pPr>
        <w:pStyle w:val="BodyText"/>
        <w:spacing w:before="107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delivering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response.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evidenced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made,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requirement,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focused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large-scale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centralised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 PFR.</w:t>
      </w:r>
    </w:p>
    <w:p w14:paraId="73A0F2EE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446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clear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entering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 effectively sets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 ‘standard’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the 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primary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 response 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registered generators in the NEM.</w:t>
      </w:r>
    </w:p>
    <w:p w14:paraId="73A0F2EF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189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decision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continue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narrow-band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received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independent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received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GHD.</w:t>
      </w:r>
    </w:p>
    <w:p w14:paraId="73A0F2F0" w14:textId="77777777" w:rsidR="0044548E" w:rsidRDefault="00797FCA">
      <w:pPr>
        <w:pStyle w:val="Heading4"/>
        <w:numPr>
          <w:ilvl w:val="0"/>
          <w:numId w:val="48"/>
        </w:numPr>
        <w:tabs>
          <w:tab w:val="left" w:pos="2692"/>
          <w:tab w:val="left" w:pos="2693"/>
        </w:tabs>
        <w:spacing w:before="114"/>
        <w:rPr>
          <w:rFonts w:ascii="Tahoma"/>
          <w:color w:val="262526"/>
        </w:rPr>
      </w:pPr>
      <w:r>
        <w:rPr>
          <w:rFonts w:ascii="Tahoma"/>
          <w:color w:val="262526"/>
        </w:rPr>
        <w:t>Improved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incentive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arrangements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lower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costs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consumers</w:t>
      </w:r>
    </w:p>
    <w:p w14:paraId="73A0F2F1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52" w:line="278" w:lineRule="auto"/>
        <w:ind w:left="2692" w:right="132"/>
        <w:rPr>
          <w:color w:val="262526"/>
          <w:sz w:val="20"/>
        </w:rPr>
      </w:pPr>
      <w:r>
        <w:rPr>
          <w:color w:val="262526"/>
          <w:sz w:val="20"/>
        </w:rPr>
        <w:t>However,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does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own,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complete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enduring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solution.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because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changing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nature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technologies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present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challenges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effectiveness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own.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mix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large,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centralised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inverter-based generation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wind,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batteries,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prevailing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conditions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resources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(despite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requirement), which may reduce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effectiveness of the arrangements over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time.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example,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farm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output,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headroom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balanced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conditions 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 generators 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</w:t>
      </w:r>
      <w:r>
        <w:rPr>
          <w:color w:val="262526"/>
          <w:sz w:val="20"/>
        </w:rPr>
        <w:t>ting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 maximum available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raw 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capability, they 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limited ability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 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When combined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uptake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distributed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resources,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roof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top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(which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currently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provides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minimal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PFR),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substantially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diminished.</w:t>
      </w:r>
    </w:p>
    <w:p w14:paraId="73A0F2F2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135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needs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accompanying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incentivise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going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forward.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therefore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reforms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causer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pays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value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behaviour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helps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power system frequency.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improved incentive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 are expected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deliver 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along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help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frequency.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time,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consumers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otherwise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do-nothing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approach,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reliance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central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procurement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decreases 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behaviour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loads.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continues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greater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uptake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Variable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renewable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(VRE),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large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scale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resources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(DER),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importance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value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behaviour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helps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 power system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 expected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increase.</w:t>
      </w:r>
    </w:p>
    <w:p w14:paraId="73A0F2F3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175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combination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together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outcomes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minimising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two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work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together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outcomes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enduring,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effectiveness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maintained,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well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adaptive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sector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technological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change.</w:t>
      </w:r>
    </w:p>
    <w:p w14:paraId="73A0F2F4" w14:textId="77777777" w:rsidR="0044548E" w:rsidRDefault="0044548E">
      <w:pPr>
        <w:spacing w:line="278" w:lineRule="auto"/>
        <w:rPr>
          <w:sz w:val="20"/>
        </w:rPr>
        <w:sectPr w:rsidR="0044548E">
          <w:pgSz w:w="11910" w:h="16840"/>
          <w:pgMar w:top="1460" w:right="720" w:bottom="940" w:left="0" w:header="808" w:footer="759" w:gutter="0"/>
          <w:cols w:space="720"/>
        </w:sectPr>
      </w:pPr>
    </w:p>
    <w:p w14:paraId="73A0F2F5" w14:textId="77777777" w:rsidR="0044548E" w:rsidRDefault="0044548E">
      <w:pPr>
        <w:pStyle w:val="BodyText"/>
      </w:pPr>
    </w:p>
    <w:p w14:paraId="73A0F2F6" w14:textId="77777777" w:rsidR="0044548E" w:rsidRDefault="0044548E">
      <w:pPr>
        <w:pStyle w:val="BodyText"/>
      </w:pPr>
    </w:p>
    <w:p w14:paraId="73A0F2F7" w14:textId="77777777" w:rsidR="0044548E" w:rsidRDefault="0044548E">
      <w:pPr>
        <w:pStyle w:val="BodyText"/>
      </w:pPr>
    </w:p>
    <w:p w14:paraId="73A0F2F8" w14:textId="77777777" w:rsidR="0044548E" w:rsidRDefault="0044548E">
      <w:pPr>
        <w:pStyle w:val="BodyText"/>
      </w:pPr>
    </w:p>
    <w:p w14:paraId="73A0F2F9" w14:textId="77777777" w:rsidR="0044548E" w:rsidRDefault="0044548E">
      <w:pPr>
        <w:pStyle w:val="BodyText"/>
      </w:pPr>
    </w:p>
    <w:p w14:paraId="73A0F2FA" w14:textId="77777777" w:rsidR="0044548E" w:rsidRDefault="0044548E">
      <w:pPr>
        <w:pStyle w:val="BodyText"/>
      </w:pPr>
    </w:p>
    <w:p w14:paraId="73A0F2FB" w14:textId="77777777" w:rsidR="0044548E" w:rsidRDefault="0044548E">
      <w:pPr>
        <w:pStyle w:val="BodyText"/>
        <w:spacing w:before="5"/>
        <w:rPr>
          <w:sz w:val="26"/>
        </w:rPr>
      </w:pPr>
    </w:p>
    <w:p w14:paraId="73A0F2FC" w14:textId="77777777" w:rsidR="0044548E" w:rsidRDefault="00797FCA">
      <w:pPr>
        <w:pStyle w:val="Heading4"/>
        <w:numPr>
          <w:ilvl w:val="0"/>
          <w:numId w:val="48"/>
        </w:numPr>
        <w:tabs>
          <w:tab w:val="left" w:pos="2692"/>
          <w:tab w:val="left" w:pos="2693"/>
        </w:tabs>
        <w:rPr>
          <w:rFonts w:ascii="Tahoma"/>
          <w:color w:val="262526"/>
        </w:rPr>
      </w:pPr>
      <w:r>
        <w:rPr>
          <w:rFonts w:ascii="Tahoma"/>
          <w:color w:val="262526"/>
        </w:rPr>
        <w:t>Potential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complementary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future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arrangements</w:t>
      </w:r>
    </w:p>
    <w:p w14:paraId="73A0F2FD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52" w:line="278" w:lineRule="auto"/>
        <w:ind w:left="2692" w:right="247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recognises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alternative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introducing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procurement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 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deliver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responsiveness to control power system frequency. However, the Commission does 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preferred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time. 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only 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 higher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implementat</w:t>
      </w:r>
      <w:r>
        <w:rPr>
          <w:color w:val="262526"/>
          <w:sz w:val="20"/>
        </w:rPr>
        <w:t>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 risks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competition concerns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 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worked through.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reasons,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comprises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two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elements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discussed above.</w:t>
      </w:r>
    </w:p>
    <w:p w14:paraId="73A0F2FE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200"/>
        <w:rPr>
          <w:color w:val="262526"/>
          <w:sz w:val="20"/>
        </w:rPr>
      </w:pPr>
      <w:r>
        <w:rPr>
          <w:color w:val="262526"/>
          <w:sz w:val="20"/>
        </w:rPr>
        <w:t>However, the Commission recognises that the effectiveness of the combination 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monitored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ongoing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basis.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enduring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what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 needs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maintain 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primary 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Nevertheless,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notes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GHD’s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advice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procurement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may be required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deliver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responsiveness to 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 frequency in the future.</w:t>
      </w:r>
    </w:p>
    <w:p w14:paraId="73A0F2FF" w14:textId="77777777" w:rsidR="0044548E" w:rsidRDefault="00797FCA">
      <w:pPr>
        <w:pStyle w:val="Heading4"/>
        <w:numPr>
          <w:ilvl w:val="0"/>
          <w:numId w:val="48"/>
        </w:numPr>
        <w:tabs>
          <w:tab w:val="left" w:pos="2692"/>
          <w:tab w:val="left" w:pos="2693"/>
        </w:tabs>
        <w:rPr>
          <w:rFonts w:ascii="Tahoma"/>
          <w:color w:val="262526"/>
        </w:rPr>
      </w:pPr>
      <w:r>
        <w:rPr>
          <w:rFonts w:ascii="Tahoma"/>
          <w:color w:val="262526"/>
        </w:rPr>
        <w:t>Additional</w:t>
      </w:r>
      <w:r>
        <w:rPr>
          <w:rFonts w:ascii="Tahoma"/>
          <w:color w:val="262526"/>
          <w:spacing w:val="10"/>
        </w:rPr>
        <w:t xml:space="preserve"> </w:t>
      </w:r>
      <w:r>
        <w:rPr>
          <w:rFonts w:ascii="Tahoma"/>
          <w:color w:val="262526"/>
        </w:rPr>
        <w:t>reporting</w:t>
      </w:r>
      <w:r>
        <w:rPr>
          <w:rFonts w:ascii="Tahoma"/>
          <w:color w:val="262526"/>
          <w:spacing w:val="11"/>
        </w:rPr>
        <w:t xml:space="preserve"> </w:t>
      </w:r>
      <w:r>
        <w:rPr>
          <w:rFonts w:ascii="Tahoma"/>
          <w:color w:val="262526"/>
        </w:rPr>
        <w:t>arrangements</w:t>
      </w:r>
    </w:p>
    <w:p w14:paraId="73A0F300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52" w:line="278" w:lineRule="auto"/>
        <w:ind w:left="2692" w:right="149"/>
        <w:rPr>
          <w:color w:val="262526"/>
          <w:sz w:val="20"/>
        </w:rPr>
      </w:pP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ongoing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monitoring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task,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monitoring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inform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bodies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whether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nature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future.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reporting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reporting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aggregate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additional reporting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payments.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recognises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going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forward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important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monitor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effectiveness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unintended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consequences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verify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appropriate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to efficiently support the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control of power system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frequency.</w:t>
      </w:r>
    </w:p>
    <w:p w14:paraId="73A0F301" w14:textId="77777777" w:rsidR="0044548E" w:rsidRDefault="00797FCA">
      <w:pPr>
        <w:pStyle w:val="Heading4"/>
        <w:numPr>
          <w:ilvl w:val="0"/>
          <w:numId w:val="48"/>
        </w:numPr>
        <w:tabs>
          <w:tab w:val="left" w:pos="2692"/>
          <w:tab w:val="left" w:pos="2693"/>
        </w:tabs>
        <w:rPr>
          <w:rFonts w:ascii="Tahoma"/>
          <w:color w:val="262526"/>
        </w:rPr>
      </w:pPr>
      <w:r>
        <w:rPr>
          <w:rFonts w:ascii="Tahoma"/>
          <w:color w:val="262526"/>
        </w:rPr>
        <w:t>Implementation</w:t>
      </w:r>
    </w:p>
    <w:p w14:paraId="73A0F302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52" w:line="278" w:lineRule="auto"/>
        <w:ind w:left="2692" w:right="497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transitional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revised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payments and cost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allocation process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include:</w:t>
      </w:r>
    </w:p>
    <w:p w14:paraId="73A0F303" w14:textId="77777777" w:rsidR="0044548E" w:rsidRDefault="00797FCA">
      <w:pPr>
        <w:pStyle w:val="ListParagraph"/>
        <w:numPr>
          <w:ilvl w:val="1"/>
          <w:numId w:val="48"/>
        </w:numPr>
        <w:tabs>
          <w:tab w:val="left" w:pos="3033"/>
          <w:tab w:val="left" w:pos="3034"/>
        </w:tabs>
        <w:spacing w:before="113" w:line="278" w:lineRule="auto"/>
        <w:ind w:right="146"/>
        <w:rPr>
          <w:sz w:val="20"/>
        </w:rPr>
      </w:pPr>
      <w:r>
        <w:rPr>
          <w:color w:val="262526"/>
          <w:sz w:val="20"/>
        </w:rPr>
        <w:t>9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months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commencement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prepare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procedure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replace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‘causer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pays’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procedure;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</w:p>
    <w:p w14:paraId="73A0F304" w14:textId="77777777" w:rsidR="0044548E" w:rsidRDefault="00797FCA">
      <w:pPr>
        <w:pStyle w:val="ListParagraph"/>
        <w:numPr>
          <w:ilvl w:val="1"/>
          <w:numId w:val="48"/>
        </w:numPr>
        <w:tabs>
          <w:tab w:val="left" w:pos="3033"/>
          <w:tab w:val="left" w:pos="3034"/>
        </w:tabs>
        <w:spacing w:before="57" w:line="278" w:lineRule="auto"/>
        <w:ind w:right="312"/>
        <w:rPr>
          <w:sz w:val="20"/>
        </w:rPr>
      </w:pPr>
      <w:r>
        <w:rPr>
          <w:color w:val="262526"/>
          <w:sz w:val="20"/>
        </w:rPr>
        <w:t>18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months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necessary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internal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implement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following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publication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the frequency contribution factors procedure.</w:t>
      </w:r>
    </w:p>
    <w:p w14:paraId="73A0F305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57" w:line="278" w:lineRule="auto"/>
        <w:ind w:left="2692" w:right="236"/>
        <w:rPr>
          <w:color w:val="262526"/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commence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two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years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three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months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from the date the final rule is made.</w:t>
      </w:r>
    </w:p>
    <w:p w14:paraId="73A0F306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172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amend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publication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document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(PFRR)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currently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complete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December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2021,</w:t>
      </w:r>
    </w:p>
    <w:p w14:paraId="73A0F307" w14:textId="77777777" w:rsidR="0044548E" w:rsidRDefault="0044548E">
      <w:pPr>
        <w:spacing w:line="278" w:lineRule="auto"/>
        <w:rPr>
          <w:sz w:val="20"/>
        </w:rPr>
        <w:sectPr w:rsidR="0044548E">
          <w:pgSz w:w="11910" w:h="16840"/>
          <w:pgMar w:top="1460" w:right="720" w:bottom="960" w:left="0" w:header="808" w:footer="759" w:gutter="0"/>
          <w:cols w:space="720"/>
        </w:sectPr>
      </w:pPr>
    </w:p>
    <w:p w14:paraId="73A0F308" w14:textId="77777777" w:rsidR="0044548E" w:rsidRDefault="0044548E">
      <w:pPr>
        <w:pStyle w:val="BodyText"/>
      </w:pPr>
    </w:p>
    <w:p w14:paraId="73A0F309" w14:textId="77777777" w:rsidR="0044548E" w:rsidRDefault="0044548E">
      <w:pPr>
        <w:pStyle w:val="BodyText"/>
      </w:pPr>
    </w:p>
    <w:p w14:paraId="73A0F30A" w14:textId="77777777" w:rsidR="0044548E" w:rsidRDefault="0044548E">
      <w:pPr>
        <w:pStyle w:val="BodyText"/>
      </w:pPr>
    </w:p>
    <w:p w14:paraId="73A0F30B" w14:textId="77777777" w:rsidR="0044548E" w:rsidRDefault="0044548E">
      <w:pPr>
        <w:pStyle w:val="BodyText"/>
      </w:pPr>
    </w:p>
    <w:p w14:paraId="73A0F30C" w14:textId="77777777" w:rsidR="0044548E" w:rsidRDefault="0044548E">
      <w:pPr>
        <w:pStyle w:val="BodyText"/>
      </w:pPr>
    </w:p>
    <w:p w14:paraId="73A0F30D" w14:textId="77777777" w:rsidR="0044548E" w:rsidRDefault="0044548E">
      <w:pPr>
        <w:pStyle w:val="BodyText"/>
      </w:pPr>
    </w:p>
    <w:p w14:paraId="73A0F30E" w14:textId="77777777" w:rsidR="0044548E" w:rsidRDefault="0044548E">
      <w:pPr>
        <w:pStyle w:val="BodyText"/>
        <w:spacing w:before="11"/>
        <w:rPr>
          <w:sz w:val="26"/>
        </w:rPr>
      </w:pPr>
    </w:p>
    <w:p w14:paraId="73A0F30F" w14:textId="77777777" w:rsidR="0044548E" w:rsidRDefault="00797FCA">
      <w:pPr>
        <w:pStyle w:val="BodyText"/>
        <w:spacing w:before="107" w:line="278" w:lineRule="auto"/>
        <w:ind w:left="2692"/>
      </w:pPr>
      <w:bookmarkStart w:id="0" w:name="Table_1:__Summary_of_the_Commission’s_dr"/>
      <w:bookmarkStart w:id="1" w:name="_bookmark0"/>
      <w:bookmarkEnd w:id="0"/>
      <w:bookmarkEnd w:id="1"/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months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replace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 arrangements.</w:t>
      </w:r>
    </w:p>
    <w:p w14:paraId="73A0F310" w14:textId="77777777" w:rsidR="0044548E" w:rsidRDefault="00797FCA">
      <w:pPr>
        <w:pStyle w:val="Heading4"/>
        <w:numPr>
          <w:ilvl w:val="0"/>
          <w:numId w:val="48"/>
        </w:numPr>
        <w:tabs>
          <w:tab w:val="left" w:pos="2692"/>
          <w:tab w:val="left" w:pos="2693"/>
        </w:tabs>
        <w:rPr>
          <w:rFonts w:ascii="Tahoma"/>
          <w:color w:val="262526"/>
        </w:rPr>
      </w:pPr>
      <w:r>
        <w:rPr>
          <w:rFonts w:ascii="Tahoma"/>
          <w:color w:val="262526"/>
        </w:rPr>
        <w:t>Consultation</w:t>
      </w:r>
    </w:p>
    <w:p w14:paraId="73A0F311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52" w:line="278" w:lineRule="auto"/>
        <w:ind w:left="2692" w:right="653"/>
        <w:jc w:val="both"/>
        <w:rPr>
          <w:color w:val="262526"/>
          <w:sz w:val="20"/>
        </w:rPr>
      </w:pPr>
      <w:r>
        <w:rPr>
          <w:color w:val="262526"/>
          <w:sz w:val="20"/>
        </w:rPr>
        <w:t xml:space="preserve">The AEMC invites submissions on any aspect of this draft determination by </w:t>
      </w:r>
      <w:r>
        <w:rPr>
          <w:b/>
          <w:color w:val="262526"/>
          <w:sz w:val="20"/>
        </w:rPr>
        <w:t>28 October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2021</w:t>
      </w:r>
      <w:r>
        <w:rPr>
          <w:color w:val="262526"/>
          <w:sz w:val="20"/>
        </w:rPr>
        <w:t>.</w:t>
      </w:r>
    </w:p>
    <w:p w14:paraId="73A0F312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3" w:line="278" w:lineRule="auto"/>
        <w:ind w:left="2692" w:right="376"/>
        <w:jc w:val="both"/>
        <w:rPr>
          <w:color w:val="262526"/>
          <w:sz w:val="20"/>
        </w:rPr>
      </w:pPr>
      <w:r>
        <w:rPr>
          <w:color w:val="262526"/>
          <w:sz w:val="20"/>
        </w:rPr>
        <w:t>Stakeholder input on this draft determination will further inform the AEMC’s analysis 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 xml:space="preserve">issues and the development of final rules, which will be reflected in a </w:t>
      </w:r>
      <w:r>
        <w:rPr>
          <w:color w:val="262526"/>
          <w:sz w:val="20"/>
        </w:rPr>
        <w:t>final determination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December 2021.</w:t>
      </w:r>
    </w:p>
    <w:p w14:paraId="73A0F313" w14:textId="77777777" w:rsidR="0044548E" w:rsidRDefault="00797FCA">
      <w:pPr>
        <w:pStyle w:val="ListParagraph"/>
        <w:numPr>
          <w:ilvl w:val="0"/>
          <w:numId w:val="48"/>
        </w:numPr>
        <w:tabs>
          <w:tab w:val="left" w:pos="2692"/>
          <w:tab w:val="left" w:pos="2693"/>
        </w:tabs>
        <w:spacing w:before="114" w:line="278" w:lineRule="auto"/>
        <w:ind w:left="2692" w:right="244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AEMC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welcomes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individual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meetings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interested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stakeholders.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wishing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meet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contact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Hiron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(02)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8296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7855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hyperlink r:id="rId18">
        <w:r>
          <w:rPr>
            <w:color w:val="262526"/>
            <w:sz w:val="20"/>
          </w:rPr>
          <w:t>ben.hiron@aemc.gov.au.</w:t>
        </w:r>
      </w:hyperlink>
    </w:p>
    <w:p w14:paraId="73A0F314" w14:textId="77777777" w:rsidR="0044548E" w:rsidRDefault="0044548E">
      <w:pPr>
        <w:pStyle w:val="BodyText"/>
        <w:spacing w:before="10"/>
        <w:rPr>
          <w:sz w:val="29"/>
        </w:rPr>
      </w:pPr>
    </w:p>
    <w:p w14:paraId="73A0F315" w14:textId="77777777" w:rsidR="0044548E" w:rsidRDefault="00797FCA">
      <w:pPr>
        <w:tabs>
          <w:tab w:val="left" w:pos="3656"/>
        </w:tabs>
        <w:ind w:left="2693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00ACEC"/>
          <w:w w:val="95"/>
          <w:sz w:val="20"/>
        </w:rPr>
        <w:t>Table</w:t>
      </w:r>
      <w:r>
        <w:rPr>
          <w:rFonts w:ascii="Trebuchet MS" w:hAnsi="Trebuchet MS"/>
          <w:b/>
          <w:color w:val="00ACEC"/>
          <w:spacing w:val="-9"/>
          <w:w w:val="95"/>
          <w:sz w:val="20"/>
        </w:rPr>
        <w:t xml:space="preserve"> </w:t>
      </w:r>
      <w:r>
        <w:rPr>
          <w:rFonts w:ascii="Trebuchet MS" w:hAnsi="Trebuchet MS"/>
          <w:b/>
          <w:color w:val="00ACEC"/>
          <w:w w:val="95"/>
          <w:sz w:val="20"/>
        </w:rPr>
        <w:t>1:</w:t>
      </w:r>
      <w:r>
        <w:rPr>
          <w:rFonts w:ascii="Trebuchet MS" w:hAnsi="Trebuchet MS"/>
          <w:b/>
          <w:color w:val="00ACEC"/>
          <w:w w:val="95"/>
          <w:sz w:val="20"/>
        </w:rPr>
        <w:tab/>
      </w:r>
      <w:r>
        <w:rPr>
          <w:rFonts w:ascii="Trebuchet MS" w:hAnsi="Trebuchet MS"/>
          <w:b/>
          <w:color w:val="262526"/>
          <w:w w:val="95"/>
          <w:sz w:val="20"/>
        </w:rPr>
        <w:t>Summary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 w:hAnsi="Trebuchet MS"/>
          <w:b/>
          <w:color w:val="262526"/>
          <w:w w:val="95"/>
          <w:sz w:val="20"/>
        </w:rPr>
        <w:t>of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 w:hAnsi="Trebuchet MS"/>
          <w:b/>
          <w:color w:val="262526"/>
          <w:w w:val="95"/>
          <w:sz w:val="20"/>
        </w:rPr>
        <w:t>the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 w:hAnsi="Trebuchet MS"/>
          <w:b/>
          <w:color w:val="262526"/>
          <w:w w:val="95"/>
          <w:sz w:val="20"/>
        </w:rPr>
        <w:t>Commission’s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 w:hAnsi="Trebuchet MS"/>
          <w:b/>
          <w:color w:val="262526"/>
          <w:w w:val="95"/>
          <w:sz w:val="20"/>
        </w:rPr>
        <w:t>draft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 w:hAnsi="Trebuchet MS"/>
          <w:b/>
          <w:color w:val="262526"/>
          <w:w w:val="95"/>
          <w:sz w:val="20"/>
        </w:rPr>
        <w:t>determination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 w:hAnsi="Trebuchet MS"/>
          <w:b/>
          <w:color w:val="262526"/>
          <w:w w:val="95"/>
          <w:sz w:val="20"/>
        </w:rPr>
        <w:t>(elements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 w:hAnsi="Trebuchet MS"/>
          <w:b/>
          <w:color w:val="262526"/>
          <w:w w:val="95"/>
          <w:sz w:val="20"/>
        </w:rPr>
        <w:t>of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 w:hAnsi="Trebuchet MS"/>
          <w:b/>
          <w:color w:val="262526"/>
          <w:w w:val="95"/>
          <w:sz w:val="20"/>
        </w:rPr>
        <w:t>the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 w:hAnsi="Trebuchet MS"/>
          <w:b/>
          <w:color w:val="262526"/>
          <w:w w:val="95"/>
          <w:sz w:val="20"/>
        </w:rPr>
        <w:t>draft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 xml:space="preserve"> </w:t>
      </w:r>
      <w:r>
        <w:rPr>
          <w:rFonts w:ascii="Trebuchet MS" w:hAnsi="Trebuchet MS"/>
          <w:b/>
          <w:color w:val="262526"/>
          <w:w w:val="95"/>
          <w:sz w:val="20"/>
        </w:rPr>
        <w:t>rule)</w:t>
      </w:r>
    </w:p>
    <w:p w14:paraId="73A0F316" w14:textId="77777777" w:rsidR="0044548E" w:rsidRDefault="0044548E"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4"/>
        <w:gridCol w:w="3131"/>
        <w:gridCol w:w="3430"/>
      </w:tblGrid>
      <w:tr w:rsidR="0044548E" w14:paraId="73A0F31A" w14:textId="77777777">
        <w:trPr>
          <w:trHeight w:val="313"/>
        </w:trPr>
        <w:tc>
          <w:tcPr>
            <w:tcW w:w="179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317" w14:textId="77777777" w:rsidR="0044548E" w:rsidRDefault="00797FCA">
            <w:pPr>
              <w:pStyle w:val="TableParagraph"/>
              <w:spacing w:before="12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TOPIC</w:t>
            </w:r>
          </w:p>
        </w:tc>
        <w:tc>
          <w:tcPr>
            <w:tcW w:w="313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318" w14:textId="77777777" w:rsidR="0044548E" w:rsidRDefault="00797FCA">
            <w:pPr>
              <w:pStyle w:val="TableParagraph"/>
              <w:spacing w:before="12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DRAFT</w:t>
            </w:r>
            <w:r>
              <w:rPr>
                <w:b/>
                <w:color w:val="00ACEC"/>
                <w:spacing w:val="-3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CHANGE</w:t>
            </w:r>
          </w:p>
        </w:tc>
        <w:tc>
          <w:tcPr>
            <w:tcW w:w="343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319" w14:textId="77777777" w:rsidR="0044548E" w:rsidRDefault="00797FCA">
            <w:pPr>
              <w:pStyle w:val="TableParagraph"/>
              <w:spacing w:before="12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RATIONALE</w:t>
            </w:r>
          </w:p>
        </w:tc>
      </w:tr>
      <w:tr w:rsidR="0044548E" w14:paraId="73A0F31C" w14:textId="77777777">
        <w:trPr>
          <w:trHeight w:val="314"/>
        </w:trPr>
        <w:tc>
          <w:tcPr>
            <w:tcW w:w="8355" w:type="dxa"/>
            <w:gridSpan w:val="3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1B" w14:textId="77777777" w:rsidR="0044548E" w:rsidRDefault="00797FCA">
            <w:pPr>
              <w:pStyle w:val="TableParagraph"/>
              <w:spacing w:before="13"/>
              <w:ind w:left="61"/>
              <w:rPr>
                <w:b/>
                <w:i/>
                <w:sz w:val="20"/>
              </w:rPr>
            </w:pPr>
            <w:r>
              <w:rPr>
                <w:b/>
                <w:i/>
                <w:color w:val="262526"/>
                <w:sz w:val="20"/>
              </w:rPr>
              <w:t>Confirmation</w:t>
            </w:r>
            <w:r>
              <w:rPr>
                <w:b/>
                <w:i/>
                <w:color w:val="262526"/>
                <w:spacing w:val="-2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of</w:t>
            </w:r>
            <w:r>
              <w:rPr>
                <w:b/>
                <w:i/>
                <w:color w:val="262526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Mandatory</w:t>
            </w:r>
            <w:r>
              <w:rPr>
                <w:b/>
                <w:i/>
                <w:color w:val="262526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PFR</w:t>
            </w:r>
            <w:r>
              <w:rPr>
                <w:b/>
                <w:i/>
                <w:color w:val="262526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as</w:t>
            </w:r>
            <w:r>
              <w:rPr>
                <w:b/>
                <w:i/>
                <w:color w:val="262526"/>
                <w:spacing w:val="-1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enduring</w:t>
            </w:r>
          </w:p>
        </w:tc>
      </w:tr>
      <w:tr w:rsidR="0044548E" w14:paraId="73A0F329" w14:textId="77777777">
        <w:trPr>
          <w:trHeight w:val="3507"/>
        </w:trPr>
        <w:tc>
          <w:tcPr>
            <w:tcW w:w="179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31D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1E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1F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20" w14:textId="77777777" w:rsidR="0044548E" w:rsidRDefault="0044548E">
            <w:pPr>
              <w:pStyle w:val="TableParagraph"/>
              <w:spacing w:before="5"/>
              <w:rPr>
                <w:rFonts w:ascii="Trebuchet MS"/>
                <w:b/>
                <w:sz w:val="30"/>
              </w:rPr>
            </w:pPr>
          </w:p>
          <w:p w14:paraId="73A0F321" w14:textId="77777777" w:rsidR="0044548E" w:rsidRDefault="00797FCA">
            <w:pPr>
              <w:pStyle w:val="TableParagraph"/>
              <w:spacing w:before="1" w:line="278" w:lineRule="auto"/>
              <w:ind w:left="61" w:right="359"/>
              <w:rPr>
                <w:sz w:val="20"/>
              </w:rPr>
            </w:pPr>
            <w:r>
              <w:rPr>
                <w:color w:val="262526"/>
                <w:sz w:val="20"/>
              </w:rPr>
              <w:t>Maintain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mandatory PFR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arrangements</w:t>
            </w:r>
          </w:p>
        </w:tc>
        <w:tc>
          <w:tcPr>
            <w:tcW w:w="313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322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23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24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25" w14:textId="77777777" w:rsidR="0044548E" w:rsidRDefault="0044548E">
            <w:pPr>
              <w:pStyle w:val="TableParagraph"/>
              <w:spacing w:before="5"/>
              <w:rPr>
                <w:rFonts w:ascii="Trebuchet MS"/>
                <w:b/>
                <w:sz w:val="30"/>
              </w:rPr>
            </w:pPr>
          </w:p>
          <w:p w14:paraId="73A0F326" w14:textId="77777777" w:rsidR="0044548E" w:rsidRDefault="00797FCA">
            <w:pPr>
              <w:pStyle w:val="TableParagraph"/>
              <w:spacing w:before="1" w:line="278" w:lineRule="auto"/>
              <w:ind w:left="61" w:right="63"/>
              <w:rPr>
                <w:sz w:val="20"/>
              </w:rPr>
            </w:pPr>
            <w:r>
              <w:rPr>
                <w:color w:val="262526"/>
                <w:sz w:val="20"/>
              </w:rPr>
              <w:t>Revoke schedule 2 of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Mandatory PFR rule to sunset this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obligation on 4 June 2023.</w:t>
            </w:r>
          </w:p>
        </w:tc>
        <w:tc>
          <w:tcPr>
            <w:tcW w:w="34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327" w14:textId="77777777" w:rsidR="0044548E" w:rsidRDefault="00797FCA">
            <w:pPr>
              <w:pStyle w:val="TableParagraph"/>
              <w:spacing w:before="13" w:line="278" w:lineRule="auto"/>
              <w:ind w:left="61" w:right="67"/>
              <w:rPr>
                <w:sz w:val="20"/>
              </w:rPr>
            </w:pPr>
            <w:r>
              <w:rPr>
                <w:color w:val="262526"/>
                <w:sz w:val="20"/>
              </w:rPr>
              <w:t>Mandatory PFR has delivered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improvements in power system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 performance. AEMO has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advised it requires widespread,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narrow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band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PFR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support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effective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 co</w:t>
            </w:r>
            <w:r>
              <w:rPr>
                <w:color w:val="262526"/>
                <w:sz w:val="20"/>
              </w:rPr>
              <w:t>ntrol of the power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system.</w:t>
            </w:r>
          </w:p>
          <w:p w14:paraId="73A0F328" w14:textId="77777777" w:rsidR="0044548E" w:rsidRDefault="00797FCA">
            <w:pPr>
              <w:pStyle w:val="TableParagraph"/>
              <w:spacing w:before="113" w:line="278" w:lineRule="auto"/>
              <w:ind w:left="61" w:right="183"/>
              <w:rPr>
                <w:sz w:val="20"/>
              </w:rPr>
            </w:pPr>
            <w:r>
              <w:rPr>
                <w:color w:val="262526"/>
                <w:sz w:val="20"/>
              </w:rPr>
              <w:t>Independent advice and analysis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suggests that the mandatory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arrangements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proven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effective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 that the costs on generators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been minimal.</w:t>
            </w:r>
          </w:p>
        </w:tc>
      </w:tr>
      <w:tr w:rsidR="0044548E" w14:paraId="73A0F32F" w14:textId="77777777">
        <w:trPr>
          <w:trHeight w:val="1827"/>
        </w:trPr>
        <w:tc>
          <w:tcPr>
            <w:tcW w:w="179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2A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30"/>
              </w:rPr>
            </w:pPr>
          </w:p>
          <w:p w14:paraId="73A0F32B" w14:textId="77777777" w:rsidR="0044548E" w:rsidRDefault="00797FCA">
            <w:pPr>
              <w:pStyle w:val="TableParagraph"/>
              <w:spacing w:line="278" w:lineRule="auto"/>
              <w:ind w:left="61" w:right="128"/>
              <w:rPr>
                <w:sz w:val="20"/>
              </w:rPr>
            </w:pPr>
            <w:r>
              <w:rPr>
                <w:color w:val="262526"/>
                <w:sz w:val="20"/>
              </w:rPr>
              <w:t>Revised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timing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publication of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 final PFRR by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AEMO</w:t>
            </w:r>
          </w:p>
        </w:tc>
        <w:tc>
          <w:tcPr>
            <w:tcW w:w="313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2C" w14:textId="77777777" w:rsidR="0044548E" w:rsidRDefault="00797FCA">
            <w:pPr>
              <w:pStyle w:val="TableParagraph"/>
              <w:spacing w:before="13" w:line="278" w:lineRule="auto"/>
              <w:ind w:left="61" w:right="91"/>
              <w:rPr>
                <w:sz w:val="20"/>
              </w:rPr>
            </w:pPr>
            <w:r>
              <w:rPr>
                <w:color w:val="262526"/>
                <w:sz w:val="20"/>
              </w:rPr>
              <w:t>Requires AEMO to publish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Primary Frequency Response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(PFRR)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6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months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made.</w:t>
            </w:r>
          </w:p>
          <w:p w14:paraId="73A0F32D" w14:textId="77777777" w:rsidR="0044548E" w:rsidRDefault="00797FCA">
            <w:pPr>
              <w:pStyle w:val="TableParagraph"/>
              <w:spacing w:before="113" w:line="278" w:lineRule="auto"/>
              <w:ind w:left="61" w:right="195"/>
              <w:rPr>
                <w:sz w:val="20"/>
              </w:rPr>
            </w:pPr>
            <w:r>
              <w:rPr>
                <w:color w:val="262526"/>
                <w:sz w:val="20"/>
              </w:rPr>
              <w:t>The interim PFRR will now apply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until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date.</w:t>
            </w:r>
          </w:p>
        </w:tc>
        <w:tc>
          <w:tcPr>
            <w:tcW w:w="34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2E" w14:textId="77777777" w:rsidR="0044548E" w:rsidRDefault="00797FCA">
            <w:pPr>
              <w:pStyle w:val="TableParagraph"/>
              <w:spacing w:before="69" w:line="278" w:lineRule="auto"/>
              <w:ind w:left="61" w:right="131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currently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publish the final PFRR by 6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December 2021. AEMO needs time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consult on the enduring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arrangements on the basis of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rule.</w:t>
            </w:r>
          </w:p>
        </w:tc>
      </w:tr>
      <w:tr w:rsidR="0044548E" w14:paraId="73A0F331" w14:textId="77777777">
        <w:trPr>
          <w:trHeight w:val="314"/>
        </w:trPr>
        <w:tc>
          <w:tcPr>
            <w:tcW w:w="8355" w:type="dxa"/>
            <w:gridSpan w:val="3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330" w14:textId="77777777" w:rsidR="0044548E" w:rsidRDefault="00797FCA">
            <w:pPr>
              <w:pStyle w:val="TableParagraph"/>
              <w:spacing w:before="13"/>
              <w:ind w:left="61"/>
              <w:rPr>
                <w:b/>
                <w:i/>
                <w:sz w:val="20"/>
              </w:rPr>
            </w:pPr>
            <w:r>
              <w:rPr>
                <w:b/>
                <w:i/>
                <w:color w:val="262526"/>
                <w:sz w:val="20"/>
              </w:rPr>
              <w:t>Supported</w:t>
            </w:r>
            <w:r>
              <w:rPr>
                <w:b/>
                <w:i/>
                <w:color w:val="262526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by</w:t>
            </w:r>
            <w:r>
              <w:rPr>
                <w:b/>
                <w:i/>
                <w:color w:val="262526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reforms</w:t>
            </w:r>
            <w:r>
              <w:rPr>
                <w:b/>
                <w:i/>
                <w:color w:val="262526"/>
                <w:spacing w:val="-4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to</w:t>
            </w:r>
            <w:r>
              <w:rPr>
                <w:b/>
                <w:i/>
                <w:color w:val="262526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the</w:t>
            </w:r>
            <w:r>
              <w:rPr>
                <w:b/>
                <w:i/>
                <w:color w:val="262526"/>
                <w:spacing w:val="-4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‘causer</w:t>
            </w:r>
            <w:r>
              <w:rPr>
                <w:b/>
                <w:i/>
                <w:color w:val="262526"/>
                <w:spacing w:val="-4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pays’</w:t>
            </w:r>
            <w:r>
              <w:rPr>
                <w:b/>
                <w:i/>
                <w:color w:val="262526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process...</w:t>
            </w:r>
          </w:p>
        </w:tc>
      </w:tr>
      <w:tr w:rsidR="0044548E" w14:paraId="73A0F337" w14:textId="77777777">
        <w:trPr>
          <w:trHeight w:val="1431"/>
        </w:trPr>
        <w:tc>
          <w:tcPr>
            <w:tcW w:w="1794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332" w14:textId="77777777" w:rsidR="0044548E" w:rsidRDefault="00797FCA">
            <w:pPr>
              <w:pStyle w:val="TableParagraph"/>
              <w:spacing w:before="13" w:line="278" w:lineRule="auto"/>
              <w:ind w:left="61" w:right="219"/>
              <w:rPr>
                <w:sz w:val="20"/>
              </w:rPr>
            </w:pPr>
            <w:r>
              <w:rPr>
                <w:color w:val="262526"/>
                <w:sz w:val="20"/>
              </w:rPr>
              <w:t>Clearer link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between price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signals and plant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behaviour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</w:p>
          <w:p w14:paraId="73A0F333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impacts power</w:t>
            </w:r>
          </w:p>
        </w:tc>
        <w:tc>
          <w:tcPr>
            <w:tcW w:w="3131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334" w14:textId="77777777" w:rsidR="0044548E" w:rsidRDefault="00797FCA">
            <w:pPr>
              <w:pStyle w:val="TableParagraph"/>
              <w:spacing w:before="153" w:line="278" w:lineRule="auto"/>
              <w:ind w:left="61" w:right="162"/>
              <w:rPr>
                <w:sz w:val="20"/>
              </w:rPr>
            </w:pPr>
            <w:r>
              <w:rPr>
                <w:color w:val="262526"/>
                <w:sz w:val="20"/>
              </w:rPr>
              <w:t>Introduction of frequency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 payments to be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made to participants that reduce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regulation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services.</w:t>
            </w:r>
          </w:p>
        </w:tc>
        <w:tc>
          <w:tcPr>
            <w:tcW w:w="343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335" w14:textId="77777777" w:rsidR="0044548E" w:rsidRDefault="00797FCA">
            <w:pPr>
              <w:pStyle w:val="TableParagraph"/>
              <w:spacing w:before="13" w:line="278" w:lineRule="auto"/>
              <w:ind w:left="61" w:right="115"/>
              <w:rPr>
                <w:sz w:val="20"/>
              </w:rPr>
            </w:pPr>
            <w:r>
              <w:rPr>
                <w:color w:val="262526"/>
                <w:sz w:val="20"/>
              </w:rPr>
              <w:t>Rewarding PFR provision and other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behaviour which reduces the need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z w:val="20"/>
              </w:rPr>
              <w:t>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during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normal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should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encourage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</w:t>
            </w:r>
          </w:p>
          <w:p w14:paraId="73A0F336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support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power</w:t>
            </w:r>
          </w:p>
        </w:tc>
      </w:tr>
    </w:tbl>
    <w:p w14:paraId="73A0F338" w14:textId="77777777" w:rsidR="0044548E" w:rsidRDefault="0044548E">
      <w:pPr>
        <w:rPr>
          <w:sz w:val="20"/>
        </w:rPr>
        <w:sectPr w:rsidR="0044548E">
          <w:pgSz w:w="11910" w:h="16840"/>
          <w:pgMar w:top="1460" w:right="720" w:bottom="960" w:left="0" w:header="808" w:footer="759" w:gutter="0"/>
          <w:cols w:space="720"/>
        </w:sectPr>
      </w:pPr>
    </w:p>
    <w:p w14:paraId="73A0F339" w14:textId="77777777" w:rsidR="0044548E" w:rsidRDefault="0044548E">
      <w:pPr>
        <w:pStyle w:val="BodyText"/>
        <w:rPr>
          <w:rFonts w:ascii="Trebuchet MS"/>
          <w:b/>
        </w:rPr>
      </w:pPr>
    </w:p>
    <w:p w14:paraId="73A0F33A" w14:textId="77777777" w:rsidR="0044548E" w:rsidRDefault="0044548E">
      <w:pPr>
        <w:pStyle w:val="BodyText"/>
        <w:rPr>
          <w:rFonts w:ascii="Trebuchet MS"/>
          <w:b/>
        </w:rPr>
      </w:pPr>
    </w:p>
    <w:p w14:paraId="73A0F33B" w14:textId="77777777" w:rsidR="0044548E" w:rsidRDefault="0044548E">
      <w:pPr>
        <w:pStyle w:val="BodyText"/>
        <w:rPr>
          <w:rFonts w:ascii="Trebuchet MS"/>
          <w:b/>
        </w:rPr>
      </w:pPr>
    </w:p>
    <w:p w14:paraId="73A0F33C" w14:textId="77777777" w:rsidR="0044548E" w:rsidRDefault="0044548E">
      <w:pPr>
        <w:pStyle w:val="BodyText"/>
        <w:rPr>
          <w:rFonts w:ascii="Trebuchet MS"/>
          <w:b/>
        </w:rPr>
      </w:pPr>
    </w:p>
    <w:p w14:paraId="73A0F33D" w14:textId="77777777" w:rsidR="0044548E" w:rsidRDefault="0044548E">
      <w:pPr>
        <w:pStyle w:val="BodyText"/>
        <w:rPr>
          <w:rFonts w:ascii="Trebuchet MS"/>
          <w:b/>
        </w:rPr>
      </w:pPr>
    </w:p>
    <w:p w14:paraId="73A0F33E" w14:textId="77777777" w:rsidR="0044548E" w:rsidRDefault="0044548E">
      <w:pPr>
        <w:pStyle w:val="BodyText"/>
        <w:rPr>
          <w:rFonts w:ascii="Trebuchet MS"/>
          <w:b/>
        </w:rPr>
      </w:pPr>
    </w:p>
    <w:p w14:paraId="73A0F33F" w14:textId="77777777" w:rsidR="0044548E" w:rsidRDefault="0044548E">
      <w:pPr>
        <w:pStyle w:val="BodyText"/>
        <w:rPr>
          <w:rFonts w:ascii="Trebuchet MS"/>
          <w:b/>
        </w:rPr>
      </w:pPr>
    </w:p>
    <w:p w14:paraId="73A0F340" w14:textId="77777777" w:rsidR="0044548E" w:rsidRDefault="0044548E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4"/>
        <w:gridCol w:w="3131"/>
        <w:gridCol w:w="3430"/>
      </w:tblGrid>
      <w:tr w:rsidR="0044548E" w14:paraId="73A0F344" w14:textId="77777777">
        <w:trPr>
          <w:trHeight w:val="313"/>
        </w:trPr>
        <w:tc>
          <w:tcPr>
            <w:tcW w:w="179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341" w14:textId="77777777" w:rsidR="0044548E" w:rsidRDefault="00797FCA">
            <w:pPr>
              <w:pStyle w:val="TableParagraph"/>
              <w:spacing w:before="12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TOPIC</w:t>
            </w:r>
          </w:p>
        </w:tc>
        <w:tc>
          <w:tcPr>
            <w:tcW w:w="313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342" w14:textId="77777777" w:rsidR="0044548E" w:rsidRDefault="00797FCA">
            <w:pPr>
              <w:pStyle w:val="TableParagraph"/>
              <w:spacing w:before="12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DRAFT</w:t>
            </w:r>
            <w:r>
              <w:rPr>
                <w:b/>
                <w:color w:val="00ACEC"/>
                <w:spacing w:val="-3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CHANGE</w:t>
            </w:r>
          </w:p>
        </w:tc>
        <w:tc>
          <w:tcPr>
            <w:tcW w:w="343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343" w14:textId="77777777" w:rsidR="0044548E" w:rsidRDefault="00797FCA">
            <w:pPr>
              <w:pStyle w:val="TableParagraph"/>
              <w:spacing w:before="12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RATIONALE</w:t>
            </w:r>
          </w:p>
        </w:tc>
      </w:tr>
      <w:tr w:rsidR="0044548E" w14:paraId="73A0F34A" w14:textId="77777777">
        <w:trPr>
          <w:trHeight w:val="874"/>
        </w:trPr>
        <w:tc>
          <w:tcPr>
            <w:tcW w:w="1794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45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346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</w:p>
        </w:tc>
        <w:tc>
          <w:tcPr>
            <w:tcW w:w="313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47" w14:textId="77777777" w:rsidR="0044548E" w:rsidRDefault="00797FCA">
            <w:pPr>
              <w:pStyle w:val="TableParagraph"/>
              <w:spacing w:before="13" w:line="278" w:lineRule="auto"/>
              <w:ind w:left="61" w:right="135" w:firstLine="62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Separate treatment of costs and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payments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regulating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raise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regulating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lower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services.</w:t>
            </w:r>
          </w:p>
        </w:tc>
        <w:tc>
          <w:tcPr>
            <w:tcW w:w="343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48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349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performance.</w:t>
            </w:r>
          </w:p>
        </w:tc>
      </w:tr>
      <w:tr w:rsidR="0044548E" w14:paraId="73A0F355" w14:textId="77777777">
        <w:trPr>
          <w:trHeight w:val="4014"/>
        </w:trPr>
        <w:tc>
          <w:tcPr>
            <w:tcW w:w="179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34B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4C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4D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32"/>
              </w:rPr>
            </w:pPr>
          </w:p>
          <w:p w14:paraId="73A0F34E" w14:textId="77777777" w:rsidR="0044548E" w:rsidRDefault="00797FCA">
            <w:pPr>
              <w:pStyle w:val="TableParagraph"/>
              <w:spacing w:line="278" w:lineRule="auto"/>
              <w:ind w:left="61" w:right="52"/>
              <w:rPr>
                <w:sz w:val="20"/>
              </w:rPr>
            </w:pPr>
            <w:r>
              <w:rPr>
                <w:color w:val="262526"/>
                <w:sz w:val="20"/>
              </w:rPr>
              <w:t>Scaling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payments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cost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allocations by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 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regulation</w:t>
            </w:r>
            <w:r>
              <w:rPr>
                <w:color w:val="262526"/>
                <w:spacing w:val="-1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</w:p>
        </w:tc>
        <w:tc>
          <w:tcPr>
            <w:tcW w:w="313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34F" w14:textId="77777777" w:rsidR="0044548E" w:rsidRDefault="0044548E">
            <w:pPr>
              <w:pStyle w:val="TableParagraph"/>
              <w:spacing w:before="11"/>
              <w:rPr>
                <w:rFonts w:ascii="Trebuchet MS"/>
                <w:b/>
                <w:sz w:val="34"/>
              </w:rPr>
            </w:pPr>
          </w:p>
          <w:p w14:paraId="73A0F350" w14:textId="77777777" w:rsidR="0044548E" w:rsidRDefault="00797FCA">
            <w:pPr>
              <w:pStyle w:val="TableParagraph"/>
              <w:spacing w:line="278" w:lineRule="auto"/>
              <w:ind w:left="61" w:right="132"/>
              <w:rPr>
                <w:sz w:val="20"/>
              </w:rPr>
            </w:pPr>
            <w:r>
              <w:rPr>
                <w:color w:val="262526"/>
                <w:sz w:val="20"/>
              </w:rPr>
              <w:t>Provides a payment premium for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positive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contributions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when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regulation FCAS is required than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enabled.</w:t>
            </w:r>
          </w:p>
          <w:p w14:paraId="73A0F351" w14:textId="77777777" w:rsidR="0044548E" w:rsidRDefault="00797FCA">
            <w:pPr>
              <w:pStyle w:val="TableParagraph"/>
              <w:spacing w:before="113" w:line="278" w:lineRule="auto"/>
              <w:ind w:left="61" w:right="63"/>
              <w:rPr>
                <w:sz w:val="20"/>
              </w:rPr>
            </w:pPr>
            <w:r>
              <w:rPr>
                <w:color w:val="262526"/>
                <w:sz w:val="20"/>
              </w:rPr>
              <w:t>Allocation of costs for regulation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 that are enabled 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used, to market participants who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contributed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need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those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services.</w:t>
            </w:r>
          </w:p>
          <w:p w14:paraId="73A0F352" w14:textId="77777777" w:rsidR="0044548E" w:rsidRDefault="00797FCA">
            <w:pPr>
              <w:pStyle w:val="TableParagraph"/>
              <w:spacing w:before="114" w:line="278" w:lineRule="auto"/>
              <w:ind w:left="61" w:right="409"/>
              <w:rPr>
                <w:sz w:val="20"/>
              </w:rPr>
            </w:pPr>
            <w:r>
              <w:rPr>
                <w:color w:val="262526"/>
                <w:sz w:val="20"/>
              </w:rPr>
              <w:t>Spreads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cost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FCAS, enabled and not used,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across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z w:val="20"/>
              </w:rPr>
              <w:t>ll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participants.</w:t>
            </w:r>
          </w:p>
        </w:tc>
        <w:tc>
          <w:tcPr>
            <w:tcW w:w="34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353" w14:textId="77777777" w:rsidR="0044548E" w:rsidRDefault="00797FCA">
            <w:pPr>
              <w:pStyle w:val="TableParagraph"/>
              <w:spacing w:before="126" w:line="278" w:lineRule="auto"/>
              <w:ind w:left="61" w:right="97"/>
              <w:rPr>
                <w:sz w:val="20"/>
              </w:rPr>
            </w:pPr>
            <w:r>
              <w:rPr>
                <w:color w:val="262526"/>
                <w:sz w:val="20"/>
              </w:rPr>
              <w:t>When AEMO requires more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regulation FCAS than it enabled,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there is greater value for market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reduce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need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these services. This should be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reflected in the frequency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payments.</w:t>
            </w:r>
          </w:p>
          <w:p w14:paraId="73A0F354" w14:textId="77777777" w:rsidR="0044548E" w:rsidRDefault="00797FCA">
            <w:pPr>
              <w:pStyle w:val="TableParagraph"/>
              <w:spacing w:before="113" w:line="278" w:lineRule="auto"/>
              <w:ind w:left="61" w:right="128"/>
              <w:rPr>
                <w:sz w:val="20"/>
              </w:rPr>
            </w:pPr>
            <w:r>
              <w:rPr>
                <w:color w:val="262526"/>
                <w:sz w:val="20"/>
              </w:rPr>
              <w:t>Market participants with negative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contributions should face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proportional cost of their actions. All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should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share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costs for the remaining unused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FCAS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costs.</w:t>
            </w:r>
          </w:p>
        </w:tc>
      </w:tr>
      <w:tr w:rsidR="0044548E" w14:paraId="73A0F35C" w14:textId="77777777">
        <w:trPr>
          <w:trHeight w:val="2834"/>
        </w:trPr>
        <w:tc>
          <w:tcPr>
            <w:tcW w:w="179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56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57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58" w14:textId="77777777" w:rsidR="0044548E" w:rsidRDefault="00797FCA">
            <w:pPr>
              <w:pStyle w:val="TableParagraph"/>
              <w:spacing w:before="202" w:line="278" w:lineRule="auto"/>
              <w:ind w:left="61" w:right="69"/>
              <w:rPr>
                <w:sz w:val="20"/>
              </w:rPr>
            </w:pPr>
            <w:r>
              <w:rPr>
                <w:color w:val="262526"/>
                <w:sz w:val="20"/>
              </w:rPr>
              <w:t>Alignment 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shortening of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sample 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application</w:t>
            </w:r>
            <w:r>
              <w:rPr>
                <w:color w:val="262526"/>
                <w:spacing w:val="-1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periods</w:t>
            </w:r>
          </w:p>
        </w:tc>
        <w:tc>
          <w:tcPr>
            <w:tcW w:w="313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59" w14:textId="77777777" w:rsidR="0044548E" w:rsidRDefault="0044548E">
            <w:pPr>
              <w:pStyle w:val="TableParagraph"/>
              <w:spacing w:before="3"/>
              <w:rPr>
                <w:rFonts w:ascii="Trebuchet MS"/>
                <w:b/>
                <w:sz w:val="37"/>
              </w:rPr>
            </w:pPr>
          </w:p>
          <w:p w14:paraId="73A0F35A" w14:textId="77777777" w:rsidR="0044548E" w:rsidRDefault="00797FCA">
            <w:pPr>
              <w:pStyle w:val="TableParagraph"/>
              <w:spacing w:line="278" w:lineRule="auto"/>
              <w:ind w:left="61" w:right="176"/>
              <w:rPr>
                <w:sz w:val="20"/>
              </w:rPr>
            </w:pPr>
            <w:r>
              <w:rPr>
                <w:color w:val="262526"/>
                <w:sz w:val="20"/>
              </w:rPr>
              <w:t>Requires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use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each trading interval, where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practical, as the basis 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determining participant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contribution factors that reflect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contribution to the need 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services.</w:t>
            </w:r>
          </w:p>
        </w:tc>
        <w:tc>
          <w:tcPr>
            <w:tcW w:w="34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5B" w14:textId="77777777" w:rsidR="0044548E" w:rsidRDefault="00797FCA">
            <w:pPr>
              <w:pStyle w:val="TableParagraph"/>
              <w:spacing w:before="13" w:line="278" w:lineRule="auto"/>
              <w:ind w:left="61" w:right="71"/>
              <w:rPr>
                <w:sz w:val="20"/>
              </w:rPr>
            </w:pP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arrangements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effectively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incentivise market participants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contribute positively, the signal must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accurately reflect the impact of their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behaviour</w:t>
            </w:r>
            <w:r>
              <w:rPr>
                <w:color w:val="262526"/>
                <w:spacing w:val="1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1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performance. Market participants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must be able to achieve better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outcomes</w:t>
            </w:r>
            <w:r>
              <w:rPr>
                <w:color w:val="262526"/>
                <w:spacing w:val="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if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they</w:t>
            </w:r>
            <w:r>
              <w:rPr>
                <w:color w:val="262526"/>
                <w:spacing w:val="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align</w:t>
            </w:r>
            <w:r>
              <w:rPr>
                <w:color w:val="262526"/>
                <w:spacing w:val="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their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behaviour to th</w:t>
            </w:r>
            <w:r>
              <w:rPr>
                <w:color w:val="262526"/>
                <w:sz w:val="20"/>
              </w:rPr>
              <w:t>e power system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needs.</w:t>
            </w:r>
          </w:p>
        </w:tc>
      </w:tr>
      <w:tr w:rsidR="0044548E" w14:paraId="73A0F369" w14:textId="77777777">
        <w:trPr>
          <w:trHeight w:val="4156"/>
        </w:trPr>
        <w:tc>
          <w:tcPr>
            <w:tcW w:w="1794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35D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5E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5F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60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61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62" w14:textId="77777777" w:rsidR="0044548E" w:rsidRDefault="00797FCA">
            <w:pPr>
              <w:pStyle w:val="TableParagraph"/>
              <w:spacing w:before="170" w:line="278" w:lineRule="auto"/>
              <w:ind w:left="61" w:right="578"/>
              <w:rPr>
                <w:sz w:val="20"/>
              </w:rPr>
            </w:pPr>
            <w:r>
              <w:rPr>
                <w:color w:val="262526"/>
                <w:sz w:val="20"/>
              </w:rPr>
              <w:t>Increased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pacing w:val="-1"/>
                <w:sz w:val="20"/>
              </w:rPr>
              <w:t>transparency</w:t>
            </w:r>
          </w:p>
        </w:tc>
        <w:tc>
          <w:tcPr>
            <w:tcW w:w="3131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363" w14:textId="77777777" w:rsidR="0044548E" w:rsidRDefault="00797FCA">
            <w:pPr>
              <w:pStyle w:val="TableParagraph"/>
              <w:spacing w:before="142" w:line="278" w:lineRule="auto"/>
              <w:ind w:left="61" w:right="419"/>
              <w:rPr>
                <w:sz w:val="20"/>
              </w:rPr>
            </w:pPr>
            <w:r>
              <w:rPr>
                <w:color w:val="262526"/>
                <w:sz w:val="20"/>
              </w:rPr>
              <w:t>Requires AEMO to produce 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1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contribution</w:t>
            </w:r>
            <w:r>
              <w:rPr>
                <w:color w:val="262526"/>
                <w:spacing w:val="-1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factors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procedure.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must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include:</w:t>
            </w:r>
          </w:p>
          <w:p w14:paraId="73A0F364" w14:textId="77777777" w:rsidR="0044548E" w:rsidRDefault="00797FCA">
            <w:pPr>
              <w:pStyle w:val="TableParagraph"/>
              <w:numPr>
                <w:ilvl w:val="0"/>
                <w:numId w:val="46"/>
              </w:numPr>
              <w:tabs>
                <w:tab w:val="left" w:pos="401"/>
                <w:tab w:val="left" w:pos="402"/>
              </w:tabs>
              <w:spacing w:before="113" w:line="278" w:lineRule="auto"/>
              <w:ind w:right="87"/>
              <w:rPr>
                <w:sz w:val="20"/>
              </w:rPr>
            </w:pPr>
            <w:r>
              <w:rPr>
                <w:color w:val="262526"/>
                <w:sz w:val="20"/>
              </w:rPr>
              <w:t>a formula that describes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objective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sufficient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detail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 participants can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estimate the need for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services.</w:t>
            </w:r>
          </w:p>
          <w:p w14:paraId="73A0F365" w14:textId="77777777" w:rsidR="0044548E" w:rsidRDefault="00797FCA">
            <w:pPr>
              <w:pStyle w:val="TableParagraph"/>
              <w:numPr>
                <w:ilvl w:val="0"/>
                <w:numId w:val="46"/>
              </w:numPr>
              <w:tabs>
                <w:tab w:val="left" w:pos="401"/>
                <w:tab w:val="left" w:pos="402"/>
              </w:tabs>
              <w:spacing w:before="57" w:line="278" w:lineRule="auto"/>
              <w:ind w:right="208"/>
              <w:rPr>
                <w:sz w:val="20"/>
              </w:rPr>
            </w:pPr>
            <w:r>
              <w:rPr>
                <w:color w:val="262526"/>
                <w:sz w:val="20"/>
              </w:rPr>
              <w:t>the method to determine 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</w:t>
            </w:r>
            <w:r>
              <w:rPr>
                <w:color w:val="262526"/>
                <w:spacing w:val="-1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trajectory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each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participant.</w:t>
            </w:r>
          </w:p>
          <w:p w14:paraId="73A0F366" w14:textId="77777777" w:rsidR="0044548E" w:rsidRDefault="00797FCA">
            <w:pPr>
              <w:pStyle w:val="TableParagraph"/>
              <w:spacing w:before="56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must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publish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related</w:t>
            </w:r>
          </w:p>
        </w:tc>
        <w:tc>
          <w:tcPr>
            <w:tcW w:w="343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367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68" w14:textId="77777777" w:rsidR="0044548E" w:rsidRDefault="00797FCA">
            <w:pPr>
              <w:pStyle w:val="TableParagraph"/>
              <w:spacing w:before="210" w:line="278" w:lineRule="auto"/>
              <w:ind w:left="61" w:right="53"/>
              <w:rPr>
                <w:sz w:val="20"/>
              </w:rPr>
            </w:pPr>
            <w:r>
              <w:rPr>
                <w:color w:val="262526"/>
                <w:sz w:val="20"/>
              </w:rPr>
              <w:t>Market participants must be able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understand and estimate whether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their intended behaviour will be seen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contribute positively or negatively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 inform operational decisions, and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potentially investment decisions. This</w:t>
            </w:r>
            <w:r>
              <w:rPr>
                <w:color w:val="262526"/>
                <w:spacing w:val="-6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requires market participants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understand the method and have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access t</w:t>
            </w:r>
            <w:r>
              <w:rPr>
                <w:color w:val="262526"/>
                <w:sz w:val="20"/>
              </w:rPr>
              <w:t>o the data required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estimate their performance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(contribution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factor).</w:t>
            </w:r>
          </w:p>
        </w:tc>
      </w:tr>
    </w:tbl>
    <w:p w14:paraId="73A0F36A" w14:textId="77777777" w:rsidR="0044548E" w:rsidRDefault="0044548E">
      <w:pPr>
        <w:spacing w:line="278" w:lineRule="auto"/>
        <w:rPr>
          <w:sz w:val="20"/>
        </w:rPr>
        <w:sectPr w:rsidR="0044548E">
          <w:pgSz w:w="11910" w:h="16840"/>
          <w:pgMar w:top="1460" w:right="720" w:bottom="960" w:left="0" w:header="808" w:footer="759" w:gutter="0"/>
          <w:cols w:space="720"/>
        </w:sectPr>
      </w:pPr>
    </w:p>
    <w:p w14:paraId="73A0F36B" w14:textId="77777777" w:rsidR="0044548E" w:rsidRDefault="0044548E">
      <w:pPr>
        <w:pStyle w:val="BodyText"/>
        <w:rPr>
          <w:rFonts w:ascii="Trebuchet MS"/>
          <w:b/>
        </w:rPr>
      </w:pPr>
    </w:p>
    <w:p w14:paraId="73A0F36C" w14:textId="77777777" w:rsidR="0044548E" w:rsidRDefault="0044548E">
      <w:pPr>
        <w:pStyle w:val="BodyText"/>
        <w:rPr>
          <w:rFonts w:ascii="Trebuchet MS"/>
          <w:b/>
        </w:rPr>
      </w:pPr>
    </w:p>
    <w:p w14:paraId="73A0F36D" w14:textId="77777777" w:rsidR="0044548E" w:rsidRDefault="0044548E">
      <w:pPr>
        <w:pStyle w:val="BodyText"/>
        <w:rPr>
          <w:rFonts w:ascii="Trebuchet MS"/>
          <w:b/>
        </w:rPr>
      </w:pPr>
    </w:p>
    <w:p w14:paraId="73A0F36E" w14:textId="77777777" w:rsidR="0044548E" w:rsidRDefault="0044548E">
      <w:pPr>
        <w:pStyle w:val="BodyText"/>
        <w:rPr>
          <w:rFonts w:ascii="Trebuchet MS"/>
          <w:b/>
        </w:rPr>
      </w:pPr>
    </w:p>
    <w:p w14:paraId="73A0F36F" w14:textId="77777777" w:rsidR="0044548E" w:rsidRDefault="0044548E">
      <w:pPr>
        <w:pStyle w:val="BodyText"/>
        <w:rPr>
          <w:rFonts w:ascii="Trebuchet MS"/>
          <w:b/>
        </w:rPr>
      </w:pPr>
    </w:p>
    <w:p w14:paraId="73A0F370" w14:textId="77777777" w:rsidR="0044548E" w:rsidRDefault="0044548E">
      <w:pPr>
        <w:pStyle w:val="BodyText"/>
        <w:rPr>
          <w:rFonts w:ascii="Trebuchet MS"/>
          <w:b/>
        </w:rPr>
      </w:pPr>
    </w:p>
    <w:p w14:paraId="73A0F371" w14:textId="77777777" w:rsidR="0044548E" w:rsidRDefault="0044548E">
      <w:pPr>
        <w:pStyle w:val="BodyText"/>
        <w:rPr>
          <w:rFonts w:ascii="Trebuchet MS"/>
          <w:b/>
        </w:rPr>
      </w:pPr>
    </w:p>
    <w:p w14:paraId="73A0F372" w14:textId="77777777" w:rsidR="0044548E" w:rsidRDefault="0044548E">
      <w:pPr>
        <w:pStyle w:val="BodyText"/>
        <w:rPr>
          <w:rFonts w:ascii="Trebuchet MS"/>
          <w:b/>
          <w:sz w:val="26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4"/>
        <w:gridCol w:w="3131"/>
        <w:gridCol w:w="3430"/>
      </w:tblGrid>
      <w:tr w:rsidR="0044548E" w14:paraId="73A0F376" w14:textId="77777777">
        <w:trPr>
          <w:trHeight w:val="313"/>
        </w:trPr>
        <w:tc>
          <w:tcPr>
            <w:tcW w:w="1794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373" w14:textId="77777777" w:rsidR="0044548E" w:rsidRDefault="00797FCA">
            <w:pPr>
              <w:pStyle w:val="TableParagraph"/>
              <w:spacing w:before="12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TOPIC</w:t>
            </w:r>
          </w:p>
        </w:tc>
        <w:tc>
          <w:tcPr>
            <w:tcW w:w="313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374" w14:textId="77777777" w:rsidR="0044548E" w:rsidRDefault="00797FCA">
            <w:pPr>
              <w:pStyle w:val="TableParagraph"/>
              <w:spacing w:before="12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DRAFT</w:t>
            </w:r>
            <w:r>
              <w:rPr>
                <w:b/>
                <w:color w:val="00ACEC"/>
                <w:spacing w:val="-3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CHANGE</w:t>
            </w:r>
          </w:p>
        </w:tc>
        <w:tc>
          <w:tcPr>
            <w:tcW w:w="3430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375" w14:textId="77777777" w:rsidR="0044548E" w:rsidRDefault="00797FCA">
            <w:pPr>
              <w:pStyle w:val="TableParagraph"/>
              <w:spacing w:before="12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RATIONALE</w:t>
            </w:r>
          </w:p>
        </w:tc>
      </w:tr>
      <w:tr w:rsidR="0044548E" w14:paraId="73A0F37A" w14:textId="77777777">
        <w:trPr>
          <w:trHeight w:val="314"/>
        </w:trPr>
        <w:tc>
          <w:tcPr>
            <w:tcW w:w="1794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377" w14:textId="77777777" w:rsidR="0044548E" w:rsidRDefault="004454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378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parameters,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historical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data.</w:t>
            </w:r>
          </w:p>
        </w:tc>
        <w:tc>
          <w:tcPr>
            <w:tcW w:w="343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379" w14:textId="77777777" w:rsidR="0044548E" w:rsidRDefault="004454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548E" w14:paraId="73A0F38B" w14:textId="77777777">
        <w:trPr>
          <w:trHeight w:val="5694"/>
        </w:trPr>
        <w:tc>
          <w:tcPr>
            <w:tcW w:w="179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7B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7C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7D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7E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7F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80" w14:textId="77777777" w:rsidR="0044548E" w:rsidRDefault="0044548E">
            <w:pPr>
              <w:pStyle w:val="TableParagraph"/>
              <w:spacing w:before="5"/>
              <w:rPr>
                <w:rFonts w:ascii="Trebuchet MS"/>
                <w:b/>
                <w:sz w:val="32"/>
              </w:rPr>
            </w:pPr>
          </w:p>
          <w:p w14:paraId="73A0F381" w14:textId="77777777" w:rsidR="0044548E" w:rsidRDefault="00797FCA">
            <w:pPr>
              <w:pStyle w:val="TableParagraph"/>
              <w:spacing w:line="278" w:lineRule="auto"/>
              <w:ind w:left="61" w:right="79"/>
              <w:rPr>
                <w:sz w:val="20"/>
              </w:rPr>
            </w:pPr>
            <w:r>
              <w:rPr>
                <w:color w:val="262526"/>
                <w:sz w:val="20"/>
              </w:rPr>
              <w:t>Other changes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causer pays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process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support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frequency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contribution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factors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procedure</w:t>
            </w:r>
          </w:p>
        </w:tc>
        <w:tc>
          <w:tcPr>
            <w:tcW w:w="313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82" w14:textId="77777777" w:rsidR="0044548E" w:rsidRDefault="00797FCA">
            <w:pPr>
              <w:pStyle w:val="TableParagraph"/>
              <w:spacing w:before="13" w:line="278" w:lineRule="auto"/>
              <w:ind w:left="61" w:right="304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number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made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reform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causer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pays:</w:t>
            </w:r>
          </w:p>
          <w:p w14:paraId="73A0F383" w14:textId="77777777" w:rsidR="0044548E" w:rsidRDefault="00797FCA">
            <w:pPr>
              <w:pStyle w:val="TableParagraph"/>
              <w:numPr>
                <w:ilvl w:val="0"/>
                <w:numId w:val="45"/>
              </w:numPr>
              <w:tabs>
                <w:tab w:val="left" w:pos="401"/>
                <w:tab w:val="left" w:pos="402"/>
              </w:tabs>
              <w:spacing w:before="113" w:line="278" w:lineRule="auto"/>
              <w:ind w:right="780"/>
              <w:rPr>
                <w:sz w:val="20"/>
              </w:rPr>
            </w:pPr>
            <w:r>
              <w:rPr>
                <w:color w:val="262526"/>
                <w:sz w:val="20"/>
              </w:rPr>
              <w:t>Separate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treatment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asynchronous</w:t>
            </w:r>
            <w:r>
              <w:rPr>
                <w:color w:val="262526"/>
                <w:spacing w:val="-1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regions</w:t>
            </w:r>
          </w:p>
          <w:p w14:paraId="73A0F384" w14:textId="77777777" w:rsidR="0044548E" w:rsidRDefault="00797FCA">
            <w:pPr>
              <w:pStyle w:val="TableParagraph"/>
              <w:numPr>
                <w:ilvl w:val="0"/>
                <w:numId w:val="45"/>
              </w:numPr>
              <w:tabs>
                <w:tab w:val="left" w:pos="401"/>
                <w:tab w:val="left" w:pos="402"/>
              </w:tabs>
              <w:spacing w:before="56" w:line="278" w:lineRule="auto"/>
              <w:ind w:right="230"/>
              <w:rPr>
                <w:sz w:val="20"/>
              </w:rPr>
            </w:pPr>
            <w:r>
              <w:rPr>
                <w:color w:val="262526"/>
                <w:sz w:val="20"/>
              </w:rPr>
              <w:t>Allocation of local regulation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costs based on local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contribution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factors.</w:t>
            </w:r>
          </w:p>
          <w:p w14:paraId="73A0F385" w14:textId="77777777" w:rsidR="0044548E" w:rsidRDefault="00797FCA">
            <w:pPr>
              <w:pStyle w:val="TableParagraph"/>
              <w:numPr>
                <w:ilvl w:val="0"/>
                <w:numId w:val="45"/>
              </w:numPr>
              <w:tabs>
                <w:tab w:val="left" w:pos="401"/>
                <w:tab w:val="left" w:pos="402"/>
              </w:tabs>
              <w:spacing w:before="57" w:line="278" w:lineRule="auto"/>
              <w:ind w:right="347"/>
              <w:rPr>
                <w:sz w:val="20"/>
              </w:rPr>
            </w:pPr>
            <w:r>
              <w:rPr>
                <w:color w:val="262526"/>
                <w:sz w:val="20"/>
              </w:rPr>
              <w:t>Inclusion of non-scheduled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generators and non-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scheduled loads in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residual.</w:t>
            </w:r>
          </w:p>
          <w:p w14:paraId="73A0F386" w14:textId="77777777" w:rsidR="0044548E" w:rsidRDefault="00797FCA">
            <w:pPr>
              <w:pStyle w:val="TableParagraph"/>
              <w:numPr>
                <w:ilvl w:val="0"/>
                <w:numId w:val="45"/>
              </w:numPr>
              <w:tabs>
                <w:tab w:val="left" w:pos="401"/>
                <w:tab w:val="left" w:pos="402"/>
              </w:tabs>
              <w:spacing w:before="57" w:line="278" w:lineRule="auto"/>
              <w:ind w:right="118"/>
              <w:rPr>
                <w:sz w:val="20"/>
              </w:rPr>
            </w:pPr>
            <w:r>
              <w:rPr>
                <w:color w:val="262526"/>
                <w:sz w:val="20"/>
              </w:rPr>
              <w:t>Plant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MNSP may be allocated a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contribution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factor</w:t>
            </w:r>
          </w:p>
          <w:p w14:paraId="73A0F387" w14:textId="77777777" w:rsidR="0044548E" w:rsidRDefault="00797FCA">
            <w:pPr>
              <w:pStyle w:val="TableParagraph"/>
              <w:numPr>
                <w:ilvl w:val="0"/>
                <w:numId w:val="45"/>
              </w:numPr>
              <w:tabs>
                <w:tab w:val="left" w:pos="401"/>
                <w:tab w:val="left" w:pos="402"/>
              </w:tabs>
              <w:spacing w:before="56" w:line="278" w:lineRule="auto"/>
              <w:ind w:right="292"/>
              <w:rPr>
                <w:sz w:val="20"/>
              </w:rPr>
            </w:pPr>
            <w:r>
              <w:rPr>
                <w:color w:val="262526"/>
                <w:sz w:val="20"/>
              </w:rPr>
              <w:t>Non-scheduled participants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with appropriate metering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may provide information to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 their individual plant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baseline</w:t>
            </w:r>
          </w:p>
        </w:tc>
        <w:tc>
          <w:tcPr>
            <w:tcW w:w="34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88" w14:textId="77777777" w:rsidR="0044548E" w:rsidRDefault="00797FCA">
            <w:pPr>
              <w:pStyle w:val="TableParagraph"/>
              <w:spacing w:before="69" w:line="278" w:lineRule="auto"/>
              <w:ind w:left="61" w:right="183"/>
              <w:rPr>
                <w:sz w:val="20"/>
              </w:rPr>
            </w:pPr>
            <w:r>
              <w:rPr>
                <w:color w:val="262526"/>
                <w:sz w:val="20"/>
              </w:rPr>
              <w:t>All market participants who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contribute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to,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(or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reduce)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 regulation services should face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cost, (or be rewarded for)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behaviour.</w:t>
            </w:r>
          </w:p>
          <w:p w14:paraId="73A0F389" w14:textId="77777777" w:rsidR="0044548E" w:rsidRDefault="00797FCA">
            <w:pPr>
              <w:pStyle w:val="TableParagraph"/>
              <w:spacing w:before="113" w:line="278" w:lineRule="auto"/>
              <w:ind w:left="61" w:right="131"/>
              <w:rPr>
                <w:sz w:val="20"/>
              </w:rPr>
            </w:pPr>
            <w:r>
              <w:rPr>
                <w:color w:val="262526"/>
                <w:sz w:val="20"/>
              </w:rPr>
              <w:t>Non-scheduled generators, who do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not have appropriate metering to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measure their individual impact 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 frequency, shall be allocated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 share of regulation costs, in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same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way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costs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allocated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non-scheduled loads.</w:t>
            </w:r>
          </w:p>
          <w:p w14:paraId="73A0F38A" w14:textId="77777777" w:rsidR="0044548E" w:rsidRDefault="00797FCA">
            <w:pPr>
              <w:pStyle w:val="TableParagraph"/>
              <w:spacing w:before="114" w:line="278" w:lineRule="auto"/>
              <w:ind w:left="61" w:right="268"/>
              <w:rPr>
                <w:sz w:val="20"/>
              </w:rPr>
            </w:pPr>
            <w:r>
              <w:rPr>
                <w:color w:val="262526"/>
                <w:sz w:val="20"/>
              </w:rPr>
              <w:t>Additionally,</w:t>
            </w:r>
            <w:r>
              <w:rPr>
                <w:color w:val="262526"/>
                <w:spacing w:val="-1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non-scheduled</w:t>
            </w:r>
            <w:r>
              <w:rPr>
                <w:color w:val="262526"/>
                <w:spacing w:val="-1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 xml:space="preserve">participants, that do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appropriate metering, may provide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information to AEMO to inform 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reference trajectory against which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their individual performance is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assessed.</w:t>
            </w:r>
          </w:p>
        </w:tc>
      </w:tr>
      <w:tr w:rsidR="0044548E" w14:paraId="73A0F38D" w14:textId="77777777">
        <w:trPr>
          <w:trHeight w:val="314"/>
        </w:trPr>
        <w:tc>
          <w:tcPr>
            <w:tcW w:w="8355" w:type="dxa"/>
            <w:gridSpan w:val="3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38C" w14:textId="77777777" w:rsidR="0044548E" w:rsidRDefault="00797FCA">
            <w:pPr>
              <w:pStyle w:val="TableParagraph"/>
              <w:spacing w:before="13"/>
              <w:ind w:left="61"/>
              <w:rPr>
                <w:b/>
                <w:i/>
                <w:sz w:val="20"/>
              </w:rPr>
            </w:pPr>
            <w:r>
              <w:rPr>
                <w:b/>
                <w:i/>
                <w:color w:val="262526"/>
                <w:sz w:val="20"/>
              </w:rPr>
              <w:t>And</w:t>
            </w:r>
            <w:r>
              <w:rPr>
                <w:b/>
                <w:i/>
                <w:color w:val="262526"/>
                <w:spacing w:val="-2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new</w:t>
            </w:r>
            <w:r>
              <w:rPr>
                <w:b/>
                <w:i/>
                <w:color w:val="262526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reporting</w:t>
            </w:r>
            <w:r>
              <w:rPr>
                <w:b/>
                <w:i/>
                <w:color w:val="262526"/>
                <w:spacing w:val="-1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obligations</w:t>
            </w:r>
            <w:r>
              <w:rPr>
                <w:b/>
                <w:i/>
                <w:color w:val="262526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for</w:t>
            </w:r>
            <w:r>
              <w:rPr>
                <w:b/>
                <w:i/>
                <w:color w:val="262526"/>
                <w:spacing w:val="-2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AEMO</w:t>
            </w:r>
            <w:r>
              <w:rPr>
                <w:b/>
                <w:i/>
                <w:color w:val="262526"/>
                <w:spacing w:val="-2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and</w:t>
            </w:r>
            <w:r>
              <w:rPr>
                <w:b/>
                <w:i/>
                <w:color w:val="262526"/>
                <w:spacing w:val="-1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the</w:t>
            </w:r>
            <w:r>
              <w:rPr>
                <w:b/>
                <w:i/>
                <w:color w:val="262526"/>
                <w:spacing w:val="-2"/>
                <w:sz w:val="20"/>
              </w:rPr>
              <w:t xml:space="preserve"> </w:t>
            </w:r>
            <w:r>
              <w:rPr>
                <w:b/>
                <w:i/>
                <w:color w:val="262526"/>
                <w:sz w:val="20"/>
              </w:rPr>
              <w:t>AER</w:t>
            </w:r>
          </w:p>
        </w:tc>
      </w:tr>
      <w:tr w:rsidR="0044548E" w14:paraId="73A0F399" w14:textId="77777777">
        <w:trPr>
          <w:trHeight w:val="3787"/>
        </w:trPr>
        <w:tc>
          <w:tcPr>
            <w:tcW w:w="179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8E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8F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90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91" w14:textId="77777777" w:rsidR="0044548E" w:rsidRDefault="00797FCA">
            <w:pPr>
              <w:pStyle w:val="TableParagraph"/>
              <w:spacing w:before="214" w:line="278" w:lineRule="auto"/>
              <w:ind w:left="61" w:right="329"/>
              <w:rPr>
                <w:sz w:val="20"/>
              </w:rPr>
            </w:pP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1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reporting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 aggregate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responsiveness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(PFR)</w:t>
            </w:r>
          </w:p>
        </w:tc>
        <w:tc>
          <w:tcPr>
            <w:tcW w:w="313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92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93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94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95" w14:textId="77777777" w:rsidR="0044548E" w:rsidRDefault="0044548E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3A0F396" w14:textId="77777777" w:rsidR="0044548E" w:rsidRDefault="00797FCA">
            <w:pPr>
              <w:pStyle w:val="TableParagraph"/>
              <w:spacing w:before="169" w:line="278" w:lineRule="auto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Assessment of the level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aggregate frequency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responsiveness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each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region</w:t>
            </w:r>
          </w:p>
        </w:tc>
        <w:tc>
          <w:tcPr>
            <w:tcW w:w="343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397" w14:textId="77777777" w:rsidR="0044548E" w:rsidRDefault="00797FCA">
            <w:pPr>
              <w:pStyle w:val="TableParagraph"/>
              <w:spacing w:before="13" w:line="278" w:lineRule="auto"/>
              <w:ind w:left="61" w:right="105"/>
              <w:rPr>
                <w:sz w:val="20"/>
              </w:rPr>
            </w:pPr>
            <w:r>
              <w:rPr>
                <w:color w:val="262526"/>
                <w:sz w:val="20"/>
              </w:rPr>
              <w:t>This additional reporting on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aggregate frequency responsiveness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will help to monitor the efficacy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enduring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PFR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arrangements,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flag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need for potential additional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actions in the future, and inform the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nature of such actions should this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need arise.</w:t>
            </w:r>
          </w:p>
          <w:p w14:paraId="73A0F398" w14:textId="77777777" w:rsidR="0044548E" w:rsidRDefault="00797FCA">
            <w:pPr>
              <w:pStyle w:val="TableParagraph"/>
              <w:spacing w:before="113" w:line="278" w:lineRule="auto"/>
              <w:ind w:left="61" w:right="67"/>
              <w:rPr>
                <w:sz w:val="20"/>
              </w:rPr>
            </w:pPr>
            <w:r>
              <w:rPr>
                <w:color w:val="262526"/>
                <w:sz w:val="20"/>
              </w:rPr>
              <w:t>Reporting will also provide greater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transparency to market participants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objective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PFR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regional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variations to inform operati</w:t>
            </w:r>
            <w:r>
              <w:rPr>
                <w:color w:val="262526"/>
                <w:sz w:val="20"/>
              </w:rPr>
              <w:t>onal and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investment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decisions.</w:t>
            </w:r>
          </w:p>
        </w:tc>
      </w:tr>
      <w:tr w:rsidR="0044548E" w14:paraId="73A0F3A0" w14:textId="77777777">
        <w:trPr>
          <w:trHeight w:val="1711"/>
        </w:trPr>
        <w:tc>
          <w:tcPr>
            <w:tcW w:w="1794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39A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39B" w14:textId="77777777" w:rsidR="0044548E" w:rsidRDefault="00797FCA">
            <w:pPr>
              <w:pStyle w:val="TableParagraph"/>
              <w:spacing w:line="278" w:lineRule="auto"/>
              <w:ind w:left="61" w:right="225"/>
              <w:rPr>
                <w:sz w:val="20"/>
              </w:rPr>
            </w:pPr>
            <w:r>
              <w:rPr>
                <w:color w:val="262526"/>
                <w:sz w:val="20"/>
              </w:rPr>
              <w:t>AER to report on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the cost of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incentivising PFR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provision</w:t>
            </w:r>
          </w:p>
        </w:tc>
        <w:tc>
          <w:tcPr>
            <w:tcW w:w="3131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39C" w14:textId="77777777" w:rsidR="0044548E" w:rsidRDefault="0044548E">
            <w:pPr>
              <w:pStyle w:val="TableParagraph"/>
              <w:spacing w:before="3"/>
              <w:rPr>
                <w:rFonts w:ascii="Trebuchet MS"/>
                <w:b/>
                <w:sz w:val="37"/>
              </w:rPr>
            </w:pPr>
          </w:p>
          <w:p w14:paraId="73A0F39D" w14:textId="77777777" w:rsidR="0044548E" w:rsidRDefault="00797FCA">
            <w:pPr>
              <w:pStyle w:val="TableParagraph"/>
              <w:spacing w:line="278" w:lineRule="auto"/>
              <w:ind w:left="61" w:right="251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Include total costs of frequency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payments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each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region</w:t>
            </w:r>
          </w:p>
        </w:tc>
        <w:tc>
          <w:tcPr>
            <w:tcW w:w="3430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39E" w14:textId="77777777" w:rsidR="0044548E" w:rsidRDefault="00797FCA">
            <w:pPr>
              <w:pStyle w:val="TableParagraph"/>
              <w:spacing w:before="13" w:line="278" w:lineRule="auto"/>
              <w:ind w:left="61" w:right="121"/>
              <w:rPr>
                <w:sz w:val="20"/>
              </w:rPr>
            </w:pPr>
            <w:r>
              <w:rPr>
                <w:color w:val="262526"/>
                <w:sz w:val="20"/>
              </w:rPr>
              <w:t>This will accompany the AER’s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reporting on market ancillary service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markets to help customers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understand the full cost of the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different</w:t>
            </w:r>
            <w:r>
              <w:rPr>
                <w:color w:val="262526"/>
                <w:spacing w:val="-1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regulation</w:t>
            </w:r>
            <w:r>
              <w:rPr>
                <w:color w:val="262526"/>
                <w:spacing w:val="-1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1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required</w:t>
            </w:r>
          </w:p>
          <w:p w14:paraId="73A0F39F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achieve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control.</w:t>
            </w:r>
          </w:p>
        </w:tc>
      </w:tr>
    </w:tbl>
    <w:p w14:paraId="73A0F3A1" w14:textId="77777777" w:rsidR="0044548E" w:rsidRDefault="0044548E">
      <w:pPr>
        <w:rPr>
          <w:sz w:val="20"/>
        </w:rPr>
        <w:sectPr w:rsidR="0044548E">
          <w:pgSz w:w="11910" w:h="16840"/>
          <w:pgMar w:top="1460" w:right="720" w:bottom="960" w:left="0" w:header="808" w:footer="759" w:gutter="0"/>
          <w:cols w:space="720"/>
        </w:sectPr>
      </w:pPr>
    </w:p>
    <w:p w14:paraId="73A0F3A2" w14:textId="77777777" w:rsidR="0044548E" w:rsidRDefault="0044548E">
      <w:pPr>
        <w:pStyle w:val="BodyText"/>
        <w:rPr>
          <w:rFonts w:ascii="Trebuchet MS"/>
          <w:b/>
        </w:rPr>
      </w:pPr>
    </w:p>
    <w:p w14:paraId="73A0F3A3" w14:textId="77777777" w:rsidR="0044548E" w:rsidRDefault="0044548E">
      <w:pPr>
        <w:pStyle w:val="BodyText"/>
        <w:rPr>
          <w:rFonts w:ascii="Trebuchet MS"/>
          <w:b/>
        </w:rPr>
      </w:pPr>
    </w:p>
    <w:p w14:paraId="73A0F3A4" w14:textId="77777777" w:rsidR="0044548E" w:rsidRDefault="0044548E">
      <w:pPr>
        <w:pStyle w:val="BodyText"/>
        <w:rPr>
          <w:rFonts w:ascii="Trebuchet MS"/>
          <w:b/>
        </w:rPr>
      </w:pPr>
    </w:p>
    <w:p w14:paraId="73A0F3A5" w14:textId="77777777" w:rsidR="0044548E" w:rsidRDefault="0044548E">
      <w:pPr>
        <w:pStyle w:val="BodyText"/>
        <w:rPr>
          <w:rFonts w:ascii="Trebuchet MS"/>
          <w:b/>
        </w:rPr>
      </w:pPr>
    </w:p>
    <w:p w14:paraId="73A0F3A6" w14:textId="77777777" w:rsidR="0044548E" w:rsidRDefault="0044548E">
      <w:pPr>
        <w:pStyle w:val="BodyText"/>
        <w:rPr>
          <w:rFonts w:ascii="Trebuchet MS"/>
          <w:b/>
        </w:rPr>
      </w:pPr>
    </w:p>
    <w:p w14:paraId="73A0F3A7" w14:textId="77777777" w:rsidR="0044548E" w:rsidRDefault="0044548E">
      <w:pPr>
        <w:pStyle w:val="BodyText"/>
        <w:rPr>
          <w:rFonts w:ascii="Trebuchet MS"/>
          <w:b/>
        </w:rPr>
      </w:pPr>
    </w:p>
    <w:p w14:paraId="73A0F3A8" w14:textId="77777777" w:rsidR="0044548E" w:rsidRDefault="0044548E">
      <w:pPr>
        <w:pStyle w:val="BodyText"/>
        <w:rPr>
          <w:rFonts w:ascii="Trebuchet MS"/>
          <w:b/>
          <w:sz w:val="29"/>
        </w:rPr>
      </w:pPr>
    </w:p>
    <w:p w14:paraId="73A0F3A9" w14:textId="77777777" w:rsidR="0044548E" w:rsidRDefault="00797FCA">
      <w:pPr>
        <w:pStyle w:val="Heading1"/>
        <w:ind w:firstLine="0"/>
      </w:pPr>
      <w:bookmarkStart w:id="2" w:name="TOC_mainBody"/>
      <w:bookmarkStart w:id="3" w:name="TOC_appendices"/>
      <w:bookmarkEnd w:id="2"/>
      <w:bookmarkEnd w:id="3"/>
      <w:r>
        <w:rPr>
          <w:color w:val="00ACEC"/>
        </w:rPr>
        <w:t>CONTENTS</w:t>
      </w:r>
    </w:p>
    <w:sdt>
      <w:sdtPr>
        <w:rPr>
          <w:sz w:val="18"/>
          <w:szCs w:val="18"/>
        </w:rPr>
        <w:id w:val="1301505117"/>
        <w:docPartObj>
          <w:docPartGallery w:val="Table of Contents"/>
          <w:docPartUnique/>
        </w:docPartObj>
      </w:sdtPr>
      <w:sdtEndPr/>
      <w:sdtContent>
        <w:p w14:paraId="73A0F3AA" w14:textId="77777777" w:rsidR="0044548E" w:rsidRDefault="00797FCA">
          <w:pPr>
            <w:pStyle w:val="TOC2"/>
            <w:numPr>
              <w:ilvl w:val="0"/>
              <w:numId w:val="44"/>
            </w:numPr>
            <w:tabs>
              <w:tab w:val="left" w:pos="3373"/>
              <w:tab w:val="left" w:pos="3374"/>
              <w:tab w:val="right" w:pos="11026"/>
            </w:tabs>
            <w:spacing w:before="371"/>
            <w:ind w:hanging="682"/>
          </w:pPr>
          <w:hyperlink w:anchor="_bookmark1" w:history="1">
            <w:r>
              <w:rPr>
                <w:color w:val="00ACEC"/>
              </w:rPr>
              <w:t>AEMO’s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rule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change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request</w:t>
            </w:r>
            <w:r>
              <w:rPr>
                <w:color w:val="00ACEC"/>
              </w:rPr>
              <w:tab/>
              <w:t>1</w:t>
            </w:r>
          </w:hyperlink>
        </w:p>
        <w:p w14:paraId="73A0F3AB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spacing w:before="8" w:line="217" w:lineRule="exact"/>
            <w:ind w:hanging="682"/>
          </w:pPr>
          <w:hyperlink w:anchor="_bookmark2" w:history="1"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change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request</w:t>
            </w:r>
            <w:r>
              <w:rPr>
                <w:color w:val="262526"/>
              </w:rPr>
              <w:tab/>
              <w:t>2</w:t>
            </w:r>
          </w:hyperlink>
        </w:p>
        <w:p w14:paraId="73A0F3AC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3" w:history="1"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making process</w:t>
            </w:r>
            <w:r>
              <w:rPr>
                <w:color w:val="262526"/>
              </w:rPr>
              <w:tab/>
              <w:t>4</w:t>
            </w:r>
          </w:hyperlink>
        </w:p>
        <w:p w14:paraId="73A0F3AD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4" w:history="1">
            <w:r>
              <w:rPr>
                <w:color w:val="262526"/>
              </w:rPr>
              <w:t>Energy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Security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Board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post-2025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market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design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interactions</w:t>
            </w:r>
            <w:r>
              <w:rPr>
                <w:color w:val="262526"/>
              </w:rPr>
              <w:tab/>
              <w:t>5</w:t>
            </w:r>
          </w:hyperlink>
        </w:p>
        <w:p w14:paraId="73A0F3AE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5" w:history="1">
            <w:r>
              <w:rPr>
                <w:color w:val="262526"/>
              </w:rPr>
              <w:t>Consultation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on this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draft rule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determination</w:t>
            </w:r>
            <w:r>
              <w:rPr>
                <w:color w:val="262526"/>
              </w:rPr>
              <w:tab/>
              <w:t>6</w:t>
            </w:r>
          </w:hyperlink>
        </w:p>
        <w:p w14:paraId="73A0F3AF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spacing w:line="217" w:lineRule="exact"/>
            <w:ind w:hanging="682"/>
          </w:pPr>
          <w:hyperlink w:anchor="_bookmark5" w:history="1">
            <w:r>
              <w:rPr>
                <w:color w:val="262526"/>
              </w:rPr>
              <w:t>Structure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of this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draft determination</w:t>
            </w:r>
            <w:r>
              <w:rPr>
                <w:color w:val="262526"/>
              </w:rPr>
              <w:tab/>
              <w:t>6</w:t>
            </w:r>
          </w:hyperlink>
        </w:p>
        <w:p w14:paraId="73A0F3B0" w14:textId="77777777" w:rsidR="0044548E" w:rsidRDefault="00797FCA">
          <w:pPr>
            <w:pStyle w:val="TOC2"/>
            <w:numPr>
              <w:ilvl w:val="0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6" w:history="1">
            <w:r>
              <w:rPr>
                <w:color w:val="00ACEC"/>
              </w:rPr>
              <w:t>Context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and external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advice</w:t>
            </w:r>
            <w:r>
              <w:rPr>
                <w:color w:val="00ACEC"/>
              </w:rPr>
              <w:tab/>
              <w:t>7</w:t>
            </w:r>
          </w:hyperlink>
        </w:p>
        <w:p w14:paraId="73A0F3B1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spacing w:before="8" w:line="217" w:lineRule="exact"/>
            <w:ind w:hanging="682"/>
          </w:pPr>
          <w:hyperlink w:anchor="_bookmark6" w:history="1">
            <w:r>
              <w:rPr>
                <w:color w:val="262526"/>
              </w:rPr>
              <w:t>Current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arrangements</w:t>
            </w:r>
            <w:r>
              <w:rPr>
                <w:color w:val="262526"/>
              </w:rPr>
              <w:tab/>
              <w:t>7</w:t>
            </w:r>
          </w:hyperlink>
        </w:p>
        <w:p w14:paraId="73A0F3B2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8" w:history="1">
            <w:r>
              <w:rPr>
                <w:color w:val="262526"/>
              </w:rPr>
              <w:t>Pathways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for primary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frequency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response</w:t>
            </w:r>
            <w:r>
              <w:rPr>
                <w:color w:val="262526"/>
              </w:rPr>
              <w:tab/>
              <w:t>10</w:t>
            </w:r>
          </w:hyperlink>
        </w:p>
        <w:p w14:paraId="73A0F3B3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10" w:history="1">
            <w:r>
              <w:rPr>
                <w:color w:val="262526"/>
              </w:rPr>
              <w:t>AEMO’s</w:t>
            </w:r>
            <w:r>
              <w:rPr>
                <w:color w:val="262526"/>
                <w:spacing w:val="-3"/>
              </w:rPr>
              <w:t xml:space="preserve"> </w:t>
            </w:r>
            <w:r>
              <w:rPr>
                <w:color w:val="262526"/>
              </w:rPr>
              <w:t>expert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technical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advice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-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Power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system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requirements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PFR</w:t>
            </w:r>
            <w:r>
              <w:rPr>
                <w:color w:val="262526"/>
              </w:rPr>
              <w:tab/>
              <w:t>13</w:t>
            </w:r>
          </w:hyperlink>
        </w:p>
        <w:p w14:paraId="73A0F3B4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12" w:history="1">
            <w:r>
              <w:rPr>
                <w:color w:val="262526"/>
              </w:rPr>
              <w:t>AEMO’s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discussion paper -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Market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and incentivisation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options</w:t>
            </w:r>
            <w:r>
              <w:rPr>
                <w:color w:val="262526"/>
              </w:rPr>
              <w:tab/>
              <w:t>15</w:t>
            </w:r>
          </w:hyperlink>
        </w:p>
        <w:p w14:paraId="73A0F3B5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spacing w:line="217" w:lineRule="exact"/>
            <w:ind w:hanging="682"/>
          </w:pPr>
          <w:hyperlink w:anchor="_bookmark13" w:history="1">
            <w:r>
              <w:rPr>
                <w:color w:val="262526"/>
              </w:rPr>
              <w:t>Overview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of independent advice</w:t>
            </w:r>
            <w:r>
              <w:rPr>
                <w:color w:val="262526"/>
              </w:rPr>
              <w:tab/>
              <w:t>17</w:t>
            </w:r>
          </w:hyperlink>
        </w:p>
        <w:p w14:paraId="73A0F3B6" w14:textId="77777777" w:rsidR="0044548E" w:rsidRDefault="00797FCA">
          <w:pPr>
            <w:pStyle w:val="TOC2"/>
            <w:numPr>
              <w:ilvl w:val="0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15" w:history="1">
            <w:r>
              <w:rPr>
                <w:color w:val="00ACEC"/>
              </w:rPr>
              <w:t>Draft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rule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determination</w:t>
            </w:r>
            <w:r>
              <w:rPr>
                <w:color w:val="00ACEC"/>
              </w:rPr>
              <w:tab/>
              <w:t>19</w:t>
            </w:r>
          </w:hyperlink>
        </w:p>
        <w:p w14:paraId="73A0F3B7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spacing w:before="8" w:line="217" w:lineRule="exact"/>
            <w:ind w:hanging="682"/>
          </w:pPr>
          <w:hyperlink w:anchor="_bookmark15" w:history="1"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Commission’s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draft rule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determination</w:t>
            </w:r>
            <w:r>
              <w:rPr>
                <w:color w:val="262526"/>
              </w:rPr>
              <w:tab/>
              <w:t>19</w:t>
            </w:r>
          </w:hyperlink>
        </w:p>
        <w:p w14:paraId="73A0F3B8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17" w:history="1"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making test</w:t>
            </w:r>
            <w:r>
              <w:rPr>
                <w:color w:val="262526"/>
              </w:rPr>
              <w:tab/>
              <w:t>22</w:t>
            </w:r>
          </w:hyperlink>
        </w:p>
        <w:p w14:paraId="73A0F3B9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18" w:history="1">
            <w:r>
              <w:rPr>
                <w:color w:val="262526"/>
              </w:rPr>
              <w:t>Assessment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framework</w:t>
            </w:r>
            <w:r>
              <w:rPr>
                <w:color w:val="262526"/>
              </w:rPr>
              <w:tab/>
              <w:t>23</w:t>
            </w:r>
          </w:hyperlink>
        </w:p>
        <w:p w14:paraId="73A0F3BA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spacing w:line="217" w:lineRule="exact"/>
            <w:ind w:hanging="682"/>
          </w:pPr>
          <w:hyperlink w:anchor="_bookmark21" w:history="1">
            <w:r>
              <w:rPr>
                <w:color w:val="262526"/>
              </w:rPr>
              <w:t>Summary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of reasons</w:t>
            </w:r>
            <w:r>
              <w:rPr>
                <w:color w:val="262526"/>
              </w:rPr>
              <w:tab/>
              <w:t>25</w:t>
            </w:r>
          </w:hyperlink>
        </w:p>
        <w:p w14:paraId="73A0F3BB" w14:textId="77777777" w:rsidR="0044548E" w:rsidRDefault="00797FCA">
          <w:pPr>
            <w:pStyle w:val="TOC2"/>
            <w:numPr>
              <w:ilvl w:val="0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26" w:history="1">
            <w:r>
              <w:rPr>
                <w:color w:val="00ACEC"/>
              </w:rPr>
              <w:t>Elements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of the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draft rule</w:t>
            </w:r>
            <w:r>
              <w:rPr>
                <w:color w:val="00ACEC"/>
              </w:rPr>
              <w:tab/>
              <w:t>35</w:t>
            </w:r>
          </w:hyperlink>
        </w:p>
        <w:p w14:paraId="73A0F3BC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spacing w:before="8" w:line="217" w:lineRule="exact"/>
            <w:ind w:hanging="682"/>
          </w:pPr>
          <w:hyperlink w:anchor="_bookmark28" w:history="1"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confirmation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of the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mandatory PFR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arrangement as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enduring</w:t>
            </w:r>
            <w:r>
              <w:rPr>
                <w:color w:val="262526"/>
              </w:rPr>
              <w:tab/>
              <w:t>36</w:t>
            </w:r>
          </w:hyperlink>
        </w:p>
        <w:p w14:paraId="73A0F3BD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31" w:history="1">
            <w:r>
              <w:rPr>
                <w:color w:val="262526"/>
              </w:rPr>
              <w:t>Reforms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to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Causer pays</w:t>
            </w:r>
            <w:r>
              <w:rPr>
                <w:color w:val="262526"/>
              </w:rPr>
              <w:tab/>
              <w:t>45</w:t>
            </w:r>
          </w:hyperlink>
        </w:p>
        <w:p w14:paraId="73A0F3BE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41" w:history="1">
            <w:r>
              <w:rPr>
                <w:color w:val="262526"/>
              </w:rPr>
              <w:t>Additional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reporting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obligations for AEMO and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AER</w:t>
            </w:r>
            <w:r>
              <w:rPr>
                <w:color w:val="262526"/>
              </w:rPr>
              <w:tab/>
              <w:t>65</w:t>
            </w:r>
          </w:hyperlink>
        </w:p>
        <w:p w14:paraId="73A0F3BF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spacing w:line="217" w:lineRule="exact"/>
            <w:ind w:hanging="682"/>
          </w:pPr>
          <w:hyperlink w:anchor="_bookmark43" w:history="1">
            <w:r>
              <w:rPr>
                <w:color w:val="262526"/>
              </w:rPr>
              <w:t>Implementation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and transitional arrangements</w:t>
            </w:r>
            <w:r>
              <w:rPr>
                <w:color w:val="262526"/>
              </w:rPr>
              <w:tab/>
              <w:t>68</w:t>
            </w:r>
          </w:hyperlink>
        </w:p>
        <w:p w14:paraId="73A0F3C0" w14:textId="77777777" w:rsidR="0044548E" w:rsidRDefault="00797FCA">
          <w:pPr>
            <w:pStyle w:val="TOC2"/>
            <w:numPr>
              <w:ilvl w:val="0"/>
              <w:numId w:val="44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44" w:history="1">
            <w:r>
              <w:rPr>
                <w:color w:val="00ACEC"/>
              </w:rPr>
              <w:t>Other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issues that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are not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part of the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draft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rule</w:t>
            </w:r>
            <w:r>
              <w:rPr>
                <w:color w:val="00ACEC"/>
              </w:rPr>
              <w:tab/>
              <w:t>71</w:t>
            </w:r>
          </w:hyperlink>
        </w:p>
        <w:p w14:paraId="73A0F3C1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spacing w:before="8" w:line="217" w:lineRule="exact"/>
            <w:ind w:hanging="682"/>
          </w:pPr>
          <w:hyperlink w:anchor="_bookmark44" w:history="1">
            <w:r>
              <w:rPr>
                <w:color w:val="262526"/>
              </w:rPr>
              <w:t>Future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review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Frequency operating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standard</w:t>
            </w:r>
            <w:r>
              <w:rPr>
                <w:color w:val="262526"/>
              </w:rPr>
              <w:tab/>
              <w:t>71</w:t>
            </w:r>
          </w:hyperlink>
        </w:p>
        <w:p w14:paraId="73A0F3C2" w14:textId="77777777" w:rsidR="0044548E" w:rsidRDefault="00797FCA">
          <w:pPr>
            <w:pStyle w:val="TOC3"/>
            <w:numPr>
              <w:ilvl w:val="1"/>
              <w:numId w:val="44"/>
            </w:numPr>
            <w:tabs>
              <w:tab w:val="left" w:pos="3373"/>
              <w:tab w:val="left" w:pos="3374"/>
              <w:tab w:val="right" w:pos="11026"/>
            </w:tabs>
            <w:spacing w:line="217" w:lineRule="exact"/>
            <w:ind w:hanging="682"/>
          </w:pPr>
          <w:hyperlink w:anchor="_bookmark47" w:history="1">
            <w:r>
              <w:rPr>
                <w:color w:val="262526"/>
              </w:rPr>
              <w:t>Potential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future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procurement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arrangements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for narrow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band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PFR</w:t>
            </w:r>
            <w:r>
              <w:rPr>
                <w:color w:val="262526"/>
              </w:rPr>
              <w:tab/>
              <w:t>72</w:t>
            </w:r>
          </w:hyperlink>
        </w:p>
        <w:p w14:paraId="73A0F3C3" w14:textId="77777777" w:rsidR="0044548E" w:rsidRDefault="00797FCA">
          <w:pPr>
            <w:pStyle w:val="TOC2"/>
            <w:tabs>
              <w:tab w:val="right" w:pos="11026"/>
            </w:tabs>
            <w:ind w:left="2692" w:firstLine="0"/>
          </w:pPr>
          <w:hyperlink w:anchor="_bookmark49" w:history="1">
            <w:r>
              <w:rPr>
                <w:color w:val="00ACEC"/>
              </w:rPr>
              <w:t>Abbreviations</w:t>
            </w:r>
            <w:r>
              <w:rPr>
                <w:color w:val="00ACEC"/>
              </w:rPr>
              <w:tab/>
              <w:t>75</w:t>
            </w:r>
          </w:hyperlink>
        </w:p>
        <w:p w14:paraId="73A0F3C4" w14:textId="77777777" w:rsidR="0044548E" w:rsidRDefault="00797FCA">
          <w:pPr>
            <w:pStyle w:val="TOC1"/>
          </w:pPr>
          <w:r>
            <w:rPr>
              <w:color w:val="00ACEC"/>
            </w:rPr>
            <w:t>APPENDICES</w:t>
          </w:r>
        </w:p>
        <w:p w14:paraId="73A0F3C5" w14:textId="77777777" w:rsidR="0044548E" w:rsidRDefault="00797FCA">
          <w:pPr>
            <w:pStyle w:val="TOC2"/>
            <w:numPr>
              <w:ilvl w:val="0"/>
              <w:numId w:val="43"/>
            </w:numPr>
            <w:tabs>
              <w:tab w:val="left" w:pos="3373"/>
              <w:tab w:val="left" w:pos="3374"/>
              <w:tab w:val="right" w:pos="11026"/>
            </w:tabs>
            <w:spacing w:before="0" w:line="243" w:lineRule="exact"/>
            <w:ind w:hanging="682"/>
          </w:pPr>
          <w:hyperlink w:anchor="_bookmark50" w:history="1">
            <w:r>
              <w:rPr>
                <w:color w:val="00ACEC"/>
              </w:rPr>
              <w:t>Legal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requirements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under the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NEL</w:t>
            </w:r>
            <w:r>
              <w:rPr>
                <w:color w:val="00ACEC"/>
              </w:rPr>
              <w:tab/>
              <w:t>76</w:t>
            </w:r>
          </w:hyperlink>
        </w:p>
        <w:p w14:paraId="73A0F3C6" w14:textId="77777777" w:rsidR="0044548E" w:rsidRDefault="00797FCA">
          <w:pPr>
            <w:pStyle w:val="TOC3"/>
            <w:numPr>
              <w:ilvl w:val="1"/>
              <w:numId w:val="43"/>
            </w:numPr>
            <w:tabs>
              <w:tab w:val="left" w:pos="3373"/>
              <w:tab w:val="left" w:pos="3374"/>
              <w:tab w:val="right" w:pos="11026"/>
            </w:tabs>
            <w:spacing w:before="8" w:line="217" w:lineRule="exact"/>
            <w:ind w:hanging="682"/>
          </w:pPr>
          <w:hyperlink w:anchor="_bookmark50" w:history="1">
            <w:r>
              <w:rPr>
                <w:color w:val="262526"/>
              </w:rPr>
              <w:t>Draft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determination</w:t>
            </w:r>
            <w:r>
              <w:rPr>
                <w:color w:val="262526"/>
              </w:rPr>
              <w:tab/>
              <w:t>76</w:t>
            </w:r>
          </w:hyperlink>
        </w:p>
        <w:p w14:paraId="73A0F3C7" w14:textId="77777777" w:rsidR="0044548E" w:rsidRDefault="00797FCA">
          <w:pPr>
            <w:pStyle w:val="TOC3"/>
            <w:numPr>
              <w:ilvl w:val="1"/>
              <w:numId w:val="43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50" w:history="1">
            <w:r>
              <w:rPr>
                <w:color w:val="262526"/>
              </w:rPr>
              <w:t>Power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to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make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rule</w:t>
            </w:r>
            <w:r>
              <w:rPr>
                <w:color w:val="262526"/>
              </w:rPr>
              <w:tab/>
              <w:t>76</w:t>
            </w:r>
          </w:hyperlink>
        </w:p>
        <w:p w14:paraId="73A0F3C8" w14:textId="77777777" w:rsidR="0044548E" w:rsidRDefault="00797FCA">
          <w:pPr>
            <w:pStyle w:val="TOC3"/>
            <w:numPr>
              <w:ilvl w:val="1"/>
              <w:numId w:val="43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50" w:history="1">
            <w:r>
              <w:rPr>
                <w:color w:val="262526"/>
              </w:rPr>
              <w:t>Commission’s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considerations</w:t>
            </w:r>
            <w:r>
              <w:rPr>
                <w:color w:val="262526"/>
              </w:rPr>
              <w:tab/>
              <w:t>76</w:t>
            </w:r>
          </w:hyperlink>
        </w:p>
        <w:p w14:paraId="73A0F3C9" w14:textId="77777777" w:rsidR="0044548E" w:rsidRDefault="00797FCA">
          <w:pPr>
            <w:pStyle w:val="TOC3"/>
            <w:numPr>
              <w:ilvl w:val="1"/>
              <w:numId w:val="43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51" w:history="1">
            <w:r>
              <w:rPr>
                <w:color w:val="262526"/>
              </w:rPr>
              <w:t>Civil penalties</w:t>
            </w:r>
            <w:r>
              <w:rPr>
                <w:color w:val="262526"/>
              </w:rPr>
              <w:tab/>
              <w:t>77</w:t>
            </w:r>
          </w:hyperlink>
        </w:p>
        <w:p w14:paraId="73A0F3CA" w14:textId="77777777" w:rsidR="0044548E" w:rsidRDefault="00797FCA">
          <w:pPr>
            <w:pStyle w:val="TOC3"/>
            <w:numPr>
              <w:ilvl w:val="1"/>
              <w:numId w:val="43"/>
            </w:numPr>
            <w:tabs>
              <w:tab w:val="left" w:pos="3373"/>
              <w:tab w:val="left" w:pos="3374"/>
              <w:tab w:val="right" w:pos="11026"/>
            </w:tabs>
            <w:spacing w:line="217" w:lineRule="exact"/>
            <w:ind w:hanging="682"/>
          </w:pPr>
          <w:hyperlink w:anchor="_bookmark51" w:history="1">
            <w:r>
              <w:rPr>
                <w:color w:val="262526"/>
              </w:rPr>
              <w:t>Conduct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provisions</w:t>
            </w:r>
            <w:r>
              <w:rPr>
                <w:color w:val="262526"/>
              </w:rPr>
              <w:tab/>
              <w:t>77</w:t>
            </w:r>
          </w:hyperlink>
        </w:p>
        <w:p w14:paraId="73A0F3CB" w14:textId="77777777" w:rsidR="0044548E" w:rsidRDefault="00797FCA">
          <w:pPr>
            <w:pStyle w:val="TOC2"/>
            <w:numPr>
              <w:ilvl w:val="0"/>
              <w:numId w:val="43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52" w:history="1">
            <w:r>
              <w:rPr>
                <w:color w:val="00ACEC"/>
              </w:rPr>
              <w:t>‘Causer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pays’ cost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allocation</w:t>
            </w:r>
            <w:r>
              <w:rPr>
                <w:color w:val="00ACEC"/>
              </w:rPr>
              <w:tab/>
              <w:t>78</w:t>
            </w:r>
          </w:hyperlink>
        </w:p>
        <w:p w14:paraId="73A0F3CC" w14:textId="77777777" w:rsidR="0044548E" w:rsidRDefault="00797FCA">
          <w:pPr>
            <w:pStyle w:val="TOC2"/>
            <w:numPr>
              <w:ilvl w:val="0"/>
              <w:numId w:val="43"/>
            </w:numPr>
            <w:tabs>
              <w:tab w:val="left" w:pos="3373"/>
              <w:tab w:val="left" w:pos="3374"/>
              <w:tab w:val="right" w:pos="11026"/>
            </w:tabs>
            <w:spacing w:before="225"/>
            <w:ind w:hanging="682"/>
          </w:pPr>
          <w:hyperlink w:anchor="_bookmark55" w:history="1">
            <w:r>
              <w:rPr>
                <w:color w:val="00ACEC"/>
              </w:rPr>
              <w:t>The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method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for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the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valuation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of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positive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contribution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factors</w:t>
            </w:r>
            <w:r>
              <w:rPr>
                <w:color w:val="00ACEC"/>
              </w:rPr>
              <w:tab/>
              <w:t>81</w:t>
            </w:r>
          </w:hyperlink>
        </w:p>
        <w:p w14:paraId="73A0F3CD" w14:textId="77777777" w:rsidR="0044548E" w:rsidRDefault="00797FCA">
          <w:pPr>
            <w:pStyle w:val="TOC2"/>
            <w:numPr>
              <w:ilvl w:val="0"/>
              <w:numId w:val="43"/>
            </w:numPr>
            <w:tabs>
              <w:tab w:val="left" w:pos="3373"/>
              <w:tab w:val="left" w:pos="3374"/>
              <w:tab w:val="right" w:pos="11026"/>
            </w:tabs>
            <w:spacing w:before="226"/>
            <w:ind w:hanging="682"/>
          </w:pPr>
          <w:hyperlink w:anchor="_bookmark64" w:history="1">
            <w:r>
              <w:rPr>
                <w:color w:val="00ACEC"/>
              </w:rPr>
              <w:t>Implementation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of Mandatory PFR</w:t>
            </w:r>
            <w:r>
              <w:rPr>
                <w:color w:val="00ACEC"/>
              </w:rPr>
              <w:tab/>
              <w:t>85</w:t>
            </w:r>
          </w:hyperlink>
        </w:p>
        <w:p w14:paraId="73A0F3CE" w14:textId="77777777" w:rsidR="0044548E" w:rsidRDefault="00797FCA">
          <w:pPr>
            <w:pStyle w:val="TOC2"/>
            <w:numPr>
              <w:ilvl w:val="0"/>
              <w:numId w:val="43"/>
            </w:numPr>
            <w:tabs>
              <w:tab w:val="left" w:pos="3373"/>
              <w:tab w:val="left" w:pos="3374"/>
              <w:tab w:val="right" w:pos="11026"/>
            </w:tabs>
            <w:spacing w:before="225"/>
            <w:ind w:hanging="682"/>
          </w:pPr>
          <w:hyperlink w:anchor="_bookmark68" w:history="1">
            <w:r>
              <w:rPr>
                <w:color w:val="00ACEC"/>
              </w:rPr>
              <w:t>Estimated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short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term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financial</w:t>
            </w:r>
            <w:r>
              <w:rPr>
                <w:color w:val="00ACEC"/>
                <w:spacing w:val="-3"/>
              </w:rPr>
              <w:t xml:space="preserve"> </w:t>
            </w:r>
            <w:r>
              <w:rPr>
                <w:color w:val="00ACEC"/>
              </w:rPr>
              <w:t>impact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of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changes</w:t>
            </w:r>
            <w:r>
              <w:rPr>
                <w:color w:val="00ACEC"/>
                <w:spacing w:val="-2"/>
              </w:rPr>
              <w:t xml:space="preserve"> </w:t>
            </w:r>
            <w:r>
              <w:rPr>
                <w:color w:val="00ACEC"/>
              </w:rPr>
              <w:t>to</w:t>
            </w:r>
            <w:r>
              <w:rPr>
                <w:color w:val="00ACEC"/>
                <w:spacing w:val="-3"/>
              </w:rPr>
              <w:t xml:space="preserve"> </w:t>
            </w:r>
            <w:r>
              <w:rPr>
                <w:color w:val="00ACEC"/>
              </w:rPr>
              <w:t>Causer</w:t>
            </w:r>
            <w:r>
              <w:rPr>
                <w:color w:val="00ACEC"/>
                <w:spacing w:val="-1"/>
              </w:rPr>
              <w:t xml:space="preserve"> </w:t>
            </w:r>
            <w:r>
              <w:rPr>
                <w:color w:val="00ACEC"/>
              </w:rPr>
              <w:t>pays</w:t>
            </w:r>
            <w:r>
              <w:rPr>
                <w:color w:val="00ACEC"/>
              </w:rPr>
              <w:tab/>
              <w:t>90</w:t>
            </w:r>
          </w:hyperlink>
        </w:p>
        <w:p w14:paraId="73A0F3CF" w14:textId="77777777" w:rsidR="0044548E" w:rsidRDefault="00797FCA">
          <w:pPr>
            <w:pStyle w:val="TOC3"/>
            <w:numPr>
              <w:ilvl w:val="1"/>
              <w:numId w:val="43"/>
            </w:numPr>
            <w:tabs>
              <w:tab w:val="left" w:pos="3373"/>
              <w:tab w:val="left" w:pos="3374"/>
              <w:tab w:val="right" w:pos="11026"/>
            </w:tabs>
            <w:spacing w:before="8" w:line="217" w:lineRule="exact"/>
            <w:ind w:hanging="682"/>
          </w:pPr>
          <w:hyperlink w:anchor="_bookmark68" w:history="1">
            <w:r>
              <w:rPr>
                <w:color w:val="262526"/>
              </w:rPr>
              <w:t>Estimated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scale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of frequency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performance payments</w:t>
            </w:r>
            <w:r>
              <w:rPr>
                <w:color w:val="262526"/>
              </w:rPr>
              <w:tab/>
              <w:t>90</w:t>
            </w:r>
          </w:hyperlink>
        </w:p>
        <w:p w14:paraId="73A0F3D0" w14:textId="77777777" w:rsidR="0044548E" w:rsidRDefault="00797FCA">
          <w:pPr>
            <w:pStyle w:val="TOC3"/>
            <w:numPr>
              <w:ilvl w:val="1"/>
              <w:numId w:val="43"/>
            </w:numPr>
            <w:tabs>
              <w:tab w:val="left" w:pos="3373"/>
              <w:tab w:val="left" w:pos="3374"/>
              <w:tab w:val="right" w:pos="11026"/>
            </w:tabs>
            <w:ind w:hanging="682"/>
          </w:pPr>
          <w:hyperlink w:anchor="_bookmark72" w:history="1">
            <w:r>
              <w:rPr>
                <w:color w:val="262526"/>
              </w:rPr>
              <w:t>Historical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regulation</w:t>
            </w:r>
            <w:r>
              <w:rPr>
                <w:color w:val="262526"/>
                <w:spacing w:val="-1"/>
              </w:rPr>
              <w:t xml:space="preserve"> </w:t>
            </w:r>
            <w:r>
              <w:rPr>
                <w:color w:val="262526"/>
              </w:rPr>
              <w:t>c</w:t>
            </w:r>
            <w:r>
              <w:rPr>
                <w:color w:val="262526"/>
              </w:rPr>
              <w:t>osts</w:t>
            </w:r>
            <w:r>
              <w:rPr>
                <w:color w:val="262526"/>
              </w:rPr>
              <w:tab/>
              <w:t>94</w:t>
            </w:r>
          </w:hyperlink>
        </w:p>
        <w:p w14:paraId="73A0F3D1" w14:textId="77777777" w:rsidR="0044548E" w:rsidRDefault="00797FCA">
          <w:pPr>
            <w:pStyle w:val="TOC3"/>
            <w:numPr>
              <w:ilvl w:val="1"/>
              <w:numId w:val="43"/>
            </w:numPr>
            <w:tabs>
              <w:tab w:val="left" w:pos="3373"/>
              <w:tab w:val="left" w:pos="3374"/>
              <w:tab w:val="right" w:pos="11026"/>
            </w:tabs>
            <w:spacing w:line="217" w:lineRule="exact"/>
            <w:ind w:hanging="682"/>
          </w:pPr>
          <w:hyperlink w:anchor="_bookmark74" w:history="1">
            <w:r>
              <w:rPr>
                <w:color w:val="262526"/>
              </w:rPr>
              <w:t>Projected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need for regulation</w:t>
            </w:r>
            <w:r>
              <w:rPr>
                <w:color w:val="262526"/>
                <w:spacing w:val="-2"/>
              </w:rPr>
              <w:t xml:space="preserve"> </w:t>
            </w:r>
            <w:r>
              <w:rPr>
                <w:color w:val="262526"/>
              </w:rPr>
              <w:t>services</w:t>
            </w:r>
            <w:r>
              <w:rPr>
                <w:color w:val="262526"/>
              </w:rPr>
              <w:tab/>
              <w:t>96</w:t>
            </w:r>
          </w:hyperlink>
        </w:p>
      </w:sdtContent>
    </w:sdt>
    <w:p w14:paraId="73A0F3D2" w14:textId="77777777" w:rsidR="0044548E" w:rsidRDefault="0044548E">
      <w:pPr>
        <w:spacing w:line="217" w:lineRule="exact"/>
        <w:sectPr w:rsidR="0044548E">
          <w:headerReference w:type="default" r:id="rId19"/>
          <w:footerReference w:type="default" r:id="rId20"/>
          <w:pgSz w:w="11910" w:h="16840"/>
          <w:pgMar w:top="1460" w:right="720" w:bottom="280" w:left="0" w:header="808" w:footer="0" w:gutter="0"/>
          <w:cols w:space="720"/>
        </w:sectPr>
      </w:pPr>
    </w:p>
    <w:p w14:paraId="73A0F3D3" w14:textId="77777777" w:rsidR="0044548E" w:rsidRDefault="0044548E">
      <w:pPr>
        <w:pStyle w:val="BodyText"/>
        <w:rPr>
          <w:sz w:val="32"/>
        </w:rPr>
      </w:pPr>
    </w:p>
    <w:p w14:paraId="73A0F3D4" w14:textId="77777777" w:rsidR="0044548E" w:rsidRDefault="0044548E">
      <w:pPr>
        <w:pStyle w:val="BodyText"/>
        <w:rPr>
          <w:sz w:val="32"/>
        </w:rPr>
      </w:pPr>
    </w:p>
    <w:p w14:paraId="73A0F3D5" w14:textId="77777777" w:rsidR="0044548E" w:rsidRDefault="0044548E">
      <w:pPr>
        <w:pStyle w:val="BodyText"/>
        <w:rPr>
          <w:sz w:val="32"/>
        </w:rPr>
      </w:pPr>
    </w:p>
    <w:p w14:paraId="73A0F3D6" w14:textId="77777777" w:rsidR="0044548E" w:rsidRDefault="0044548E">
      <w:pPr>
        <w:pStyle w:val="BodyText"/>
        <w:rPr>
          <w:sz w:val="32"/>
        </w:rPr>
      </w:pPr>
    </w:p>
    <w:p w14:paraId="73A0F3D7" w14:textId="77777777" w:rsidR="0044548E" w:rsidRDefault="0044548E">
      <w:pPr>
        <w:pStyle w:val="BodyText"/>
        <w:spacing w:before="4"/>
        <w:rPr>
          <w:sz w:val="27"/>
        </w:rPr>
      </w:pPr>
    </w:p>
    <w:bookmarkStart w:id="4" w:name="TOC_tables"/>
    <w:bookmarkEnd w:id="4"/>
    <w:p w14:paraId="73A0F3D8" w14:textId="77777777" w:rsidR="0044548E" w:rsidRDefault="00797FCA">
      <w:pPr>
        <w:pStyle w:val="ListParagraph"/>
        <w:numPr>
          <w:ilvl w:val="0"/>
          <w:numId w:val="43"/>
        </w:numPr>
        <w:tabs>
          <w:tab w:val="left" w:pos="3373"/>
          <w:tab w:val="left" w:pos="3374"/>
          <w:tab w:val="left" w:pos="10786"/>
        </w:tabs>
        <w:spacing w:before="0"/>
        <w:ind w:hanging="682"/>
      </w:pPr>
      <w:r>
        <w:fldChar w:fldCharType="begin"/>
      </w:r>
      <w:r>
        <w:instrText xml:space="preserve"> HYPERLINK \l "_bookmark76" </w:instrText>
      </w:r>
      <w:r>
        <w:fldChar w:fldCharType="separate"/>
      </w:r>
      <w:bookmarkStart w:id="5" w:name="TOC_figures"/>
      <w:bookmarkEnd w:id="5"/>
      <w:r>
        <w:rPr>
          <w:color w:val="00ACEC"/>
        </w:rPr>
        <w:t>Explanation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aggregate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responsiveness</w:t>
      </w:r>
      <w:r>
        <w:rPr>
          <w:color w:val="00ACEC"/>
        </w:rPr>
        <w:tab/>
        <w:t>98</w:t>
      </w:r>
      <w:r>
        <w:rPr>
          <w:color w:val="00ACEC"/>
        </w:rPr>
        <w:fldChar w:fldCharType="end"/>
      </w:r>
    </w:p>
    <w:p w14:paraId="73A0F3D9" w14:textId="77777777" w:rsidR="0044548E" w:rsidRDefault="00797FCA">
      <w:pPr>
        <w:pStyle w:val="Heading2"/>
        <w:spacing w:before="268"/>
      </w:pPr>
      <w:r>
        <w:rPr>
          <w:color w:val="00ACEC"/>
        </w:rPr>
        <w:t>TABLES</w:t>
      </w:r>
    </w:p>
    <w:p w14:paraId="73A0F3DA" w14:textId="77777777" w:rsidR="0044548E" w:rsidRDefault="00797FCA">
      <w:pPr>
        <w:tabs>
          <w:tab w:val="left" w:pos="3826"/>
          <w:tab w:val="left" w:pos="10895"/>
        </w:tabs>
        <w:spacing w:before="22" w:line="217" w:lineRule="exact"/>
        <w:ind w:left="2692"/>
        <w:rPr>
          <w:sz w:val="18"/>
        </w:rPr>
      </w:pPr>
      <w:hyperlink w:anchor="_bookmark0" w:history="1">
        <w:r>
          <w:rPr>
            <w:color w:val="262526"/>
            <w:sz w:val="18"/>
          </w:rPr>
          <w:t>Table</w:t>
        </w:r>
        <w:r>
          <w:rPr>
            <w:color w:val="262526"/>
            <w:spacing w:val="-7"/>
            <w:sz w:val="18"/>
          </w:rPr>
          <w:t xml:space="preserve"> </w:t>
        </w:r>
        <w:r>
          <w:rPr>
            <w:color w:val="262526"/>
            <w:sz w:val="18"/>
          </w:rPr>
          <w:t>1:</w:t>
        </w:r>
        <w:r>
          <w:rPr>
            <w:color w:val="262526"/>
            <w:sz w:val="18"/>
          </w:rPr>
          <w:tab/>
          <w:t>Summary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Commission’s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draft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determination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(elements</w:t>
        </w:r>
        <w:r>
          <w:rPr>
            <w:color w:val="262526"/>
            <w:spacing w:val="-2"/>
            <w:sz w:val="18"/>
          </w:rPr>
          <w:t xml:space="preserve"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draft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rule)</w:t>
        </w:r>
        <w:r>
          <w:rPr>
            <w:color w:val="262526"/>
            <w:sz w:val="18"/>
          </w:rPr>
          <w:tab/>
          <w:t>vi</w:t>
        </w:r>
      </w:hyperlink>
    </w:p>
    <w:p w14:paraId="73A0F3DB" w14:textId="77777777" w:rsidR="0044548E" w:rsidRDefault="00797FCA">
      <w:pPr>
        <w:tabs>
          <w:tab w:val="left" w:pos="3826"/>
          <w:tab w:val="left" w:pos="10830"/>
        </w:tabs>
        <w:spacing w:line="216" w:lineRule="exact"/>
        <w:ind w:left="2692"/>
        <w:rPr>
          <w:sz w:val="18"/>
        </w:rPr>
      </w:pPr>
      <w:hyperlink w:anchor="_bookmark57" w:history="1">
        <w:r>
          <w:rPr>
            <w:color w:val="262526"/>
            <w:sz w:val="18"/>
          </w:rPr>
          <w:t>Table</w:t>
        </w:r>
        <w:r>
          <w:rPr>
            <w:color w:val="262526"/>
            <w:spacing w:val="-7"/>
            <w:sz w:val="18"/>
          </w:rPr>
          <w:t xml:space="preserve"> </w:t>
        </w:r>
        <w:r>
          <w:rPr>
            <w:color w:val="262526"/>
            <w:sz w:val="18"/>
          </w:rPr>
          <w:t>C.1:</w:t>
        </w:r>
        <w:r>
          <w:rPr>
            <w:color w:val="262526"/>
            <w:sz w:val="18"/>
          </w:rPr>
          <w:tab/>
          <w:t>Regulation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FCAS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cost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allocation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example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–</w:t>
        </w:r>
        <w:r>
          <w:rPr>
            <w:color w:val="262526"/>
            <w:spacing w:val="-3"/>
            <w:sz w:val="18"/>
          </w:rPr>
          <w:t xml:space="preserve"> </w:t>
        </w:r>
        <w:r>
          <w:rPr>
            <w:color w:val="262526"/>
            <w:sz w:val="18"/>
          </w:rPr>
          <w:t>current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arrangements</w:t>
        </w:r>
        <w:r>
          <w:rPr>
            <w:color w:val="262526"/>
            <w:sz w:val="18"/>
          </w:rPr>
          <w:tab/>
          <w:t>82</w:t>
        </w:r>
      </w:hyperlink>
    </w:p>
    <w:p w14:paraId="73A0F3DC" w14:textId="77777777" w:rsidR="0044548E" w:rsidRDefault="00797FCA">
      <w:pPr>
        <w:tabs>
          <w:tab w:val="left" w:pos="3826"/>
          <w:tab w:val="left" w:pos="10830"/>
        </w:tabs>
        <w:ind w:left="3826" w:right="156" w:hanging="1134"/>
        <w:rPr>
          <w:sz w:val="18"/>
        </w:rPr>
      </w:pPr>
      <w:hyperlink w:anchor="_bookmark60" w:history="1">
        <w:r>
          <w:rPr>
            <w:color w:val="262526"/>
            <w:sz w:val="18"/>
          </w:rPr>
          <w:t>Table</w:t>
        </w:r>
        <w:r>
          <w:rPr>
            <w:color w:val="262526"/>
            <w:spacing w:val="-7"/>
            <w:sz w:val="18"/>
          </w:rPr>
          <w:t xml:space="preserve"> </w:t>
        </w:r>
        <w:r>
          <w:rPr>
            <w:color w:val="262526"/>
            <w:sz w:val="18"/>
          </w:rPr>
          <w:t>C.2:</w:t>
        </w:r>
        <w:r>
          <w:rPr>
            <w:color w:val="262526"/>
            <w:sz w:val="18"/>
          </w:rPr>
          <w:tab/>
        </w:r>
        <w:r>
          <w:rPr>
            <w:color w:val="262526"/>
            <w:sz w:val="18"/>
          </w:rPr>
          <w:t>Regulation FCAS cost allocation — proposed arrangements — Example 1: FPP scaling</w:t>
        </w:r>
      </w:hyperlink>
      <w:r>
        <w:rPr>
          <w:color w:val="262526"/>
          <w:spacing w:val="1"/>
          <w:sz w:val="18"/>
        </w:rPr>
        <w:t xml:space="preserve"> </w:t>
      </w:r>
      <w:hyperlink w:anchor="_bookmark60" w:history="1">
        <w:r>
          <w:rPr>
            <w:color w:val="262526"/>
            <w:sz w:val="18"/>
          </w:rPr>
          <w:t>factor</w:t>
        </w:r>
        <w:r>
          <w:rPr>
            <w:color w:val="262526"/>
            <w:spacing w:val="-1"/>
            <w:sz w:val="18"/>
          </w:rPr>
          <w:t xml:space="preserve"> </w:t>
        </w:r>
        <w:r>
          <w:rPr>
            <w:color w:val="262526"/>
            <w:sz w:val="18"/>
          </w:rPr>
          <w:t>=</w:t>
        </w:r>
        <w:r>
          <w:rPr>
            <w:color w:val="262526"/>
            <w:spacing w:val="-1"/>
            <w:sz w:val="18"/>
          </w:rPr>
          <w:t xml:space="preserve"> </w:t>
        </w:r>
        <w:r>
          <w:rPr>
            <w:color w:val="262526"/>
            <w:sz w:val="18"/>
          </w:rPr>
          <w:t>1</w:t>
        </w:r>
        <w:r>
          <w:rPr>
            <w:color w:val="262526"/>
            <w:sz w:val="18"/>
          </w:rPr>
          <w:tab/>
        </w:r>
        <w:r>
          <w:rPr>
            <w:color w:val="262526"/>
            <w:spacing w:val="-1"/>
            <w:sz w:val="18"/>
          </w:rPr>
          <w:t>83</w:t>
        </w:r>
      </w:hyperlink>
    </w:p>
    <w:p w14:paraId="73A0F3DD" w14:textId="77777777" w:rsidR="0044548E" w:rsidRDefault="00797FCA">
      <w:pPr>
        <w:tabs>
          <w:tab w:val="left" w:pos="3826"/>
          <w:tab w:val="left" w:pos="10830"/>
        </w:tabs>
        <w:spacing w:line="237" w:lineRule="auto"/>
        <w:ind w:left="3826" w:right="156" w:hanging="1134"/>
        <w:rPr>
          <w:sz w:val="18"/>
        </w:rPr>
      </w:pPr>
      <w:hyperlink w:anchor="_bookmark60" w:history="1">
        <w:r>
          <w:rPr>
            <w:color w:val="262526"/>
            <w:sz w:val="18"/>
          </w:rPr>
          <w:t>Table</w:t>
        </w:r>
        <w:r>
          <w:rPr>
            <w:color w:val="262526"/>
            <w:spacing w:val="-7"/>
            <w:sz w:val="18"/>
          </w:rPr>
          <w:t xml:space="preserve"> </w:t>
        </w:r>
        <w:r>
          <w:rPr>
            <w:color w:val="262526"/>
            <w:sz w:val="18"/>
          </w:rPr>
          <w:t>C.3:</w:t>
        </w:r>
        <w:r>
          <w:rPr>
            <w:color w:val="262526"/>
            <w:sz w:val="18"/>
          </w:rPr>
          <w:tab/>
          <w:t>Regulation FCAS cost allocation — proposed arrangements — Example 2: FPP scaling</w:t>
        </w:r>
      </w:hyperlink>
      <w:r>
        <w:rPr>
          <w:color w:val="262526"/>
          <w:spacing w:val="1"/>
          <w:sz w:val="18"/>
        </w:rPr>
        <w:t xml:space="preserve"> </w:t>
      </w:r>
      <w:hyperlink w:anchor="_bookmark60" w:history="1">
        <w:r>
          <w:rPr>
            <w:color w:val="262526"/>
            <w:sz w:val="18"/>
          </w:rPr>
          <w:t>factor</w:t>
        </w:r>
        <w:r>
          <w:rPr>
            <w:color w:val="262526"/>
            <w:spacing w:val="-1"/>
            <w:sz w:val="18"/>
          </w:rPr>
          <w:t xml:space="preserve"> </w:t>
        </w:r>
        <w:r>
          <w:rPr>
            <w:color w:val="262526"/>
            <w:sz w:val="18"/>
          </w:rPr>
          <w:t>=</w:t>
        </w:r>
        <w:r>
          <w:rPr>
            <w:color w:val="262526"/>
            <w:spacing w:val="-1"/>
            <w:sz w:val="18"/>
          </w:rPr>
          <w:t xml:space="preserve"> </w:t>
        </w:r>
        <w:r>
          <w:rPr>
            <w:color w:val="262526"/>
            <w:sz w:val="18"/>
          </w:rPr>
          <w:t>1.2</w:t>
        </w:r>
        <w:r>
          <w:rPr>
            <w:color w:val="262526"/>
            <w:sz w:val="18"/>
          </w:rPr>
          <w:tab/>
        </w:r>
        <w:r>
          <w:rPr>
            <w:color w:val="262526"/>
            <w:spacing w:val="-1"/>
            <w:sz w:val="18"/>
          </w:rPr>
          <w:t>83</w:t>
        </w:r>
      </w:hyperlink>
    </w:p>
    <w:p w14:paraId="73A0F3DE" w14:textId="77777777" w:rsidR="0044548E" w:rsidRDefault="00797FCA">
      <w:pPr>
        <w:tabs>
          <w:tab w:val="left" w:pos="3826"/>
          <w:tab w:val="left" w:pos="10830"/>
        </w:tabs>
        <w:ind w:left="3826" w:right="156" w:hanging="1134"/>
        <w:rPr>
          <w:sz w:val="18"/>
        </w:rPr>
      </w:pPr>
      <w:hyperlink w:anchor="_bookmark62" w:history="1">
        <w:r>
          <w:rPr>
            <w:color w:val="262526"/>
            <w:sz w:val="18"/>
          </w:rPr>
          <w:t>Table</w:t>
        </w:r>
        <w:r>
          <w:rPr>
            <w:color w:val="262526"/>
            <w:spacing w:val="-7"/>
            <w:sz w:val="18"/>
          </w:rPr>
          <w:t xml:space="preserve"> </w:t>
        </w:r>
        <w:r>
          <w:rPr>
            <w:color w:val="262526"/>
            <w:sz w:val="18"/>
          </w:rPr>
          <w:t>C.4:</w:t>
        </w:r>
        <w:r>
          <w:rPr>
            <w:color w:val="262526"/>
            <w:sz w:val="18"/>
          </w:rPr>
          <w:tab/>
          <w:t>Regulation FCAS cost allocation — proposed arrangements — Example 3: FPP scaling</w:t>
        </w:r>
      </w:hyperlink>
      <w:r>
        <w:rPr>
          <w:color w:val="262526"/>
          <w:spacing w:val="1"/>
          <w:sz w:val="18"/>
        </w:rPr>
        <w:t xml:space="preserve"> </w:t>
      </w:r>
      <w:hyperlink w:anchor="_bookmark62" w:history="1">
        <w:r>
          <w:rPr>
            <w:color w:val="262526"/>
            <w:sz w:val="18"/>
          </w:rPr>
          <w:t>factor</w:t>
        </w:r>
        <w:r>
          <w:rPr>
            <w:color w:val="262526"/>
            <w:spacing w:val="-1"/>
            <w:sz w:val="18"/>
          </w:rPr>
          <w:t xml:space="preserve"> </w:t>
        </w:r>
        <w:r>
          <w:rPr>
            <w:color w:val="262526"/>
            <w:sz w:val="18"/>
          </w:rPr>
          <w:t>=</w:t>
        </w:r>
        <w:r>
          <w:rPr>
            <w:color w:val="262526"/>
            <w:spacing w:val="-1"/>
            <w:sz w:val="18"/>
          </w:rPr>
          <w:t xml:space="preserve"> </w:t>
        </w:r>
        <w:r>
          <w:rPr>
            <w:color w:val="262526"/>
            <w:sz w:val="18"/>
          </w:rPr>
          <w:t>0.5</w:t>
        </w:r>
        <w:r>
          <w:rPr>
            <w:color w:val="262526"/>
            <w:sz w:val="18"/>
          </w:rPr>
          <w:tab/>
        </w:r>
        <w:r>
          <w:rPr>
            <w:color w:val="262526"/>
            <w:spacing w:val="-1"/>
            <w:sz w:val="18"/>
          </w:rPr>
          <w:t>84</w:t>
        </w:r>
      </w:hyperlink>
    </w:p>
    <w:p w14:paraId="73A0F3DF" w14:textId="77777777" w:rsidR="0044548E" w:rsidRDefault="00797FCA">
      <w:pPr>
        <w:tabs>
          <w:tab w:val="left" w:pos="3826"/>
        </w:tabs>
        <w:spacing w:line="237" w:lineRule="auto"/>
        <w:ind w:left="3826" w:right="348" w:hanging="1134"/>
        <w:rPr>
          <w:sz w:val="18"/>
        </w:rPr>
      </w:pPr>
      <w:hyperlink w:anchor="_bookmark79" w:history="1">
        <w:r>
          <w:rPr>
            <w:color w:val="262526"/>
            <w:spacing w:val="-1"/>
            <w:sz w:val="18"/>
          </w:rPr>
          <w:t>Table</w:t>
        </w:r>
        <w:r>
          <w:rPr>
            <w:color w:val="262526"/>
            <w:spacing w:val="-13"/>
            <w:sz w:val="18"/>
          </w:rPr>
          <w:t xml:space="preserve"> </w:t>
        </w:r>
        <w:r>
          <w:rPr>
            <w:color w:val="262526"/>
            <w:spacing w:val="-1"/>
            <w:sz w:val="18"/>
          </w:rPr>
          <w:t>F.1:</w:t>
        </w:r>
        <w:r>
          <w:rPr>
            <w:color w:val="262526"/>
            <w:spacing w:val="-1"/>
            <w:sz w:val="18"/>
          </w:rPr>
          <w:tab/>
        </w:r>
        <w:r>
          <w:rPr>
            <w:color w:val="262526"/>
            <w:sz w:val="18"/>
          </w:rPr>
          <w:t>Equi</w:t>
        </w:r>
        <w:r>
          <w:rPr>
            <w:color w:val="262526"/>
            <w:sz w:val="18"/>
          </w:rPr>
          <w:t>valent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arrangements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deliver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similar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levels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aggregate</w:t>
        </w:r>
        <w:r>
          <w:rPr>
            <w:color w:val="262526"/>
            <w:spacing w:val="-4"/>
            <w:sz w:val="18"/>
          </w:rPr>
          <w:t xml:space="preserve"> </w:t>
        </w:r>
        <w:r>
          <w:rPr>
            <w:color w:val="262526"/>
            <w:sz w:val="18"/>
          </w:rPr>
          <w:t>frequency</w:t>
        </w:r>
        <w:r>
          <w:rPr>
            <w:color w:val="262526"/>
            <w:spacing w:val="-5"/>
            <w:sz w:val="18"/>
          </w:rPr>
          <w:t xml:space="preserve"> </w:t>
        </w:r>
        <w:r>
          <w:rPr>
            <w:color w:val="262526"/>
            <w:sz w:val="18"/>
          </w:rPr>
          <w:t>response</w:t>
        </w:r>
        <w:r>
          <w:rPr>
            <w:color w:val="262526"/>
            <w:spacing w:val="-6"/>
            <w:sz w:val="18"/>
          </w:rPr>
          <w:t xml:space="preserve"> </w:t>
        </w:r>
        <w:r>
          <w:rPr>
            <w:color w:val="262526"/>
            <w:sz w:val="18"/>
          </w:rPr>
          <w:t>(PFR)</w:t>
        </w:r>
      </w:hyperlink>
      <w:r>
        <w:rPr>
          <w:color w:val="262526"/>
          <w:spacing w:val="-53"/>
          <w:sz w:val="18"/>
        </w:rPr>
        <w:t xml:space="preserve"> </w:t>
      </w:r>
      <w:hyperlink w:anchor="_bookmark79" w:history="1">
        <w:r>
          <w:rPr>
            <w:color w:val="262526"/>
            <w:sz w:val="18"/>
          </w:rPr>
          <w:t>100</w:t>
        </w:r>
      </w:hyperlink>
    </w:p>
    <w:p w14:paraId="73A0F3E0" w14:textId="77777777" w:rsidR="0044548E" w:rsidRDefault="00797FCA">
      <w:pPr>
        <w:spacing w:before="258" w:after="16"/>
        <w:ind w:left="2692"/>
        <w:rPr>
          <w:sz w:val="28"/>
        </w:rPr>
      </w:pPr>
      <w:r>
        <w:rPr>
          <w:color w:val="00ACEC"/>
          <w:sz w:val="28"/>
        </w:rPr>
        <w:t>FIGURES</w:t>
      </w:r>
    </w:p>
    <w:tbl>
      <w:tblPr>
        <w:tblW w:w="0" w:type="auto"/>
        <w:tblInd w:w="2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"/>
        <w:gridCol w:w="7033"/>
        <w:gridCol w:w="341"/>
      </w:tblGrid>
      <w:tr w:rsidR="0044548E" w14:paraId="73A0F3E4" w14:textId="77777777">
        <w:trPr>
          <w:trHeight w:val="238"/>
        </w:trPr>
        <w:tc>
          <w:tcPr>
            <w:tcW w:w="1060" w:type="dxa"/>
          </w:tcPr>
          <w:p w14:paraId="73A0F3E1" w14:textId="77777777" w:rsidR="0044548E" w:rsidRDefault="00797FCA">
            <w:pPr>
              <w:pStyle w:val="TableParagraph"/>
              <w:spacing w:before="6" w:line="213" w:lineRule="exact"/>
              <w:ind w:left="50"/>
              <w:rPr>
                <w:sz w:val="18"/>
              </w:rPr>
            </w:pPr>
            <w:hyperlink w:anchor="_bookmark7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2.1:</w:t>
              </w:r>
            </w:hyperlink>
          </w:p>
        </w:tc>
        <w:tc>
          <w:tcPr>
            <w:tcW w:w="7033" w:type="dxa"/>
          </w:tcPr>
          <w:p w14:paraId="73A0F3E2" w14:textId="77777777" w:rsidR="0044548E" w:rsidRDefault="00797FCA">
            <w:pPr>
              <w:pStyle w:val="TableParagraph"/>
              <w:spacing w:before="6" w:line="213" w:lineRule="exact"/>
              <w:ind w:left="123"/>
              <w:rPr>
                <w:sz w:val="18"/>
              </w:rPr>
            </w:pPr>
            <w:hyperlink w:anchor="_bookmark7" w:history="1">
              <w:r>
                <w:rPr>
                  <w:color w:val="262526"/>
                  <w:sz w:val="18"/>
                </w:rPr>
                <w:t>Generation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deviation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scheduled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semi-scheduled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plant</w:t>
              </w:r>
            </w:hyperlink>
          </w:p>
        </w:tc>
        <w:tc>
          <w:tcPr>
            <w:tcW w:w="341" w:type="dxa"/>
          </w:tcPr>
          <w:p w14:paraId="73A0F3E3" w14:textId="77777777" w:rsidR="0044548E" w:rsidRDefault="00797FCA">
            <w:pPr>
              <w:pStyle w:val="TableParagraph"/>
              <w:spacing w:before="6" w:line="213" w:lineRule="exact"/>
              <w:ind w:right="48"/>
              <w:jc w:val="right"/>
              <w:rPr>
                <w:sz w:val="18"/>
              </w:rPr>
            </w:pPr>
            <w:hyperlink w:anchor="_bookmark7" w:history="1">
              <w:r>
                <w:rPr>
                  <w:color w:val="262526"/>
                  <w:sz w:val="18"/>
                </w:rPr>
                <w:t>9</w:t>
              </w:r>
            </w:hyperlink>
          </w:p>
        </w:tc>
      </w:tr>
      <w:tr w:rsidR="0044548E" w14:paraId="73A0F3E8" w14:textId="77777777">
        <w:trPr>
          <w:trHeight w:val="216"/>
        </w:trPr>
        <w:tc>
          <w:tcPr>
            <w:tcW w:w="1060" w:type="dxa"/>
          </w:tcPr>
          <w:p w14:paraId="73A0F3E5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19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3.1:</w:t>
              </w:r>
            </w:hyperlink>
          </w:p>
        </w:tc>
        <w:tc>
          <w:tcPr>
            <w:tcW w:w="7033" w:type="dxa"/>
          </w:tcPr>
          <w:p w14:paraId="73A0F3E6" w14:textId="77777777" w:rsidR="0044548E" w:rsidRDefault="00797FCA">
            <w:pPr>
              <w:pStyle w:val="TableParagraph"/>
              <w:spacing w:line="196" w:lineRule="exact"/>
              <w:ind w:left="180"/>
              <w:rPr>
                <w:sz w:val="18"/>
              </w:rPr>
            </w:pPr>
            <w:hyperlink w:anchor="_bookmark19" w:history="1">
              <w:r>
                <w:rPr>
                  <w:color w:val="262526"/>
                  <w:sz w:val="18"/>
                </w:rPr>
                <w:t>Planning,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Procuring,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Pricing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Paying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system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services</w:t>
              </w:r>
            </w:hyperlink>
          </w:p>
        </w:tc>
        <w:tc>
          <w:tcPr>
            <w:tcW w:w="341" w:type="dxa"/>
          </w:tcPr>
          <w:p w14:paraId="73A0F3E7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19" w:history="1">
              <w:r>
                <w:rPr>
                  <w:color w:val="262526"/>
                  <w:sz w:val="18"/>
                </w:rPr>
                <w:t>24</w:t>
              </w:r>
            </w:hyperlink>
          </w:p>
        </w:tc>
      </w:tr>
      <w:tr w:rsidR="0044548E" w14:paraId="73A0F3EC" w14:textId="77777777">
        <w:trPr>
          <w:trHeight w:val="215"/>
        </w:trPr>
        <w:tc>
          <w:tcPr>
            <w:tcW w:w="1060" w:type="dxa"/>
          </w:tcPr>
          <w:p w14:paraId="73A0F3E9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23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3.2:</w:t>
              </w:r>
            </w:hyperlink>
          </w:p>
        </w:tc>
        <w:tc>
          <w:tcPr>
            <w:tcW w:w="7033" w:type="dxa"/>
          </w:tcPr>
          <w:p w14:paraId="73A0F3EA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23" w:history="1">
              <w:r>
                <w:rPr>
                  <w:color w:val="262526"/>
                  <w:sz w:val="18"/>
                </w:rPr>
                <w:t>Daily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frequency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crossings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–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under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49.85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Hz,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across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50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Hz,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beyond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50.15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Hz</w:t>
              </w:r>
            </w:hyperlink>
          </w:p>
        </w:tc>
        <w:tc>
          <w:tcPr>
            <w:tcW w:w="341" w:type="dxa"/>
          </w:tcPr>
          <w:p w14:paraId="73A0F3EB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23" w:history="1">
              <w:r>
                <w:rPr>
                  <w:color w:val="262526"/>
                  <w:sz w:val="18"/>
                </w:rPr>
                <w:t>28</w:t>
              </w:r>
            </w:hyperlink>
          </w:p>
        </w:tc>
      </w:tr>
      <w:tr w:rsidR="0044548E" w14:paraId="73A0F3F0" w14:textId="77777777">
        <w:trPr>
          <w:trHeight w:val="215"/>
        </w:trPr>
        <w:tc>
          <w:tcPr>
            <w:tcW w:w="1060" w:type="dxa"/>
          </w:tcPr>
          <w:p w14:paraId="73A0F3ED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25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3.3:</w:t>
              </w:r>
            </w:hyperlink>
          </w:p>
        </w:tc>
        <w:tc>
          <w:tcPr>
            <w:tcW w:w="7033" w:type="dxa"/>
          </w:tcPr>
          <w:p w14:paraId="73A0F3EE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25" w:history="1">
              <w:r>
                <w:rPr>
                  <w:color w:val="262526"/>
                  <w:sz w:val="18"/>
                </w:rPr>
                <w:t>Projected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solar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wind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dependent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regulation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FCAS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requirements</w:t>
              </w:r>
            </w:hyperlink>
          </w:p>
        </w:tc>
        <w:tc>
          <w:tcPr>
            <w:tcW w:w="341" w:type="dxa"/>
          </w:tcPr>
          <w:p w14:paraId="73A0F3EF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25" w:history="1">
              <w:r>
                <w:rPr>
                  <w:color w:val="262526"/>
                  <w:sz w:val="18"/>
                </w:rPr>
                <w:t>31</w:t>
              </w:r>
            </w:hyperlink>
          </w:p>
        </w:tc>
      </w:tr>
      <w:tr w:rsidR="0044548E" w14:paraId="73A0F3F4" w14:textId="77777777">
        <w:trPr>
          <w:trHeight w:val="215"/>
        </w:trPr>
        <w:tc>
          <w:tcPr>
            <w:tcW w:w="1060" w:type="dxa"/>
          </w:tcPr>
          <w:p w14:paraId="73A0F3F1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29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4.1:</w:t>
              </w:r>
            </w:hyperlink>
          </w:p>
        </w:tc>
        <w:tc>
          <w:tcPr>
            <w:tcW w:w="7033" w:type="dxa"/>
          </w:tcPr>
          <w:p w14:paraId="73A0F3F2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29" w:history="1">
              <w:r>
                <w:rPr>
                  <w:color w:val="262526"/>
                  <w:sz w:val="18"/>
                </w:rPr>
                <w:t>Two</w:t>
              </w:r>
              <w:r>
                <w:rPr>
                  <w:color w:val="262526"/>
                  <w:spacing w:val="-8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different</w:t>
              </w:r>
              <w:r>
                <w:rPr>
                  <w:color w:val="262526"/>
                  <w:spacing w:val="-8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arrangements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with</w:t>
              </w:r>
              <w:r>
                <w:rPr>
                  <w:color w:val="262526"/>
                  <w:spacing w:val="-8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similar</w:t>
              </w:r>
              <w:r>
                <w:rPr>
                  <w:color w:val="262526"/>
                  <w:spacing w:val="-8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levels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of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aggregate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frequency</w:t>
              </w:r>
              <w:r>
                <w:rPr>
                  <w:color w:val="262526"/>
                  <w:spacing w:val="-8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responsiveness</w:t>
              </w:r>
            </w:hyperlink>
          </w:p>
        </w:tc>
        <w:tc>
          <w:tcPr>
            <w:tcW w:w="341" w:type="dxa"/>
          </w:tcPr>
          <w:p w14:paraId="73A0F3F3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29" w:history="1">
              <w:r>
                <w:rPr>
                  <w:color w:val="262526"/>
                  <w:sz w:val="18"/>
                </w:rPr>
                <w:t>38</w:t>
              </w:r>
            </w:hyperlink>
          </w:p>
        </w:tc>
      </w:tr>
      <w:tr w:rsidR="0044548E" w14:paraId="73A0F3F8" w14:textId="77777777">
        <w:trPr>
          <w:trHeight w:val="215"/>
        </w:trPr>
        <w:tc>
          <w:tcPr>
            <w:tcW w:w="1060" w:type="dxa"/>
          </w:tcPr>
          <w:p w14:paraId="73A0F3F5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33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4.2:</w:t>
              </w:r>
            </w:hyperlink>
          </w:p>
        </w:tc>
        <w:tc>
          <w:tcPr>
            <w:tcW w:w="7033" w:type="dxa"/>
          </w:tcPr>
          <w:p w14:paraId="73A0F3F6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33" w:history="1">
              <w:r>
                <w:rPr>
                  <w:color w:val="262526"/>
                  <w:sz w:val="18"/>
                </w:rPr>
                <w:t>Separate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transactions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raise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lower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response</w:t>
              </w:r>
            </w:hyperlink>
          </w:p>
        </w:tc>
        <w:tc>
          <w:tcPr>
            <w:tcW w:w="341" w:type="dxa"/>
          </w:tcPr>
          <w:p w14:paraId="73A0F3F7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33" w:history="1">
              <w:r>
                <w:rPr>
                  <w:color w:val="262526"/>
                  <w:sz w:val="18"/>
                </w:rPr>
                <w:t>50</w:t>
              </w:r>
            </w:hyperlink>
          </w:p>
        </w:tc>
      </w:tr>
      <w:tr w:rsidR="0044548E" w14:paraId="73A0F3FC" w14:textId="77777777">
        <w:trPr>
          <w:trHeight w:val="215"/>
        </w:trPr>
        <w:tc>
          <w:tcPr>
            <w:tcW w:w="1060" w:type="dxa"/>
          </w:tcPr>
          <w:p w14:paraId="73A0F3F9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35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4.3:</w:t>
              </w:r>
            </w:hyperlink>
          </w:p>
        </w:tc>
        <w:tc>
          <w:tcPr>
            <w:tcW w:w="7033" w:type="dxa"/>
          </w:tcPr>
          <w:p w14:paraId="73A0F3FA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35" w:history="1">
              <w:r>
                <w:rPr>
                  <w:color w:val="262526"/>
                  <w:sz w:val="18"/>
                </w:rPr>
                <w:t>Reference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trajectory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scheduled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semi-scheduled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plant</w:t>
              </w:r>
            </w:hyperlink>
          </w:p>
        </w:tc>
        <w:tc>
          <w:tcPr>
            <w:tcW w:w="341" w:type="dxa"/>
          </w:tcPr>
          <w:p w14:paraId="73A0F3FB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35" w:history="1">
              <w:r>
                <w:rPr>
                  <w:color w:val="262526"/>
                  <w:sz w:val="18"/>
                </w:rPr>
                <w:t>58</w:t>
              </w:r>
            </w:hyperlink>
          </w:p>
        </w:tc>
      </w:tr>
      <w:tr w:rsidR="0044548E" w14:paraId="73A0F400" w14:textId="77777777">
        <w:trPr>
          <w:trHeight w:val="215"/>
        </w:trPr>
        <w:tc>
          <w:tcPr>
            <w:tcW w:w="1060" w:type="dxa"/>
          </w:tcPr>
          <w:p w14:paraId="73A0F3FD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37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4.4:</w:t>
              </w:r>
            </w:hyperlink>
          </w:p>
        </w:tc>
        <w:tc>
          <w:tcPr>
            <w:tcW w:w="7033" w:type="dxa"/>
          </w:tcPr>
          <w:p w14:paraId="73A0F3FE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37" w:history="1">
              <w:r>
                <w:rPr>
                  <w:color w:val="262526"/>
                  <w:sz w:val="18"/>
                </w:rPr>
                <w:t>Reference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trajectory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non-scheduled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plant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(with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appropriate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metering)</w:t>
              </w:r>
            </w:hyperlink>
          </w:p>
        </w:tc>
        <w:tc>
          <w:tcPr>
            <w:tcW w:w="341" w:type="dxa"/>
          </w:tcPr>
          <w:p w14:paraId="73A0F3FF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37" w:history="1">
              <w:r>
                <w:rPr>
                  <w:color w:val="262526"/>
                  <w:sz w:val="18"/>
                </w:rPr>
                <w:t>59</w:t>
              </w:r>
            </w:hyperlink>
          </w:p>
        </w:tc>
      </w:tr>
      <w:tr w:rsidR="0044548E" w14:paraId="73A0F404" w14:textId="77777777">
        <w:trPr>
          <w:trHeight w:val="216"/>
        </w:trPr>
        <w:tc>
          <w:tcPr>
            <w:tcW w:w="1060" w:type="dxa"/>
          </w:tcPr>
          <w:p w14:paraId="73A0F401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39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4.5:</w:t>
              </w:r>
            </w:hyperlink>
          </w:p>
        </w:tc>
        <w:tc>
          <w:tcPr>
            <w:tcW w:w="7033" w:type="dxa"/>
          </w:tcPr>
          <w:p w14:paraId="73A0F402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39" w:history="1">
              <w:r>
                <w:rPr>
                  <w:color w:val="262526"/>
                  <w:sz w:val="18"/>
                </w:rPr>
                <w:t>Dispatch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target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plus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regulation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component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—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Vales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Point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Unit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6</w:t>
              </w:r>
            </w:hyperlink>
          </w:p>
        </w:tc>
        <w:tc>
          <w:tcPr>
            <w:tcW w:w="341" w:type="dxa"/>
          </w:tcPr>
          <w:p w14:paraId="73A0F403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39" w:history="1">
              <w:r>
                <w:rPr>
                  <w:color w:val="262526"/>
                  <w:sz w:val="18"/>
                </w:rPr>
                <w:t>60</w:t>
              </w:r>
            </w:hyperlink>
          </w:p>
        </w:tc>
      </w:tr>
      <w:tr w:rsidR="0044548E" w14:paraId="73A0F408" w14:textId="77777777">
        <w:trPr>
          <w:trHeight w:val="216"/>
        </w:trPr>
        <w:tc>
          <w:tcPr>
            <w:tcW w:w="1060" w:type="dxa"/>
          </w:tcPr>
          <w:p w14:paraId="73A0F405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54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B.1:</w:t>
              </w:r>
            </w:hyperlink>
          </w:p>
        </w:tc>
        <w:tc>
          <w:tcPr>
            <w:tcW w:w="7033" w:type="dxa"/>
          </w:tcPr>
          <w:p w14:paraId="73A0F406" w14:textId="77777777" w:rsidR="0044548E" w:rsidRDefault="00797FCA">
            <w:pPr>
              <w:pStyle w:val="TableParagraph"/>
              <w:spacing w:line="196" w:lineRule="exact"/>
              <w:ind w:left="180"/>
              <w:rPr>
                <w:sz w:val="18"/>
              </w:rPr>
            </w:pPr>
            <w:hyperlink w:anchor="_bookmark54" w:history="1">
              <w:r>
                <w:rPr>
                  <w:color w:val="262526"/>
                  <w:sz w:val="18"/>
                </w:rPr>
                <w:t>Market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Participant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cost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allocation</w:t>
              </w:r>
            </w:hyperlink>
          </w:p>
        </w:tc>
        <w:tc>
          <w:tcPr>
            <w:tcW w:w="341" w:type="dxa"/>
          </w:tcPr>
          <w:p w14:paraId="73A0F407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54" w:history="1">
              <w:r>
                <w:rPr>
                  <w:color w:val="262526"/>
                  <w:sz w:val="18"/>
                </w:rPr>
                <w:t>79</w:t>
              </w:r>
            </w:hyperlink>
          </w:p>
        </w:tc>
      </w:tr>
      <w:tr w:rsidR="0044548E" w14:paraId="73A0F40C" w14:textId="77777777">
        <w:trPr>
          <w:trHeight w:val="215"/>
        </w:trPr>
        <w:tc>
          <w:tcPr>
            <w:tcW w:w="1060" w:type="dxa"/>
          </w:tcPr>
          <w:p w14:paraId="73A0F409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54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B.2:</w:t>
              </w:r>
            </w:hyperlink>
          </w:p>
        </w:tc>
        <w:tc>
          <w:tcPr>
            <w:tcW w:w="7033" w:type="dxa"/>
          </w:tcPr>
          <w:p w14:paraId="73A0F40A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54" w:history="1">
              <w:r>
                <w:rPr>
                  <w:color w:val="262526"/>
                  <w:sz w:val="18"/>
                </w:rPr>
                <w:t>Market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Participant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contribution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factor</w:t>
              </w:r>
            </w:hyperlink>
          </w:p>
        </w:tc>
        <w:tc>
          <w:tcPr>
            <w:tcW w:w="341" w:type="dxa"/>
          </w:tcPr>
          <w:p w14:paraId="73A0F40B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54" w:history="1">
              <w:r>
                <w:rPr>
                  <w:color w:val="262526"/>
                  <w:sz w:val="18"/>
                </w:rPr>
                <w:t>79</w:t>
              </w:r>
            </w:hyperlink>
          </w:p>
        </w:tc>
      </w:tr>
      <w:tr w:rsidR="0044548E" w14:paraId="73A0F410" w14:textId="77777777">
        <w:trPr>
          <w:trHeight w:val="215"/>
        </w:trPr>
        <w:tc>
          <w:tcPr>
            <w:tcW w:w="1060" w:type="dxa"/>
          </w:tcPr>
          <w:p w14:paraId="73A0F40D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65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D.1:</w:t>
              </w:r>
            </w:hyperlink>
          </w:p>
        </w:tc>
        <w:tc>
          <w:tcPr>
            <w:tcW w:w="7033" w:type="dxa"/>
          </w:tcPr>
          <w:p w14:paraId="73A0F40E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65" w:history="1">
              <w:r>
                <w:rPr>
                  <w:color w:val="262526"/>
                  <w:sz w:val="18"/>
                </w:rPr>
                <w:t>Implementation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of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Mandatory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PFR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-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Cumulative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MWs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of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responsive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plant</w:t>
              </w:r>
            </w:hyperlink>
          </w:p>
        </w:tc>
        <w:tc>
          <w:tcPr>
            <w:tcW w:w="341" w:type="dxa"/>
          </w:tcPr>
          <w:p w14:paraId="73A0F40F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65" w:history="1">
              <w:r>
                <w:rPr>
                  <w:color w:val="262526"/>
                  <w:sz w:val="18"/>
                </w:rPr>
                <w:t>86</w:t>
              </w:r>
            </w:hyperlink>
          </w:p>
        </w:tc>
      </w:tr>
      <w:tr w:rsidR="0044548E" w14:paraId="73A0F414" w14:textId="77777777">
        <w:trPr>
          <w:trHeight w:val="215"/>
        </w:trPr>
        <w:tc>
          <w:tcPr>
            <w:tcW w:w="1060" w:type="dxa"/>
          </w:tcPr>
          <w:p w14:paraId="73A0F411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66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D.2:</w:t>
              </w:r>
            </w:hyperlink>
          </w:p>
        </w:tc>
        <w:tc>
          <w:tcPr>
            <w:tcW w:w="7033" w:type="dxa"/>
          </w:tcPr>
          <w:p w14:paraId="73A0F412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66" w:history="1">
              <w:r>
                <w:rPr>
                  <w:color w:val="262526"/>
                  <w:sz w:val="18"/>
                </w:rPr>
                <w:t>Month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on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month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change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in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frequency</w:t>
              </w:r>
            </w:hyperlink>
          </w:p>
        </w:tc>
        <w:tc>
          <w:tcPr>
            <w:tcW w:w="341" w:type="dxa"/>
          </w:tcPr>
          <w:p w14:paraId="73A0F413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66" w:history="1">
              <w:r>
                <w:rPr>
                  <w:color w:val="262526"/>
                  <w:sz w:val="18"/>
                </w:rPr>
                <w:t>87</w:t>
              </w:r>
            </w:hyperlink>
          </w:p>
        </w:tc>
      </w:tr>
      <w:tr w:rsidR="0044548E" w14:paraId="73A0F418" w14:textId="77777777">
        <w:trPr>
          <w:trHeight w:val="216"/>
        </w:trPr>
        <w:tc>
          <w:tcPr>
            <w:tcW w:w="1060" w:type="dxa"/>
          </w:tcPr>
          <w:p w14:paraId="73A0F415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67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D.3:</w:t>
              </w:r>
            </w:hyperlink>
          </w:p>
        </w:tc>
        <w:tc>
          <w:tcPr>
            <w:tcW w:w="7033" w:type="dxa"/>
          </w:tcPr>
          <w:p w14:paraId="73A0F416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67" w:history="1">
              <w:r>
                <w:rPr>
                  <w:color w:val="262526"/>
                  <w:sz w:val="18"/>
                </w:rPr>
                <w:t>System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frequency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PFR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settings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(PFRP)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implementation</w:t>
              </w:r>
            </w:hyperlink>
          </w:p>
        </w:tc>
        <w:tc>
          <w:tcPr>
            <w:tcW w:w="341" w:type="dxa"/>
          </w:tcPr>
          <w:p w14:paraId="73A0F417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67" w:history="1">
              <w:r>
                <w:rPr>
                  <w:color w:val="262526"/>
                  <w:sz w:val="18"/>
                </w:rPr>
                <w:t>88</w:t>
              </w:r>
            </w:hyperlink>
          </w:p>
        </w:tc>
      </w:tr>
      <w:tr w:rsidR="0044548E" w14:paraId="73A0F41C" w14:textId="77777777">
        <w:trPr>
          <w:trHeight w:val="215"/>
        </w:trPr>
        <w:tc>
          <w:tcPr>
            <w:tcW w:w="1060" w:type="dxa"/>
          </w:tcPr>
          <w:p w14:paraId="73A0F419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70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E.1:</w:t>
              </w:r>
            </w:hyperlink>
          </w:p>
        </w:tc>
        <w:tc>
          <w:tcPr>
            <w:tcW w:w="7033" w:type="dxa"/>
          </w:tcPr>
          <w:p w14:paraId="73A0F41A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70" w:history="1">
              <w:r>
                <w:rPr>
                  <w:color w:val="262526"/>
                  <w:sz w:val="18"/>
                </w:rPr>
                <w:t>Historical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analysis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-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valuation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scaling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of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positive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contributions</w:t>
              </w:r>
            </w:hyperlink>
          </w:p>
        </w:tc>
        <w:tc>
          <w:tcPr>
            <w:tcW w:w="341" w:type="dxa"/>
          </w:tcPr>
          <w:p w14:paraId="73A0F41B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70" w:history="1">
              <w:r>
                <w:rPr>
                  <w:color w:val="262526"/>
                  <w:sz w:val="18"/>
                </w:rPr>
                <w:t>93</w:t>
              </w:r>
            </w:hyperlink>
          </w:p>
        </w:tc>
      </w:tr>
      <w:tr w:rsidR="0044548E" w14:paraId="73A0F420" w14:textId="77777777">
        <w:trPr>
          <w:trHeight w:val="215"/>
        </w:trPr>
        <w:tc>
          <w:tcPr>
            <w:tcW w:w="1060" w:type="dxa"/>
          </w:tcPr>
          <w:p w14:paraId="73A0F41D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72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E.2:</w:t>
              </w:r>
            </w:hyperlink>
          </w:p>
        </w:tc>
        <w:tc>
          <w:tcPr>
            <w:tcW w:w="7033" w:type="dxa"/>
          </w:tcPr>
          <w:p w14:paraId="73A0F41E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72" w:history="1">
              <w:r>
                <w:rPr>
                  <w:color w:val="262526"/>
                  <w:sz w:val="18"/>
                </w:rPr>
                <w:t>Historical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costs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regulating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raise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services</w:t>
              </w:r>
            </w:hyperlink>
          </w:p>
        </w:tc>
        <w:tc>
          <w:tcPr>
            <w:tcW w:w="341" w:type="dxa"/>
          </w:tcPr>
          <w:p w14:paraId="73A0F41F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72" w:history="1">
              <w:r>
                <w:rPr>
                  <w:color w:val="262526"/>
                  <w:sz w:val="18"/>
                </w:rPr>
                <w:t>94</w:t>
              </w:r>
            </w:hyperlink>
          </w:p>
        </w:tc>
      </w:tr>
      <w:tr w:rsidR="0044548E" w14:paraId="73A0F424" w14:textId="77777777">
        <w:trPr>
          <w:trHeight w:val="215"/>
        </w:trPr>
        <w:tc>
          <w:tcPr>
            <w:tcW w:w="1060" w:type="dxa"/>
          </w:tcPr>
          <w:p w14:paraId="73A0F421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73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E.3:</w:t>
              </w:r>
            </w:hyperlink>
          </w:p>
        </w:tc>
        <w:tc>
          <w:tcPr>
            <w:tcW w:w="7033" w:type="dxa"/>
          </w:tcPr>
          <w:p w14:paraId="73A0F422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73" w:history="1">
              <w:r>
                <w:rPr>
                  <w:color w:val="262526"/>
                  <w:sz w:val="18"/>
                </w:rPr>
                <w:t>Historical</w:t>
              </w:r>
              <w:r>
                <w:rPr>
                  <w:color w:val="262526"/>
                  <w:spacing w:val="-7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costs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regulating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lower</w:t>
              </w:r>
              <w:r>
                <w:rPr>
                  <w:color w:val="262526"/>
                  <w:spacing w:val="-6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services</w:t>
              </w:r>
            </w:hyperlink>
          </w:p>
        </w:tc>
        <w:tc>
          <w:tcPr>
            <w:tcW w:w="341" w:type="dxa"/>
          </w:tcPr>
          <w:p w14:paraId="73A0F423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73" w:history="1">
              <w:r>
                <w:rPr>
                  <w:color w:val="262526"/>
                  <w:sz w:val="18"/>
                </w:rPr>
                <w:t>95</w:t>
              </w:r>
            </w:hyperlink>
          </w:p>
        </w:tc>
      </w:tr>
      <w:tr w:rsidR="0044548E" w14:paraId="73A0F428" w14:textId="77777777">
        <w:trPr>
          <w:trHeight w:val="215"/>
        </w:trPr>
        <w:tc>
          <w:tcPr>
            <w:tcW w:w="1060" w:type="dxa"/>
          </w:tcPr>
          <w:p w14:paraId="73A0F425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74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E.4:</w:t>
              </w:r>
            </w:hyperlink>
          </w:p>
        </w:tc>
        <w:tc>
          <w:tcPr>
            <w:tcW w:w="7033" w:type="dxa"/>
          </w:tcPr>
          <w:p w14:paraId="73A0F426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74" w:history="1">
              <w:r>
                <w:rPr>
                  <w:color w:val="262526"/>
                  <w:sz w:val="18"/>
                </w:rPr>
                <w:t>New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NEM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VRE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build,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solar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(left),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wind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(middle),</w:t>
              </w:r>
              <w:r>
                <w:rPr>
                  <w:color w:val="262526"/>
                  <w:spacing w:val="-1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Central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scenario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split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(right)</w:t>
              </w:r>
            </w:hyperlink>
          </w:p>
        </w:tc>
        <w:tc>
          <w:tcPr>
            <w:tcW w:w="341" w:type="dxa"/>
          </w:tcPr>
          <w:p w14:paraId="73A0F427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74" w:history="1">
              <w:r>
                <w:rPr>
                  <w:color w:val="262526"/>
                  <w:sz w:val="18"/>
                </w:rPr>
                <w:t>96</w:t>
              </w:r>
            </w:hyperlink>
          </w:p>
        </w:tc>
      </w:tr>
      <w:tr w:rsidR="0044548E" w14:paraId="73A0F42C" w14:textId="77777777">
        <w:trPr>
          <w:trHeight w:val="216"/>
        </w:trPr>
        <w:tc>
          <w:tcPr>
            <w:tcW w:w="1060" w:type="dxa"/>
          </w:tcPr>
          <w:p w14:paraId="73A0F429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75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2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E.5:</w:t>
              </w:r>
            </w:hyperlink>
          </w:p>
        </w:tc>
        <w:tc>
          <w:tcPr>
            <w:tcW w:w="7033" w:type="dxa"/>
          </w:tcPr>
          <w:p w14:paraId="73A0F42A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75" w:history="1">
              <w:r>
                <w:rPr>
                  <w:color w:val="262526"/>
                  <w:sz w:val="18"/>
                </w:rPr>
                <w:t>Projected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FCAS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requirements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increasing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penetration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of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solar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wind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generation</w:t>
              </w:r>
            </w:hyperlink>
          </w:p>
        </w:tc>
        <w:tc>
          <w:tcPr>
            <w:tcW w:w="341" w:type="dxa"/>
          </w:tcPr>
          <w:p w14:paraId="73A0F42B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75" w:history="1">
              <w:r>
                <w:rPr>
                  <w:color w:val="262526"/>
                  <w:sz w:val="18"/>
                </w:rPr>
                <w:t>97</w:t>
              </w:r>
            </w:hyperlink>
          </w:p>
        </w:tc>
      </w:tr>
      <w:tr w:rsidR="0044548E" w14:paraId="73A0F430" w14:textId="77777777">
        <w:trPr>
          <w:trHeight w:val="215"/>
        </w:trPr>
        <w:tc>
          <w:tcPr>
            <w:tcW w:w="1060" w:type="dxa"/>
          </w:tcPr>
          <w:p w14:paraId="73A0F42D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76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1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F.1:</w:t>
              </w:r>
            </w:hyperlink>
          </w:p>
        </w:tc>
        <w:tc>
          <w:tcPr>
            <w:tcW w:w="7033" w:type="dxa"/>
          </w:tcPr>
          <w:p w14:paraId="73A0F42E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76" w:history="1">
              <w:r>
                <w:rPr>
                  <w:color w:val="262526"/>
                  <w:sz w:val="18"/>
                </w:rPr>
                <w:t>Droop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equation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-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proportional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active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power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response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change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in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frequency</w:t>
              </w:r>
            </w:hyperlink>
          </w:p>
        </w:tc>
        <w:tc>
          <w:tcPr>
            <w:tcW w:w="341" w:type="dxa"/>
          </w:tcPr>
          <w:p w14:paraId="73A0F42F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76" w:history="1">
              <w:r>
                <w:rPr>
                  <w:color w:val="262526"/>
                  <w:sz w:val="18"/>
                </w:rPr>
                <w:t>98</w:t>
              </w:r>
            </w:hyperlink>
          </w:p>
        </w:tc>
      </w:tr>
      <w:tr w:rsidR="0044548E" w14:paraId="73A0F434" w14:textId="77777777">
        <w:trPr>
          <w:trHeight w:val="215"/>
        </w:trPr>
        <w:tc>
          <w:tcPr>
            <w:tcW w:w="1060" w:type="dxa"/>
          </w:tcPr>
          <w:p w14:paraId="73A0F431" w14:textId="77777777" w:rsidR="0044548E" w:rsidRDefault="00797FCA"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anchor="_bookmark76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1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F.2:</w:t>
              </w:r>
            </w:hyperlink>
          </w:p>
        </w:tc>
        <w:tc>
          <w:tcPr>
            <w:tcW w:w="7033" w:type="dxa"/>
          </w:tcPr>
          <w:p w14:paraId="73A0F432" w14:textId="77777777" w:rsidR="0044548E" w:rsidRDefault="00797FCA">
            <w:pPr>
              <w:pStyle w:val="TableParagraph"/>
              <w:spacing w:line="196" w:lineRule="exact"/>
              <w:ind w:left="123"/>
              <w:rPr>
                <w:sz w:val="18"/>
              </w:rPr>
            </w:pPr>
            <w:hyperlink w:anchor="_bookmark76" w:history="1">
              <w:r>
                <w:rPr>
                  <w:color w:val="262526"/>
                  <w:sz w:val="18"/>
                </w:rPr>
                <w:t>Droop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equation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-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rearranged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change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in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active</w:t>
              </w:r>
              <w:r>
                <w:rPr>
                  <w:color w:val="262526"/>
                  <w:spacing w:val="-5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power</w:t>
              </w:r>
            </w:hyperlink>
          </w:p>
        </w:tc>
        <w:tc>
          <w:tcPr>
            <w:tcW w:w="341" w:type="dxa"/>
          </w:tcPr>
          <w:p w14:paraId="73A0F433" w14:textId="77777777" w:rsidR="0044548E" w:rsidRDefault="00797FCA">
            <w:pPr>
              <w:pStyle w:val="TableParagraph"/>
              <w:spacing w:line="196" w:lineRule="exact"/>
              <w:ind w:right="48"/>
              <w:jc w:val="right"/>
              <w:rPr>
                <w:sz w:val="18"/>
              </w:rPr>
            </w:pPr>
            <w:hyperlink w:anchor="_bookmark76" w:history="1">
              <w:r>
                <w:rPr>
                  <w:color w:val="262526"/>
                  <w:sz w:val="18"/>
                </w:rPr>
                <w:t>98</w:t>
              </w:r>
            </w:hyperlink>
          </w:p>
        </w:tc>
      </w:tr>
      <w:tr w:rsidR="0044548E" w14:paraId="73A0F438" w14:textId="77777777">
        <w:trPr>
          <w:trHeight w:val="238"/>
        </w:trPr>
        <w:tc>
          <w:tcPr>
            <w:tcW w:w="1060" w:type="dxa"/>
          </w:tcPr>
          <w:p w14:paraId="73A0F435" w14:textId="77777777" w:rsidR="0044548E" w:rsidRDefault="00797FCA">
            <w:pPr>
              <w:pStyle w:val="TableParagraph"/>
              <w:spacing w:line="201" w:lineRule="exact"/>
              <w:ind w:left="50"/>
              <w:rPr>
                <w:sz w:val="18"/>
              </w:rPr>
            </w:pPr>
            <w:hyperlink w:anchor="_bookmark78" w:history="1">
              <w:r>
                <w:rPr>
                  <w:color w:val="262526"/>
                  <w:sz w:val="18"/>
                </w:rPr>
                <w:t>Figure</w:t>
              </w:r>
              <w:r>
                <w:rPr>
                  <w:color w:val="262526"/>
                  <w:spacing w:val="-1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F.3:</w:t>
              </w:r>
            </w:hyperlink>
          </w:p>
        </w:tc>
        <w:tc>
          <w:tcPr>
            <w:tcW w:w="7033" w:type="dxa"/>
          </w:tcPr>
          <w:p w14:paraId="73A0F436" w14:textId="77777777" w:rsidR="0044548E" w:rsidRDefault="00797FCA">
            <w:pPr>
              <w:pStyle w:val="TableParagraph"/>
              <w:spacing w:line="201" w:lineRule="exact"/>
              <w:ind w:left="123"/>
              <w:rPr>
                <w:sz w:val="18"/>
              </w:rPr>
            </w:pPr>
            <w:hyperlink w:anchor="_bookmark78" w:history="1">
              <w:r>
                <w:rPr>
                  <w:color w:val="262526"/>
                  <w:sz w:val="18"/>
                </w:rPr>
                <w:t>Aggregate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system</w:t>
              </w:r>
              <w:r>
                <w:rPr>
                  <w:color w:val="262526"/>
                  <w:spacing w:val="-4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droop</w:t>
              </w:r>
              <w:r>
                <w:rPr>
                  <w:color w:val="262526"/>
                  <w:spacing w:val="-3"/>
                  <w:sz w:val="18"/>
                </w:rPr>
                <w:t xml:space="preserve"> </w:t>
              </w:r>
              <w:r>
                <w:rPr>
                  <w:color w:val="262526"/>
                  <w:sz w:val="18"/>
                </w:rPr>
                <w:t>equation</w:t>
              </w:r>
            </w:hyperlink>
          </w:p>
        </w:tc>
        <w:tc>
          <w:tcPr>
            <w:tcW w:w="341" w:type="dxa"/>
          </w:tcPr>
          <w:p w14:paraId="73A0F437" w14:textId="77777777" w:rsidR="0044548E" w:rsidRDefault="00797FCA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hyperlink w:anchor="_bookmark78" w:history="1">
              <w:r>
                <w:rPr>
                  <w:color w:val="262526"/>
                  <w:sz w:val="18"/>
                </w:rPr>
                <w:t>99</w:t>
              </w:r>
            </w:hyperlink>
          </w:p>
        </w:tc>
      </w:tr>
    </w:tbl>
    <w:p w14:paraId="73A0F439" w14:textId="77777777" w:rsidR="0044548E" w:rsidRDefault="0044548E">
      <w:pPr>
        <w:spacing w:line="201" w:lineRule="exact"/>
        <w:jc w:val="right"/>
        <w:rPr>
          <w:sz w:val="18"/>
        </w:rPr>
        <w:sectPr w:rsidR="0044548E">
          <w:headerReference w:type="default" r:id="rId21"/>
          <w:footerReference w:type="default" r:id="rId22"/>
          <w:pgSz w:w="11910" w:h="16840"/>
          <w:pgMar w:top="1460" w:right="720" w:bottom="280" w:left="0" w:header="808" w:footer="0" w:gutter="0"/>
          <w:cols w:space="720"/>
        </w:sectPr>
      </w:pPr>
    </w:p>
    <w:p w14:paraId="73A0F43A" w14:textId="77777777" w:rsidR="0044548E" w:rsidRDefault="0044548E">
      <w:pPr>
        <w:pStyle w:val="BodyText"/>
      </w:pPr>
    </w:p>
    <w:p w14:paraId="73A0F43B" w14:textId="77777777" w:rsidR="0044548E" w:rsidRDefault="0044548E">
      <w:pPr>
        <w:pStyle w:val="BodyText"/>
      </w:pPr>
    </w:p>
    <w:p w14:paraId="73A0F43C" w14:textId="77777777" w:rsidR="0044548E" w:rsidRDefault="0044548E">
      <w:pPr>
        <w:pStyle w:val="BodyText"/>
      </w:pPr>
    </w:p>
    <w:p w14:paraId="73A0F43D" w14:textId="77777777" w:rsidR="0044548E" w:rsidRDefault="0044548E">
      <w:pPr>
        <w:pStyle w:val="BodyText"/>
      </w:pPr>
    </w:p>
    <w:p w14:paraId="73A0F43E" w14:textId="77777777" w:rsidR="0044548E" w:rsidRDefault="0044548E">
      <w:pPr>
        <w:pStyle w:val="BodyText"/>
      </w:pPr>
    </w:p>
    <w:p w14:paraId="73A0F43F" w14:textId="77777777" w:rsidR="0044548E" w:rsidRDefault="0044548E">
      <w:pPr>
        <w:pStyle w:val="BodyText"/>
      </w:pPr>
    </w:p>
    <w:p w14:paraId="73A0F440" w14:textId="77777777" w:rsidR="0044548E" w:rsidRDefault="0044548E">
      <w:pPr>
        <w:pStyle w:val="BodyText"/>
        <w:spacing w:before="4"/>
        <w:rPr>
          <w:sz w:val="23"/>
        </w:rPr>
      </w:pPr>
    </w:p>
    <w:p w14:paraId="73A0F441" w14:textId="77777777" w:rsidR="0044548E" w:rsidRDefault="00797FCA">
      <w:pPr>
        <w:pStyle w:val="Heading1"/>
        <w:numPr>
          <w:ilvl w:val="0"/>
          <w:numId w:val="42"/>
        </w:numPr>
        <w:tabs>
          <w:tab w:val="left" w:pos="2692"/>
          <w:tab w:val="left" w:pos="2693"/>
        </w:tabs>
      </w:pPr>
      <w:bookmarkStart w:id="6" w:name="1_AEMO’s_rule_change_request_"/>
      <w:bookmarkStart w:id="7" w:name="_bookmark1"/>
      <w:bookmarkEnd w:id="6"/>
      <w:bookmarkEnd w:id="7"/>
      <w:r>
        <w:rPr>
          <w:color w:val="00ACEC"/>
        </w:rPr>
        <w:t>AEMO’S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CHANGE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REQUEST</w:t>
      </w:r>
    </w:p>
    <w:p w14:paraId="73A0F442" w14:textId="77777777" w:rsidR="0044548E" w:rsidRDefault="00797FCA">
      <w:pPr>
        <w:pStyle w:val="BodyText"/>
        <w:spacing w:before="233" w:line="278" w:lineRule="auto"/>
        <w:ind w:left="2692" w:right="180"/>
      </w:pPr>
      <w:r>
        <w:rPr>
          <w:color w:val="262526"/>
        </w:rPr>
        <w:t>Maintaining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critical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 Market (NEM) today. As cheaper, variable inverter-connected generation displaces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thermal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great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speed,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arising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voltage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inertia,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inherently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forms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necessarily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technologies.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keep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utilise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technologies.</w:t>
      </w:r>
    </w:p>
    <w:p w14:paraId="73A0F443" w14:textId="77777777" w:rsidR="0044548E" w:rsidRDefault="00797FCA">
      <w:pPr>
        <w:pStyle w:val="BodyText"/>
        <w:spacing w:line="278" w:lineRule="auto"/>
        <w:ind w:left="2692" w:right="132"/>
      </w:pPr>
      <w:r>
        <w:rPr>
          <w:color w:val="262526"/>
        </w:rPr>
        <w:t>Establishing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priority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(AEMC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Commission),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Board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(ESB)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bodies.</w:t>
      </w:r>
    </w:p>
    <w:p w14:paraId="73A0F444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Accordingly,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focusing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thinking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ESB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 transition underway,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well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technical input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 its Renewable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Integration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Study. These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two rule changes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relate to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frequency control are:</w:t>
      </w:r>
    </w:p>
    <w:p w14:paraId="73A0F445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113" w:line="278" w:lineRule="auto"/>
        <w:ind w:right="229"/>
        <w:rPr>
          <w:sz w:val="20"/>
        </w:rPr>
      </w:pPr>
      <w:r>
        <w:rPr>
          <w:b/>
          <w:color w:val="262526"/>
          <w:sz w:val="20"/>
        </w:rPr>
        <w:t>Infigen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Energy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—</w:t>
      </w:r>
      <w:r>
        <w:rPr>
          <w:b/>
          <w:color w:val="262526"/>
          <w:spacing w:val="6"/>
          <w:sz w:val="20"/>
        </w:rPr>
        <w:t xml:space="preserve"> </w:t>
      </w:r>
      <w:r>
        <w:rPr>
          <w:b/>
          <w:i/>
          <w:color w:val="262526"/>
          <w:sz w:val="20"/>
        </w:rPr>
        <w:t>Fast</w:t>
      </w:r>
      <w:r>
        <w:rPr>
          <w:b/>
          <w:i/>
          <w:color w:val="262526"/>
          <w:spacing w:val="3"/>
          <w:sz w:val="20"/>
        </w:rPr>
        <w:t xml:space="preserve"> </w:t>
      </w:r>
      <w:r>
        <w:rPr>
          <w:b/>
          <w:i/>
          <w:color w:val="262526"/>
          <w:sz w:val="20"/>
        </w:rPr>
        <w:t>frequency</w:t>
      </w:r>
      <w:r>
        <w:rPr>
          <w:b/>
          <w:i/>
          <w:color w:val="262526"/>
          <w:spacing w:val="4"/>
          <w:sz w:val="20"/>
        </w:rPr>
        <w:t xml:space="preserve"> </w:t>
      </w:r>
      <w:r>
        <w:rPr>
          <w:b/>
          <w:i/>
          <w:color w:val="262526"/>
          <w:sz w:val="20"/>
        </w:rPr>
        <w:t>response</w:t>
      </w:r>
      <w:r>
        <w:rPr>
          <w:b/>
          <w:i/>
          <w:color w:val="262526"/>
          <w:spacing w:val="3"/>
          <w:sz w:val="20"/>
        </w:rPr>
        <w:t xml:space="preserve"> </w:t>
      </w:r>
      <w:r>
        <w:rPr>
          <w:b/>
          <w:i/>
          <w:color w:val="262526"/>
          <w:sz w:val="20"/>
        </w:rPr>
        <w:t>market</w:t>
      </w:r>
      <w:r>
        <w:rPr>
          <w:b/>
          <w:i/>
          <w:color w:val="262526"/>
          <w:spacing w:val="4"/>
          <w:sz w:val="20"/>
        </w:rPr>
        <w:t xml:space="preserve"> </w:t>
      </w:r>
      <w:r>
        <w:rPr>
          <w:b/>
          <w:i/>
          <w:color w:val="262526"/>
          <w:sz w:val="20"/>
        </w:rPr>
        <w:t>ancillary</w:t>
      </w:r>
      <w:r>
        <w:rPr>
          <w:b/>
          <w:i/>
          <w:color w:val="262526"/>
          <w:spacing w:val="3"/>
          <w:sz w:val="20"/>
        </w:rPr>
        <w:t xml:space="preserve"> </w:t>
      </w:r>
      <w:r>
        <w:rPr>
          <w:b/>
          <w:i/>
          <w:color w:val="262526"/>
          <w:sz w:val="20"/>
        </w:rPr>
        <w:t>service</w:t>
      </w:r>
      <w:r>
        <w:rPr>
          <w:b/>
          <w:i/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—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introduction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spot-market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(FFR)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help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following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inertia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operation.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July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2021,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rule,</w:t>
      </w:r>
      <w:r>
        <w:rPr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Fast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response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market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ancillary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service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Rule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2021</w:t>
      </w:r>
      <w:r>
        <w:rPr>
          <w:color w:val="262526"/>
          <w:sz w:val="20"/>
        </w:rPr>
        <w:t>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introduce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FFR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commence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9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October 2023.</w:t>
      </w:r>
    </w:p>
    <w:p w14:paraId="73A0F446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line="278" w:lineRule="auto"/>
        <w:ind w:right="150"/>
        <w:rPr>
          <w:sz w:val="20"/>
        </w:rPr>
      </w:pPr>
      <w:r>
        <w:rPr>
          <w:b/>
          <w:color w:val="262526"/>
          <w:sz w:val="20"/>
        </w:rPr>
        <w:t>AEMO</w:t>
      </w:r>
      <w:r>
        <w:rPr>
          <w:b/>
          <w:color w:val="262526"/>
          <w:spacing w:val="4"/>
          <w:sz w:val="20"/>
        </w:rPr>
        <w:t xml:space="preserve"> </w:t>
      </w:r>
      <w:r>
        <w:rPr>
          <w:b/>
          <w:color w:val="262526"/>
          <w:sz w:val="20"/>
        </w:rPr>
        <w:t>—</w:t>
      </w:r>
      <w:r>
        <w:rPr>
          <w:b/>
          <w:color w:val="262526"/>
          <w:spacing w:val="4"/>
          <w:sz w:val="20"/>
        </w:rPr>
        <w:t xml:space="preserve"> </w:t>
      </w:r>
      <w:r>
        <w:rPr>
          <w:b/>
          <w:i/>
          <w:color w:val="262526"/>
          <w:sz w:val="20"/>
        </w:rPr>
        <w:t>Primary</w:t>
      </w:r>
      <w:r>
        <w:rPr>
          <w:b/>
          <w:i/>
          <w:color w:val="262526"/>
          <w:spacing w:val="4"/>
          <w:sz w:val="20"/>
        </w:rPr>
        <w:t xml:space="preserve"> </w:t>
      </w:r>
      <w:r>
        <w:rPr>
          <w:b/>
          <w:i/>
          <w:color w:val="262526"/>
          <w:sz w:val="20"/>
        </w:rPr>
        <w:t>frequency</w:t>
      </w:r>
      <w:r>
        <w:rPr>
          <w:b/>
          <w:i/>
          <w:color w:val="262526"/>
          <w:spacing w:val="5"/>
          <w:sz w:val="20"/>
        </w:rPr>
        <w:t xml:space="preserve"> </w:t>
      </w:r>
      <w:r>
        <w:rPr>
          <w:b/>
          <w:i/>
          <w:color w:val="262526"/>
          <w:sz w:val="20"/>
        </w:rPr>
        <w:t>response</w:t>
      </w:r>
      <w:r>
        <w:rPr>
          <w:b/>
          <w:i/>
          <w:color w:val="262526"/>
          <w:spacing w:val="4"/>
          <w:sz w:val="20"/>
        </w:rPr>
        <w:t xml:space="preserve"> </w:t>
      </w:r>
      <w:r>
        <w:rPr>
          <w:b/>
          <w:i/>
          <w:color w:val="262526"/>
          <w:sz w:val="20"/>
        </w:rPr>
        <w:t>incentive</w:t>
      </w:r>
      <w:r>
        <w:rPr>
          <w:b/>
          <w:i/>
          <w:color w:val="262526"/>
          <w:spacing w:val="5"/>
          <w:sz w:val="20"/>
        </w:rPr>
        <w:t xml:space="preserve"> </w:t>
      </w:r>
      <w:r>
        <w:rPr>
          <w:b/>
          <w:i/>
          <w:color w:val="262526"/>
          <w:sz w:val="20"/>
        </w:rPr>
        <w:t>arrangements</w:t>
      </w:r>
      <w:r>
        <w:rPr>
          <w:b/>
          <w:i/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—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request proposes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normal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subject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determination.</w:t>
      </w:r>
    </w:p>
    <w:p w14:paraId="73A0F447" w14:textId="77777777" w:rsidR="0044548E" w:rsidRDefault="00797FCA">
      <w:pPr>
        <w:spacing w:before="57" w:line="278" w:lineRule="auto"/>
        <w:ind w:left="2692" w:right="180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 xml:space="preserve">AEMO’s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response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incentive arrangements</w:t>
      </w:r>
      <w:r>
        <w:rPr>
          <w:i/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request,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which:</w:t>
      </w:r>
    </w:p>
    <w:p w14:paraId="73A0F448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113" w:line="278" w:lineRule="auto"/>
        <w:ind w:right="711"/>
        <w:rPr>
          <w:sz w:val="20"/>
        </w:rPr>
      </w:pPr>
      <w:r>
        <w:rPr>
          <w:color w:val="262526"/>
          <w:sz w:val="20"/>
        </w:rPr>
        <w:t>confirms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(PFR)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were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established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2020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enduring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beyond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sunset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4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June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2023</w:t>
      </w:r>
    </w:p>
    <w:p w14:paraId="73A0F449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57" w:line="278" w:lineRule="auto"/>
        <w:ind w:right="257"/>
        <w:rPr>
          <w:sz w:val="20"/>
        </w:rPr>
      </w:pPr>
      <w:r>
        <w:rPr>
          <w:color w:val="262526"/>
          <w:sz w:val="20"/>
        </w:rPr>
        <w:t>introduces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incentives,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payments,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to operate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 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 way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 helps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 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</w:p>
    <w:p w14:paraId="73A0F44A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57" w:line="278" w:lineRule="auto"/>
        <w:ind w:right="417"/>
        <w:rPr>
          <w:sz w:val="20"/>
        </w:rPr>
      </w:pPr>
      <w:r>
        <w:rPr>
          <w:color w:val="262526"/>
          <w:sz w:val="20"/>
        </w:rPr>
        <w:t>improves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 exist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recover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making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transparent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aligning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incentives to participant behaviour</w:t>
      </w:r>
    </w:p>
    <w:p w14:paraId="73A0F44B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line="278" w:lineRule="auto"/>
        <w:ind w:right="190"/>
        <w:rPr>
          <w:sz w:val="20"/>
        </w:rPr>
      </w:pPr>
      <w:r>
        <w:rPr>
          <w:color w:val="262526"/>
          <w:sz w:val="20"/>
        </w:rPr>
        <w:t>includes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performance and the 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frequency 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payments.</w:t>
      </w:r>
    </w:p>
    <w:p w14:paraId="73A0F44C" w14:textId="77777777" w:rsidR="0044548E" w:rsidRDefault="00797FCA">
      <w:pPr>
        <w:pStyle w:val="BodyText"/>
        <w:spacing w:before="57" w:line="278" w:lineRule="auto"/>
        <w:ind w:left="2692" w:right="192"/>
      </w:pPr>
      <w:r>
        <w:rPr>
          <w:color w:val="262526"/>
        </w:rPr>
        <w:t>These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efficiently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reliably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cost-effective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way for consumers.</w:t>
      </w:r>
    </w:p>
    <w:p w14:paraId="73A0F44D" w14:textId="77777777" w:rsidR="0044548E" w:rsidRDefault="0044548E">
      <w:pPr>
        <w:spacing w:line="278" w:lineRule="auto"/>
        <w:sectPr w:rsidR="0044548E">
          <w:headerReference w:type="default" r:id="rId23"/>
          <w:footerReference w:type="default" r:id="rId24"/>
          <w:pgSz w:w="11910" w:h="16840"/>
          <w:pgMar w:top="1460" w:right="720" w:bottom="960" w:left="0" w:header="808" w:footer="767" w:gutter="0"/>
          <w:pgNumType w:start="1"/>
          <w:cols w:space="720"/>
        </w:sectPr>
      </w:pPr>
    </w:p>
    <w:p w14:paraId="73A0F44E" w14:textId="77777777" w:rsidR="0044548E" w:rsidRDefault="0044548E">
      <w:pPr>
        <w:pStyle w:val="BodyText"/>
      </w:pPr>
    </w:p>
    <w:p w14:paraId="73A0F44F" w14:textId="77777777" w:rsidR="0044548E" w:rsidRDefault="0044548E">
      <w:pPr>
        <w:pStyle w:val="BodyText"/>
      </w:pPr>
    </w:p>
    <w:p w14:paraId="73A0F450" w14:textId="77777777" w:rsidR="0044548E" w:rsidRDefault="0044548E">
      <w:pPr>
        <w:pStyle w:val="BodyText"/>
      </w:pPr>
    </w:p>
    <w:p w14:paraId="73A0F451" w14:textId="77777777" w:rsidR="0044548E" w:rsidRDefault="0044548E">
      <w:pPr>
        <w:pStyle w:val="BodyText"/>
      </w:pPr>
    </w:p>
    <w:p w14:paraId="73A0F452" w14:textId="77777777" w:rsidR="0044548E" w:rsidRDefault="0044548E">
      <w:pPr>
        <w:pStyle w:val="BodyText"/>
      </w:pPr>
    </w:p>
    <w:p w14:paraId="73A0F453" w14:textId="77777777" w:rsidR="0044548E" w:rsidRDefault="0044548E">
      <w:pPr>
        <w:pStyle w:val="BodyText"/>
      </w:pPr>
    </w:p>
    <w:p w14:paraId="73A0F454" w14:textId="77777777" w:rsidR="0044548E" w:rsidRDefault="0044548E">
      <w:pPr>
        <w:pStyle w:val="BodyText"/>
        <w:spacing w:before="11"/>
        <w:rPr>
          <w:sz w:val="26"/>
        </w:rPr>
      </w:pPr>
    </w:p>
    <w:p w14:paraId="73A0F455" w14:textId="77777777" w:rsidR="0044548E" w:rsidRDefault="00797FCA">
      <w:pPr>
        <w:pStyle w:val="BodyText"/>
        <w:spacing w:before="107" w:line="278" w:lineRule="auto"/>
        <w:ind w:left="2692" w:right="132"/>
      </w:pPr>
      <w:bookmarkStart w:id="8" w:name="1.1_The_rule_change_request_"/>
      <w:bookmarkStart w:id="9" w:name="_bookmark2"/>
      <w:bookmarkEnd w:id="8"/>
      <w:bookmarkEnd w:id="9"/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 xml:space="preserve">AEMO’s </w:t>
      </w:r>
      <w:r>
        <w:rPr>
          <w:i/>
          <w:color w:val="262526"/>
        </w:rPr>
        <w:t>Primary</w:t>
      </w:r>
      <w:r>
        <w:rPr>
          <w:i/>
          <w:color w:val="262526"/>
          <w:spacing w:val="3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3"/>
        </w:rPr>
        <w:t xml:space="preserve"> </w:t>
      </w:r>
      <w:r>
        <w:rPr>
          <w:i/>
          <w:color w:val="262526"/>
        </w:rPr>
        <w:t>response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incentive</w:t>
      </w:r>
      <w:r>
        <w:rPr>
          <w:i/>
          <w:color w:val="262526"/>
          <w:spacing w:val="3"/>
        </w:rPr>
        <w:t xml:space="preserve"> </w:t>
      </w:r>
      <w:r>
        <w:rPr>
          <w:i/>
          <w:color w:val="262526"/>
        </w:rPr>
        <w:t>arrangements</w:t>
      </w:r>
      <w:r>
        <w:rPr>
          <w:i/>
          <w:color w:val="262526"/>
          <w:spacing w:val="-60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another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AEMO,</w:t>
      </w:r>
      <w:r>
        <w:rPr>
          <w:color w:val="262526"/>
          <w:spacing w:val="3"/>
        </w:rPr>
        <w:t xml:space="preserve"> </w:t>
      </w:r>
      <w:r>
        <w:rPr>
          <w:i/>
          <w:color w:val="262526"/>
        </w:rPr>
        <w:t>Mandatory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primary frequency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response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arrangements</w:t>
      </w:r>
      <w:r>
        <w:rPr>
          <w:color w:val="262526"/>
        </w:rPr>
        <w:t>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immediate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semi-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scheduled 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automatically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</w:t>
      </w:r>
    </w:p>
    <w:p w14:paraId="73A0F456" w14:textId="77777777" w:rsidR="0044548E" w:rsidRDefault="00797FCA">
      <w:pPr>
        <w:pStyle w:val="BodyText"/>
        <w:spacing w:before="113" w:line="278" w:lineRule="auto"/>
        <w:ind w:left="2692" w:right="180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concluded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deterioration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</w:t>
      </w:r>
      <w:r>
        <w:rPr>
          <w:color w:val="262526"/>
        </w:rPr>
        <w:t>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necessitated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solution,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 frequency control in the NEM.</w:t>
      </w:r>
      <w:r>
        <w:rPr>
          <w:color w:val="262526"/>
          <w:position w:val="8"/>
          <w:sz w:val="12"/>
        </w:rPr>
        <w:t>4</w:t>
      </w:r>
    </w:p>
    <w:p w14:paraId="73A0F457" w14:textId="77777777" w:rsidR="0044548E" w:rsidRDefault="00797FCA">
      <w:pPr>
        <w:pStyle w:val="BodyText"/>
        <w:spacing w:before="113" w:line="278" w:lineRule="auto"/>
        <w:ind w:left="2692" w:right="168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 received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independent 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GHD.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tools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participants.</w:t>
      </w:r>
    </w:p>
    <w:p w14:paraId="73A0F458" w14:textId="77777777" w:rsidR="0044548E" w:rsidRDefault="00797FCA">
      <w:pPr>
        <w:pStyle w:val="BodyText"/>
        <w:spacing w:before="113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chapter:</w:t>
      </w:r>
    </w:p>
    <w:p w14:paraId="73A0F459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152" w:line="278" w:lineRule="auto"/>
        <w:ind w:right="215"/>
        <w:rPr>
          <w:sz w:val="20"/>
        </w:rPr>
      </w:pPr>
      <w:r>
        <w:rPr>
          <w:color w:val="262526"/>
          <w:sz w:val="20"/>
        </w:rPr>
        <w:t>provides 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overview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 xml:space="preserve">AEMO’s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response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incentive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arrangements</w:t>
      </w:r>
      <w:r>
        <w:rPr>
          <w:i/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change request,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problem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proposed solution</w:t>
      </w:r>
    </w:p>
    <w:p w14:paraId="73A0F45A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57"/>
        <w:rPr>
          <w:sz w:val="20"/>
        </w:rPr>
      </w:pPr>
      <w:r>
        <w:rPr>
          <w:color w:val="262526"/>
          <w:sz w:val="20"/>
        </w:rPr>
        <w:t>sets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making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</w:t>
      </w:r>
    </w:p>
    <w:p w14:paraId="73A0F45B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outlines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coordination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ESB</w:t>
      </w:r>
    </w:p>
    <w:p w14:paraId="73A0F45C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96" w:line="278" w:lineRule="auto"/>
        <w:ind w:right="499"/>
        <w:rPr>
          <w:sz w:val="20"/>
        </w:rPr>
      </w:pPr>
      <w:r>
        <w:rPr>
          <w:color w:val="262526"/>
          <w:sz w:val="20"/>
        </w:rPr>
        <w:t>outlines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making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submissions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rule, and</w:t>
      </w:r>
    </w:p>
    <w:p w14:paraId="73A0F45D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rPr>
          <w:sz w:val="20"/>
        </w:rPr>
      </w:pPr>
      <w:r>
        <w:rPr>
          <w:color w:val="262526"/>
          <w:sz w:val="20"/>
        </w:rPr>
        <w:t>sets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structure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determination</w:t>
      </w:r>
    </w:p>
    <w:p w14:paraId="73A0F45E" w14:textId="77777777" w:rsidR="0044548E" w:rsidRDefault="0044548E">
      <w:pPr>
        <w:pStyle w:val="BodyText"/>
        <w:spacing w:before="9"/>
        <w:rPr>
          <w:sz w:val="12"/>
        </w:rPr>
      </w:pPr>
    </w:p>
    <w:p w14:paraId="73A0F45F" w14:textId="77777777" w:rsidR="0044548E" w:rsidRDefault="00797FCA">
      <w:pPr>
        <w:pStyle w:val="Heading3"/>
        <w:numPr>
          <w:ilvl w:val="1"/>
          <w:numId w:val="41"/>
        </w:numPr>
        <w:tabs>
          <w:tab w:val="left" w:pos="2692"/>
          <w:tab w:val="left" w:pos="2693"/>
        </w:tabs>
        <w:spacing w:before="110"/>
      </w:pPr>
      <w:r>
        <w:rPr>
          <w:color w:val="00ACEC"/>
        </w:rPr>
        <w:t>The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change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request</w:t>
      </w:r>
    </w:p>
    <w:p w14:paraId="73A0F460" w14:textId="77777777" w:rsidR="0044548E" w:rsidRDefault="00797FCA">
      <w:pPr>
        <w:spacing w:before="78" w:line="278" w:lineRule="auto"/>
        <w:ind w:left="2692" w:right="221"/>
        <w:rPr>
          <w:sz w:val="20"/>
        </w:rPr>
      </w:pP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3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July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2019,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submitted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seeking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perceived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disincentives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voluntary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NEM.</w:t>
      </w:r>
      <w:r>
        <w:rPr>
          <w:color w:val="262526"/>
          <w:position w:val="8"/>
          <w:sz w:val="12"/>
        </w:rPr>
        <w:t>5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request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initiated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project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name:</w:t>
      </w:r>
      <w:r>
        <w:rPr>
          <w:color w:val="262526"/>
          <w:spacing w:val="-1"/>
          <w:sz w:val="20"/>
        </w:rPr>
        <w:t xml:space="preserve"> </w:t>
      </w:r>
      <w:r>
        <w:rPr>
          <w:i/>
          <w:color w:val="262526"/>
          <w:sz w:val="20"/>
        </w:rPr>
        <w:t>Removal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of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disincentives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to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response</w:t>
      </w:r>
      <w:r>
        <w:rPr>
          <w:color w:val="262526"/>
          <w:sz w:val="20"/>
        </w:rPr>
        <w:t>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July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2020,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project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name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 xml:space="preserve"> </w:t>
      </w:r>
      <w:r>
        <w:rPr>
          <w:i/>
          <w:color w:val="262526"/>
          <w:sz w:val="20"/>
        </w:rPr>
        <w:t>Primary frequency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response incentive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arrangements</w:t>
      </w:r>
      <w:r>
        <w:rPr>
          <w:i/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 reflect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scope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objectives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following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 xml:space="preserve"> </w:t>
      </w:r>
      <w:r>
        <w:rPr>
          <w:i/>
          <w:color w:val="262526"/>
          <w:sz w:val="20"/>
        </w:rPr>
        <w:t>Mandatory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-59"/>
          <w:sz w:val="20"/>
        </w:rPr>
        <w:t xml:space="preserve"> </w:t>
      </w:r>
      <w:r>
        <w:rPr>
          <w:i/>
          <w:color w:val="262526"/>
          <w:sz w:val="20"/>
        </w:rPr>
        <w:t>frequency response rule</w:t>
      </w:r>
      <w:r>
        <w:rPr>
          <w:color w:val="262526"/>
          <w:sz w:val="20"/>
        </w:rPr>
        <w:t>.</w:t>
      </w:r>
    </w:p>
    <w:p w14:paraId="73A0F461" w14:textId="77777777" w:rsidR="0044548E" w:rsidRDefault="00797FCA">
      <w:pPr>
        <w:pStyle w:val="BodyText"/>
        <w:spacing w:before="114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rule.</w:t>
      </w:r>
    </w:p>
    <w:p w14:paraId="73A0F462" w14:textId="77777777" w:rsidR="0044548E" w:rsidRDefault="0044548E">
      <w:pPr>
        <w:pStyle w:val="BodyText"/>
      </w:pPr>
    </w:p>
    <w:p w14:paraId="73A0F463" w14:textId="77777777" w:rsidR="0044548E" w:rsidRDefault="0044548E">
      <w:pPr>
        <w:pStyle w:val="BodyText"/>
      </w:pPr>
    </w:p>
    <w:p w14:paraId="73A0F464" w14:textId="77777777" w:rsidR="0044548E" w:rsidRDefault="0044548E">
      <w:pPr>
        <w:pStyle w:val="BodyText"/>
      </w:pPr>
    </w:p>
    <w:p w14:paraId="73A0F465" w14:textId="77777777" w:rsidR="0044548E" w:rsidRDefault="0044548E">
      <w:pPr>
        <w:pStyle w:val="BodyText"/>
      </w:pPr>
    </w:p>
    <w:p w14:paraId="73A0F466" w14:textId="77777777" w:rsidR="0044548E" w:rsidRDefault="00797FCA">
      <w:pPr>
        <w:pStyle w:val="BodyText"/>
        <w:rPr>
          <w:sz w:val="16"/>
        </w:rPr>
      </w:pPr>
      <w:r>
        <w:pict w14:anchorId="73A0FF2A">
          <v:shape id="docshape29" o:spid="_x0000_s1095" style="position:absolute;margin-left:134.65pt;margin-top:10.85pt;width:49.65pt;height:.1pt;z-index:-15726080;mso-wrap-distance-left:0;mso-wrap-distance-right:0;mso-position-horizontal-relative:page" coordorigin="2693,217" coordsize="993,0" path="m2693,217r992,e" filled="f" strokecolor="#262526" strokeweight="1pt">
            <v:path arrowok="t"/>
            <w10:wrap type="topAndBottom" anchorx="page"/>
          </v:shape>
        </w:pict>
      </w:r>
    </w:p>
    <w:p w14:paraId="73A0F467" w14:textId="77777777" w:rsidR="0044548E" w:rsidRDefault="00797FCA">
      <w:pPr>
        <w:pStyle w:val="ListParagraph"/>
        <w:numPr>
          <w:ilvl w:val="0"/>
          <w:numId w:val="40"/>
        </w:numPr>
        <w:tabs>
          <w:tab w:val="left" w:pos="3032"/>
          <w:tab w:val="left" w:pos="3034"/>
        </w:tabs>
        <w:spacing w:before="127"/>
        <w:ind w:right="1047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interim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arrangements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7"/>
          <w:sz w:val="14"/>
        </w:rPr>
        <w:t xml:space="preserve"> </w:t>
      </w:r>
      <w:hyperlink r:id="rId25">
        <w:r>
          <w:rPr>
            <w:color w:val="0000FF"/>
            <w:sz w:val="14"/>
            <w:u w:val="single" w:color="0000FF"/>
          </w:rPr>
          <w:t>https://www.aemc.gov.au/rule-</w:t>
        </w:r>
      </w:hyperlink>
      <w:r>
        <w:rPr>
          <w:color w:val="0000FF"/>
          <w:spacing w:val="-40"/>
          <w:sz w:val="14"/>
        </w:rPr>
        <w:t xml:space="preserve"> </w:t>
      </w:r>
      <w:hyperlink r:id="rId26">
        <w:r>
          <w:rPr>
            <w:color w:val="0000FF"/>
            <w:sz w:val="14"/>
            <w:u w:val="single" w:color="0000FF"/>
          </w:rPr>
          <w:t>changes/mandatory-primary-frequency-respon</w:t>
        </w:r>
        <w:r>
          <w:rPr>
            <w:color w:val="0000FF"/>
            <w:sz w:val="14"/>
            <w:u w:val="single" w:color="0000FF"/>
          </w:rPr>
          <w:t>se</w:t>
        </w:r>
      </w:hyperlink>
    </w:p>
    <w:p w14:paraId="73A0F468" w14:textId="77777777" w:rsidR="0044548E" w:rsidRDefault="00797FCA">
      <w:pPr>
        <w:pStyle w:val="ListParagraph"/>
        <w:numPr>
          <w:ilvl w:val="0"/>
          <w:numId w:val="40"/>
        </w:numPr>
        <w:tabs>
          <w:tab w:val="left" w:pos="3032"/>
          <w:tab w:val="left" w:pos="3034"/>
        </w:tabs>
        <w:spacing w:before="54"/>
        <w:ind w:right="627"/>
        <w:rPr>
          <w:sz w:val="14"/>
        </w:rPr>
      </w:pPr>
      <w:r>
        <w:rPr>
          <w:color w:val="262526"/>
          <w:sz w:val="14"/>
        </w:rPr>
        <w:t>Rule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request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project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web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page:</w:t>
      </w:r>
      <w:r>
        <w:rPr>
          <w:color w:val="0000FF"/>
          <w:spacing w:val="-9"/>
          <w:sz w:val="14"/>
        </w:rPr>
        <w:t xml:space="preserve"> </w:t>
      </w:r>
      <w:hyperlink r:id="rId27">
        <w:r>
          <w:rPr>
            <w:color w:val="0000FF"/>
            <w:sz w:val="14"/>
            <w:u w:val="single" w:color="0000FF"/>
          </w:rPr>
          <w:t>https://www.aemc.gov.au/rule-changes/primary-frequency-response-</w:t>
        </w:r>
      </w:hyperlink>
      <w:r>
        <w:rPr>
          <w:color w:val="0000FF"/>
          <w:spacing w:val="-41"/>
          <w:sz w:val="14"/>
        </w:rPr>
        <w:t xml:space="preserve"> </w:t>
      </w:r>
      <w:hyperlink r:id="rId28">
        <w:r>
          <w:rPr>
            <w:color w:val="0000FF"/>
            <w:sz w:val="14"/>
            <w:u w:val="single" w:color="0000FF"/>
          </w:rPr>
          <w:t>incentive-arrangements</w:t>
        </w:r>
      </w:hyperlink>
    </w:p>
    <w:p w14:paraId="73A0F469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46A" w14:textId="77777777" w:rsidR="0044548E" w:rsidRDefault="0044548E">
      <w:pPr>
        <w:pStyle w:val="BodyText"/>
      </w:pPr>
    </w:p>
    <w:p w14:paraId="73A0F46B" w14:textId="77777777" w:rsidR="0044548E" w:rsidRDefault="0044548E">
      <w:pPr>
        <w:pStyle w:val="BodyText"/>
      </w:pPr>
    </w:p>
    <w:p w14:paraId="73A0F46C" w14:textId="77777777" w:rsidR="0044548E" w:rsidRDefault="0044548E">
      <w:pPr>
        <w:pStyle w:val="BodyText"/>
      </w:pPr>
    </w:p>
    <w:p w14:paraId="73A0F46D" w14:textId="77777777" w:rsidR="0044548E" w:rsidRDefault="0044548E">
      <w:pPr>
        <w:pStyle w:val="BodyText"/>
      </w:pPr>
    </w:p>
    <w:p w14:paraId="73A0F46E" w14:textId="77777777" w:rsidR="0044548E" w:rsidRDefault="0044548E">
      <w:pPr>
        <w:pStyle w:val="BodyText"/>
      </w:pPr>
    </w:p>
    <w:p w14:paraId="73A0F46F" w14:textId="77777777" w:rsidR="0044548E" w:rsidRDefault="0044548E">
      <w:pPr>
        <w:pStyle w:val="BodyText"/>
      </w:pPr>
    </w:p>
    <w:p w14:paraId="73A0F470" w14:textId="77777777" w:rsidR="0044548E" w:rsidRDefault="0044548E">
      <w:pPr>
        <w:pStyle w:val="BodyText"/>
        <w:spacing w:before="11"/>
        <w:rPr>
          <w:sz w:val="26"/>
        </w:rPr>
      </w:pPr>
    </w:p>
    <w:p w14:paraId="73A0F471" w14:textId="77777777" w:rsidR="0044548E" w:rsidRDefault="00797FCA">
      <w:pPr>
        <w:pStyle w:val="ListParagraph"/>
        <w:numPr>
          <w:ilvl w:val="2"/>
          <w:numId w:val="41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Rationale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request</w:t>
      </w:r>
    </w:p>
    <w:p w14:paraId="73A0F472" w14:textId="77777777" w:rsidR="0044548E" w:rsidRDefault="00797FCA">
      <w:pPr>
        <w:pStyle w:val="BodyText"/>
        <w:spacing w:before="99" w:line="278" w:lineRule="auto"/>
        <w:ind w:left="2692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control 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removal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generators.</w:t>
      </w:r>
    </w:p>
    <w:p w14:paraId="73A0F473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fundamental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problem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degradation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five-year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2015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2019.</w:t>
      </w:r>
      <w:r>
        <w:rPr>
          <w:color w:val="262526"/>
          <w:position w:val="8"/>
          <w:sz w:val="12"/>
        </w:rPr>
        <w:t>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claimed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degradation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50Hz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historically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evidenced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flattening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operation.</w:t>
      </w:r>
    </w:p>
    <w:p w14:paraId="73A0F474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incidence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exceedance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falls outside the normal operating frequency band (NOFB).</w:t>
      </w:r>
      <w:r>
        <w:rPr>
          <w:color w:val="262526"/>
          <w:position w:val="8"/>
          <w:sz w:val="12"/>
        </w:rPr>
        <w:t>7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Many of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excursions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occurred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absence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contingency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event.</w:t>
      </w:r>
    </w:p>
    <w:p w14:paraId="73A0F475" w14:textId="77777777" w:rsidR="0044548E" w:rsidRDefault="00797FCA">
      <w:pPr>
        <w:pStyle w:val="BodyText"/>
        <w:spacing w:before="114" w:line="278" w:lineRule="auto"/>
        <w:ind w:left="2692"/>
      </w:pPr>
      <w:r>
        <w:rPr>
          <w:color w:val="262526"/>
        </w:rPr>
        <w:t>AEMO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degradation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oper</w:t>
      </w:r>
      <w:r>
        <w:rPr>
          <w:color w:val="262526"/>
        </w:rPr>
        <w:t>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caused by:</w:t>
      </w:r>
    </w:p>
    <w:p w14:paraId="73A0F476" w14:textId="77777777" w:rsidR="0044548E" w:rsidRDefault="00797FCA">
      <w:pPr>
        <w:pStyle w:val="ListParagraph"/>
        <w:numPr>
          <w:ilvl w:val="3"/>
          <w:numId w:val="41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decline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Generators,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exacerbated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</w:p>
    <w:p w14:paraId="73A0F477" w14:textId="77777777" w:rsidR="0044548E" w:rsidRDefault="00797FCA">
      <w:pPr>
        <w:pStyle w:val="ListParagraph"/>
        <w:numPr>
          <w:ilvl w:val="3"/>
          <w:numId w:val="41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increase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variability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load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system</w:t>
      </w:r>
    </w:p>
    <w:p w14:paraId="73A0F478" w14:textId="77777777" w:rsidR="0044548E" w:rsidRDefault="00797FCA">
      <w:pPr>
        <w:pStyle w:val="ListParagraph"/>
        <w:numPr>
          <w:ilvl w:val="3"/>
          <w:numId w:val="41"/>
        </w:numPr>
        <w:tabs>
          <w:tab w:val="left" w:pos="3033"/>
          <w:tab w:val="left" w:pos="3034"/>
        </w:tabs>
        <w:spacing w:before="96" w:line="278" w:lineRule="auto"/>
        <w:ind w:right="736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inappropriateness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secondary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frequency in the absence of PFR.</w:t>
      </w:r>
      <w:r>
        <w:rPr>
          <w:color w:val="262526"/>
          <w:position w:val="8"/>
          <w:sz w:val="12"/>
        </w:rPr>
        <w:t>8</w:t>
      </w:r>
    </w:p>
    <w:p w14:paraId="73A0F479" w14:textId="77777777" w:rsidR="0044548E" w:rsidRDefault="0044548E">
      <w:pPr>
        <w:pStyle w:val="BodyText"/>
        <w:spacing w:before="9"/>
        <w:rPr>
          <w:sz w:val="9"/>
        </w:rPr>
      </w:pPr>
    </w:p>
    <w:p w14:paraId="73A0F47A" w14:textId="77777777" w:rsidR="0044548E" w:rsidRDefault="00797FCA">
      <w:pPr>
        <w:pStyle w:val="ListParagraph"/>
        <w:numPr>
          <w:ilvl w:val="2"/>
          <w:numId w:val="41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solution</w:t>
      </w:r>
    </w:p>
    <w:p w14:paraId="73A0F47B" w14:textId="77777777" w:rsidR="0044548E" w:rsidRDefault="00797FCA">
      <w:pPr>
        <w:pStyle w:val="BodyText"/>
        <w:spacing w:before="99" w:line="278" w:lineRule="auto"/>
        <w:ind w:left="2692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resolve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remove disincentives to the voluntary 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PFR.</w:t>
      </w:r>
    </w:p>
    <w:p w14:paraId="73A0F47C" w14:textId="77777777" w:rsidR="0044548E" w:rsidRDefault="00797FCA">
      <w:pPr>
        <w:pStyle w:val="BodyText"/>
        <w:spacing w:before="114" w:line="278" w:lineRule="auto"/>
        <w:ind w:left="2692" w:right="132"/>
      </w:pPr>
      <w:r>
        <w:rPr>
          <w:color w:val="262526"/>
        </w:rPr>
        <w:t>Through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participants,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aspects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voluntary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PFR:</w:t>
      </w:r>
    </w:p>
    <w:p w14:paraId="73A0F47D" w14:textId="77777777" w:rsidR="0044548E" w:rsidRDefault="00797FCA">
      <w:pPr>
        <w:pStyle w:val="ListParagraph"/>
        <w:numPr>
          <w:ilvl w:val="0"/>
          <w:numId w:val="39"/>
        </w:numPr>
        <w:tabs>
          <w:tab w:val="left" w:pos="3034"/>
        </w:tabs>
        <w:spacing w:before="113" w:line="278" w:lineRule="auto"/>
        <w:ind w:right="208"/>
        <w:rPr>
          <w:sz w:val="20"/>
        </w:rPr>
      </w:pPr>
      <w:r>
        <w:rPr>
          <w:color w:val="262526"/>
          <w:sz w:val="20"/>
        </w:rPr>
        <w:t>Certain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aspects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allocation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associated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services, known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 ‘causer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pays’ (NER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Clause 3.15.6A).</w:t>
      </w:r>
    </w:p>
    <w:p w14:paraId="73A0F47E" w14:textId="77777777" w:rsidR="0044548E" w:rsidRDefault="00797FCA">
      <w:pPr>
        <w:pStyle w:val="ListParagraph"/>
        <w:numPr>
          <w:ilvl w:val="0"/>
          <w:numId w:val="39"/>
        </w:numPr>
        <w:tabs>
          <w:tab w:val="left" w:pos="3034"/>
        </w:tabs>
        <w:spacing w:line="278" w:lineRule="auto"/>
        <w:ind w:right="587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focus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prioritising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strict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compliance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instructions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4.9.8).</w:t>
      </w:r>
    </w:p>
    <w:p w14:paraId="73A0F47F" w14:textId="77777777" w:rsidR="0044548E" w:rsidRDefault="00797FCA">
      <w:pPr>
        <w:pStyle w:val="ListParagraph"/>
        <w:numPr>
          <w:ilvl w:val="0"/>
          <w:numId w:val="39"/>
        </w:numPr>
        <w:tabs>
          <w:tab w:val="left" w:pos="3034"/>
        </w:tabs>
        <w:spacing w:before="57" w:line="278" w:lineRule="auto"/>
        <w:ind w:right="637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perception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enabled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(FCAS)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(NER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4.9.4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&amp;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Clause S5.2.5.11).</w:t>
      </w:r>
    </w:p>
    <w:p w14:paraId="73A0F480" w14:textId="77777777" w:rsidR="0044548E" w:rsidRDefault="0044548E">
      <w:pPr>
        <w:pStyle w:val="BodyText"/>
      </w:pPr>
    </w:p>
    <w:p w14:paraId="73A0F481" w14:textId="77777777" w:rsidR="0044548E" w:rsidRDefault="0044548E">
      <w:pPr>
        <w:pStyle w:val="BodyText"/>
      </w:pPr>
    </w:p>
    <w:p w14:paraId="73A0F482" w14:textId="77777777" w:rsidR="0044548E" w:rsidRDefault="00797FCA">
      <w:pPr>
        <w:pStyle w:val="BodyText"/>
        <w:spacing w:before="4"/>
        <w:rPr>
          <w:sz w:val="15"/>
        </w:rPr>
      </w:pPr>
      <w:r>
        <w:pict w14:anchorId="73A0FF2B">
          <v:shape id="docshape30" o:spid="_x0000_s1094" style="position:absolute;margin-left:134.65pt;margin-top:10.45pt;width:49.65pt;height:.1pt;z-index:-15725568;mso-wrap-distance-left:0;mso-wrap-distance-right:0;mso-position-horizontal-relative:page" coordorigin="2693,209" coordsize="993,0" path="m2693,209r992,e" filled="f" strokecolor="#262526" strokeweight="1pt">
            <v:path arrowok="t"/>
            <w10:wrap type="topAndBottom" anchorx="page"/>
          </v:shape>
        </w:pict>
      </w:r>
    </w:p>
    <w:p w14:paraId="73A0F483" w14:textId="77777777" w:rsidR="0044548E" w:rsidRDefault="00797FCA">
      <w:pPr>
        <w:pStyle w:val="ListParagraph"/>
        <w:numPr>
          <w:ilvl w:val="0"/>
          <w:numId w:val="40"/>
        </w:numPr>
        <w:tabs>
          <w:tab w:val="left" w:pos="3032"/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incentive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arrangements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Electricity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proposal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3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2019,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p.14.</w:t>
      </w:r>
    </w:p>
    <w:p w14:paraId="73A0F484" w14:textId="77777777" w:rsidR="0044548E" w:rsidRDefault="00797FCA">
      <w:pPr>
        <w:pStyle w:val="ListParagraph"/>
        <w:numPr>
          <w:ilvl w:val="0"/>
          <w:numId w:val="40"/>
        </w:numPr>
        <w:tabs>
          <w:tab w:val="left" w:pos="3032"/>
          <w:tab w:val="left" w:pos="3034"/>
        </w:tabs>
        <w:spacing w:before="55"/>
        <w:ind w:right="143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operating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standard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requires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that,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absence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contingency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events,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maintained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within the normal operating frequency band (49.85 Hz - 50.15Hz) for 99% of the time. The frequency may exceed the normal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operating frequency band for 1% of the time, but, in the absence of a contingency event, it must not exceed the normal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operating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freque</w:t>
      </w:r>
      <w:r>
        <w:rPr>
          <w:color w:val="262526"/>
          <w:sz w:val="14"/>
        </w:rPr>
        <w:t>ncy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excursion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band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(49.75 – 50.25Hz).</w:t>
      </w:r>
    </w:p>
    <w:p w14:paraId="73A0F485" w14:textId="77777777" w:rsidR="0044548E" w:rsidRDefault="00797FCA">
      <w:pPr>
        <w:pStyle w:val="ListParagraph"/>
        <w:numPr>
          <w:ilvl w:val="0"/>
          <w:numId w:val="40"/>
        </w:numPr>
        <w:tabs>
          <w:tab w:val="left" w:pos="3032"/>
          <w:tab w:val="left" w:pos="3034"/>
        </w:tabs>
        <w:spacing w:before="53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incentive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arrangements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—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Electricity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proposal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2019,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p.16.</w:t>
      </w:r>
    </w:p>
    <w:p w14:paraId="73A0F486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487" w14:textId="77777777" w:rsidR="0044548E" w:rsidRDefault="0044548E">
      <w:pPr>
        <w:pStyle w:val="BodyText"/>
      </w:pPr>
    </w:p>
    <w:p w14:paraId="73A0F488" w14:textId="77777777" w:rsidR="0044548E" w:rsidRDefault="0044548E">
      <w:pPr>
        <w:pStyle w:val="BodyText"/>
      </w:pPr>
    </w:p>
    <w:p w14:paraId="73A0F489" w14:textId="77777777" w:rsidR="0044548E" w:rsidRDefault="0044548E">
      <w:pPr>
        <w:pStyle w:val="BodyText"/>
      </w:pPr>
    </w:p>
    <w:p w14:paraId="73A0F48A" w14:textId="77777777" w:rsidR="0044548E" w:rsidRDefault="0044548E">
      <w:pPr>
        <w:pStyle w:val="BodyText"/>
      </w:pPr>
    </w:p>
    <w:p w14:paraId="73A0F48B" w14:textId="77777777" w:rsidR="0044548E" w:rsidRDefault="0044548E">
      <w:pPr>
        <w:pStyle w:val="BodyText"/>
      </w:pPr>
    </w:p>
    <w:p w14:paraId="73A0F48C" w14:textId="77777777" w:rsidR="0044548E" w:rsidRDefault="0044548E">
      <w:pPr>
        <w:pStyle w:val="BodyText"/>
      </w:pPr>
    </w:p>
    <w:p w14:paraId="73A0F48D" w14:textId="77777777" w:rsidR="0044548E" w:rsidRDefault="0044548E">
      <w:pPr>
        <w:pStyle w:val="BodyText"/>
        <w:spacing w:before="11"/>
        <w:rPr>
          <w:sz w:val="26"/>
        </w:rPr>
      </w:pPr>
    </w:p>
    <w:p w14:paraId="73A0F48E" w14:textId="77777777" w:rsidR="0044548E" w:rsidRDefault="00797FCA">
      <w:pPr>
        <w:pStyle w:val="BodyText"/>
        <w:spacing w:before="107" w:line="278" w:lineRule="auto"/>
        <w:ind w:left="2692" w:right="254"/>
      </w:pPr>
      <w:bookmarkStart w:id="10" w:name="1.2_The_rule_making_process_"/>
      <w:bookmarkStart w:id="11" w:name="_bookmark3"/>
      <w:bookmarkEnd w:id="10"/>
      <w:bookmarkEnd w:id="11"/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perceived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remove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barriers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voluntary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decline of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during normal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operation.</w:t>
      </w:r>
    </w:p>
    <w:p w14:paraId="73A0F48F" w14:textId="77777777" w:rsidR="0044548E" w:rsidRDefault="00797FCA">
      <w:pPr>
        <w:pStyle w:val="Heading4"/>
        <w:spacing w:before="250"/>
      </w:pPr>
      <w:r>
        <w:rPr>
          <w:color w:val="262526"/>
          <w:w w:val="95"/>
        </w:rPr>
        <w:t>Issues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addressed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in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Mandatory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PFR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rule</w:t>
      </w:r>
    </w:p>
    <w:p w14:paraId="73A0F490" w14:textId="77777777" w:rsidR="0044548E" w:rsidRDefault="00797FCA">
      <w:pPr>
        <w:pStyle w:val="BodyText"/>
        <w:spacing w:before="92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i/>
          <w:color w:val="262526"/>
        </w:rPr>
        <w:t>Mandatory</w:t>
      </w:r>
      <w:r>
        <w:rPr>
          <w:i/>
          <w:color w:val="262526"/>
          <w:spacing w:val="4"/>
        </w:rPr>
        <w:t xml:space="preserve"> </w:t>
      </w:r>
      <w:r>
        <w:rPr>
          <w:i/>
          <w:color w:val="262526"/>
        </w:rPr>
        <w:t>primary</w:t>
      </w:r>
      <w:r>
        <w:rPr>
          <w:i/>
          <w:color w:val="262526"/>
          <w:spacing w:val="4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4"/>
        </w:rPr>
        <w:t xml:space="preserve"> </w:t>
      </w:r>
      <w:r>
        <w:rPr>
          <w:i/>
          <w:color w:val="262526"/>
        </w:rPr>
        <w:t>response</w:t>
      </w:r>
      <w:r>
        <w:rPr>
          <w:i/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(Mandatory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3.15.6A,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4.9.4,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4.9.8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S5.2.5.11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acknowledge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acceptable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output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 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latter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disincentives set out above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(items 2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3).</w:t>
      </w:r>
    </w:p>
    <w:p w14:paraId="73A0F491" w14:textId="77777777" w:rsidR="0044548E" w:rsidRDefault="00797FCA">
      <w:pPr>
        <w:pStyle w:val="BodyText"/>
        <w:spacing w:before="113" w:line="278" w:lineRule="auto"/>
        <w:ind w:left="2692" w:right="132"/>
        <w:rPr>
          <w:sz w:val="12"/>
        </w:rPr>
      </w:pPr>
      <w:r>
        <w:rPr>
          <w:color w:val="262526"/>
        </w:rPr>
        <w:t>To address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3.15.6A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parameters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</w:t>
      </w:r>
      <w:r>
        <w:rPr>
          <w:color w:val="262526"/>
          <w:position w:val="8"/>
          <w:sz w:val="12"/>
        </w:rPr>
        <w:t>9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Rather,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 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i/>
          <w:color w:val="262526"/>
        </w:rPr>
        <w:t>Primary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response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incentive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arrangements</w:t>
      </w:r>
      <w:r>
        <w:rPr>
          <w:i/>
          <w:color w:val="262526"/>
          <w:spacing w:val="4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request.</w:t>
      </w:r>
      <w:r>
        <w:rPr>
          <w:color w:val="262526"/>
          <w:position w:val="8"/>
          <w:sz w:val="12"/>
        </w:rPr>
        <w:t>10</w:t>
      </w:r>
    </w:p>
    <w:p w14:paraId="73A0F492" w14:textId="77777777" w:rsidR="0044548E" w:rsidRDefault="0044548E">
      <w:pPr>
        <w:pStyle w:val="BodyText"/>
        <w:spacing w:before="4"/>
        <w:rPr>
          <w:sz w:val="23"/>
        </w:rPr>
      </w:pPr>
    </w:p>
    <w:p w14:paraId="73A0F493" w14:textId="77777777" w:rsidR="0044548E" w:rsidRDefault="00797FCA">
      <w:pPr>
        <w:pStyle w:val="Heading3"/>
        <w:numPr>
          <w:ilvl w:val="1"/>
          <w:numId w:val="41"/>
        </w:numPr>
        <w:tabs>
          <w:tab w:val="left" w:pos="2692"/>
          <w:tab w:val="left" w:pos="2693"/>
        </w:tabs>
      </w:pPr>
      <w:r>
        <w:rPr>
          <w:color w:val="00ACEC"/>
        </w:rPr>
        <w:t>The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making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process</w:t>
      </w:r>
    </w:p>
    <w:p w14:paraId="73A0F494" w14:textId="77777777" w:rsidR="0044548E" w:rsidRDefault="00797FCA">
      <w:pPr>
        <w:spacing w:before="79" w:line="278" w:lineRule="auto"/>
        <w:ind w:left="2692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overview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making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-</w:t>
      </w:r>
      <w:r>
        <w:rPr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-60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-1"/>
          <w:sz w:val="20"/>
        </w:rPr>
        <w:t xml:space="preserve"> </w:t>
      </w:r>
      <w:r>
        <w:rPr>
          <w:i/>
          <w:color w:val="262526"/>
          <w:sz w:val="20"/>
        </w:rPr>
        <w:t>response incentive arrangements.</w:t>
      </w:r>
      <w:r>
        <w:rPr>
          <w:color w:val="262526"/>
          <w:sz w:val="20"/>
          <w:vertAlign w:val="superscript"/>
        </w:rPr>
        <w:t>11</w:t>
      </w:r>
    </w:p>
    <w:p w14:paraId="73A0F495" w14:textId="77777777" w:rsidR="0044548E" w:rsidRDefault="00797FCA">
      <w:pPr>
        <w:pStyle w:val="Heading4"/>
        <w:ind w:left="2692"/>
        <w:rPr>
          <w:rFonts w:ascii="Tahoma"/>
        </w:rPr>
      </w:pPr>
      <w:r>
        <w:rPr>
          <w:rFonts w:ascii="Tahoma"/>
          <w:color w:val="262526"/>
        </w:rPr>
        <w:t>Consultation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papers</w:t>
      </w:r>
    </w:p>
    <w:p w14:paraId="73A0F496" w14:textId="77777777" w:rsidR="0044548E" w:rsidRDefault="00797FCA">
      <w:pPr>
        <w:pStyle w:val="BodyText"/>
        <w:spacing w:before="152" w:line="278" w:lineRule="auto"/>
        <w:ind w:left="2692" w:right="254"/>
      </w:pP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19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September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2019,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making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respect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request,</w:t>
      </w:r>
      <w:r>
        <w:rPr>
          <w:color w:val="262526"/>
          <w:spacing w:val="5"/>
        </w:rPr>
        <w:t xml:space="preserve"> </w:t>
      </w:r>
      <w:r>
        <w:rPr>
          <w:i/>
          <w:color w:val="262526"/>
        </w:rPr>
        <w:t>Primary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response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incentive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arrangements</w:t>
      </w:r>
      <w:r>
        <w:rPr>
          <w:color w:val="262526"/>
        </w:rPr>
        <w:t>.</w:t>
      </w:r>
      <w:r>
        <w:rPr>
          <w:color w:val="262526"/>
          <w:position w:val="8"/>
          <w:sz w:val="12"/>
        </w:rPr>
        <w:t>12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33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2020,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context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 requests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NEM.</w:t>
      </w:r>
      <w:r>
        <w:rPr>
          <w:color w:val="262526"/>
          <w:position w:val="8"/>
          <w:sz w:val="12"/>
        </w:rPr>
        <w:t>13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43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as part of this consultation.</w:t>
      </w:r>
    </w:p>
    <w:p w14:paraId="73A0F497" w14:textId="77777777" w:rsidR="0044548E" w:rsidRDefault="00797FCA">
      <w:pPr>
        <w:pStyle w:val="Heading5"/>
      </w:pPr>
      <w:r>
        <w:rPr>
          <w:color w:val="262526"/>
        </w:rPr>
        <w:t>Directions paper</w:t>
      </w:r>
    </w:p>
    <w:p w14:paraId="73A0F498" w14:textId="77777777" w:rsidR="0044548E" w:rsidRDefault="00797FCA">
      <w:pPr>
        <w:spacing w:before="152" w:line="278" w:lineRule="auto"/>
        <w:ind w:left="2692" w:right="132"/>
        <w:rPr>
          <w:sz w:val="20"/>
        </w:rPr>
      </w:pP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17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December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2020,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published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directions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paper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requests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that relate to the arrangements for frequency control in the NEM,</w:t>
      </w:r>
      <w:r>
        <w:rPr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Fast frequency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response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market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ancillary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service</w:t>
      </w:r>
      <w:r>
        <w:rPr>
          <w:i/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response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incentive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arrangements</w:t>
      </w:r>
      <w:r>
        <w:rPr>
          <w:color w:val="262526"/>
          <w:sz w:val="20"/>
        </w:rPr>
        <w:t>.</w:t>
      </w:r>
      <w:r>
        <w:rPr>
          <w:color w:val="262526"/>
          <w:position w:val="8"/>
          <w:sz w:val="12"/>
        </w:rPr>
        <w:t>14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directions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paper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set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initial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views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high-level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policy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directions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</w:p>
    <w:p w14:paraId="73A0F499" w14:textId="77777777" w:rsidR="0044548E" w:rsidRDefault="00797FCA">
      <w:pPr>
        <w:pStyle w:val="BodyText"/>
        <w:spacing w:before="4"/>
        <w:rPr>
          <w:sz w:val="17"/>
        </w:rPr>
      </w:pPr>
      <w:r>
        <w:pict w14:anchorId="73A0FF2C">
          <v:shape id="docshape31" o:spid="_x0000_s1093" style="position:absolute;margin-left:134.65pt;margin-top:11.65pt;width:49.65pt;height:.1pt;z-index:-15725056;mso-wrap-distance-left:0;mso-wrap-distance-right:0;mso-position-horizontal-relative:page" coordorigin="2693,233" coordsize="993,0" path="m2693,233r992,e" filled="f" strokecolor="#262526" strokeweight="1pt">
            <v:path arrowok="t"/>
            <w10:wrap type="topAndBottom" anchorx="page"/>
          </v:shape>
        </w:pict>
      </w:r>
    </w:p>
    <w:p w14:paraId="73A0F49A" w14:textId="77777777" w:rsidR="0044548E" w:rsidRDefault="00797FCA">
      <w:pPr>
        <w:pStyle w:val="ListParagraph"/>
        <w:numPr>
          <w:ilvl w:val="0"/>
          <w:numId w:val="40"/>
        </w:numPr>
        <w:tabs>
          <w:tab w:val="left" w:pos="3032"/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incentive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arrangements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—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Electricity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proposal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2019,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p.27.</w:t>
      </w:r>
    </w:p>
    <w:p w14:paraId="73A0F49B" w14:textId="77777777" w:rsidR="0044548E" w:rsidRDefault="00797FCA">
      <w:pPr>
        <w:pStyle w:val="ListParagraph"/>
        <w:numPr>
          <w:ilvl w:val="0"/>
          <w:numId w:val="4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Mandatory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2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—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2"/>
          <w:sz w:val="14"/>
        </w:rPr>
        <w:t xml:space="preserve"> </w:t>
      </w:r>
      <w:r>
        <w:rPr>
          <w:i/>
          <w:color w:val="262526"/>
          <w:sz w:val="14"/>
        </w:rPr>
        <w:t>determination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26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March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p.127.</w:t>
      </w:r>
    </w:p>
    <w:p w14:paraId="73A0F49C" w14:textId="77777777" w:rsidR="0044548E" w:rsidRDefault="00797FCA">
      <w:pPr>
        <w:pStyle w:val="ListParagraph"/>
        <w:numPr>
          <w:ilvl w:val="0"/>
          <w:numId w:val="40"/>
        </w:numPr>
        <w:tabs>
          <w:tab w:val="left" w:pos="3034"/>
        </w:tabs>
        <w:ind w:right="633"/>
        <w:rPr>
          <w:i/>
          <w:sz w:val="14"/>
        </w:rPr>
      </w:pPr>
      <w:r>
        <w:rPr>
          <w:i/>
          <w:color w:val="262526"/>
          <w:sz w:val="14"/>
        </w:rPr>
        <w:t>The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documents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and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submissions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referenced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below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are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available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on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project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web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page:</w:t>
      </w:r>
      <w:r>
        <w:rPr>
          <w:i/>
          <w:color w:val="0000FF"/>
          <w:spacing w:val="-6"/>
          <w:sz w:val="14"/>
        </w:rPr>
        <w:t xml:space="preserve"> </w:t>
      </w:r>
      <w:hyperlink r:id="rId29">
        <w:r>
          <w:rPr>
            <w:i/>
            <w:color w:val="0000FF"/>
            <w:sz w:val="14"/>
            <w:u w:val="single" w:color="0000FF"/>
          </w:rPr>
          <w:t>https://www.aemc.gov.au/rule-</w:t>
        </w:r>
      </w:hyperlink>
      <w:r>
        <w:rPr>
          <w:i/>
          <w:color w:val="0000FF"/>
          <w:spacing w:val="-41"/>
          <w:sz w:val="14"/>
        </w:rPr>
        <w:t xml:space="preserve"> </w:t>
      </w:r>
      <w:hyperlink r:id="rId30">
        <w:r>
          <w:rPr>
            <w:i/>
            <w:color w:val="0000FF"/>
            <w:sz w:val="14"/>
            <w:u w:val="single" w:color="0000FF"/>
          </w:rPr>
          <w:t>changes/primary-</w:t>
        </w:r>
        <w:r>
          <w:rPr>
            <w:i/>
            <w:color w:val="0000FF"/>
            <w:sz w:val="14"/>
            <w:u w:val="single" w:color="0000FF"/>
          </w:rPr>
          <w:t>frequency-response-incentive-arrangements</w:t>
        </w:r>
      </w:hyperlink>
    </w:p>
    <w:p w14:paraId="73A0F49D" w14:textId="77777777" w:rsidR="0044548E" w:rsidRDefault="00797FCA">
      <w:pPr>
        <w:pStyle w:val="ListParagraph"/>
        <w:numPr>
          <w:ilvl w:val="0"/>
          <w:numId w:val="40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notice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was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published under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s.95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National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Law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(NEL).</w:t>
      </w:r>
    </w:p>
    <w:p w14:paraId="73A0F49E" w14:textId="77777777" w:rsidR="0044548E" w:rsidRDefault="00797FCA">
      <w:pPr>
        <w:pStyle w:val="ListParagraph"/>
        <w:numPr>
          <w:ilvl w:val="0"/>
          <w:numId w:val="40"/>
        </w:numPr>
        <w:tabs>
          <w:tab w:val="left" w:pos="3034"/>
        </w:tabs>
        <w:ind w:right="1009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services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changes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consultation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paper</w:t>
      </w:r>
      <w:r>
        <w:rPr>
          <w:color w:val="262526"/>
          <w:sz w:val="14"/>
        </w:rPr>
        <w:t>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2020.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6"/>
          <w:sz w:val="14"/>
        </w:rPr>
        <w:t xml:space="preserve"> </w:t>
      </w:r>
      <w:hyperlink r:id="rId31">
        <w:r>
          <w:rPr>
            <w:color w:val="0000FF"/>
            <w:sz w:val="14"/>
            <w:u w:val="single" w:color="0000FF"/>
          </w:rPr>
          <w:t>https://www.aemc.gov.au/rule-</w:t>
        </w:r>
      </w:hyperlink>
      <w:r>
        <w:rPr>
          <w:color w:val="0000FF"/>
          <w:spacing w:val="1"/>
          <w:sz w:val="14"/>
        </w:rPr>
        <w:t xml:space="preserve"> </w:t>
      </w:r>
      <w:hyperlink r:id="rId32">
        <w:r>
          <w:rPr>
            <w:color w:val="0000FF"/>
            <w:sz w:val="14"/>
            <w:u w:val="single" w:color="0000FF"/>
          </w:rPr>
          <w:t>changes/primary-</w:t>
        </w:r>
        <w:r>
          <w:rPr>
            <w:color w:val="0000FF"/>
            <w:sz w:val="14"/>
            <w:u w:val="single" w:color="0000FF"/>
          </w:rPr>
          <w:t>frequency-response-incentive-arrangements</w:t>
        </w:r>
      </w:hyperlink>
    </w:p>
    <w:p w14:paraId="73A0F49F" w14:textId="77777777" w:rsidR="0044548E" w:rsidRDefault="00797FCA">
      <w:pPr>
        <w:pStyle w:val="ListParagraph"/>
        <w:numPr>
          <w:ilvl w:val="0"/>
          <w:numId w:val="40"/>
        </w:numPr>
        <w:tabs>
          <w:tab w:val="left" w:pos="3034"/>
        </w:tabs>
        <w:spacing w:before="54"/>
        <w:ind w:right="496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control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changes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—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17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2020.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6"/>
          <w:sz w:val="14"/>
        </w:rPr>
        <w:t xml:space="preserve"> </w:t>
      </w:r>
      <w:hyperlink r:id="rId33">
        <w:r>
          <w:rPr>
            <w:color w:val="0000FF"/>
            <w:sz w:val="14"/>
            <w:u w:val="single" w:color="0000FF"/>
          </w:rPr>
          <w:t>https://www.aemc.gov.au/rule-</w:t>
        </w:r>
      </w:hyperlink>
      <w:r>
        <w:rPr>
          <w:color w:val="0000FF"/>
          <w:spacing w:val="1"/>
          <w:sz w:val="14"/>
        </w:rPr>
        <w:t xml:space="preserve"> </w:t>
      </w:r>
      <w:hyperlink r:id="rId34">
        <w:r>
          <w:rPr>
            <w:color w:val="0000FF"/>
            <w:sz w:val="14"/>
            <w:u w:val="single" w:color="0000FF"/>
          </w:rPr>
          <w:t>changes/primary-</w:t>
        </w:r>
        <w:r>
          <w:rPr>
            <w:color w:val="0000FF"/>
            <w:sz w:val="14"/>
            <w:u w:val="single" w:color="0000FF"/>
          </w:rPr>
          <w:t>frequency-response-incentive-arrangements</w:t>
        </w:r>
      </w:hyperlink>
    </w:p>
    <w:p w14:paraId="73A0F4A0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4A1" w14:textId="77777777" w:rsidR="0044548E" w:rsidRDefault="0044548E">
      <w:pPr>
        <w:pStyle w:val="BodyText"/>
      </w:pPr>
    </w:p>
    <w:p w14:paraId="73A0F4A2" w14:textId="77777777" w:rsidR="0044548E" w:rsidRDefault="0044548E">
      <w:pPr>
        <w:pStyle w:val="BodyText"/>
      </w:pPr>
    </w:p>
    <w:p w14:paraId="73A0F4A3" w14:textId="77777777" w:rsidR="0044548E" w:rsidRDefault="0044548E">
      <w:pPr>
        <w:pStyle w:val="BodyText"/>
      </w:pPr>
    </w:p>
    <w:p w14:paraId="73A0F4A4" w14:textId="77777777" w:rsidR="0044548E" w:rsidRDefault="0044548E">
      <w:pPr>
        <w:pStyle w:val="BodyText"/>
      </w:pPr>
    </w:p>
    <w:p w14:paraId="73A0F4A5" w14:textId="77777777" w:rsidR="0044548E" w:rsidRDefault="0044548E">
      <w:pPr>
        <w:pStyle w:val="BodyText"/>
      </w:pPr>
    </w:p>
    <w:p w14:paraId="73A0F4A6" w14:textId="77777777" w:rsidR="0044548E" w:rsidRDefault="0044548E">
      <w:pPr>
        <w:pStyle w:val="BodyText"/>
      </w:pPr>
    </w:p>
    <w:p w14:paraId="73A0F4A7" w14:textId="77777777" w:rsidR="0044548E" w:rsidRDefault="0044548E">
      <w:pPr>
        <w:pStyle w:val="BodyText"/>
        <w:spacing w:before="11"/>
        <w:rPr>
          <w:sz w:val="26"/>
        </w:rPr>
      </w:pPr>
    </w:p>
    <w:p w14:paraId="73A0F4A8" w14:textId="77777777" w:rsidR="0044548E" w:rsidRDefault="00797FCA">
      <w:pPr>
        <w:pStyle w:val="BodyText"/>
        <w:spacing w:before="107" w:line="278" w:lineRule="auto"/>
        <w:ind w:left="2692" w:right="180"/>
      </w:pPr>
      <w:bookmarkStart w:id="12" w:name="1.3_Energy_Security_Board_post-2025_mark"/>
      <w:bookmarkStart w:id="13" w:name="_bookmark4"/>
      <w:bookmarkEnd w:id="12"/>
      <w:bookmarkEnd w:id="13"/>
      <w:r>
        <w:rPr>
          <w:color w:val="262526"/>
        </w:rPr>
        <w:t>key issues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fast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29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 request.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submissions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</w:t>
      </w:r>
      <w:r>
        <w:rPr>
          <w:color w:val="262526"/>
        </w:rPr>
        <w:t>ussed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responded to throughout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rule determination.</w:t>
      </w:r>
    </w:p>
    <w:p w14:paraId="73A0F4A9" w14:textId="77777777" w:rsidR="0044548E" w:rsidRDefault="00797FCA">
      <w:pPr>
        <w:pStyle w:val="Heading5"/>
      </w:pPr>
      <w:r>
        <w:rPr>
          <w:color w:val="262526"/>
        </w:rPr>
        <w:t>Technical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working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group</w:t>
      </w:r>
    </w:p>
    <w:p w14:paraId="73A0F4AA" w14:textId="77777777" w:rsidR="0044548E" w:rsidRDefault="00797FCA">
      <w:pPr>
        <w:pStyle w:val="BodyText"/>
        <w:spacing w:before="152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industry,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groups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group,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October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2019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discuss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group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meetings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convened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8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October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2020,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4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2021,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21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2021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 discuss the frequency control rule change requests. Technical working group meetings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dedicated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i/>
          <w:color w:val="262526"/>
        </w:rPr>
        <w:t>Primary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response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incentive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arrangements</w:t>
      </w:r>
      <w:r>
        <w:rPr>
          <w:i/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 since 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held on 23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29 July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2021.</w:t>
      </w:r>
    </w:p>
    <w:p w14:paraId="73A0F4AB" w14:textId="77777777" w:rsidR="0044548E" w:rsidRDefault="0044548E">
      <w:pPr>
        <w:pStyle w:val="BodyText"/>
        <w:spacing w:before="3"/>
        <w:rPr>
          <w:sz w:val="23"/>
        </w:rPr>
      </w:pPr>
    </w:p>
    <w:p w14:paraId="73A0F4AC" w14:textId="77777777" w:rsidR="0044548E" w:rsidRDefault="00797FCA">
      <w:pPr>
        <w:pStyle w:val="Heading3"/>
        <w:numPr>
          <w:ilvl w:val="1"/>
          <w:numId w:val="41"/>
        </w:numPr>
        <w:tabs>
          <w:tab w:val="left" w:pos="2692"/>
          <w:tab w:val="left" w:pos="2693"/>
        </w:tabs>
      </w:pPr>
      <w:r>
        <w:rPr>
          <w:color w:val="00ACEC"/>
        </w:rPr>
        <w:t>Energy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Security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Board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post-2025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market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design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interactions</w:t>
      </w:r>
    </w:p>
    <w:p w14:paraId="73A0F4AD" w14:textId="77777777" w:rsidR="0044548E" w:rsidRDefault="00797FCA">
      <w:pPr>
        <w:pStyle w:val="BodyText"/>
        <w:spacing w:before="79" w:line="278" w:lineRule="auto"/>
        <w:ind w:left="2692" w:right="156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(ESB)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submitted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Ministers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ESB’s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post-2025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long-term,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purpose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reliability,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modifying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diverse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sources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non-dispatchable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resources,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storage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resources.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priority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marginal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inverter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displacing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thermal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great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speed,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maintaining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 difficult.</w:t>
      </w:r>
    </w:p>
    <w:p w14:paraId="73A0F4AE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ESB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recommendations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orderly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technologies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technologies.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recommendations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 essential system services.</w:t>
      </w:r>
    </w:p>
    <w:p w14:paraId="73A0F4AF" w14:textId="77777777" w:rsidR="0044548E" w:rsidRDefault="00797FCA">
      <w:pPr>
        <w:pStyle w:val="BodyText"/>
        <w:spacing w:before="114" w:line="278" w:lineRule="auto"/>
        <w:ind w:left="2692" w:right="221"/>
      </w:pP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ESB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program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ESB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immediate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contingency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inertia.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complement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thinking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done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 ESB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program,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input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Renewable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Integration Study and subsequent Engineering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Framework.</w:t>
      </w:r>
    </w:p>
    <w:p w14:paraId="73A0F4B0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ESB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(PFR)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immediate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arrangements rule change request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 address this.</w:t>
      </w:r>
    </w:p>
    <w:p w14:paraId="73A0F4B1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4B2" w14:textId="77777777" w:rsidR="0044548E" w:rsidRDefault="0044548E">
      <w:pPr>
        <w:pStyle w:val="BodyText"/>
      </w:pPr>
    </w:p>
    <w:p w14:paraId="73A0F4B3" w14:textId="77777777" w:rsidR="0044548E" w:rsidRDefault="0044548E">
      <w:pPr>
        <w:pStyle w:val="BodyText"/>
      </w:pPr>
    </w:p>
    <w:p w14:paraId="73A0F4B4" w14:textId="77777777" w:rsidR="0044548E" w:rsidRDefault="0044548E">
      <w:pPr>
        <w:pStyle w:val="BodyText"/>
      </w:pPr>
    </w:p>
    <w:p w14:paraId="73A0F4B5" w14:textId="77777777" w:rsidR="0044548E" w:rsidRDefault="0044548E">
      <w:pPr>
        <w:pStyle w:val="BodyText"/>
      </w:pPr>
    </w:p>
    <w:p w14:paraId="73A0F4B6" w14:textId="77777777" w:rsidR="0044548E" w:rsidRDefault="0044548E">
      <w:pPr>
        <w:pStyle w:val="BodyText"/>
      </w:pPr>
    </w:p>
    <w:p w14:paraId="73A0F4B7" w14:textId="77777777" w:rsidR="0044548E" w:rsidRDefault="0044548E">
      <w:pPr>
        <w:pStyle w:val="BodyText"/>
      </w:pPr>
    </w:p>
    <w:p w14:paraId="73A0F4B8" w14:textId="77777777" w:rsidR="0044548E" w:rsidRDefault="0044548E">
      <w:pPr>
        <w:pStyle w:val="BodyText"/>
        <w:spacing w:before="1"/>
        <w:rPr>
          <w:sz w:val="25"/>
        </w:rPr>
      </w:pPr>
    </w:p>
    <w:p w14:paraId="73A0F4B9" w14:textId="77777777" w:rsidR="0044548E" w:rsidRDefault="00797FCA">
      <w:pPr>
        <w:pStyle w:val="Heading3"/>
        <w:numPr>
          <w:ilvl w:val="1"/>
          <w:numId w:val="41"/>
        </w:numPr>
        <w:tabs>
          <w:tab w:val="left" w:pos="2692"/>
          <w:tab w:val="left" w:pos="2693"/>
        </w:tabs>
        <w:spacing w:before="110"/>
      </w:pPr>
      <w:bookmarkStart w:id="14" w:name="1.4_Consultation_on_this_draft_rule_dete"/>
      <w:bookmarkStart w:id="15" w:name="1.5_Structure_of_this_draft_determinatio"/>
      <w:bookmarkStart w:id="16" w:name="_bookmark5"/>
      <w:bookmarkEnd w:id="14"/>
      <w:bookmarkEnd w:id="15"/>
      <w:bookmarkEnd w:id="16"/>
      <w:r>
        <w:rPr>
          <w:color w:val="00ACEC"/>
        </w:rPr>
        <w:t>Consultation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draft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determination</w:t>
      </w:r>
    </w:p>
    <w:p w14:paraId="73A0F4BA" w14:textId="77777777" w:rsidR="0044548E" w:rsidRDefault="00797FCA">
      <w:pPr>
        <w:pStyle w:val="BodyText"/>
        <w:spacing w:before="79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invites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preferable draft rule, by 28 October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2021.</w:t>
      </w:r>
    </w:p>
    <w:p w14:paraId="73A0F4BB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person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body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hearing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hearing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writing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by 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 later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 23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September 2021.</w:t>
      </w:r>
    </w:p>
    <w:p w14:paraId="73A0F4BC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Submissions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requests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hearing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quote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project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ERC0263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 xml:space="preserve">lodged online at </w:t>
      </w:r>
      <w:hyperlink r:id="rId35">
        <w:r>
          <w:rPr>
            <w:color w:val="262526"/>
          </w:rPr>
          <w:t>www.aemc.gov.au.</w:t>
        </w:r>
      </w:hyperlink>
    </w:p>
    <w:p w14:paraId="73A0F4BD" w14:textId="77777777" w:rsidR="0044548E" w:rsidRDefault="0044548E">
      <w:pPr>
        <w:pStyle w:val="BodyText"/>
        <w:spacing w:before="4"/>
        <w:rPr>
          <w:sz w:val="23"/>
        </w:rPr>
      </w:pPr>
    </w:p>
    <w:p w14:paraId="73A0F4BE" w14:textId="77777777" w:rsidR="0044548E" w:rsidRDefault="00797FCA">
      <w:pPr>
        <w:pStyle w:val="Heading3"/>
        <w:numPr>
          <w:ilvl w:val="1"/>
          <w:numId w:val="41"/>
        </w:numPr>
        <w:tabs>
          <w:tab w:val="left" w:pos="2692"/>
          <w:tab w:val="left" w:pos="2693"/>
        </w:tabs>
      </w:pPr>
      <w:r>
        <w:rPr>
          <w:color w:val="00ACEC"/>
        </w:rPr>
        <w:t>Structure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draft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determination</w:t>
      </w:r>
    </w:p>
    <w:p w14:paraId="73A0F4BF" w14:textId="77777777" w:rsidR="0044548E" w:rsidRDefault="00797FCA">
      <w:pPr>
        <w:pStyle w:val="BodyText"/>
        <w:spacing w:before="79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remainder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structured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follows:</w:t>
      </w:r>
    </w:p>
    <w:p w14:paraId="73A0F4C0" w14:textId="77777777" w:rsidR="0044548E" w:rsidRDefault="00797FCA">
      <w:pPr>
        <w:pStyle w:val="ListParagraph"/>
        <w:numPr>
          <w:ilvl w:val="0"/>
          <w:numId w:val="38"/>
        </w:numPr>
        <w:tabs>
          <w:tab w:val="left" w:pos="3033"/>
          <w:tab w:val="left" w:pos="3034"/>
        </w:tabs>
        <w:spacing w:before="152"/>
        <w:rPr>
          <w:sz w:val="20"/>
        </w:rPr>
      </w:pPr>
      <w:r>
        <w:rPr>
          <w:color w:val="262526"/>
          <w:sz w:val="20"/>
        </w:rPr>
        <w:t>Chapter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2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context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request.</w:t>
      </w:r>
    </w:p>
    <w:p w14:paraId="73A0F4C1" w14:textId="77777777" w:rsidR="0044548E" w:rsidRDefault="00797FCA">
      <w:pPr>
        <w:pStyle w:val="ListParagraph"/>
        <w:numPr>
          <w:ilvl w:val="0"/>
          <w:numId w:val="38"/>
        </w:numPr>
        <w:tabs>
          <w:tab w:val="left" w:pos="3033"/>
          <w:tab w:val="left" w:pos="3034"/>
        </w:tabs>
        <w:spacing w:before="95" w:line="278" w:lineRule="auto"/>
        <w:ind w:right="558"/>
        <w:rPr>
          <w:sz w:val="20"/>
        </w:rPr>
      </w:pP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3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determination,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summary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reasons,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outlines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decision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framework.</w:t>
      </w:r>
    </w:p>
    <w:p w14:paraId="73A0F4C2" w14:textId="77777777" w:rsidR="0044548E" w:rsidRDefault="00797FCA">
      <w:pPr>
        <w:pStyle w:val="ListParagraph"/>
        <w:numPr>
          <w:ilvl w:val="0"/>
          <w:numId w:val="38"/>
        </w:numPr>
        <w:tabs>
          <w:tab w:val="left" w:pos="3033"/>
          <w:tab w:val="left" w:pos="3034"/>
        </w:tabs>
        <w:spacing w:before="57" w:line="278" w:lineRule="auto"/>
        <w:ind w:right="547"/>
        <w:rPr>
          <w:sz w:val="20"/>
        </w:rPr>
      </w:pP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4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detail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principal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rule,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stakeholder feedback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Commission’s analysis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conclusions.</w:t>
      </w:r>
    </w:p>
    <w:p w14:paraId="73A0F4C3" w14:textId="77777777" w:rsidR="0044548E" w:rsidRDefault="00797FCA">
      <w:pPr>
        <w:pStyle w:val="ListParagraph"/>
        <w:numPr>
          <w:ilvl w:val="0"/>
          <w:numId w:val="38"/>
        </w:numPr>
        <w:tabs>
          <w:tab w:val="left" w:pos="3033"/>
          <w:tab w:val="left" w:pos="3034"/>
        </w:tabs>
        <w:spacing w:line="278" w:lineRule="auto"/>
        <w:ind w:right="226"/>
        <w:rPr>
          <w:sz w:val="20"/>
        </w:rPr>
      </w:pPr>
      <w:r>
        <w:rPr>
          <w:color w:val="262526"/>
          <w:sz w:val="20"/>
        </w:rPr>
        <w:t>Chapter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5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discusses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number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issues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are not part of the draft rule.</w:t>
      </w:r>
    </w:p>
    <w:p w14:paraId="73A0F4C4" w14:textId="77777777" w:rsidR="0044548E" w:rsidRDefault="0044548E">
      <w:pPr>
        <w:spacing w:line="278" w:lineRule="auto"/>
        <w:rPr>
          <w:sz w:val="20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4C5" w14:textId="77777777" w:rsidR="0044548E" w:rsidRDefault="0044548E">
      <w:pPr>
        <w:pStyle w:val="BodyText"/>
      </w:pPr>
    </w:p>
    <w:p w14:paraId="73A0F4C6" w14:textId="77777777" w:rsidR="0044548E" w:rsidRDefault="0044548E">
      <w:pPr>
        <w:pStyle w:val="BodyText"/>
      </w:pPr>
    </w:p>
    <w:p w14:paraId="73A0F4C7" w14:textId="77777777" w:rsidR="0044548E" w:rsidRDefault="0044548E">
      <w:pPr>
        <w:pStyle w:val="BodyText"/>
      </w:pPr>
    </w:p>
    <w:p w14:paraId="73A0F4C8" w14:textId="77777777" w:rsidR="0044548E" w:rsidRDefault="0044548E">
      <w:pPr>
        <w:pStyle w:val="BodyText"/>
      </w:pPr>
    </w:p>
    <w:p w14:paraId="73A0F4C9" w14:textId="77777777" w:rsidR="0044548E" w:rsidRDefault="0044548E">
      <w:pPr>
        <w:pStyle w:val="BodyText"/>
      </w:pPr>
    </w:p>
    <w:p w14:paraId="73A0F4CA" w14:textId="77777777" w:rsidR="0044548E" w:rsidRDefault="0044548E">
      <w:pPr>
        <w:pStyle w:val="BodyText"/>
      </w:pPr>
    </w:p>
    <w:p w14:paraId="73A0F4CB" w14:textId="77777777" w:rsidR="0044548E" w:rsidRDefault="0044548E">
      <w:pPr>
        <w:pStyle w:val="BodyText"/>
        <w:spacing w:before="4"/>
        <w:rPr>
          <w:sz w:val="23"/>
        </w:rPr>
      </w:pPr>
    </w:p>
    <w:p w14:paraId="73A0F4CC" w14:textId="77777777" w:rsidR="0044548E" w:rsidRDefault="00797FCA">
      <w:pPr>
        <w:pStyle w:val="Heading1"/>
        <w:numPr>
          <w:ilvl w:val="0"/>
          <w:numId w:val="42"/>
        </w:numPr>
        <w:tabs>
          <w:tab w:val="left" w:pos="2692"/>
          <w:tab w:val="left" w:pos="2693"/>
        </w:tabs>
      </w:pPr>
      <w:bookmarkStart w:id="17" w:name="2_Context_and_external_advice_"/>
      <w:bookmarkStart w:id="18" w:name="2.1_Current_arrangements_"/>
      <w:bookmarkStart w:id="19" w:name="_bookmark6"/>
      <w:bookmarkEnd w:id="17"/>
      <w:bookmarkEnd w:id="18"/>
      <w:bookmarkEnd w:id="19"/>
      <w:r>
        <w:rPr>
          <w:color w:val="00ACEC"/>
        </w:rPr>
        <w:t>CONTEXT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EXTERNAL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ADVICE</w:t>
      </w:r>
    </w:p>
    <w:p w14:paraId="73A0F4CD" w14:textId="77777777" w:rsidR="0044548E" w:rsidRDefault="00797FCA">
      <w:pPr>
        <w:pStyle w:val="BodyText"/>
        <w:spacing w:before="233" w:line="278" w:lineRule="auto"/>
        <w:ind w:left="2692" w:right="132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outlines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(PFR), 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obligations.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obtained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Greenview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Strategic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Consulting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(Greenview),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GHD.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external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regarding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summarised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section.</w:t>
      </w:r>
    </w:p>
    <w:p w14:paraId="73A0F4CE" w14:textId="77777777" w:rsidR="0044548E" w:rsidRDefault="0044548E">
      <w:pPr>
        <w:pStyle w:val="BodyText"/>
        <w:spacing w:before="3"/>
        <w:rPr>
          <w:sz w:val="23"/>
        </w:rPr>
      </w:pPr>
    </w:p>
    <w:p w14:paraId="73A0F4CF" w14:textId="77777777" w:rsidR="0044548E" w:rsidRDefault="00797FCA">
      <w:pPr>
        <w:pStyle w:val="Heading3"/>
        <w:numPr>
          <w:ilvl w:val="1"/>
          <w:numId w:val="37"/>
        </w:numPr>
        <w:tabs>
          <w:tab w:val="left" w:pos="2692"/>
          <w:tab w:val="left" w:pos="2693"/>
        </w:tabs>
      </w:pPr>
      <w:r>
        <w:rPr>
          <w:color w:val="00ACEC"/>
        </w:rPr>
        <w:t>Current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arrangements</w:t>
      </w:r>
    </w:p>
    <w:p w14:paraId="73A0F4D0" w14:textId="77777777" w:rsidR="0044548E" w:rsidRDefault="00797FCA">
      <w:pPr>
        <w:pStyle w:val="BodyText"/>
        <w:spacing w:before="79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builds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ancillary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(colloquially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known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pays’).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predictable,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simple.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Therefore,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</w:t>
      </w:r>
      <w:r>
        <w:rPr>
          <w:color w:val="262526"/>
        </w:rPr>
        <w:t>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NER.</w:t>
      </w:r>
    </w:p>
    <w:p w14:paraId="73A0F4D1" w14:textId="77777777" w:rsidR="0044548E" w:rsidRDefault="0044548E">
      <w:pPr>
        <w:pStyle w:val="BodyText"/>
        <w:spacing w:before="3"/>
        <w:rPr>
          <w:sz w:val="25"/>
        </w:rPr>
      </w:pPr>
    </w:p>
    <w:p w14:paraId="73A0F4D2" w14:textId="77777777" w:rsidR="0044548E" w:rsidRDefault="00797FCA">
      <w:pPr>
        <w:pStyle w:val="ListParagraph"/>
        <w:numPr>
          <w:ilvl w:val="2"/>
          <w:numId w:val="37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Mandatory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primary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frequency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response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rule</w:t>
      </w:r>
    </w:p>
    <w:p w14:paraId="73A0F4D3" w14:textId="77777777" w:rsidR="0044548E" w:rsidRDefault="00797FCA">
      <w:pPr>
        <w:pStyle w:val="BodyText"/>
        <w:spacing w:before="99" w:line="278" w:lineRule="auto"/>
        <w:ind w:left="2692" w:right="254"/>
      </w:pP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2020,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semi-scheduled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confidence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maintaining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state.</w:t>
      </w:r>
      <w:r>
        <w:rPr>
          <w:color w:val="262526"/>
          <w:position w:val="8"/>
          <w:sz w:val="12"/>
        </w:rPr>
        <w:t>15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(PFRR)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</w:t>
      </w:r>
      <w:r>
        <w:rPr>
          <w:color w:val="262526"/>
        </w:rPr>
        <w:t>mi-scheduled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instruction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greater than 0 MW.</w:t>
      </w:r>
    </w:p>
    <w:p w14:paraId="73A0F4D4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When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PFRR,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obtain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hyperlink w:anchor="_bookmark77" w:history="1">
        <w:r>
          <w:rPr>
            <w:color w:val="262526"/>
          </w:rPr>
          <w:t>appendix F</w:t>
        </w:r>
      </w:hyperlink>
      <w:r>
        <w:rPr>
          <w:color w:val="262526"/>
        </w:rPr>
        <w:t>, aggregate frequency responsiveness relates to the proportional change in active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(MW)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(Hz).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bias,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droop,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MW/Hz.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</w:t>
      </w:r>
      <w:r>
        <w:rPr>
          <w:color w:val="262526"/>
        </w:rPr>
        <w:t>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levels of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 control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close to 50Hz.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is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+/-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0.015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Hz, also known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widespread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narrow-band 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response.</w:t>
      </w:r>
    </w:p>
    <w:p w14:paraId="73A0F4D5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(generator)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reserves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headroom/footroom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purposes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PFR.</w:t>
      </w:r>
      <w:r>
        <w:rPr>
          <w:color w:val="262526"/>
          <w:position w:val="8"/>
          <w:sz w:val="12"/>
        </w:rPr>
        <w:t>16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dispatched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0MW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full</w:t>
      </w:r>
    </w:p>
    <w:p w14:paraId="73A0F4D6" w14:textId="77777777" w:rsidR="0044548E" w:rsidRDefault="00797FCA">
      <w:pPr>
        <w:pStyle w:val="BodyText"/>
        <w:spacing w:before="7"/>
        <w:rPr>
          <w:sz w:val="17"/>
        </w:rPr>
      </w:pPr>
      <w:r>
        <w:pict w14:anchorId="73A0FF2D">
          <v:shape id="docshape32" o:spid="_x0000_s1092" style="position:absolute;margin-left:134.65pt;margin-top:11.85pt;width:49.65pt;height:.1pt;z-index:-15724544;mso-wrap-distance-left:0;mso-wrap-distance-right:0;mso-position-horizontal-relative:page" coordorigin="2693,237" coordsize="993,0" path="m2693,237r992,e" filled="f" strokecolor="#262526" strokeweight="1pt">
            <v:path arrowok="t"/>
            <w10:wrap type="topAndBottom" anchorx="page"/>
          </v:shape>
        </w:pict>
      </w:r>
    </w:p>
    <w:p w14:paraId="73A0F4D7" w14:textId="77777777" w:rsidR="0044548E" w:rsidRDefault="00797FCA">
      <w:pPr>
        <w:pStyle w:val="ListParagraph"/>
        <w:numPr>
          <w:ilvl w:val="0"/>
          <w:numId w:val="36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9"/>
          <w:sz w:val="14"/>
        </w:rPr>
        <w:t xml:space="preserve"> </w:t>
      </w:r>
      <w:hyperlink r:id="rId36">
        <w:r>
          <w:rPr>
            <w:color w:val="0000FF"/>
            <w:sz w:val="14"/>
            <w:u w:val="single" w:color="0000FF"/>
          </w:rPr>
          <w:t>https://www.aemc.gov.au/rule-changes/mandatory-primary-frequency-response</w:t>
        </w:r>
      </w:hyperlink>
    </w:p>
    <w:p w14:paraId="73A0F4D8" w14:textId="77777777" w:rsidR="0044548E" w:rsidRDefault="00797FCA">
      <w:pPr>
        <w:pStyle w:val="ListParagraph"/>
        <w:numPr>
          <w:ilvl w:val="0"/>
          <w:numId w:val="36"/>
        </w:numPr>
        <w:tabs>
          <w:tab w:val="left" w:pos="3034"/>
        </w:tabs>
        <w:spacing w:before="55"/>
        <w:ind w:right="141"/>
        <w:rPr>
          <w:sz w:val="14"/>
        </w:rPr>
      </w:pPr>
      <w:r>
        <w:rPr>
          <w:color w:val="262526"/>
          <w:sz w:val="14"/>
        </w:rPr>
        <w:t>Headroom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refers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ability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generator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increase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delivered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generation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resp</w:t>
      </w:r>
      <w:r>
        <w:rPr>
          <w:color w:val="262526"/>
          <w:sz w:val="14"/>
        </w:rPr>
        <w:t>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frequency.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is supported by available stored energy within the generation system that can be rapidly converted into electricity in a short time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period, typically within a matter of seconds. Similarly, footroom refers to the abi</w:t>
      </w:r>
      <w:r>
        <w:rPr>
          <w:color w:val="262526"/>
          <w:sz w:val="14"/>
        </w:rPr>
        <w:t>lity for a generator to reduce its delivered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generation.</w:t>
      </w:r>
    </w:p>
    <w:p w14:paraId="73A0F4D9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4DA" w14:textId="77777777" w:rsidR="0044548E" w:rsidRDefault="0044548E">
      <w:pPr>
        <w:pStyle w:val="BodyText"/>
      </w:pPr>
    </w:p>
    <w:p w14:paraId="73A0F4DB" w14:textId="77777777" w:rsidR="0044548E" w:rsidRDefault="0044548E">
      <w:pPr>
        <w:pStyle w:val="BodyText"/>
      </w:pPr>
    </w:p>
    <w:p w14:paraId="73A0F4DC" w14:textId="77777777" w:rsidR="0044548E" w:rsidRDefault="0044548E">
      <w:pPr>
        <w:pStyle w:val="BodyText"/>
      </w:pPr>
    </w:p>
    <w:p w14:paraId="73A0F4DD" w14:textId="77777777" w:rsidR="0044548E" w:rsidRDefault="0044548E">
      <w:pPr>
        <w:pStyle w:val="BodyText"/>
      </w:pPr>
    </w:p>
    <w:p w14:paraId="73A0F4DE" w14:textId="77777777" w:rsidR="0044548E" w:rsidRDefault="0044548E">
      <w:pPr>
        <w:pStyle w:val="BodyText"/>
      </w:pPr>
    </w:p>
    <w:p w14:paraId="73A0F4DF" w14:textId="77777777" w:rsidR="0044548E" w:rsidRDefault="0044548E">
      <w:pPr>
        <w:pStyle w:val="BodyText"/>
      </w:pPr>
    </w:p>
    <w:p w14:paraId="73A0F4E0" w14:textId="77777777" w:rsidR="0044548E" w:rsidRDefault="0044548E">
      <w:pPr>
        <w:pStyle w:val="BodyText"/>
        <w:spacing w:before="11"/>
        <w:rPr>
          <w:sz w:val="26"/>
        </w:rPr>
      </w:pPr>
    </w:p>
    <w:p w14:paraId="73A0F4E1" w14:textId="77777777" w:rsidR="0044548E" w:rsidRDefault="00797FCA">
      <w:pPr>
        <w:pStyle w:val="BodyText"/>
        <w:spacing w:before="107" w:line="278" w:lineRule="auto"/>
        <w:ind w:left="2692"/>
      </w:pPr>
      <w:r>
        <w:rPr>
          <w:color w:val="262526"/>
        </w:rPr>
        <w:t>capacity. Additionally, the rule allows for generators to apply to AEMO for exemptions 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modifications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subject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PFRR.</w:t>
      </w:r>
    </w:p>
    <w:p w14:paraId="73A0F4E2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immediate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large-scale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centralised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plant-level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response.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solution.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sunset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4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2023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thus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 services to support 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 of, and investment in,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 system plant.</w:t>
      </w:r>
    </w:p>
    <w:p w14:paraId="73A0F4E3" w14:textId="77777777" w:rsidR="0044548E" w:rsidRDefault="00797FCA">
      <w:pPr>
        <w:pStyle w:val="BodyText"/>
        <w:spacing w:line="278" w:lineRule="auto"/>
        <w:ind w:left="2692" w:right="132"/>
      </w:pP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first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version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2021.</w:t>
      </w:r>
    </w:p>
    <w:p w14:paraId="73A0F4E4" w14:textId="77777777" w:rsidR="0044548E" w:rsidRDefault="0044548E">
      <w:pPr>
        <w:pStyle w:val="BodyText"/>
        <w:spacing w:before="3"/>
        <w:rPr>
          <w:sz w:val="25"/>
        </w:rPr>
      </w:pPr>
    </w:p>
    <w:p w14:paraId="73A0F4E5" w14:textId="77777777" w:rsidR="0044548E" w:rsidRDefault="00797FCA">
      <w:pPr>
        <w:pStyle w:val="ListParagraph"/>
        <w:numPr>
          <w:ilvl w:val="2"/>
          <w:numId w:val="37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‘Causer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pays’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cost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allocation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regulation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services</w:t>
      </w:r>
    </w:p>
    <w:p w14:paraId="73A0F4E6" w14:textId="77777777" w:rsidR="0044548E" w:rsidRDefault="00797FCA">
      <w:pPr>
        <w:pStyle w:val="BodyText"/>
        <w:spacing w:before="99" w:line="278" w:lineRule="auto"/>
        <w:ind w:left="2692" w:right="187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measurement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degree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contributes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‘causes’,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aims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73A0F4E7" w14:textId="77777777" w:rsidR="0044548E" w:rsidRDefault="00797FCA">
      <w:pPr>
        <w:pStyle w:val="BodyText"/>
        <w:spacing w:before="114" w:line="278" w:lineRule="auto"/>
        <w:ind w:left="2692" w:right="254"/>
        <w:rPr>
          <w:sz w:val="12"/>
        </w:rPr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calculated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(i.e.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negatively).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deviation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they:</w:t>
      </w:r>
      <w:r>
        <w:rPr>
          <w:color w:val="262526"/>
          <w:position w:val="8"/>
          <w:sz w:val="12"/>
        </w:rPr>
        <w:t>17</w:t>
      </w:r>
    </w:p>
    <w:p w14:paraId="73A0F4E8" w14:textId="77777777" w:rsidR="0044548E" w:rsidRDefault="00797FCA">
      <w:pPr>
        <w:pStyle w:val="ListParagraph"/>
        <w:numPr>
          <w:ilvl w:val="3"/>
          <w:numId w:val="37"/>
        </w:numPr>
        <w:tabs>
          <w:tab w:val="left" w:pos="3096"/>
          <w:tab w:val="left" w:pos="3097"/>
        </w:tabs>
        <w:spacing w:before="113" w:line="278" w:lineRule="auto"/>
        <w:ind w:right="337" w:hanging="341"/>
        <w:rPr>
          <w:sz w:val="20"/>
        </w:rPr>
      </w:pPr>
      <w:r>
        <w:tab/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semi-scheduled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accordance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 Primary frequency response requirements,</w:t>
      </w:r>
    </w:p>
    <w:p w14:paraId="73A0F4E9" w14:textId="77777777" w:rsidR="0044548E" w:rsidRDefault="00797FCA">
      <w:pPr>
        <w:pStyle w:val="ListParagraph"/>
        <w:numPr>
          <w:ilvl w:val="3"/>
          <w:numId w:val="37"/>
        </w:numPr>
        <w:tabs>
          <w:tab w:val="left" w:pos="3033"/>
          <w:tab w:val="left" w:pos="3034"/>
        </w:tabs>
        <w:ind w:hanging="341"/>
        <w:rPr>
          <w:sz w:val="20"/>
        </w:rPr>
      </w:pPr>
      <w:r>
        <w:rPr>
          <w:color w:val="262526"/>
          <w:sz w:val="20"/>
        </w:rPr>
        <w:t>respond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satisfaction</w:t>
      </w:r>
    </w:p>
    <w:p w14:paraId="73A0F4EA" w14:textId="77777777" w:rsidR="0044548E" w:rsidRDefault="00797FCA">
      <w:pPr>
        <w:pStyle w:val="ListParagraph"/>
        <w:numPr>
          <w:ilvl w:val="3"/>
          <w:numId w:val="37"/>
        </w:numPr>
        <w:tabs>
          <w:tab w:val="left" w:pos="3033"/>
          <w:tab w:val="left" w:pos="3034"/>
        </w:tabs>
        <w:spacing w:before="96"/>
        <w:ind w:hanging="341"/>
        <w:rPr>
          <w:sz w:val="20"/>
        </w:rPr>
      </w:pPr>
      <w:r>
        <w:rPr>
          <w:color w:val="262526"/>
          <w:sz w:val="20"/>
        </w:rPr>
        <w:t>behave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way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reduces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</w:p>
    <w:p w14:paraId="73A0F4EB" w14:textId="77777777" w:rsidR="0044548E" w:rsidRDefault="00797FCA">
      <w:pPr>
        <w:pStyle w:val="BodyText"/>
        <w:spacing w:before="95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portfolio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metering.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However,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therefore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valued under the existing arrangements.</w:t>
      </w:r>
    </w:p>
    <w:p w14:paraId="73A0F4EC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methodology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procedure.</w:t>
      </w:r>
      <w:r>
        <w:rPr>
          <w:color w:val="262526"/>
          <w:position w:val="8"/>
          <w:sz w:val="12"/>
        </w:rPr>
        <w:t>18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hyperlink w:anchor="_bookmark53" w:history="1">
        <w:r>
          <w:rPr>
            <w:color w:val="262526"/>
          </w:rPr>
          <w:t>appendix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>B</w:t>
        </w:r>
      </w:hyperlink>
      <w:r>
        <w:rPr>
          <w:color w:val="262526"/>
        </w:rPr>
        <w:t>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elements:</w:t>
      </w:r>
    </w:p>
    <w:p w14:paraId="73A0F4ED" w14:textId="77777777" w:rsidR="0044548E" w:rsidRDefault="00797FCA">
      <w:pPr>
        <w:pStyle w:val="ListParagraph"/>
        <w:numPr>
          <w:ilvl w:val="3"/>
          <w:numId w:val="37"/>
        </w:numPr>
        <w:tabs>
          <w:tab w:val="left" w:pos="3033"/>
          <w:tab w:val="left" w:pos="3034"/>
        </w:tabs>
        <w:spacing w:before="114" w:line="278" w:lineRule="auto"/>
        <w:ind w:right="322" w:hanging="341"/>
        <w:rPr>
          <w:sz w:val="20"/>
        </w:rPr>
      </w:pPr>
      <w:r>
        <w:rPr>
          <w:color w:val="262526"/>
          <w:sz w:val="20"/>
        </w:rPr>
        <w:t>plant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deviation,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difference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actual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behaviour; and</w:t>
      </w:r>
    </w:p>
    <w:p w14:paraId="73A0F4EE" w14:textId="77777777" w:rsidR="0044548E" w:rsidRDefault="00797FCA">
      <w:pPr>
        <w:pStyle w:val="BodyText"/>
        <w:spacing w:before="6"/>
        <w:rPr>
          <w:sz w:val="29"/>
        </w:rPr>
      </w:pPr>
      <w:r>
        <w:pict w14:anchorId="73A0FF2E">
          <v:shape id="docshape33" o:spid="_x0000_s1091" style="position:absolute;margin-left:134.65pt;margin-top:19.05pt;width:49.65pt;height:.1pt;z-index:-15724032;mso-wrap-distance-left:0;mso-wrap-distance-right:0;mso-position-horizontal-relative:page" coordorigin="2693,381" coordsize="993,0" path="m2693,381r992,e" filled="f" strokecolor="#262526" strokeweight="1pt">
            <v:path arrowok="t"/>
            <w10:wrap type="topAndBottom" anchorx="page"/>
          </v:shape>
        </w:pict>
      </w:r>
    </w:p>
    <w:p w14:paraId="73A0F4EF" w14:textId="77777777" w:rsidR="0044548E" w:rsidRDefault="00797FCA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 xml:space="preserve">17  </w:t>
      </w:r>
      <w:r>
        <w:rPr>
          <w:color w:val="262526"/>
          <w:spacing w:val="13"/>
          <w:sz w:val="14"/>
        </w:rPr>
        <w:t xml:space="preserve"> </w:t>
      </w:r>
      <w:r>
        <w:rPr>
          <w:color w:val="262526"/>
          <w:sz w:val="14"/>
        </w:rPr>
        <w:t>NER Cl. 3.5.6A(k)</w:t>
      </w:r>
    </w:p>
    <w:p w14:paraId="73A0F4F0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right="816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referred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procedure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NER.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current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version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1"/>
          <w:sz w:val="14"/>
        </w:rPr>
        <w:t xml:space="preserve"> </w:t>
      </w:r>
      <w:hyperlink r:id="rId37">
        <w:r>
          <w:rPr>
            <w:color w:val="0000FF"/>
            <w:sz w:val="14"/>
            <w:u w:val="single" w:color="0000FF"/>
          </w:rPr>
          <w:t>https://www.aemo.com.au/-/media/Files/Electricity/NEM/Security_and_Reliability/Ancillary_Services/Regulation-FCAS-</w:t>
        </w:r>
      </w:hyperlink>
      <w:r>
        <w:rPr>
          <w:color w:val="0000FF"/>
          <w:spacing w:val="1"/>
          <w:sz w:val="14"/>
        </w:rPr>
        <w:t xml:space="preserve"> </w:t>
      </w:r>
      <w:hyperlink r:id="rId38">
        <w:r>
          <w:rPr>
            <w:color w:val="0000FF"/>
            <w:sz w:val="14"/>
            <w:u w:val="single" w:color="0000FF"/>
          </w:rPr>
          <w:t>Contribution-Factors-Procedure.pdf</w:t>
        </w:r>
      </w:hyperlink>
    </w:p>
    <w:p w14:paraId="73A0F4F1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4F2" w14:textId="77777777" w:rsidR="0044548E" w:rsidRDefault="0044548E">
      <w:pPr>
        <w:pStyle w:val="BodyText"/>
      </w:pPr>
    </w:p>
    <w:p w14:paraId="73A0F4F3" w14:textId="77777777" w:rsidR="0044548E" w:rsidRDefault="0044548E">
      <w:pPr>
        <w:pStyle w:val="BodyText"/>
      </w:pPr>
    </w:p>
    <w:p w14:paraId="73A0F4F4" w14:textId="77777777" w:rsidR="0044548E" w:rsidRDefault="0044548E">
      <w:pPr>
        <w:pStyle w:val="BodyText"/>
      </w:pPr>
    </w:p>
    <w:p w14:paraId="73A0F4F5" w14:textId="77777777" w:rsidR="0044548E" w:rsidRDefault="0044548E">
      <w:pPr>
        <w:pStyle w:val="BodyText"/>
      </w:pPr>
    </w:p>
    <w:p w14:paraId="73A0F4F6" w14:textId="77777777" w:rsidR="0044548E" w:rsidRDefault="0044548E">
      <w:pPr>
        <w:pStyle w:val="BodyText"/>
      </w:pPr>
    </w:p>
    <w:p w14:paraId="73A0F4F7" w14:textId="77777777" w:rsidR="0044548E" w:rsidRDefault="0044548E">
      <w:pPr>
        <w:pStyle w:val="BodyText"/>
      </w:pPr>
    </w:p>
    <w:p w14:paraId="73A0F4F8" w14:textId="77777777" w:rsidR="0044548E" w:rsidRDefault="0044548E">
      <w:pPr>
        <w:pStyle w:val="BodyText"/>
        <w:spacing w:before="11"/>
        <w:rPr>
          <w:sz w:val="26"/>
        </w:rPr>
      </w:pPr>
    </w:p>
    <w:p w14:paraId="73A0F4F9" w14:textId="77777777" w:rsidR="0044548E" w:rsidRDefault="00797FCA">
      <w:pPr>
        <w:pStyle w:val="ListParagraph"/>
        <w:numPr>
          <w:ilvl w:val="3"/>
          <w:numId w:val="37"/>
        </w:numPr>
        <w:tabs>
          <w:tab w:val="left" w:pos="3033"/>
          <w:tab w:val="left" w:pos="3034"/>
        </w:tabs>
        <w:spacing w:before="107"/>
        <w:ind w:hanging="341"/>
        <w:rPr>
          <w:sz w:val="20"/>
        </w:rPr>
      </w:pPr>
      <w:bookmarkStart w:id="20" w:name="Figure_2.1:__Generation_deviation_for_sc"/>
      <w:bookmarkStart w:id="21" w:name="_bookmark7"/>
      <w:bookmarkEnd w:id="20"/>
      <w:bookmarkEnd w:id="21"/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measure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indicator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(FI).</w:t>
      </w:r>
    </w:p>
    <w:p w14:paraId="73A0F4FA" w14:textId="77777777" w:rsidR="0044548E" w:rsidRDefault="00797FCA">
      <w:pPr>
        <w:pStyle w:val="BodyText"/>
        <w:spacing w:before="95" w:line="278" w:lineRule="auto"/>
        <w:ind w:left="2692"/>
      </w:pP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illustrated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figure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initially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(equivalent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lower)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raise).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good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depends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performance during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 interval.</w:t>
      </w:r>
    </w:p>
    <w:p w14:paraId="73A0F4FB" w14:textId="77777777" w:rsidR="0044548E" w:rsidRDefault="0044548E">
      <w:pPr>
        <w:pStyle w:val="BodyText"/>
        <w:spacing w:before="2"/>
        <w:rPr>
          <w:sz w:val="21"/>
        </w:rPr>
      </w:pPr>
    </w:p>
    <w:p w14:paraId="73A0F4FC" w14:textId="77777777" w:rsidR="0044548E" w:rsidRDefault="00797FCA">
      <w:pPr>
        <w:pStyle w:val="Heading4"/>
        <w:spacing w:before="108"/>
      </w:pPr>
      <w:r>
        <w:rPr>
          <w:color w:val="00ACEC"/>
          <w:w w:val="95"/>
        </w:rPr>
        <w:t>Figure</w:t>
      </w:r>
      <w:r>
        <w:rPr>
          <w:color w:val="00ACEC"/>
          <w:spacing w:val="-5"/>
          <w:w w:val="95"/>
        </w:rPr>
        <w:t xml:space="preserve"> </w:t>
      </w:r>
      <w:r>
        <w:rPr>
          <w:color w:val="00ACEC"/>
          <w:w w:val="95"/>
        </w:rPr>
        <w:t>2.1:</w:t>
      </w:r>
      <w:r>
        <w:rPr>
          <w:color w:val="00ACEC"/>
          <w:spacing w:val="31"/>
          <w:w w:val="95"/>
        </w:rPr>
        <w:t xml:space="preserve"> </w:t>
      </w:r>
      <w:r>
        <w:rPr>
          <w:color w:val="262526"/>
          <w:w w:val="95"/>
        </w:rPr>
        <w:t>Generation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deviation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scheduled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semi-scheduled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plant</w:t>
      </w:r>
    </w:p>
    <w:p w14:paraId="73A0F4FD" w14:textId="77777777" w:rsidR="0044548E" w:rsidRDefault="00797FCA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4FE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2F" wp14:editId="73A0FF30">
            <wp:extent cx="5312912" cy="281463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12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4FF" w14:textId="77777777" w:rsidR="0044548E" w:rsidRDefault="00797FCA">
      <w:pPr>
        <w:ind w:left="3089" w:right="348" w:hanging="397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factor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procedure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cost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recovery,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9 November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2018</w:t>
      </w:r>
    </w:p>
    <w:p w14:paraId="73A0F500" w14:textId="77777777" w:rsidR="0044548E" w:rsidRDefault="0044548E">
      <w:pPr>
        <w:pStyle w:val="BodyText"/>
        <w:spacing w:before="1"/>
        <w:rPr>
          <w:sz w:val="27"/>
        </w:rPr>
      </w:pPr>
    </w:p>
    <w:p w14:paraId="73A0F501" w14:textId="77777777" w:rsidR="0044548E" w:rsidRDefault="00797FCA">
      <w:pPr>
        <w:pStyle w:val="BodyText"/>
        <w:spacing w:before="107" w:line="278" w:lineRule="auto"/>
        <w:ind w:left="2692" w:right="13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(FI)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adjust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frequency towards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50 Hz.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not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 measure of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frequency, but rather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correction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return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Hz.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(FI)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at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slight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(typically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15-30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minutes)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subscription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</w:t>
      </w:r>
      <w:r>
        <w:rPr>
          <w:color w:val="262526"/>
          <w:position w:val="8"/>
          <w:sz w:val="12"/>
        </w:rPr>
        <w:t>19</w:t>
      </w:r>
    </w:p>
    <w:p w14:paraId="73A0F502" w14:textId="77777777" w:rsidR="0044548E" w:rsidRDefault="00797FCA">
      <w:pPr>
        <w:pStyle w:val="BodyText"/>
        <w:spacing w:before="114" w:line="278" w:lineRule="auto"/>
        <w:ind w:left="2692" w:right="156"/>
      </w:pP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</w:t>
      </w:r>
      <w:r>
        <w:rPr>
          <w:color w:val="262526"/>
        </w:rPr>
        <w:t>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consumed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customer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typically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correct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deviations,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collectively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‘residual’.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limits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residual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only.</w:t>
      </w:r>
    </w:p>
    <w:p w14:paraId="73A0F503" w14:textId="77777777" w:rsidR="0044548E" w:rsidRDefault="0044548E">
      <w:pPr>
        <w:pStyle w:val="BodyText"/>
      </w:pPr>
    </w:p>
    <w:p w14:paraId="73A0F504" w14:textId="77777777" w:rsidR="0044548E" w:rsidRDefault="0044548E">
      <w:pPr>
        <w:pStyle w:val="BodyText"/>
      </w:pPr>
    </w:p>
    <w:p w14:paraId="73A0F505" w14:textId="77777777" w:rsidR="0044548E" w:rsidRDefault="0044548E">
      <w:pPr>
        <w:pStyle w:val="BodyText"/>
      </w:pPr>
    </w:p>
    <w:p w14:paraId="73A0F506" w14:textId="77777777" w:rsidR="0044548E" w:rsidRDefault="0044548E">
      <w:pPr>
        <w:pStyle w:val="BodyText"/>
      </w:pPr>
    </w:p>
    <w:p w14:paraId="73A0F507" w14:textId="77777777" w:rsidR="0044548E" w:rsidRDefault="00797FCA">
      <w:pPr>
        <w:pStyle w:val="BodyText"/>
        <w:spacing w:before="3"/>
        <w:rPr>
          <w:sz w:val="24"/>
        </w:rPr>
      </w:pPr>
      <w:r>
        <w:pict w14:anchorId="73A0FF31">
          <v:shape id="docshape34" o:spid="_x0000_s1090" style="position:absolute;margin-left:134.65pt;margin-top:15.85pt;width:49.65pt;height:.1pt;z-index:-15723520;mso-wrap-distance-left:0;mso-wrap-distance-right:0;mso-position-horizontal-relative:page" coordorigin="2693,317" coordsize="993,0" path="m2693,317r992,e" filled="f" strokecolor="#262526" strokeweight="1pt">
            <v:path arrowok="t"/>
            <w10:wrap type="topAndBottom" anchorx="page"/>
          </v:shape>
        </w:pict>
      </w:r>
    </w:p>
    <w:p w14:paraId="73A0F508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data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also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publicly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at</w:t>
      </w:r>
      <w:r>
        <w:rPr>
          <w:color w:val="0000FF"/>
          <w:spacing w:val="-10"/>
          <w:sz w:val="14"/>
        </w:rPr>
        <w:t xml:space="preserve"> </w:t>
      </w:r>
      <w:hyperlink r:id="rId40">
        <w:r>
          <w:rPr>
            <w:color w:val="0000FF"/>
            <w:sz w:val="14"/>
            <w:u w:val="single" w:color="0000FF"/>
          </w:rPr>
          <w:t>http://www.nemweb.com.au/Reports/Current/Causer_Pays_Scada/</w:t>
        </w:r>
      </w:hyperlink>
    </w:p>
    <w:p w14:paraId="73A0F509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50A" w14:textId="77777777" w:rsidR="0044548E" w:rsidRDefault="0044548E">
      <w:pPr>
        <w:pStyle w:val="BodyText"/>
      </w:pPr>
    </w:p>
    <w:p w14:paraId="73A0F50B" w14:textId="77777777" w:rsidR="0044548E" w:rsidRDefault="0044548E">
      <w:pPr>
        <w:pStyle w:val="BodyText"/>
      </w:pPr>
    </w:p>
    <w:p w14:paraId="73A0F50C" w14:textId="77777777" w:rsidR="0044548E" w:rsidRDefault="0044548E">
      <w:pPr>
        <w:pStyle w:val="BodyText"/>
      </w:pPr>
    </w:p>
    <w:p w14:paraId="73A0F50D" w14:textId="77777777" w:rsidR="0044548E" w:rsidRDefault="0044548E">
      <w:pPr>
        <w:pStyle w:val="BodyText"/>
      </w:pPr>
    </w:p>
    <w:p w14:paraId="73A0F50E" w14:textId="77777777" w:rsidR="0044548E" w:rsidRDefault="0044548E">
      <w:pPr>
        <w:pStyle w:val="BodyText"/>
      </w:pPr>
    </w:p>
    <w:p w14:paraId="73A0F50F" w14:textId="77777777" w:rsidR="0044548E" w:rsidRDefault="0044548E">
      <w:pPr>
        <w:pStyle w:val="BodyText"/>
      </w:pPr>
    </w:p>
    <w:p w14:paraId="73A0F510" w14:textId="77777777" w:rsidR="0044548E" w:rsidRDefault="0044548E">
      <w:pPr>
        <w:pStyle w:val="BodyText"/>
        <w:spacing w:before="11"/>
        <w:rPr>
          <w:sz w:val="26"/>
        </w:rPr>
      </w:pPr>
    </w:p>
    <w:p w14:paraId="73A0F511" w14:textId="77777777" w:rsidR="0044548E" w:rsidRDefault="00797FCA">
      <w:pPr>
        <w:pStyle w:val="BodyText"/>
        <w:spacing w:before="107" w:line="278" w:lineRule="auto"/>
        <w:ind w:left="2692"/>
        <w:rPr>
          <w:sz w:val="12"/>
        </w:rPr>
      </w:pPr>
      <w:bookmarkStart w:id="22" w:name="2.2_Pathways_for_primary_frequency_respo"/>
      <w:bookmarkStart w:id="23" w:name="_bookmark8"/>
      <w:bookmarkEnd w:id="22"/>
      <w:bookmarkEnd w:id="23"/>
      <w:r>
        <w:rPr>
          <w:color w:val="262526"/>
        </w:rPr>
        <w:t>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non-scheduled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share of the costs for regulation services.</w:t>
      </w:r>
      <w:r>
        <w:rPr>
          <w:color w:val="262526"/>
          <w:spacing w:val="3"/>
        </w:rPr>
        <w:t xml:space="preserve"> </w:t>
      </w:r>
      <w:r>
        <w:rPr>
          <w:color w:val="262526"/>
          <w:position w:val="8"/>
          <w:sz w:val="12"/>
        </w:rPr>
        <w:t>20</w:t>
      </w:r>
    </w:p>
    <w:p w14:paraId="73A0F512" w14:textId="77777777" w:rsidR="0044548E" w:rsidRDefault="0044548E">
      <w:pPr>
        <w:pStyle w:val="BodyText"/>
        <w:spacing w:before="9"/>
        <w:rPr>
          <w:sz w:val="23"/>
        </w:rPr>
      </w:pPr>
    </w:p>
    <w:p w14:paraId="73A0F513" w14:textId="77777777" w:rsidR="0044548E" w:rsidRDefault="00797FCA">
      <w:pPr>
        <w:pStyle w:val="ListParagraph"/>
        <w:numPr>
          <w:ilvl w:val="2"/>
          <w:numId w:val="37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AEMO’s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existing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frequency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performance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reporting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obligations</w:t>
      </w:r>
    </w:p>
    <w:p w14:paraId="73A0F514" w14:textId="77777777" w:rsidR="0044548E" w:rsidRDefault="00797FCA">
      <w:pPr>
        <w:pStyle w:val="BodyText"/>
        <w:spacing w:before="99" w:line="278" w:lineRule="auto"/>
        <w:ind w:left="2692" w:right="15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2019.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recommendations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lack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control,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lack of regular, readily available information for participants.</w:t>
      </w:r>
      <w:r>
        <w:rPr>
          <w:color w:val="262526"/>
          <w:position w:val="8"/>
          <w:sz w:val="12"/>
        </w:rPr>
        <w:t>21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This rule requires AEMO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statistical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weekly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accompany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qualitative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quarterly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basis.</w:t>
      </w:r>
      <w:r>
        <w:rPr>
          <w:color w:val="262526"/>
          <w:position w:val="8"/>
          <w:sz w:val="12"/>
        </w:rPr>
        <w:t>22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ancillary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quarterly basis.</w:t>
      </w:r>
      <w:r>
        <w:rPr>
          <w:color w:val="262526"/>
          <w:position w:val="8"/>
          <w:sz w:val="12"/>
        </w:rPr>
        <w:t>23</w:t>
      </w:r>
    </w:p>
    <w:p w14:paraId="73A0F515" w14:textId="77777777" w:rsidR="0044548E" w:rsidRDefault="00797FCA">
      <w:pPr>
        <w:pStyle w:val="BodyText"/>
        <w:spacing w:before="113" w:line="278" w:lineRule="auto"/>
        <w:ind w:left="2692" w:right="132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obligations,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communicate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voluntarily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monthly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updates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position w:val="8"/>
          <w:sz w:val="12"/>
        </w:rPr>
        <w:t>24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complement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commentary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Quarterly Frequency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 Error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Monitoring report.</w:t>
      </w:r>
      <w:r>
        <w:rPr>
          <w:color w:val="262526"/>
          <w:position w:val="8"/>
          <w:sz w:val="12"/>
        </w:rPr>
        <w:t>25</w:t>
      </w:r>
    </w:p>
    <w:p w14:paraId="73A0F516" w14:textId="77777777" w:rsidR="0044548E" w:rsidRDefault="0044548E">
      <w:pPr>
        <w:pStyle w:val="BodyText"/>
        <w:spacing w:before="4"/>
        <w:rPr>
          <w:sz w:val="23"/>
        </w:rPr>
      </w:pPr>
    </w:p>
    <w:p w14:paraId="73A0F517" w14:textId="77777777" w:rsidR="0044548E" w:rsidRDefault="00797FCA">
      <w:pPr>
        <w:pStyle w:val="Heading3"/>
        <w:numPr>
          <w:ilvl w:val="1"/>
          <w:numId w:val="37"/>
        </w:numPr>
        <w:tabs>
          <w:tab w:val="left" w:pos="2692"/>
          <w:tab w:val="left" w:pos="2693"/>
        </w:tabs>
      </w:pPr>
      <w:r>
        <w:rPr>
          <w:color w:val="00ACEC"/>
        </w:rPr>
        <w:t>Pathways</w:t>
      </w:r>
      <w:r>
        <w:rPr>
          <w:color w:val="00ACEC"/>
          <w:spacing w:val="-10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9"/>
        </w:rPr>
        <w:t xml:space="preserve"> </w:t>
      </w:r>
      <w:r>
        <w:rPr>
          <w:color w:val="00ACEC"/>
        </w:rPr>
        <w:t>primary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-10"/>
        </w:rPr>
        <w:t xml:space="preserve"> </w:t>
      </w:r>
      <w:r>
        <w:rPr>
          <w:color w:val="00ACEC"/>
        </w:rPr>
        <w:t>response</w:t>
      </w:r>
    </w:p>
    <w:p w14:paraId="73A0F518" w14:textId="77777777" w:rsidR="0044548E" w:rsidRDefault="00797FCA">
      <w:pPr>
        <w:pStyle w:val="BodyText"/>
        <w:spacing w:before="79" w:line="278" w:lineRule="auto"/>
        <w:ind w:left="2692" w:right="221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2020,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costs of power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 over the long term.</w:t>
      </w:r>
    </w:p>
    <w:p w14:paraId="73A0F519" w14:textId="77777777" w:rsidR="0044548E" w:rsidRDefault="0044548E">
      <w:pPr>
        <w:pStyle w:val="BodyText"/>
        <w:spacing w:before="2"/>
        <w:rPr>
          <w:sz w:val="25"/>
        </w:rPr>
      </w:pPr>
    </w:p>
    <w:p w14:paraId="73A0F51A" w14:textId="77777777" w:rsidR="0044548E" w:rsidRDefault="00797FCA">
      <w:pPr>
        <w:pStyle w:val="ListParagraph"/>
        <w:numPr>
          <w:ilvl w:val="2"/>
          <w:numId w:val="37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Pathways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enduring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PFR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arrangements</w:t>
      </w:r>
    </w:p>
    <w:p w14:paraId="73A0F51B" w14:textId="77777777" w:rsidR="0044548E" w:rsidRDefault="00797FCA">
      <w:pPr>
        <w:pStyle w:val="BodyText"/>
        <w:spacing w:before="100" w:line="278" w:lineRule="auto"/>
        <w:ind w:left="2692" w:right="180"/>
      </w:pPr>
      <w:r>
        <w:rPr>
          <w:color w:val="262526"/>
        </w:rPr>
        <w:t>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pathways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towards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PFR arrangements. These three pathways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defined by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three different settings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the</w:t>
      </w:r>
    </w:p>
    <w:p w14:paraId="73A0F51C" w14:textId="77777777" w:rsidR="0044548E" w:rsidRDefault="0044548E">
      <w:pPr>
        <w:pStyle w:val="BodyText"/>
      </w:pPr>
    </w:p>
    <w:p w14:paraId="73A0F51D" w14:textId="77777777" w:rsidR="0044548E" w:rsidRDefault="0044548E">
      <w:pPr>
        <w:pStyle w:val="BodyText"/>
      </w:pPr>
    </w:p>
    <w:p w14:paraId="73A0F51E" w14:textId="77777777" w:rsidR="0044548E" w:rsidRDefault="0044548E">
      <w:pPr>
        <w:pStyle w:val="BodyText"/>
      </w:pPr>
    </w:p>
    <w:p w14:paraId="73A0F51F" w14:textId="77777777" w:rsidR="0044548E" w:rsidRDefault="0044548E">
      <w:pPr>
        <w:pStyle w:val="BodyText"/>
      </w:pPr>
    </w:p>
    <w:p w14:paraId="73A0F520" w14:textId="77777777" w:rsidR="0044548E" w:rsidRDefault="00797FCA">
      <w:pPr>
        <w:pStyle w:val="BodyText"/>
        <w:spacing w:before="5"/>
        <w:rPr>
          <w:sz w:val="18"/>
        </w:rPr>
      </w:pPr>
      <w:r>
        <w:pict w14:anchorId="73A0FF32">
          <v:shape id="docshape35" o:spid="_x0000_s1089" style="position:absolute;margin-left:134.65pt;margin-top:12.35pt;width:49.65pt;height:.1pt;z-index:-15723008;mso-wrap-distance-left:0;mso-wrap-distance-right:0;mso-position-horizontal-relative:page" coordorigin="2693,247" coordsize="993,0" path="m2693,247r992,e" filled="f" strokecolor="#262526" strokeweight="1pt">
            <v:path arrowok="t"/>
            <w10:wrap type="topAndBottom" anchorx="page"/>
          </v:shape>
        </w:pict>
      </w:r>
    </w:p>
    <w:p w14:paraId="73A0F521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right="565"/>
        <w:jc w:val="both"/>
        <w:rPr>
          <w:sz w:val="14"/>
        </w:rPr>
      </w:pPr>
      <w:r>
        <w:rPr>
          <w:color w:val="262526"/>
          <w:sz w:val="14"/>
        </w:rPr>
        <w:t>In its 2018 Causer pays consultation, AEMO noted that including non-metered generation in the residual component was a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potential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improvement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process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allocation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costs.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Ref.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factor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(Causer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Pays) procedure consultation,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November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2018, p.14.</w:t>
      </w:r>
    </w:p>
    <w:p w14:paraId="73A0F522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spacing w:before="53"/>
        <w:ind w:right="266"/>
        <w:jc w:val="both"/>
        <w:rPr>
          <w:sz w:val="14"/>
        </w:rPr>
      </w:pPr>
      <w:r>
        <w:rPr>
          <w:color w:val="262526"/>
          <w:sz w:val="14"/>
        </w:rPr>
        <w:t>Frequency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control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frameworks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review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report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Pages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10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11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7"/>
          <w:sz w:val="14"/>
        </w:rPr>
        <w:t xml:space="preserve"> </w:t>
      </w:r>
      <w:hyperlink r:id="rId41">
        <w:r>
          <w:rPr>
            <w:color w:val="0000FF"/>
            <w:sz w:val="14"/>
            <w:u w:val="single" w:color="0000FF"/>
          </w:rPr>
          <w:t>https://www.aemc.gov.au/sites/default/</w:t>
        </w:r>
        <w:r>
          <w:rPr>
            <w:color w:val="0000FF"/>
            <w:sz w:val="14"/>
            <w:u w:val="single" w:color="0000FF"/>
          </w:rPr>
          <w:t>files/2018-</w:t>
        </w:r>
      </w:hyperlink>
      <w:r>
        <w:rPr>
          <w:color w:val="0000FF"/>
          <w:spacing w:val="1"/>
          <w:sz w:val="14"/>
        </w:rPr>
        <w:t xml:space="preserve"> </w:t>
      </w:r>
      <w:hyperlink r:id="rId42">
        <w:r>
          <w:rPr>
            <w:color w:val="0000FF"/>
            <w:sz w:val="14"/>
            <w:u w:val="single" w:color="0000FF"/>
          </w:rPr>
          <w:t>07/Final%20report.pdf</w:t>
        </w:r>
      </w:hyperlink>
    </w:p>
    <w:p w14:paraId="73A0F523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hanging="342"/>
        <w:jc w:val="both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cl.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4.8.16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AEMO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reporting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performance</w:t>
      </w:r>
    </w:p>
    <w:p w14:paraId="73A0F524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ind w:right="539"/>
        <w:rPr>
          <w:sz w:val="14"/>
        </w:rPr>
      </w:pPr>
      <w:r>
        <w:rPr>
          <w:color w:val="262526"/>
          <w:sz w:val="14"/>
        </w:rPr>
        <w:t>This requirement is introduced under NER cl. 3.11.2A. The AER has chosen to incorporate this reporting into their quarterly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wholesale markets report available at:</w:t>
      </w:r>
      <w:r>
        <w:rPr>
          <w:color w:val="0000FF"/>
          <w:sz w:val="14"/>
        </w:rPr>
        <w:t xml:space="preserve"> </w:t>
      </w:r>
      <w:hyperlink r:id="rId43">
        <w:r>
          <w:rPr>
            <w:color w:val="0000FF"/>
            <w:sz w:val="14"/>
            <w:u w:val="single" w:color="0000FF"/>
          </w:rPr>
          <w:t>https://www.aer.gov.au/wholesale-markets/performance-</w:t>
        </w:r>
      </w:hyperlink>
      <w:r>
        <w:rPr>
          <w:color w:val="0000FF"/>
          <w:spacing w:val="1"/>
          <w:sz w:val="14"/>
        </w:rPr>
        <w:t xml:space="preserve"> </w:t>
      </w:r>
      <w:hyperlink r:id="rId44">
        <w:r>
          <w:rPr>
            <w:color w:val="0000FF"/>
            <w:sz w:val="14"/>
            <w:u w:val="single" w:color="0000FF"/>
          </w:rPr>
          <w:t>reporting?f%5B0%5D=field_accc_aer_sector%3A4&amp;f%5B1%5D=field_accc_aer_report_type%3A318</w:t>
        </w:r>
      </w:hyperlink>
    </w:p>
    <w:p w14:paraId="73A0F525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pacing w:val="-1"/>
          <w:sz w:val="14"/>
        </w:rPr>
        <w:t>Available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pacing w:val="-1"/>
          <w:sz w:val="14"/>
        </w:rPr>
        <w:t>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pacing w:val="-1"/>
          <w:sz w:val="14"/>
        </w:rPr>
        <w:t>AEMO’s</w:t>
      </w:r>
      <w:r>
        <w:rPr>
          <w:color w:val="262526"/>
          <w:spacing w:val="-10"/>
          <w:sz w:val="14"/>
        </w:rPr>
        <w:t xml:space="preserve"> </w:t>
      </w:r>
      <w:r>
        <w:rPr>
          <w:color w:val="262526"/>
          <w:spacing w:val="-1"/>
          <w:sz w:val="14"/>
        </w:rPr>
        <w:t>dedicated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webpage:</w:t>
      </w:r>
      <w:r>
        <w:rPr>
          <w:color w:val="0000FF"/>
          <w:spacing w:val="-10"/>
          <w:sz w:val="14"/>
        </w:rPr>
        <w:t xml:space="preserve"> </w:t>
      </w:r>
      <w:hyperlink r:id="rId45">
        <w:r>
          <w:rPr>
            <w:color w:val="0000FF"/>
            <w:sz w:val="14"/>
            <w:u w:val="single" w:color="0000FF"/>
          </w:rPr>
          <w:t>https:/</w:t>
        </w:r>
        <w:r>
          <w:rPr>
            <w:color w:val="0000FF"/>
            <w:sz w:val="14"/>
            <w:u w:val="single" w:color="0000FF"/>
          </w:rPr>
          <w:t>/aemo.com.au/en/initiatives/major-programs/primary-frequency-response</w:t>
        </w:r>
      </w:hyperlink>
    </w:p>
    <w:p w14:paraId="73A0F526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right="704"/>
        <w:rPr>
          <w:sz w:val="14"/>
        </w:rPr>
      </w:pPr>
      <w:r>
        <w:rPr>
          <w:color w:val="262526"/>
          <w:spacing w:val="-1"/>
          <w:sz w:val="14"/>
        </w:rPr>
        <w:t>Available</w:t>
      </w:r>
      <w:r>
        <w:rPr>
          <w:color w:val="262526"/>
          <w:spacing w:val="-10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10"/>
          <w:sz w:val="14"/>
        </w:rPr>
        <w:t xml:space="preserve"> </w:t>
      </w:r>
      <w:r>
        <w:rPr>
          <w:color w:val="262526"/>
          <w:sz w:val="14"/>
        </w:rPr>
        <w:t>AEMO’s</w:t>
      </w:r>
      <w:r>
        <w:rPr>
          <w:color w:val="262526"/>
          <w:spacing w:val="-10"/>
          <w:sz w:val="14"/>
        </w:rPr>
        <w:t xml:space="preserve"> </w:t>
      </w:r>
      <w:r>
        <w:rPr>
          <w:color w:val="262526"/>
          <w:sz w:val="14"/>
        </w:rPr>
        <w:t>dedicated</w:t>
      </w:r>
      <w:r>
        <w:rPr>
          <w:color w:val="262526"/>
          <w:spacing w:val="-10"/>
          <w:sz w:val="14"/>
        </w:rPr>
        <w:t xml:space="preserve"> </w:t>
      </w:r>
      <w:r>
        <w:rPr>
          <w:color w:val="262526"/>
          <w:sz w:val="14"/>
        </w:rPr>
        <w:t>webpage:</w:t>
      </w:r>
      <w:r>
        <w:rPr>
          <w:color w:val="0000FF"/>
          <w:spacing w:val="-10"/>
          <w:sz w:val="14"/>
        </w:rPr>
        <w:t xml:space="preserve"> </w:t>
      </w:r>
      <w:hyperlink r:id="rId46">
        <w:r>
          <w:rPr>
            <w:color w:val="0000FF"/>
            <w:sz w:val="14"/>
            <w:u w:val="single" w:color="0000FF"/>
          </w:rPr>
          <w:t>https://aemo.com.au/en/energy-systems/electricity/national-electricity-market-</w:t>
        </w:r>
      </w:hyperlink>
      <w:r>
        <w:rPr>
          <w:color w:val="0000FF"/>
          <w:spacing w:val="-41"/>
          <w:sz w:val="14"/>
        </w:rPr>
        <w:t xml:space="preserve"> </w:t>
      </w:r>
      <w:hyperlink r:id="rId47">
        <w:r>
          <w:rPr>
            <w:color w:val="0000FF"/>
            <w:sz w:val="14"/>
            <w:u w:val="single" w:color="0000FF"/>
          </w:rPr>
          <w:t>nem/system-operations/ancillary-services/frequency-and-time-deviation-monitoring</w:t>
        </w:r>
      </w:hyperlink>
    </w:p>
    <w:p w14:paraId="73A0F527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528" w14:textId="77777777" w:rsidR="0044548E" w:rsidRDefault="0044548E">
      <w:pPr>
        <w:pStyle w:val="BodyText"/>
      </w:pPr>
    </w:p>
    <w:p w14:paraId="73A0F529" w14:textId="77777777" w:rsidR="0044548E" w:rsidRDefault="0044548E">
      <w:pPr>
        <w:pStyle w:val="BodyText"/>
      </w:pPr>
    </w:p>
    <w:p w14:paraId="73A0F52A" w14:textId="77777777" w:rsidR="0044548E" w:rsidRDefault="0044548E">
      <w:pPr>
        <w:pStyle w:val="BodyText"/>
      </w:pPr>
    </w:p>
    <w:p w14:paraId="73A0F52B" w14:textId="77777777" w:rsidR="0044548E" w:rsidRDefault="0044548E">
      <w:pPr>
        <w:pStyle w:val="BodyText"/>
      </w:pPr>
    </w:p>
    <w:p w14:paraId="73A0F52C" w14:textId="77777777" w:rsidR="0044548E" w:rsidRDefault="0044548E">
      <w:pPr>
        <w:pStyle w:val="BodyText"/>
      </w:pPr>
    </w:p>
    <w:p w14:paraId="73A0F52D" w14:textId="77777777" w:rsidR="0044548E" w:rsidRDefault="0044548E">
      <w:pPr>
        <w:pStyle w:val="BodyText"/>
      </w:pPr>
    </w:p>
    <w:p w14:paraId="73A0F52E" w14:textId="77777777" w:rsidR="0044548E" w:rsidRDefault="0044548E">
      <w:pPr>
        <w:pStyle w:val="BodyText"/>
        <w:spacing w:before="11"/>
        <w:rPr>
          <w:sz w:val="26"/>
        </w:rPr>
      </w:pPr>
    </w:p>
    <w:p w14:paraId="73A0F52F" w14:textId="77777777" w:rsidR="0044548E" w:rsidRDefault="00797FCA">
      <w:pPr>
        <w:pStyle w:val="BodyText"/>
        <w:spacing w:before="107" w:line="278" w:lineRule="auto"/>
        <w:ind w:left="2692"/>
        <w:rPr>
          <w:sz w:val="12"/>
        </w:rPr>
      </w:pPr>
      <w:bookmarkStart w:id="24" w:name="_bookmark9"/>
      <w:bookmarkEnd w:id="24"/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(PFCB)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PFR.</w:t>
      </w:r>
      <w:r>
        <w:rPr>
          <w:color w:val="262526"/>
          <w:position w:val="8"/>
          <w:sz w:val="12"/>
        </w:rPr>
        <w:t>26</w:t>
      </w:r>
    </w:p>
    <w:p w14:paraId="73A0F530" w14:textId="77777777" w:rsidR="0044548E" w:rsidRDefault="00797FCA">
      <w:pPr>
        <w:pStyle w:val="BodyText"/>
        <w:spacing w:before="113"/>
        <w:ind w:left="2692"/>
      </w:pPr>
      <w:r>
        <w:rPr>
          <w:color w:val="262526"/>
        </w:rPr>
        <w:t>In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summary, the three pathways to enduring PFR arrangements were defined as:</w:t>
      </w:r>
    </w:p>
    <w:p w14:paraId="73A0F531" w14:textId="77777777" w:rsidR="0044548E" w:rsidRDefault="00797FCA">
      <w:pPr>
        <w:pStyle w:val="ListParagraph"/>
        <w:numPr>
          <w:ilvl w:val="0"/>
          <w:numId w:val="34"/>
        </w:numPr>
        <w:tabs>
          <w:tab w:val="left" w:pos="3034"/>
        </w:tabs>
        <w:spacing w:before="152"/>
        <w:ind w:hanging="342"/>
        <w:rPr>
          <w:sz w:val="20"/>
        </w:rPr>
      </w:pPr>
      <w:r>
        <w:rPr>
          <w:b/>
          <w:color w:val="262526"/>
          <w:sz w:val="20"/>
        </w:rPr>
        <w:t>Maintain</w:t>
      </w:r>
      <w:r>
        <w:rPr>
          <w:b/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improved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pricing</w:t>
      </w:r>
    </w:p>
    <w:p w14:paraId="73A0F532" w14:textId="77777777" w:rsidR="0044548E" w:rsidRDefault="00797FCA">
      <w:pPr>
        <w:pStyle w:val="ListParagraph"/>
        <w:numPr>
          <w:ilvl w:val="0"/>
          <w:numId w:val="34"/>
        </w:numPr>
        <w:tabs>
          <w:tab w:val="left" w:pos="3034"/>
        </w:tabs>
        <w:spacing w:before="95" w:line="278" w:lineRule="auto"/>
        <w:ind w:right="558"/>
        <w:rPr>
          <w:sz w:val="20"/>
        </w:rPr>
      </w:pPr>
      <w:r>
        <w:rPr>
          <w:b/>
          <w:color w:val="262526"/>
          <w:sz w:val="20"/>
        </w:rPr>
        <w:t>Revise</w:t>
      </w:r>
      <w:r>
        <w:rPr>
          <w:b/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widening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PFCB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developing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FCAS 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normal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</w:t>
      </w:r>
    </w:p>
    <w:p w14:paraId="73A0F533" w14:textId="77777777" w:rsidR="0044548E" w:rsidRDefault="00797FCA">
      <w:pPr>
        <w:pStyle w:val="ListParagraph"/>
        <w:numPr>
          <w:ilvl w:val="0"/>
          <w:numId w:val="34"/>
        </w:numPr>
        <w:tabs>
          <w:tab w:val="left" w:pos="3034"/>
        </w:tabs>
        <w:spacing w:before="57" w:line="278" w:lineRule="auto"/>
        <w:ind w:right="1204"/>
        <w:rPr>
          <w:sz w:val="20"/>
        </w:rPr>
      </w:pPr>
      <w:r>
        <w:rPr>
          <w:b/>
          <w:color w:val="262526"/>
          <w:sz w:val="20"/>
        </w:rPr>
        <w:t>Remove</w:t>
      </w:r>
      <w:r>
        <w:rPr>
          <w:b/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replace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alternative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arrangements for PFR</w:t>
      </w:r>
    </w:p>
    <w:p w14:paraId="73A0F534" w14:textId="77777777" w:rsidR="0044548E" w:rsidRDefault="00797FCA">
      <w:pPr>
        <w:pStyle w:val="BodyText"/>
        <w:spacing w:before="57" w:line="278" w:lineRule="auto"/>
        <w:ind w:left="2692" w:right="254"/>
      </w:pPr>
      <w:r>
        <w:rPr>
          <w:color w:val="262526"/>
        </w:rPr>
        <w:t>The 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initial position,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Directions paper,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pathway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balance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certainty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resilience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incorporating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 in, and 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 and 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of, electricity services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the </w:t>
      </w:r>
      <w:r>
        <w:rPr>
          <w:color w:val="262526"/>
        </w:rPr>
        <w:t>long-term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pathway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incorporate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market-based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procurement,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tools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developments.</w:t>
      </w:r>
    </w:p>
    <w:p w14:paraId="73A0F535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pathway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valuable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safety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significant non-credible contingency events.</w:t>
      </w:r>
    </w:p>
    <w:p w14:paraId="73A0F536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seek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input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independent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 on the 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 pathway forward.</w:t>
      </w:r>
    </w:p>
    <w:p w14:paraId="73A0F537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preparing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determination,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considered,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sought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pathways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along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alternative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complementary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continuous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shortlisted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hyperlink w:anchor="_bookmark9" w:history="1">
        <w:r>
          <w:rPr>
            <w:color w:val="262526"/>
          </w:rPr>
          <w:t>section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>2.2.2</w:t>
        </w:r>
      </w:hyperlink>
      <w:r>
        <w:rPr>
          <w:color w:val="262526"/>
        </w:rPr>
        <w:t>.</w:t>
      </w:r>
    </w:p>
    <w:p w14:paraId="73A0F538" w14:textId="77777777" w:rsidR="0044548E" w:rsidRDefault="0044548E">
      <w:pPr>
        <w:pStyle w:val="BodyText"/>
        <w:spacing w:before="3"/>
        <w:rPr>
          <w:sz w:val="25"/>
        </w:rPr>
      </w:pPr>
    </w:p>
    <w:p w14:paraId="73A0F539" w14:textId="77777777" w:rsidR="0044548E" w:rsidRDefault="00797FCA">
      <w:pPr>
        <w:pStyle w:val="ListParagraph"/>
        <w:numPr>
          <w:ilvl w:val="2"/>
          <w:numId w:val="37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Pricing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PFR</w:t>
      </w:r>
    </w:p>
    <w:p w14:paraId="73A0F53A" w14:textId="77777777" w:rsidR="0044548E" w:rsidRDefault="00797FCA">
      <w:pPr>
        <w:pStyle w:val="BodyText"/>
        <w:spacing w:before="100" w:line="278" w:lineRule="auto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through the</w:t>
      </w:r>
      <w:r>
        <w:rPr>
          <w:color w:val="262526"/>
          <w:spacing w:val="1"/>
        </w:rPr>
        <w:t xml:space="preserve"> </w:t>
      </w:r>
      <w:r>
        <w:rPr>
          <w:i/>
          <w:color w:val="262526"/>
        </w:rPr>
        <w:t>PFR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incentive arrangements</w:t>
      </w:r>
      <w:r>
        <w:rPr>
          <w:i/>
          <w:color w:val="262526"/>
          <w:spacing w:val="1"/>
        </w:rPr>
        <w:t xml:space="preserve"> </w:t>
      </w:r>
      <w:r>
        <w:rPr>
          <w:color w:val="262526"/>
        </w:rPr>
        <w:t>rule change request.</w:t>
      </w:r>
      <w:r>
        <w:rPr>
          <w:color w:val="262526"/>
          <w:position w:val="8"/>
          <w:sz w:val="12"/>
        </w:rPr>
        <w:t>27</w:t>
      </w:r>
    </w:p>
    <w:p w14:paraId="73A0F53B" w14:textId="77777777" w:rsidR="0044548E" w:rsidRDefault="00797FCA">
      <w:pPr>
        <w:pStyle w:val="Heading4"/>
        <w:numPr>
          <w:ilvl w:val="3"/>
          <w:numId w:val="37"/>
        </w:numPr>
        <w:tabs>
          <w:tab w:val="left" w:pos="3033"/>
          <w:tab w:val="left" w:pos="3034"/>
        </w:tabs>
        <w:ind w:hanging="341"/>
        <w:rPr>
          <w:rFonts w:ascii="Tahoma" w:hAnsi="Tahoma"/>
        </w:rPr>
      </w:pPr>
      <w:r>
        <w:rPr>
          <w:rFonts w:ascii="Tahoma" w:hAnsi="Tahoma"/>
          <w:color w:val="262526"/>
        </w:rPr>
        <w:t>Pricing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through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the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competitive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dispatch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of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market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ancillary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services</w:t>
      </w:r>
    </w:p>
    <w:p w14:paraId="73A0F53C" w14:textId="77777777" w:rsidR="0044548E" w:rsidRDefault="00797FCA">
      <w:pPr>
        <w:pStyle w:val="BodyText"/>
        <w:spacing w:before="95" w:line="278" w:lineRule="auto"/>
        <w:ind w:left="3033"/>
      </w:pP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pathway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ancillary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focused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PFR.</w:t>
      </w:r>
    </w:p>
    <w:p w14:paraId="73A0F53D" w14:textId="77777777" w:rsidR="0044548E" w:rsidRDefault="00797FCA">
      <w:pPr>
        <w:pStyle w:val="BodyText"/>
        <w:spacing w:before="114" w:line="278" w:lineRule="auto"/>
        <w:ind w:left="3033"/>
      </w:pP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reserves</w:t>
      </w:r>
    </w:p>
    <w:p w14:paraId="73A0F53E" w14:textId="77777777" w:rsidR="0044548E" w:rsidRDefault="00797FCA">
      <w:pPr>
        <w:pStyle w:val="BodyText"/>
        <w:spacing w:before="7"/>
        <w:rPr>
          <w:sz w:val="24"/>
        </w:rPr>
      </w:pPr>
      <w:r>
        <w:pict w14:anchorId="73A0FF33">
          <v:shape id="docshape36" o:spid="_x0000_s1088" style="position:absolute;margin-left:134.65pt;margin-top:16.1pt;width:49.65pt;height:.1pt;z-index:-15722496;mso-wrap-distance-left:0;mso-wrap-distance-right:0;mso-position-horizontal-relative:page" coordorigin="2693,322" coordsize="993,0" path="m2693,322r992,e" filled="f" strokecolor="#262526" strokeweight="1pt">
            <v:path arrowok="t"/>
            <w10:wrap type="topAndBottom" anchorx="page"/>
          </v:shape>
        </w:pict>
      </w:r>
    </w:p>
    <w:p w14:paraId="73A0F53F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right="1820"/>
        <w:rPr>
          <w:sz w:val="14"/>
        </w:rPr>
      </w:pPr>
      <w:r>
        <w:rPr>
          <w:color w:val="262526"/>
          <w:sz w:val="14"/>
        </w:rPr>
        <w:t>Further in</w:t>
      </w:r>
      <w:r>
        <w:rPr>
          <w:color w:val="262526"/>
          <w:sz w:val="14"/>
        </w:rPr>
        <w:t>formation on the these pathways is contained in the AEMC’s directions paper -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pacing w:val="-1"/>
          <w:sz w:val="14"/>
        </w:rPr>
        <w:t>ht</w:t>
      </w:r>
      <w:hyperlink r:id="rId48">
        <w:r>
          <w:rPr>
            <w:color w:val="262526"/>
            <w:spacing w:val="-1"/>
            <w:sz w:val="14"/>
          </w:rPr>
          <w:t>tps://www.aemc.go</w:t>
        </w:r>
      </w:hyperlink>
      <w:r>
        <w:rPr>
          <w:color w:val="262526"/>
          <w:spacing w:val="-1"/>
          <w:sz w:val="14"/>
        </w:rPr>
        <w:t>v</w:t>
      </w:r>
      <w:hyperlink r:id="rId49">
        <w:r>
          <w:rPr>
            <w:color w:val="262526"/>
            <w:spacing w:val="-1"/>
            <w:sz w:val="14"/>
          </w:rPr>
          <w:t>.au/sites/default/</w:t>
        </w:r>
        <w:r>
          <w:rPr>
            <w:color w:val="262526"/>
            <w:spacing w:val="-1"/>
            <w:sz w:val="14"/>
          </w:rPr>
          <w:t>files/2020-12/Frequency%20control%20rule%20changes%20-</w:t>
        </w:r>
      </w:hyperlink>
    </w:p>
    <w:p w14:paraId="73A0F540" w14:textId="77777777" w:rsidR="0044548E" w:rsidRDefault="00797FCA">
      <w:pPr>
        <w:spacing w:line="167" w:lineRule="exact"/>
        <w:ind w:left="3033"/>
        <w:rPr>
          <w:sz w:val="14"/>
        </w:rPr>
      </w:pPr>
      <w:r>
        <w:rPr>
          <w:color w:val="262526"/>
          <w:sz w:val="14"/>
        </w:rPr>
        <w:t>%20Directions%20paper%20-%20December%202020.pdf</w:t>
      </w:r>
    </w:p>
    <w:p w14:paraId="73A0F541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spacing w:before="55"/>
        <w:ind w:right="1820"/>
        <w:rPr>
          <w:sz w:val="14"/>
        </w:rPr>
      </w:pPr>
      <w:r>
        <w:rPr>
          <w:color w:val="262526"/>
          <w:sz w:val="14"/>
        </w:rPr>
        <w:t>Further information on these pricing arrangements is contained in the AEMC’s directions paper -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pacing w:val="-1"/>
          <w:sz w:val="14"/>
        </w:rPr>
        <w:t>ht</w:t>
      </w:r>
      <w:hyperlink r:id="rId50">
        <w:r>
          <w:rPr>
            <w:color w:val="262526"/>
            <w:spacing w:val="-1"/>
            <w:sz w:val="14"/>
          </w:rPr>
          <w:t>tps://www.aemc.go</w:t>
        </w:r>
      </w:hyperlink>
      <w:r>
        <w:rPr>
          <w:color w:val="262526"/>
          <w:spacing w:val="-1"/>
          <w:sz w:val="14"/>
        </w:rPr>
        <w:t>v</w:t>
      </w:r>
      <w:hyperlink r:id="rId51">
        <w:r>
          <w:rPr>
            <w:color w:val="262526"/>
            <w:spacing w:val="-1"/>
            <w:sz w:val="14"/>
          </w:rPr>
          <w:t>.au/sites/default/files/2020-12/Frequency%20control%20rule%20changes%20</w:t>
        </w:r>
        <w:r>
          <w:rPr>
            <w:color w:val="262526"/>
            <w:spacing w:val="-1"/>
            <w:sz w:val="14"/>
          </w:rPr>
          <w:t>-</w:t>
        </w:r>
      </w:hyperlink>
    </w:p>
    <w:p w14:paraId="73A0F542" w14:textId="77777777" w:rsidR="0044548E" w:rsidRDefault="00797FCA">
      <w:pPr>
        <w:spacing w:line="167" w:lineRule="exact"/>
        <w:ind w:left="3033"/>
        <w:rPr>
          <w:sz w:val="14"/>
        </w:rPr>
      </w:pPr>
      <w:r>
        <w:rPr>
          <w:color w:val="262526"/>
          <w:sz w:val="14"/>
        </w:rPr>
        <w:t>%20Directions%20paper%20-%20December%202020.pdf</w:t>
      </w:r>
    </w:p>
    <w:p w14:paraId="73A0F543" w14:textId="77777777" w:rsidR="0044548E" w:rsidRDefault="0044548E">
      <w:pPr>
        <w:spacing w:line="167" w:lineRule="exact"/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544" w14:textId="77777777" w:rsidR="0044548E" w:rsidRDefault="0044548E">
      <w:pPr>
        <w:pStyle w:val="BodyText"/>
      </w:pPr>
    </w:p>
    <w:p w14:paraId="73A0F545" w14:textId="77777777" w:rsidR="0044548E" w:rsidRDefault="0044548E">
      <w:pPr>
        <w:pStyle w:val="BodyText"/>
      </w:pPr>
    </w:p>
    <w:p w14:paraId="73A0F546" w14:textId="77777777" w:rsidR="0044548E" w:rsidRDefault="0044548E">
      <w:pPr>
        <w:pStyle w:val="BodyText"/>
      </w:pPr>
    </w:p>
    <w:p w14:paraId="73A0F547" w14:textId="77777777" w:rsidR="0044548E" w:rsidRDefault="0044548E">
      <w:pPr>
        <w:pStyle w:val="BodyText"/>
      </w:pPr>
    </w:p>
    <w:p w14:paraId="73A0F548" w14:textId="77777777" w:rsidR="0044548E" w:rsidRDefault="0044548E">
      <w:pPr>
        <w:pStyle w:val="BodyText"/>
      </w:pPr>
    </w:p>
    <w:p w14:paraId="73A0F549" w14:textId="77777777" w:rsidR="0044548E" w:rsidRDefault="0044548E">
      <w:pPr>
        <w:pStyle w:val="BodyText"/>
      </w:pPr>
    </w:p>
    <w:p w14:paraId="73A0F54A" w14:textId="77777777" w:rsidR="0044548E" w:rsidRDefault="0044548E">
      <w:pPr>
        <w:pStyle w:val="BodyText"/>
        <w:spacing w:before="11"/>
        <w:rPr>
          <w:sz w:val="26"/>
        </w:rPr>
      </w:pPr>
    </w:p>
    <w:p w14:paraId="73A0F54B" w14:textId="77777777" w:rsidR="0044548E" w:rsidRDefault="00797FCA">
      <w:pPr>
        <w:pStyle w:val="BodyText"/>
        <w:spacing w:before="107" w:line="278" w:lineRule="auto"/>
        <w:ind w:left="3033"/>
      </w:pP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competitive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coordinated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ancillary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product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quantity and the ancillary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 price.</w:t>
      </w:r>
    </w:p>
    <w:p w14:paraId="73A0F54C" w14:textId="77777777" w:rsidR="0044548E" w:rsidRDefault="00797FCA">
      <w:pPr>
        <w:pStyle w:val="Heading4"/>
        <w:numPr>
          <w:ilvl w:val="3"/>
          <w:numId w:val="37"/>
        </w:numPr>
        <w:tabs>
          <w:tab w:val="left" w:pos="3033"/>
          <w:tab w:val="left" w:pos="3034"/>
        </w:tabs>
        <w:ind w:hanging="341"/>
        <w:rPr>
          <w:rFonts w:ascii="Tahoma" w:hAnsi="Tahoma"/>
        </w:rPr>
      </w:pPr>
      <w:r>
        <w:rPr>
          <w:rFonts w:ascii="Tahoma" w:hAnsi="Tahoma"/>
          <w:color w:val="262526"/>
        </w:rPr>
        <w:t>Pricing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using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regulation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FCAS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contribution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factors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-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double-sided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causer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pays</w:t>
      </w:r>
    </w:p>
    <w:p w14:paraId="73A0F54D" w14:textId="77777777" w:rsidR="0044548E" w:rsidRDefault="00797FCA">
      <w:pPr>
        <w:pStyle w:val="BodyText"/>
        <w:spacing w:before="95" w:line="278" w:lineRule="auto"/>
        <w:ind w:left="3033" w:right="254"/>
      </w:pPr>
      <w:r>
        <w:rPr>
          <w:color w:val="262526"/>
        </w:rPr>
        <w:t>The 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</w:t>
      </w:r>
      <w:r>
        <w:rPr>
          <w:color w:val="262526"/>
        </w:rPr>
        <w:t>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regulating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seeks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recovery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minimises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those 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adverse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therefore minimise the overall requirements for the services.</w:t>
      </w:r>
    </w:p>
    <w:p w14:paraId="73A0F54E" w14:textId="77777777" w:rsidR="0044548E" w:rsidRDefault="00797FCA">
      <w:pPr>
        <w:pStyle w:val="BodyText"/>
        <w:spacing w:before="114" w:line="278" w:lineRule="auto"/>
        <w:ind w:left="3033" w:right="221"/>
      </w:pPr>
      <w:r>
        <w:rPr>
          <w:color w:val="262526"/>
        </w:rPr>
        <w:t>However, the strength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incentive is limited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that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currently only seeks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deviations.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reward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deviations.</w:t>
      </w:r>
    </w:p>
    <w:p w14:paraId="73A0F54F" w14:textId="77777777" w:rsidR="0044548E" w:rsidRDefault="00797FCA">
      <w:pPr>
        <w:pStyle w:val="BodyText"/>
        <w:spacing w:before="113" w:line="278" w:lineRule="auto"/>
        <w:ind w:left="3033" w:right="153"/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reward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whose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facilities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deviations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determined 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 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 procedure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four-second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metering.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closely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deviation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not.</w:t>
      </w:r>
    </w:p>
    <w:p w14:paraId="73A0F550" w14:textId="77777777" w:rsidR="0044548E" w:rsidRDefault="00797FCA">
      <w:pPr>
        <w:pStyle w:val="Heading4"/>
        <w:numPr>
          <w:ilvl w:val="3"/>
          <w:numId w:val="37"/>
        </w:numPr>
        <w:tabs>
          <w:tab w:val="left" w:pos="3033"/>
          <w:tab w:val="left" w:pos="3034"/>
        </w:tabs>
        <w:spacing w:line="278" w:lineRule="auto"/>
        <w:ind w:right="406" w:hanging="341"/>
        <w:rPr>
          <w:rFonts w:ascii="Tahoma" w:hAnsi="Tahoma"/>
        </w:rPr>
      </w:pPr>
      <w:r>
        <w:rPr>
          <w:rFonts w:ascii="Tahoma" w:hAnsi="Tahoma"/>
          <w:color w:val="262526"/>
        </w:rPr>
        <w:t>Pricing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through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a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separate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measure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of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plant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frequency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response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-</w:t>
      </w:r>
      <w:r>
        <w:rPr>
          <w:rFonts w:ascii="Tahoma" w:hAnsi="Tahoma"/>
          <w:color w:val="262526"/>
          <w:spacing w:val="4"/>
        </w:rPr>
        <w:t xml:space="preserve"> </w:t>
      </w:r>
      <w:r>
        <w:rPr>
          <w:rFonts w:ascii="Tahoma" w:hAnsi="Tahoma"/>
          <w:color w:val="262526"/>
        </w:rPr>
        <w:t>frequency</w:t>
      </w:r>
      <w:r>
        <w:rPr>
          <w:rFonts w:ascii="Tahoma" w:hAnsi="Tahoma"/>
          <w:color w:val="262526"/>
          <w:spacing w:val="-55"/>
        </w:rPr>
        <w:t xml:space="preserve"> </w:t>
      </w:r>
      <w:r>
        <w:rPr>
          <w:rFonts w:ascii="Tahoma" w:hAnsi="Tahoma"/>
          <w:color w:val="262526"/>
        </w:rPr>
        <w:t>response deviation pricing</w:t>
      </w:r>
    </w:p>
    <w:p w14:paraId="73A0F551" w14:textId="77777777" w:rsidR="0044548E" w:rsidRDefault="00797FCA">
      <w:pPr>
        <w:pStyle w:val="BodyText"/>
        <w:spacing w:before="57" w:line="278" w:lineRule="auto"/>
        <w:ind w:left="3033" w:right="168"/>
      </w:pP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control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frameworks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review</w:t>
      </w:r>
      <w:r>
        <w:rPr>
          <w:i/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explored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concept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model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performance-based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regime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reward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restore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deviations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back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50Hz.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correct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deviations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balanced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whose 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contributed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deviations.</w:t>
      </w:r>
    </w:p>
    <w:p w14:paraId="73A0F552" w14:textId="77777777" w:rsidR="0044548E" w:rsidRDefault="00797FCA">
      <w:pPr>
        <w:pStyle w:val="BodyText"/>
        <w:spacing w:before="113" w:line="278" w:lineRule="auto"/>
        <w:ind w:left="3033" w:right="13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concept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concept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that the:</w:t>
      </w:r>
    </w:p>
    <w:p w14:paraId="73A0F553" w14:textId="77777777" w:rsidR="0044548E" w:rsidRDefault="00797FCA">
      <w:pPr>
        <w:pStyle w:val="ListParagraph"/>
        <w:numPr>
          <w:ilvl w:val="4"/>
          <w:numId w:val="37"/>
        </w:numPr>
        <w:tabs>
          <w:tab w:val="left" w:pos="3373"/>
          <w:tab w:val="left" w:pos="3374"/>
        </w:tabs>
        <w:spacing w:before="113"/>
        <w:rPr>
          <w:sz w:val="20"/>
        </w:rPr>
      </w:pP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causer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pays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does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value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reward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positive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</w:t>
      </w:r>
    </w:p>
    <w:p w14:paraId="73A0F554" w14:textId="77777777" w:rsidR="0044548E" w:rsidRDefault="00797FCA">
      <w:pPr>
        <w:pStyle w:val="ListParagraph"/>
        <w:numPr>
          <w:ilvl w:val="4"/>
          <w:numId w:val="37"/>
        </w:numPr>
        <w:tabs>
          <w:tab w:val="left" w:pos="3373"/>
          <w:tab w:val="left" w:pos="3374"/>
        </w:tabs>
        <w:spacing w:before="95" w:line="278" w:lineRule="auto"/>
        <w:ind w:right="251"/>
        <w:rPr>
          <w:sz w:val="12"/>
        </w:rPr>
      </w:pPr>
      <w:r>
        <w:rPr>
          <w:color w:val="262526"/>
          <w:sz w:val="20"/>
        </w:rPr>
        <w:t>causer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pays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measures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respect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indicator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(FI) rather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direct measurement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against 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position w:val="8"/>
          <w:sz w:val="12"/>
        </w:rPr>
        <w:t>28</w:t>
      </w:r>
    </w:p>
    <w:p w14:paraId="73A0F555" w14:textId="77777777" w:rsidR="0044548E" w:rsidRDefault="0044548E">
      <w:pPr>
        <w:pStyle w:val="BodyText"/>
      </w:pPr>
    </w:p>
    <w:p w14:paraId="73A0F556" w14:textId="77777777" w:rsidR="0044548E" w:rsidRDefault="0044548E">
      <w:pPr>
        <w:pStyle w:val="BodyText"/>
      </w:pPr>
    </w:p>
    <w:p w14:paraId="73A0F557" w14:textId="77777777" w:rsidR="0044548E" w:rsidRDefault="00797FCA">
      <w:pPr>
        <w:pStyle w:val="BodyText"/>
        <w:spacing w:before="10"/>
        <w:rPr>
          <w:sz w:val="17"/>
        </w:rPr>
      </w:pPr>
      <w:r>
        <w:pict w14:anchorId="73A0FF34">
          <v:shape id="docshape37" o:spid="_x0000_s1087" style="position:absolute;margin-left:134.65pt;margin-top:12pt;width:49.65pt;height:.1pt;z-index:-15721984;mso-wrap-distance-left:0;mso-wrap-distance-right:0;mso-position-horizontal-relative:page" coordorigin="2693,240" coordsize="993,0" path="m2693,240r992,e" filled="f" strokecolor="#262526" strokeweight="1pt">
            <v:path arrowok="t"/>
            <w10:wrap type="topAndBottom" anchorx="page"/>
          </v:shape>
        </w:pict>
      </w:r>
    </w:p>
    <w:p w14:paraId="73A0F558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right="259"/>
        <w:rPr>
          <w:sz w:val="14"/>
        </w:rPr>
      </w:pPr>
      <w:r>
        <w:rPr>
          <w:color w:val="262526"/>
          <w:sz w:val="14"/>
        </w:rPr>
        <w:t>FI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parameter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used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within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AEMO’s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systems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indicate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amount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generation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required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added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removed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restore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50 Hz.</w:t>
      </w:r>
    </w:p>
    <w:p w14:paraId="73A0F559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55A" w14:textId="77777777" w:rsidR="0044548E" w:rsidRDefault="0044548E">
      <w:pPr>
        <w:pStyle w:val="BodyText"/>
      </w:pPr>
    </w:p>
    <w:p w14:paraId="73A0F55B" w14:textId="77777777" w:rsidR="0044548E" w:rsidRDefault="0044548E">
      <w:pPr>
        <w:pStyle w:val="BodyText"/>
      </w:pPr>
    </w:p>
    <w:p w14:paraId="73A0F55C" w14:textId="77777777" w:rsidR="0044548E" w:rsidRDefault="0044548E">
      <w:pPr>
        <w:pStyle w:val="BodyText"/>
      </w:pPr>
    </w:p>
    <w:p w14:paraId="73A0F55D" w14:textId="77777777" w:rsidR="0044548E" w:rsidRDefault="0044548E">
      <w:pPr>
        <w:pStyle w:val="BodyText"/>
      </w:pPr>
    </w:p>
    <w:p w14:paraId="73A0F55E" w14:textId="77777777" w:rsidR="0044548E" w:rsidRDefault="0044548E">
      <w:pPr>
        <w:pStyle w:val="BodyText"/>
      </w:pPr>
    </w:p>
    <w:p w14:paraId="73A0F55F" w14:textId="77777777" w:rsidR="0044548E" w:rsidRDefault="0044548E">
      <w:pPr>
        <w:pStyle w:val="BodyText"/>
      </w:pPr>
    </w:p>
    <w:p w14:paraId="73A0F560" w14:textId="77777777" w:rsidR="0044548E" w:rsidRDefault="0044548E">
      <w:pPr>
        <w:pStyle w:val="BodyText"/>
        <w:spacing w:before="11"/>
        <w:rPr>
          <w:sz w:val="26"/>
        </w:rPr>
      </w:pPr>
    </w:p>
    <w:p w14:paraId="73A0F561" w14:textId="77777777" w:rsidR="0044548E" w:rsidRDefault="00797FCA">
      <w:pPr>
        <w:pStyle w:val="ListParagraph"/>
        <w:numPr>
          <w:ilvl w:val="1"/>
          <w:numId w:val="35"/>
        </w:numPr>
        <w:tabs>
          <w:tab w:val="left" w:pos="3373"/>
          <w:tab w:val="left" w:pos="3374"/>
        </w:tabs>
        <w:spacing w:before="107" w:line="278" w:lineRule="auto"/>
        <w:ind w:right="266"/>
        <w:rPr>
          <w:sz w:val="20"/>
        </w:rPr>
      </w:pPr>
      <w:bookmarkStart w:id="25" w:name="_bookmark11"/>
      <w:bookmarkStart w:id="26" w:name="2.3_AEMO’s_expert_technical_advice_-_Pow"/>
      <w:bookmarkStart w:id="27" w:name="_bookmark10"/>
      <w:bookmarkEnd w:id="25"/>
      <w:bookmarkEnd w:id="26"/>
      <w:bookmarkEnd w:id="27"/>
      <w:r>
        <w:rPr>
          <w:color w:val="262526"/>
          <w:sz w:val="20"/>
        </w:rPr>
        <w:t>causer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incorporates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temporal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disconnect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participant’s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application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allocate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to that participant</w:t>
      </w:r>
    </w:p>
    <w:p w14:paraId="73A0F562" w14:textId="77777777" w:rsidR="0044548E" w:rsidRDefault="00797FCA">
      <w:pPr>
        <w:pStyle w:val="BodyText"/>
        <w:spacing w:before="56" w:line="278" w:lineRule="auto"/>
        <w:ind w:left="3033"/>
      </w:pP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above,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reward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closer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approach.</w:t>
      </w:r>
    </w:p>
    <w:p w14:paraId="73A0F563" w14:textId="77777777" w:rsidR="0044548E" w:rsidRDefault="00797FCA">
      <w:pPr>
        <w:pStyle w:val="BodyText"/>
        <w:spacing w:before="114" w:line="278" w:lineRule="auto"/>
        <w:ind w:left="3033" w:right="254"/>
      </w:pP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function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deviations.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function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helpful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harmful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deviations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system frequency.</w:t>
      </w:r>
    </w:p>
    <w:p w14:paraId="73A0F564" w14:textId="77777777" w:rsidR="0044548E" w:rsidRDefault="00797FCA">
      <w:pPr>
        <w:pStyle w:val="Heading4"/>
        <w:numPr>
          <w:ilvl w:val="3"/>
          <w:numId w:val="37"/>
        </w:numPr>
        <w:tabs>
          <w:tab w:val="left" w:pos="3033"/>
          <w:tab w:val="left" w:pos="3034"/>
        </w:tabs>
        <w:spacing w:line="278" w:lineRule="auto"/>
        <w:ind w:right="909" w:hanging="341"/>
        <w:rPr>
          <w:rFonts w:ascii="Tahoma" w:hAnsi="Tahoma"/>
        </w:rPr>
      </w:pPr>
      <w:r>
        <w:rPr>
          <w:rFonts w:ascii="Tahoma" w:hAnsi="Tahoma"/>
          <w:color w:val="262526"/>
        </w:rPr>
        <w:t>Regulated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pricing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for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PFR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provided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outside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of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the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existing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FCAS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market</w:t>
      </w:r>
      <w:r>
        <w:rPr>
          <w:rFonts w:ascii="Tahoma" w:hAnsi="Tahoma"/>
          <w:color w:val="262526"/>
          <w:spacing w:val="-55"/>
        </w:rPr>
        <w:t xml:space="preserve"> </w:t>
      </w:r>
      <w:r>
        <w:rPr>
          <w:rFonts w:ascii="Tahoma" w:hAnsi="Tahoma"/>
          <w:color w:val="262526"/>
        </w:rPr>
        <w:t>arrangements</w:t>
      </w:r>
    </w:p>
    <w:p w14:paraId="73A0F565" w14:textId="77777777" w:rsidR="0044548E" w:rsidRDefault="00797FCA">
      <w:pPr>
        <w:pStyle w:val="BodyText"/>
        <w:spacing w:before="57" w:line="278" w:lineRule="auto"/>
        <w:ind w:left="3033" w:right="221"/>
      </w:pPr>
      <w:r>
        <w:rPr>
          <w:color w:val="262526"/>
        </w:rPr>
        <w:t>Regulated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simpler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alternative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under-pricing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regime.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top-up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 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ancillary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scalars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multipliers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</w:t>
      </w:r>
      <w:r>
        <w:rPr>
          <w:color w:val="262526"/>
        </w:rPr>
        <w:t>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characteristics,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 system.</w:t>
      </w:r>
    </w:p>
    <w:p w14:paraId="73A0F566" w14:textId="77777777" w:rsidR="0044548E" w:rsidRDefault="0044548E">
      <w:pPr>
        <w:pStyle w:val="BodyText"/>
        <w:spacing w:before="2"/>
        <w:rPr>
          <w:sz w:val="14"/>
        </w:rPr>
      </w:pPr>
    </w:p>
    <w:p w14:paraId="73A0F567" w14:textId="77777777" w:rsidR="0044548E" w:rsidRDefault="00797FCA">
      <w:pPr>
        <w:pStyle w:val="Heading3"/>
        <w:numPr>
          <w:ilvl w:val="1"/>
          <w:numId w:val="37"/>
        </w:numPr>
        <w:tabs>
          <w:tab w:val="left" w:pos="2692"/>
          <w:tab w:val="left" w:pos="2693"/>
        </w:tabs>
        <w:spacing w:before="110"/>
        <w:ind w:right="542"/>
      </w:pPr>
      <w:r>
        <w:rPr>
          <w:color w:val="00ACEC"/>
        </w:rPr>
        <w:t>AEMO’s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expert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technical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advice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-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Power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system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requirements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84"/>
        </w:rPr>
        <w:t xml:space="preserve"> </w:t>
      </w:r>
      <w:r>
        <w:rPr>
          <w:color w:val="00ACEC"/>
        </w:rPr>
        <w:t>PFR</w:t>
      </w:r>
    </w:p>
    <w:p w14:paraId="73A0F568" w14:textId="77777777" w:rsidR="0044548E" w:rsidRDefault="00797FCA">
      <w:pPr>
        <w:pStyle w:val="BodyText"/>
        <w:spacing w:before="76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most appropriate pathway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 PFR arrangements.</w:t>
      </w:r>
    </w:p>
    <w:p w14:paraId="73A0F569" w14:textId="77777777" w:rsidR="0044548E" w:rsidRDefault="00797FCA">
      <w:pPr>
        <w:pStyle w:val="BodyText"/>
        <w:spacing w:before="114" w:line="278" w:lineRule="auto"/>
        <w:ind w:left="2692" w:right="254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advice,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near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universal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(mandatory)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re-established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stable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aligned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practices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comparable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international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parameter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(aggregate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maintained.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recommends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(tightly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managed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widespread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response) be preserved in any future arrangements.</w:t>
      </w:r>
      <w:r>
        <w:rPr>
          <w:color w:val="262526"/>
          <w:position w:val="8"/>
          <w:sz w:val="12"/>
        </w:rPr>
        <w:t>29</w:t>
      </w:r>
    </w:p>
    <w:p w14:paraId="73A0F56A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rationale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derived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mandatory narrow-band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summarised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as:</w:t>
      </w:r>
    </w:p>
    <w:p w14:paraId="73A0F56B" w14:textId="77777777" w:rsidR="0044548E" w:rsidRDefault="0044548E">
      <w:pPr>
        <w:pStyle w:val="BodyText"/>
      </w:pPr>
    </w:p>
    <w:p w14:paraId="73A0F56C" w14:textId="77777777" w:rsidR="0044548E" w:rsidRDefault="0044548E">
      <w:pPr>
        <w:pStyle w:val="BodyText"/>
      </w:pPr>
    </w:p>
    <w:p w14:paraId="73A0F56D" w14:textId="77777777" w:rsidR="0044548E" w:rsidRDefault="0044548E">
      <w:pPr>
        <w:pStyle w:val="BodyText"/>
      </w:pPr>
    </w:p>
    <w:p w14:paraId="73A0F56E" w14:textId="77777777" w:rsidR="0044548E" w:rsidRDefault="00797FCA">
      <w:pPr>
        <w:pStyle w:val="BodyText"/>
        <w:spacing w:before="1"/>
        <w:rPr>
          <w:sz w:val="19"/>
        </w:rPr>
      </w:pPr>
      <w:r>
        <w:pict w14:anchorId="73A0FF35">
          <v:shape id="docshape38" o:spid="_x0000_s1086" style="position:absolute;margin-left:134.65pt;margin-top:12.75pt;width:49.65pt;height:.1pt;z-index:-15721472;mso-wrap-distance-left:0;mso-wrap-distance-right:0;mso-position-horizontal-relative:page" coordorigin="2693,255" coordsize="993,0" path="m2693,255r992,e" filled="f" strokecolor="#262526" strokeweight="1pt">
            <v:path arrowok="t"/>
            <w10:wrap type="topAndBottom" anchorx="page"/>
          </v:shape>
        </w:pict>
      </w:r>
    </w:p>
    <w:p w14:paraId="73A0F56F" w14:textId="77777777" w:rsidR="0044548E" w:rsidRDefault="00797FCA">
      <w:pPr>
        <w:pStyle w:val="ListParagraph"/>
        <w:numPr>
          <w:ilvl w:val="0"/>
          <w:numId w:val="3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PFR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requirements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2"/>
          <w:sz w:val="14"/>
        </w:rPr>
        <w:t xml:space="preserve"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NEM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pp.3,18.</w:t>
      </w:r>
    </w:p>
    <w:p w14:paraId="73A0F570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571" w14:textId="77777777" w:rsidR="0044548E" w:rsidRDefault="0044548E">
      <w:pPr>
        <w:pStyle w:val="BodyText"/>
      </w:pPr>
    </w:p>
    <w:p w14:paraId="73A0F572" w14:textId="77777777" w:rsidR="0044548E" w:rsidRDefault="0044548E">
      <w:pPr>
        <w:pStyle w:val="BodyText"/>
      </w:pPr>
    </w:p>
    <w:p w14:paraId="73A0F573" w14:textId="77777777" w:rsidR="0044548E" w:rsidRDefault="0044548E">
      <w:pPr>
        <w:pStyle w:val="BodyText"/>
      </w:pPr>
    </w:p>
    <w:p w14:paraId="73A0F574" w14:textId="77777777" w:rsidR="0044548E" w:rsidRDefault="0044548E">
      <w:pPr>
        <w:pStyle w:val="BodyText"/>
      </w:pPr>
    </w:p>
    <w:p w14:paraId="73A0F575" w14:textId="77777777" w:rsidR="0044548E" w:rsidRDefault="0044548E">
      <w:pPr>
        <w:pStyle w:val="BodyText"/>
      </w:pPr>
    </w:p>
    <w:p w14:paraId="73A0F576" w14:textId="77777777" w:rsidR="0044548E" w:rsidRDefault="0044548E">
      <w:pPr>
        <w:pStyle w:val="BodyText"/>
      </w:pPr>
    </w:p>
    <w:p w14:paraId="73A0F577" w14:textId="77777777" w:rsidR="0044548E" w:rsidRDefault="0044548E">
      <w:pPr>
        <w:pStyle w:val="BodyText"/>
        <w:spacing w:before="5"/>
        <w:rPr>
          <w:sz w:val="26"/>
        </w:rPr>
      </w:pPr>
    </w:p>
    <w:p w14:paraId="73A0F578" w14:textId="77777777" w:rsidR="0044548E" w:rsidRDefault="00797FCA">
      <w:pPr>
        <w:pStyle w:val="ListParagraph"/>
        <w:numPr>
          <w:ilvl w:val="0"/>
          <w:numId w:val="33"/>
        </w:numPr>
        <w:tabs>
          <w:tab w:val="left" w:pos="3033"/>
          <w:tab w:val="left" w:pos="3034"/>
        </w:tabs>
        <w:spacing w:before="113" w:line="278" w:lineRule="auto"/>
        <w:ind w:right="385"/>
        <w:rPr>
          <w:sz w:val="20"/>
        </w:rPr>
      </w:pPr>
      <w:r>
        <w:rPr>
          <w:b/>
          <w:color w:val="262526"/>
          <w:sz w:val="20"/>
        </w:rPr>
        <w:t>Mandatory:</w:t>
      </w:r>
      <w:r>
        <w:rPr>
          <w:b/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large,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distributed,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grow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time.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high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aggregate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critical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achieving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 control of power system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close to 50Hz. This requires:</w:t>
      </w:r>
    </w:p>
    <w:p w14:paraId="73A0F579" w14:textId="77777777" w:rsidR="0044548E" w:rsidRDefault="00797FCA">
      <w:pPr>
        <w:pStyle w:val="ListParagraph"/>
        <w:numPr>
          <w:ilvl w:val="1"/>
          <w:numId w:val="33"/>
        </w:numPr>
        <w:tabs>
          <w:tab w:val="left" w:pos="3373"/>
          <w:tab w:val="left" w:pos="3374"/>
        </w:tabs>
        <w:spacing w:line="278" w:lineRule="auto"/>
        <w:ind w:right="317"/>
        <w:rPr>
          <w:sz w:val="12"/>
        </w:rPr>
      </w:pP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large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fraction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equipment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distinctly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different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 FCAS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markets 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 allocate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reserve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smaller number of</w:t>
      </w:r>
      <w:r>
        <w:rPr>
          <w:color w:val="262526"/>
          <w:sz w:val="20"/>
        </w:rPr>
        <w:t xml:space="preserve"> providers.</w:t>
      </w:r>
      <w:r>
        <w:rPr>
          <w:color w:val="262526"/>
          <w:position w:val="8"/>
          <w:sz w:val="12"/>
        </w:rPr>
        <w:t>30</w:t>
      </w:r>
    </w:p>
    <w:p w14:paraId="73A0F57A" w14:textId="77777777" w:rsidR="0044548E" w:rsidRDefault="00797FCA">
      <w:pPr>
        <w:pStyle w:val="ListParagraph"/>
        <w:numPr>
          <w:ilvl w:val="1"/>
          <w:numId w:val="33"/>
        </w:numPr>
        <w:tabs>
          <w:tab w:val="left" w:pos="3373"/>
          <w:tab w:val="left" w:pos="3374"/>
        </w:tabs>
        <w:spacing w:before="57" w:line="278" w:lineRule="auto"/>
        <w:ind w:right="378"/>
        <w:rPr>
          <w:sz w:val="12"/>
        </w:rPr>
      </w:pPr>
      <w:r>
        <w:rPr>
          <w:color w:val="262526"/>
          <w:sz w:val="20"/>
        </w:rPr>
        <w:t>Geographic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diversity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given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experience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resulting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concentration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challenges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resilience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abnormal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system events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outages/contingencies.</w:t>
      </w:r>
      <w:r>
        <w:rPr>
          <w:color w:val="262526"/>
          <w:position w:val="8"/>
          <w:sz w:val="12"/>
        </w:rPr>
        <w:t>31</w:t>
      </w:r>
    </w:p>
    <w:p w14:paraId="73A0F57B" w14:textId="77777777" w:rsidR="0044548E" w:rsidRDefault="00797FCA">
      <w:pPr>
        <w:pStyle w:val="ListParagraph"/>
        <w:numPr>
          <w:ilvl w:val="0"/>
          <w:numId w:val="33"/>
        </w:numPr>
        <w:tabs>
          <w:tab w:val="left" w:pos="3033"/>
          <w:tab w:val="left" w:pos="3034"/>
        </w:tabs>
        <w:spacing w:before="57" w:line="278" w:lineRule="auto"/>
        <w:ind w:right="160"/>
        <w:rPr>
          <w:sz w:val="12"/>
        </w:rPr>
      </w:pPr>
      <w:r>
        <w:rPr>
          <w:b/>
          <w:color w:val="262526"/>
          <w:sz w:val="20"/>
        </w:rPr>
        <w:t>Narrow-band:</w:t>
      </w:r>
      <w:r>
        <w:rPr>
          <w:b/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essential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robust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control.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integral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integrated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actions.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universal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narrow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improves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effectiveness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other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elements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broader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 control framework and increases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predictability of generating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disturbances.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sound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modelling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feeds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design of system, control,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protection arrangements.</w:t>
      </w:r>
      <w:r>
        <w:rPr>
          <w:color w:val="262526"/>
          <w:position w:val="8"/>
          <w:sz w:val="12"/>
        </w:rPr>
        <w:t>32</w:t>
      </w:r>
    </w:p>
    <w:p w14:paraId="73A0F57C" w14:textId="77777777" w:rsidR="0044548E" w:rsidRDefault="00797FCA">
      <w:pPr>
        <w:pStyle w:val="BodyText"/>
        <w:spacing w:before="56" w:line="278" w:lineRule="auto"/>
        <w:ind w:left="2692" w:right="254"/>
        <w:rPr>
          <w:sz w:val="12"/>
        </w:rPr>
      </w:pPr>
      <w:r>
        <w:rPr>
          <w:color w:val="262526"/>
        </w:rPr>
        <w:t>Effective,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today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transition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towards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dependent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inverter-based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acknowledges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centralised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displaced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renewable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distributed roof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top 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limited 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 PF</w:t>
      </w:r>
      <w:r>
        <w:rPr>
          <w:color w:val="262526"/>
        </w:rPr>
        <w:t>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resources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sufficient levels of frequency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responsiveness to control power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system frequency.</w:t>
      </w:r>
      <w:r>
        <w:rPr>
          <w:color w:val="262526"/>
          <w:position w:val="8"/>
          <w:sz w:val="12"/>
        </w:rPr>
        <w:t>33</w:t>
      </w:r>
    </w:p>
    <w:p w14:paraId="73A0F57D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monitoring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standard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(FOS)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updated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clearly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acceptable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conditions.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recommends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explicit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(NOPFB)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established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proposes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definition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49.95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Hz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50.05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Hz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mainland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15%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Tasmania.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benchmark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monitored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tracked.</w:t>
      </w:r>
      <w:r>
        <w:rPr>
          <w:color w:val="262526"/>
          <w:position w:val="8"/>
          <w:sz w:val="12"/>
        </w:rPr>
        <w:t>34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commentary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Panel is included in</w:t>
      </w:r>
      <w:r>
        <w:rPr>
          <w:color w:val="262526"/>
          <w:spacing w:val="-2"/>
        </w:rPr>
        <w:t xml:space="preserve"> </w:t>
      </w:r>
      <w:hyperlink w:anchor="_bookmark46" w:history="1">
        <w:r>
          <w:rPr>
            <w:color w:val="262526"/>
          </w:rPr>
          <w:t>section 5.1</w:t>
        </w:r>
      </w:hyperlink>
      <w:r>
        <w:rPr>
          <w:color w:val="262526"/>
        </w:rPr>
        <w:t>.</w:t>
      </w:r>
    </w:p>
    <w:p w14:paraId="73A0F57E" w14:textId="77777777" w:rsidR="0044548E" w:rsidRDefault="0044548E">
      <w:pPr>
        <w:pStyle w:val="BodyText"/>
      </w:pPr>
    </w:p>
    <w:p w14:paraId="73A0F57F" w14:textId="77777777" w:rsidR="0044548E" w:rsidRDefault="0044548E">
      <w:pPr>
        <w:pStyle w:val="BodyText"/>
      </w:pPr>
    </w:p>
    <w:p w14:paraId="73A0F580" w14:textId="77777777" w:rsidR="0044548E" w:rsidRDefault="0044548E">
      <w:pPr>
        <w:pStyle w:val="BodyText"/>
      </w:pPr>
    </w:p>
    <w:p w14:paraId="73A0F581" w14:textId="77777777" w:rsidR="0044548E" w:rsidRDefault="0044548E">
      <w:pPr>
        <w:pStyle w:val="BodyText"/>
      </w:pPr>
    </w:p>
    <w:p w14:paraId="73A0F582" w14:textId="77777777" w:rsidR="0044548E" w:rsidRDefault="00797FCA">
      <w:pPr>
        <w:pStyle w:val="BodyText"/>
        <w:spacing w:before="1"/>
        <w:rPr>
          <w:sz w:val="29"/>
        </w:rPr>
      </w:pPr>
      <w:r>
        <w:pict w14:anchorId="73A0FF36">
          <v:shape id="docshape39" o:spid="_x0000_s1085" style="position:absolute;margin-left:134.65pt;margin-top:18.8pt;width:49.65pt;height:.1pt;z-index:-15720960;mso-wrap-distance-left:0;mso-wrap-distance-right:0;mso-position-horizontal-relative:page" coordorigin="2693,376" coordsize="993,0" path="m2693,376r992,e" filled="f" strokecolor="#262526" strokeweight="1pt">
            <v:path arrowok="t"/>
            <w10:wrap type="topAndBottom" anchorx="page"/>
          </v:shape>
        </w:pict>
      </w:r>
    </w:p>
    <w:p w14:paraId="73A0F583" w14:textId="77777777" w:rsidR="0044548E" w:rsidRDefault="00797FCA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 xml:space="preserve">30  </w:t>
      </w:r>
      <w:r>
        <w:rPr>
          <w:color w:val="262526"/>
          <w:spacing w:val="4"/>
          <w:sz w:val="14"/>
        </w:rPr>
        <w:t xml:space="preserve"> </w:t>
      </w:r>
      <w:r>
        <w:rPr>
          <w:color w:val="262526"/>
          <w:sz w:val="14"/>
        </w:rPr>
        <w:t>Ibid.,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pp.22-24.</w:t>
      </w:r>
    </w:p>
    <w:p w14:paraId="73A0F584" w14:textId="77777777" w:rsidR="0044548E" w:rsidRDefault="00797FCA">
      <w:pPr>
        <w:spacing w:before="55"/>
        <w:ind w:left="2692"/>
        <w:rPr>
          <w:sz w:val="14"/>
        </w:rPr>
      </w:pPr>
      <w:r>
        <w:rPr>
          <w:color w:val="262526"/>
          <w:sz w:val="14"/>
        </w:rPr>
        <w:t xml:space="preserve">31  </w:t>
      </w:r>
      <w:r>
        <w:rPr>
          <w:color w:val="262526"/>
          <w:spacing w:val="13"/>
          <w:sz w:val="14"/>
        </w:rPr>
        <w:t xml:space="preserve"> </w:t>
      </w:r>
      <w:r>
        <w:rPr>
          <w:color w:val="262526"/>
          <w:sz w:val="14"/>
        </w:rPr>
        <w:t>Ibid.</w:t>
      </w:r>
    </w:p>
    <w:p w14:paraId="73A0F585" w14:textId="77777777" w:rsidR="0044548E" w:rsidRDefault="00797FCA">
      <w:pPr>
        <w:spacing w:before="56"/>
        <w:ind w:left="2692"/>
        <w:rPr>
          <w:sz w:val="14"/>
        </w:rPr>
      </w:pPr>
      <w:r>
        <w:rPr>
          <w:color w:val="262526"/>
          <w:sz w:val="14"/>
        </w:rPr>
        <w:t xml:space="preserve">32  </w:t>
      </w:r>
      <w:r>
        <w:rPr>
          <w:color w:val="262526"/>
          <w:spacing w:val="5"/>
          <w:sz w:val="14"/>
        </w:rPr>
        <w:t xml:space="preserve"> </w:t>
      </w:r>
      <w:r>
        <w:rPr>
          <w:color w:val="262526"/>
          <w:sz w:val="14"/>
        </w:rPr>
        <w:t>Ibid.,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p.18.</w:t>
      </w:r>
    </w:p>
    <w:p w14:paraId="73A0F586" w14:textId="77777777" w:rsidR="0044548E" w:rsidRDefault="00797FCA">
      <w:pPr>
        <w:spacing w:before="56"/>
        <w:ind w:left="2692"/>
        <w:rPr>
          <w:sz w:val="14"/>
        </w:rPr>
      </w:pPr>
      <w:r>
        <w:rPr>
          <w:color w:val="262526"/>
          <w:sz w:val="14"/>
        </w:rPr>
        <w:t xml:space="preserve">33  </w:t>
      </w:r>
      <w:r>
        <w:rPr>
          <w:color w:val="262526"/>
          <w:spacing w:val="4"/>
          <w:sz w:val="14"/>
        </w:rPr>
        <w:t xml:space="preserve"> </w:t>
      </w:r>
      <w:r>
        <w:rPr>
          <w:color w:val="262526"/>
          <w:sz w:val="14"/>
        </w:rPr>
        <w:t>Ibid.,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pp.32-34.</w:t>
      </w:r>
    </w:p>
    <w:p w14:paraId="73A0F587" w14:textId="77777777" w:rsidR="0044548E" w:rsidRDefault="00797FCA">
      <w:pPr>
        <w:spacing w:before="56"/>
        <w:ind w:left="2692"/>
        <w:rPr>
          <w:sz w:val="14"/>
        </w:rPr>
      </w:pPr>
      <w:r>
        <w:rPr>
          <w:color w:val="262526"/>
          <w:sz w:val="14"/>
        </w:rPr>
        <w:t xml:space="preserve">34  </w:t>
      </w:r>
      <w:r>
        <w:rPr>
          <w:color w:val="262526"/>
          <w:spacing w:val="6"/>
          <w:sz w:val="14"/>
        </w:rPr>
        <w:t xml:space="preserve"> </w:t>
      </w:r>
      <w:r>
        <w:rPr>
          <w:color w:val="262526"/>
          <w:sz w:val="14"/>
        </w:rPr>
        <w:t>Ibid.,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25-28.</w:t>
      </w:r>
    </w:p>
    <w:p w14:paraId="73A0F588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589" w14:textId="77777777" w:rsidR="0044548E" w:rsidRDefault="0044548E">
      <w:pPr>
        <w:pStyle w:val="BodyText"/>
      </w:pPr>
    </w:p>
    <w:p w14:paraId="73A0F58A" w14:textId="77777777" w:rsidR="0044548E" w:rsidRDefault="0044548E">
      <w:pPr>
        <w:pStyle w:val="BodyText"/>
      </w:pPr>
    </w:p>
    <w:p w14:paraId="73A0F58B" w14:textId="77777777" w:rsidR="0044548E" w:rsidRDefault="0044548E">
      <w:pPr>
        <w:pStyle w:val="BodyText"/>
      </w:pPr>
    </w:p>
    <w:p w14:paraId="73A0F58C" w14:textId="77777777" w:rsidR="0044548E" w:rsidRDefault="0044548E">
      <w:pPr>
        <w:pStyle w:val="BodyText"/>
      </w:pPr>
    </w:p>
    <w:p w14:paraId="73A0F58D" w14:textId="77777777" w:rsidR="0044548E" w:rsidRDefault="0044548E">
      <w:pPr>
        <w:pStyle w:val="BodyText"/>
      </w:pPr>
    </w:p>
    <w:p w14:paraId="73A0F58E" w14:textId="77777777" w:rsidR="0044548E" w:rsidRDefault="0044548E">
      <w:pPr>
        <w:pStyle w:val="BodyText"/>
      </w:pPr>
    </w:p>
    <w:p w14:paraId="73A0F58F" w14:textId="77777777" w:rsidR="0044548E" w:rsidRDefault="0044548E">
      <w:pPr>
        <w:pStyle w:val="BodyText"/>
        <w:spacing w:before="1"/>
        <w:rPr>
          <w:sz w:val="25"/>
        </w:rPr>
      </w:pPr>
    </w:p>
    <w:p w14:paraId="73A0F590" w14:textId="77777777" w:rsidR="0044548E" w:rsidRDefault="00797FCA">
      <w:pPr>
        <w:pStyle w:val="Heading3"/>
        <w:numPr>
          <w:ilvl w:val="1"/>
          <w:numId w:val="37"/>
        </w:numPr>
        <w:tabs>
          <w:tab w:val="left" w:pos="2692"/>
          <w:tab w:val="left" w:pos="2693"/>
        </w:tabs>
        <w:spacing w:before="110"/>
      </w:pPr>
      <w:bookmarkStart w:id="28" w:name="2.4_AEMO’s_discussion_paper_-_Market_and"/>
      <w:bookmarkStart w:id="29" w:name="_bookmark12"/>
      <w:bookmarkEnd w:id="28"/>
      <w:bookmarkEnd w:id="29"/>
      <w:r>
        <w:rPr>
          <w:color w:val="00ACEC"/>
        </w:rPr>
        <w:t>AEMO’s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discussion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paper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-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Market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incentivisation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options</w:t>
      </w:r>
    </w:p>
    <w:p w14:paraId="73A0F591" w14:textId="77777777" w:rsidR="0044548E" w:rsidRDefault="00797FCA">
      <w:pPr>
        <w:pStyle w:val="BodyText"/>
        <w:spacing w:before="79" w:line="278" w:lineRule="auto"/>
        <w:ind w:left="2692" w:right="15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asked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feasibility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built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frequency control frameworks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review, and further analysis,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produce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paper.</w:t>
      </w:r>
      <w:r>
        <w:rPr>
          <w:color w:val="262526"/>
          <w:position w:val="8"/>
          <w:sz w:val="12"/>
        </w:rPr>
        <w:t>35</w:t>
      </w:r>
    </w:p>
    <w:p w14:paraId="73A0F592" w14:textId="77777777" w:rsidR="0044548E" w:rsidRDefault="00797FCA">
      <w:pPr>
        <w:pStyle w:val="BodyText"/>
        <w:spacing w:before="113" w:line="278" w:lineRule="auto"/>
        <w:ind w:left="2692" w:right="353"/>
        <w:rPr>
          <w:sz w:val="12"/>
        </w:rPr>
      </w:pP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prese</w:t>
      </w:r>
      <w:r>
        <w:rPr>
          <w:color w:val="262526"/>
        </w:rPr>
        <w:t>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interpretation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problem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solved,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correcting incentives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PFR,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assuming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(high 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delivered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links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rewards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driving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problem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definition,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style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procurement,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approach.</w:t>
      </w:r>
      <w:r>
        <w:rPr>
          <w:color w:val="262526"/>
          <w:position w:val="8"/>
          <w:sz w:val="12"/>
        </w:rPr>
        <w:t>36</w:t>
      </w:r>
    </w:p>
    <w:p w14:paraId="73A0F593" w14:textId="77777777" w:rsidR="0044548E" w:rsidRDefault="00797FCA">
      <w:pPr>
        <w:pStyle w:val="Heading4"/>
        <w:ind w:left="2692"/>
        <w:rPr>
          <w:rFonts w:ascii="Tahoma" w:hAnsi="Tahoma"/>
        </w:rPr>
      </w:pPr>
      <w:r>
        <w:rPr>
          <w:rFonts w:ascii="Tahoma" w:hAnsi="Tahoma"/>
          <w:color w:val="262526"/>
        </w:rPr>
        <w:t>AEMO’s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preferred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approach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—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Mandatory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PFR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plus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improved</w:t>
      </w:r>
      <w:r>
        <w:rPr>
          <w:rFonts w:ascii="Tahoma" w:hAnsi="Tahoma"/>
          <w:color w:val="262526"/>
          <w:spacing w:val="5"/>
        </w:rPr>
        <w:t xml:space="preserve"> </w:t>
      </w:r>
      <w:r>
        <w:rPr>
          <w:rFonts w:ascii="Tahoma" w:hAnsi="Tahoma"/>
          <w:color w:val="262526"/>
        </w:rPr>
        <w:t>incentives</w:t>
      </w:r>
    </w:p>
    <w:p w14:paraId="73A0F594" w14:textId="77777777" w:rsidR="0044548E" w:rsidRDefault="00797FCA">
      <w:pPr>
        <w:pStyle w:val="BodyText"/>
        <w:spacing w:before="152" w:line="278" w:lineRule="auto"/>
        <w:ind w:left="2692" w:right="184"/>
        <w:rPr>
          <w:sz w:val="12"/>
        </w:rPr>
      </w:pP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continuation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combined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—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double-sided).</w:t>
      </w:r>
      <w:r>
        <w:rPr>
          <w:color w:val="262526"/>
          <w:spacing w:val="2"/>
        </w:rPr>
        <w:t xml:space="preserve"> </w:t>
      </w:r>
      <w:r>
        <w:rPr>
          <w:color w:val="262526"/>
          <w:position w:val="8"/>
          <w:sz w:val="12"/>
        </w:rPr>
        <w:t>37</w:t>
      </w:r>
      <w:r>
        <w:rPr>
          <w:color w:val="262526"/>
          <w:spacing w:val="30"/>
          <w:position w:val="8"/>
          <w:sz w:val="1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demonstrates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sufficiently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discouraged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‘poor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performance’. Additionally,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mentioned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‘good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sharpening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(5-minute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intervals),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</w:t>
      </w:r>
      <w:r>
        <w:rPr>
          <w:color w:val="262526"/>
        </w:rPr>
        <w:t>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closely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directly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instead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FCAS.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estimates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cost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range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$3 million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$8 million.</w:t>
      </w:r>
      <w:r>
        <w:rPr>
          <w:color w:val="262526"/>
          <w:position w:val="8"/>
          <w:sz w:val="12"/>
        </w:rPr>
        <w:t>38</w:t>
      </w:r>
    </w:p>
    <w:p w14:paraId="73A0F595" w14:textId="77777777" w:rsidR="0044548E" w:rsidRDefault="00797FCA">
      <w:pPr>
        <w:pStyle w:val="Heading4"/>
        <w:ind w:left="2692"/>
        <w:rPr>
          <w:rFonts w:ascii="Tahoma" w:hAnsi="Tahoma"/>
        </w:rPr>
      </w:pPr>
      <w:r>
        <w:rPr>
          <w:rFonts w:ascii="Tahoma" w:hAnsi="Tahoma"/>
          <w:color w:val="262526"/>
        </w:rPr>
        <w:t>AEMO’s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consideration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of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PFR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FCAS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procurement</w:t>
      </w:r>
    </w:p>
    <w:p w14:paraId="73A0F596" w14:textId="77777777" w:rsidR="0044548E" w:rsidRDefault="00797FCA">
      <w:pPr>
        <w:pStyle w:val="BodyText"/>
        <w:spacing w:before="152" w:line="278" w:lineRule="auto"/>
        <w:ind w:left="2692"/>
        <w:rPr>
          <w:sz w:val="12"/>
        </w:rPr>
      </w:pPr>
      <w:r>
        <w:rPr>
          <w:color w:val="262526"/>
        </w:rPr>
        <w:t>While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preferred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method,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does consider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style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work:</w:t>
      </w:r>
      <w:r>
        <w:rPr>
          <w:color w:val="262526"/>
          <w:position w:val="8"/>
          <w:sz w:val="12"/>
        </w:rPr>
        <w:t>39</w:t>
      </w:r>
    </w:p>
    <w:p w14:paraId="73A0F597" w14:textId="77777777" w:rsidR="0044548E" w:rsidRDefault="00797FCA">
      <w:pPr>
        <w:pStyle w:val="BodyText"/>
        <w:spacing w:before="132"/>
        <w:ind w:left="3147"/>
      </w:pP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feasible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integrate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dispatch,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but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simply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</w:p>
    <w:p w14:paraId="73A0F598" w14:textId="77777777" w:rsidR="0044548E" w:rsidRDefault="0044548E">
      <w:pPr>
        <w:pStyle w:val="BodyText"/>
      </w:pPr>
    </w:p>
    <w:p w14:paraId="73A0F599" w14:textId="77777777" w:rsidR="0044548E" w:rsidRDefault="00797FCA">
      <w:pPr>
        <w:pStyle w:val="BodyText"/>
        <w:spacing w:before="4"/>
      </w:pPr>
      <w:r>
        <w:pict w14:anchorId="73A0FF37">
          <v:shape id="docshape40" o:spid="_x0000_s1084" style="position:absolute;margin-left:134.65pt;margin-top:13.5pt;width:49.65pt;height:.1pt;z-index:-15720448;mso-wrap-distance-left:0;mso-wrap-distance-right:0;mso-position-horizontal-relative:page" coordorigin="2693,270" coordsize="993,0" path="m2693,270r992,e" filled="f" strokecolor="#262526" strokeweight="1pt">
            <v:path arrowok="t"/>
            <w10:wrap type="topAndBottom" anchorx="page"/>
          </v:shape>
        </w:pict>
      </w:r>
    </w:p>
    <w:p w14:paraId="73A0F59A" w14:textId="77777777" w:rsidR="0044548E" w:rsidRDefault="00797FCA">
      <w:pPr>
        <w:pStyle w:val="ListParagraph"/>
        <w:numPr>
          <w:ilvl w:val="0"/>
          <w:numId w:val="32"/>
        </w:numPr>
        <w:tabs>
          <w:tab w:val="left" w:pos="3034"/>
        </w:tabs>
        <w:spacing w:before="127"/>
        <w:ind w:right="502"/>
        <w:rPr>
          <w:sz w:val="14"/>
        </w:rPr>
      </w:pPr>
      <w:r>
        <w:rPr>
          <w:color w:val="262526"/>
          <w:sz w:val="14"/>
        </w:rPr>
        <w:t>AEMO outlines the body of work informing its assessment of options to incentivise the provision of PFR in section 1.2 of the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Discussion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Paper.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ref.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7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7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7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8"/>
          <w:sz w:val="14"/>
        </w:rPr>
        <w:t xml:space="preserve"> </w:t>
      </w:r>
      <w:r>
        <w:rPr>
          <w:i/>
          <w:color w:val="262526"/>
          <w:sz w:val="14"/>
        </w:rPr>
        <w:t>Incentive</w:t>
      </w:r>
      <w:r>
        <w:rPr>
          <w:i/>
          <w:color w:val="262526"/>
          <w:spacing w:val="-7"/>
          <w:sz w:val="14"/>
        </w:rPr>
        <w:t xml:space="preserve"> </w:t>
      </w:r>
      <w:r>
        <w:rPr>
          <w:i/>
          <w:color w:val="262526"/>
          <w:sz w:val="14"/>
        </w:rPr>
        <w:t>arrangements</w:t>
      </w:r>
      <w:r>
        <w:rPr>
          <w:i/>
          <w:color w:val="262526"/>
          <w:spacing w:val="-7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8"/>
          <w:sz w:val="14"/>
        </w:rPr>
        <w:t xml:space="preserve"> </w:t>
      </w:r>
      <w:r>
        <w:rPr>
          <w:i/>
          <w:color w:val="262526"/>
          <w:sz w:val="14"/>
        </w:rPr>
        <w:t>Discussion</w:t>
      </w:r>
      <w:r>
        <w:rPr>
          <w:i/>
          <w:color w:val="262526"/>
          <w:spacing w:val="-7"/>
          <w:sz w:val="14"/>
        </w:rPr>
        <w:t xml:space="preserve"> </w:t>
      </w:r>
      <w:r>
        <w:rPr>
          <w:i/>
          <w:color w:val="262526"/>
          <w:sz w:val="14"/>
        </w:rPr>
        <w:t>Paper</w:t>
      </w:r>
      <w:r>
        <w:rPr>
          <w:color w:val="262526"/>
          <w:sz w:val="14"/>
        </w:rPr>
        <w:t>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pp.6-7.</w:t>
      </w:r>
    </w:p>
    <w:p w14:paraId="73A0F59B" w14:textId="77777777" w:rsidR="0044548E" w:rsidRDefault="00797FCA">
      <w:pPr>
        <w:pStyle w:val="ListParagraph"/>
        <w:numPr>
          <w:ilvl w:val="0"/>
          <w:numId w:val="32"/>
        </w:numPr>
        <w:tabs>
          <w:tab w:val="left" w:pos="3034"/>
        </w:tabs>
        <w:spacing w:before="54"/>
        <w:ind w:right="263"/>
        <w:rPr>
          <w:sz w:val="14"/>
        </w:rPr>
      </w:pPr>
      <w:r>
        <w:rPr>
          <w:color w:val="262526"/>
          <w:sz w:val="14"/>
        </w:rPr>
        <w:t>AEMO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includ</w:t>
      </w:r>
      <w:r>
        <w:rPr>
          <w:color w:val="262526"/>
          <w:sz w:val="14"/>
        </w:rPr>
        <w:t>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detailed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appendix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its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discussion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outlining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how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style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procurement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could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approached,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such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40"/>
          <w:sz w:val="14"/>
        </w:rPr>
        <w:t xml:space="preserve"> </w:t>
      </w:r>
      <w:r>
        <w:rPr>
          <w:color w:val="262526"/>
          <w:sz w:val="14"/>
        </w:rPr>
        <w:t>by accounting for variation in droop across plants to provide MW/Hz not just MW reserves. A separate appendix considers 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merit of different incentive options that could complement the continuation of mandatory PFR with narrow or moderate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deadband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settin</w:t>
      </w:r>
      <w:r>
        <w:rPr>
          <w:color w:val="262526"/>
          <w:sz w:val="14"/>
        </w:rPr>
        <w:t>gs.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Ref. Ibid.,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pp.27-35.</w:t>
      </w:r>
    </w:p>
    <w:p w14:paraId="73A0F59C" w14:textId="77777777" w:rsidR="0044548E" w:rsidRDefault="00797FCA">
      <w:pPr>
        <w:spacing w:before="53"/>
        <w:ind w:left="2692"/>
        <w:rPr>
          <w:sz w:val="14"/>
        </w:rPr>
      </w:pPr>
      <w:r>
        <w:rPr>
          <w:color w:val="262526"/>
          <w:sz w:val="14"/>
        </w:rPr>
        <w:t xml:space="preserve">37  </w:t>
      </w:r>
      <w:r>
        <w:rPr>
          <w:color w:val="262526"/>
          <w:spacing w:val="5"/>
          <w:sz w:val="14"/>
        </w:rPr>
        <w:t xml:space="preserve"> </w:t>
      </w:r>
      <w:r>
        <w:rPr>
          <w:color w:val="262526"/>
          <w:sz w:val="14"/>
        </w:rPr>
        <w:t>Ibid.,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pp.24-25.</w:t>
      </w:r>
    </w:p>
    <w:p w14:paraId="73A0F59D" w14:textId="77777777" w:rsidR="0044548E" w:rsidRDefault="00797FCA">
      <w:pPr>
        <w:spacing w:before="56"/>
        <w:ind w:left="2692"/>
        <w:rPr>
          <w:sz w:val="14"/>
        </w:rPr>
      </w:pPr>
      <w:r>
        <w:rPr>
          <w:color w:val="262526"/>
          <w:sz w:val="14"/>
        </w:rPr>
        <w:t xml:space="preserve">38   </w:t>
      </w:r>
      <w:r>
        <w:rPr>
          <w:color w:val="262526"/>
          <w:spacing w:val="2"/>
          <w:sz w:val="14"/>
        </w:rPr>
        <w:t xml:space="preserve"> </w:t>
      </w:r>
      <w:r>
        <w:rPr>
          <w:color w:val="262526"/>
          <w:sz w:val="14"/>
        </w:rPr>
        <w:t>Ibid.,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p.26.</w:t>
      </w:r>
    </w:p>
    <w:p w14:paraId="73A0F59E" w14:textId="77777777" w:rsidR="0044548E" w:rsidRDefault="00797FCA">
      <w:pPr>
        <w:spacing w:before="56"/>
        <w:ind w:left="2692"/>
        <w:rPr>
          <w:sz w:val="14"/>
        </w:rPr>
      </w:pPr>
      <w:r>
        <w:rPr>
          <w:color w:val="262526"/>
          <w:sz w:val="14"/>
        </w:rPr>
        <w:t>39    Ibid.,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p.34.</w:t>
      </w:r>
    </w:p>
    <w:p w14:paraId="73A0F59F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5A0" w14:textId="77777777" w:rsidR="0044548E" w:rsidRDefault="0044548E">
      <w:pPr>
        <w:pStyle w:val="BodyText"/>
      </w:pPr>
    </w:p>
    <w:p w14:paraId="73A0F5A1" w14:textId="77777777" w:rsidR="0044548E" w:rsidRDefault="0044548E">
      <w:pPr>
        <w:pStyle w:val="BodyText"/>
      </w:pPr>
    </w:p>
    <w:p w14:paraId="73A0F5A2" w14:textId="77777777" w:rsidR="0044548E" w:rsidRDefault="0044548E">
      <w:pPr>
        <w:pStyle w:val="BodyText"/>
      </w:pPr>
    </w:p>
    <w:p w14:paraId="73A0F5A3" w14:textId="77777777" w:rsidR="0044548E" w:rsidRDefault="0044548E">
      <w:pPr>
        <w:pStyle w:val="BodyText"/>
      </w:pPr>
    </w:p>
    <w:p w14:paraId="73A0F5A4" w14:textId="77777777" w:rsidR="0044548E" w:rsidRDefault="0044548E">
      <w:pPr>
        <w:pStyle w:val="BodyText"/>
      </w:pPr>
    </w:p>
    <w:p w14:paraId="73A0F5A5" w14:textId="77777777" w:rsidR="0044548E" w:rsidRDefault="0044548E">
      <w:pPr>
        <w:pStyle w:val="BodyText"/>
      </w:pPr>
    </w:p>
    <w:p w14:paraId="73A0F5A6" w14:textId="77777777" w:rsidR="0044548E" w:rsidRDefault="0044548E">
      <w:pPr>
        <w:pStyle w:val="BodyText"/>
        <w:spacing w:before="7"/>
        <w:rPr>
          <w:sz w:val="28"/>
        </w:rPr>
      </w:pPr>
    </w:p>
    <w:p w14:paraId="73A0F5A7" w14:textId="77777777" w:rsidR="0044548E" w:rsidRDefault="00797FCA">
      <w:pPr>
        <w:pStyle w:val="BodyText"/>
        <w:spacing w:before="107" w:line="278" w:lineRule="auto"/>
        <w:ind w:left="3147"/>
      </w:pPr>
      <w:r>
        <w:rPr>
          <w:color w:val="00ACEC"/>
        </w:rPr>
        <w:t>replica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existing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FCAS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which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uses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security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constrained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economic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dispatch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“require”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reserve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quantity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resources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where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quantity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FCAS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already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specified.</w:t>
      </w:r>
    </w:p>
    <w:p w14:paraId="73A0F5A8" w14:textId="77777777" w:rsidR="0044548E" w:rsidRDefault="0044548E">
      <w:pPr>
        <w:pStyle w:val="BodyText"/>
        <w:spacing w:before="9"/>
        <w:rPr>
          <w:sz w:val="22"/>
        </w:rPr>
      </w:pPr>
    </w:p>
    <w:p w14:paraId="73A0F5A9" w14:textId="77777777" w:rsidR="0044548E" w:rsidRDefault="00797FCA">
      <w:pPr>
        <w:pStyle w:val="BodyText"/>
        <w:spacing w:line="278" w:lineRule="auto"/>
        <w:ind w:left="2692" w:right="180"/>
      </w:pP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procure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instead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good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complexity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offers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MW/Hz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constrained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optimisation.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suggests that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 risks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degraded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procured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 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position w:val="8"/>
          <w:sz w:val="12"/>
        </w:rPr>
        <w:t>40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“minimal,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rationed”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availability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appropriate.</w:t>
      </w:r>
      <w:r>
        <w:rPr>
          <w:color w:val="262526"/>
          <w:position w:val="8"/>
          <w:sz w:val="12"/>
        </w:rPr>
        <w:t>41</w:t>
      </w:r>
      <w:r>
        <w:rPr>
          <w:color w:val="262526"/>
          <w:spacing w:val="33"/>
          <w:position w:val="8"/>
          <w:sz w:val="1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aggressive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droop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(response)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settings.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considered undesirable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control.</w:t>
      </w:r>
    </w:p>
    <w:p w14:paraId="73A0F5AA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However, AEMO does note that if there is a scarcity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reserves which have primary droop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PFR-FCAS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option.</w:t>
      </w:r>
      <w:r>
        <w:rPr>
          <w:color w:val="262526"/>
          <w:spacing w:val="2"/>
        </w:rPr>
        <w:t xml:space="preserve"> </w:t>
      </w:r>
      <w:r>
        <w:rPr>
          <w:color w:val="262526"/>
          <w:position w:val="8"/>
          <w:sz w:val="12"/>
        </w:rPr>
        <w:t>42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</w:t>
      </w:r>
      <w:r>
        <w:rPr>
          <w:color w:val="262526"/>
        </w:rPr>
        <w:t>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pathways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PFR-FCAS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mechanisms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improved,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double-siding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use of more granular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data.</w:t>
      </w:r>
    </w:p>
    <w:p w14:paraId="73A0F5AB" w14:textId="77777777" w:rsidR="0044548E" w:rsidRDefault="00797FCA">
      <w:pPr>
        <w:pStyle w:val="Heading4"/>
        <w:ind w:left="2692"/>
        <w:rPr>
          <w:rFonts w:ascii="Tahoma" w:hAnsi="Tahoma"/>
        </w:rPr>
      </w:pPr>
      <w:r>
        <w:rPr>
          <w:rFonts w:ascii="Tahoma" w:hAnsi="Tahoma"/>
          <w:color w:val="262526"/>
        </w:rPr>
        <w:t>AEMO’s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consideration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of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frequency-based</w:t>
      </w:r>
      <w:r>
        <w:rPr>
          <w:rFonts w:ascii="Tahoma" w:hAnsi="Tahoma"/>
          <w:color w:val="262526"/>
          <w:spacing w:val="3"/>
        </w:rPr>
        <w:t xml:space="preserve"> </w:t>
      </w:r>
      <w:r>
        <w:rPr>
          <w:rFonts w:ascii="Tahoma" w:hAnsi="Tahoma"/>
          <w:color w:val="262526"/>
        </w:rPr>
        <w:t>deviation</w:t>
      </w:r>
      <w:r>
        <w:rPr>
          <w:rFonts w:ascii="Tahoma" w:hAnsi="Tahoma"/>
          <w:color w:val="262526"/>
          <w:spacing w:val="2"/>
        </w:rPr>
        <w:t xml:space="preserve"> </w:t>
      </w:r>
      <w:r>
        <w:rPr>
          <w:rFonts w:ascii="Tahoma" w:hAnsi="Tahoma"/>
          <w:color w:val="262526"/>
        </w:rPr>
        <w:t>pricing</w:t>
      </w:r>
    </w:p>
    <w:p w14:paraId="73A0F5AC" w14:textId="77777777" w:rsidR="0044548E" w:rsidRDefault="00797FCA">
      <w:pPr>
        <w:pStyle w:val="BodyText"/>
        <w:spacing w:before="152" w:line="278" w:lineRule="auto"/>
        <w:ind w:left="2692" w:right="141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akin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purchase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deviations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reserves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 to recover costs.</w:t>
      </w:r>
      <w:r>
        <w:rPr>
          <w:color w:val="262526"/>
          <w:position w:val="8"/>
          <w:sz w:val="12"/>
        </w:rPr>
        <w:t>43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Instead of imposing control through, security constrained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</w:t>
      </w:r>
      <w:r>
        <w:rPr>
          <w:color w:val="262526"/>
        </w:rPr>
        <w:t>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weighted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according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contributions.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good.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market-based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mechanisms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undervalue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under-produce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pricing,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targeted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</w:t>
      </w:r>
    </w:p>
    <w:p w14:paraId="73A0F5AD" w14:textId="77777777" w:rsidR="0044548E" w:rsidRDefault="0044548E">
      <w:pPr>
        <w:pStyle w:val="BodyText"/>
      </w:pPr>
    </w:p>
    <w:p w14:paraId="73A0F5AE" w14:textId="77777777" w:rsidR="0044548E" w:rsidRDefault="0044548E">
      <w:pPr>
        <w:pStyle w:val="BodyText"/>
      </w:pPr>
    </w:p>
    <w:p w14:paraId="73A0F5AF" w14:textId="77777777" w:rsidR="0044548E" w:rsidRDefault="0044548E">
      <w:pPr>
        <w:pStyle w:val="BodyText"/>
      </w:pPr>
    </w:p>
    <w:p w14:paraId="73A0F5B0" w14:textId="77777777" w:rsidR="0044548E" w:rsidRDefault="0044548E">
      <w:pPr>
        <w:pStyle w:val="BodyText"/>
      </w:pPr>
    </w:p>
    <w:p w14:paraId="73A0F5B1" w14:textId="77777777" w:rsidR="0044548E" w:rsidRDefault="00797FCA">
      <w:pPr>
        <w:pStyle w:val="BodyText"/>
        <w:spacing w:before="3"/>
        <w:rPr>
          <w:sz w:val="23"/>
        </w:rPr>
      </w:pPr>
      <w:r>
        <w:pict w14:anchorId="73A0FF38">
          <v:shape id="docshape41" o:spid="_x0000_s1083" style="position:absolute;margin-left:134.65pt;margin-top:15.3pt;width:49.65pt;height:.1pt;z-index:-15719936;mso-wrap-distance-left:0;mso-wrap-distance-right:0;mso-position-horizontal-relative:page" coordorigin="2693,306" coordsize="993,0" path="m2693,306r992,e" filled="f" strokecolor="#262526" strokeweight="1pt">
            <v:path arrowok="t"/>
            <w10:wrap type="topAndBottom" anchorx="page"/>
          </v:shape>
        </w:pict>
      </w:r>
    </w:p>
    <w:p w14:paraId="73A0F5B2" w14:textId="77777777" w:rsidR="0044548E" w:rsidRDefault="00797FCA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 xml:space="preserve">40   </w:t>
      </w:r>
      <w:r>
        <w:rPr>
          <w:color w:val="262526"/>
          <w:spacing w:val="2"/>
          <w:sz w:val="14"/>
        </w:rPr>
        <w:t xml:space="preserve"> </w:t>
      </w:r>
      <w:r>
        <w:rPr>
          <w:color w:val="262526"/>
          <w:sz w:val="14"/>
        </w:rPr>
        <w:t>Ibid.,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p.30.</w:t>
      </w:r>
    </w:p>
    <w:p w14:paraId="73A0F5B3" w14:textId="77777777" w:rsidR="0044548E" w:rsidRDefault="00797FCA">
      <w:pPr>
        <w:spacing w:before="55"/>
        <w:ind w:left="2692"/>
        <w:rPr>
          <w:sz w:val="14"/>
        </w:rPr>
      </w:pPr>
      <w:r>
        <w:rPr>
          <w:color w:val="262526"/>
          <w:sz w:val="14"/>
        </w:rPr>
        <w:t xml:space="preserve">41   </w:t>
      </w:r>
      <w:r>
        <w:rPr>
          <w:color w:val="262526"/>
          <w:spacing w:val="7"/>
          <w:sz w:val="14"/>
        </w:rPr>
        <w:t xml:space="preserve"> </w:t>
      </w:r>
      <w:r>
        <w:rPr>
          <w:color w:val="262526"/>
          <w:sz w:val="14"/>
        </w:rPr>
        <w:t>Ibid.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p.19.</w:t>
      </w:r>
    </w:p>
    <w:p w14:paraId="73A0F5B4" w14:textId="77777777" w:rsidR="0044548E" w:rsidRDefault="00797FCA">
      <w:pPr>
        <w:spacing w:before="56"/>
        <w:ind w:left="2692"/>
        <w:rPr>
          <w:sz w:val="14"/>
        </w:rPr>
      </w:pPr>
      <w:r>
        <w:rPr>
          <w:color w:val="262526"/>
          <w:sz w:val="14"/>
        </w:rPr>
        <w:t xml:space="preserve">42  </w:t>
      </w:r>
      <w:r>
        <w:rPr>
          <w:color w:val="262526"/>
          <w:spacing w:val="7"/>
          <w:sz w:val="14"/>
        </w:rPr>
        <w:t xml:space="preserve"> </w:t>
      </w:r>
      <w:r>
        <w:rPr>
          <w:color w:val="262526"/>
          <w:sz w:val="14"/>
        </w:rPr>
        <w:t>Ibid.,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30.</w:t>
      </w:r>
    </w:p>
    <w:p w14:paraId="73A0F5B5" w14:textId="77777777" w:rsidR="0044548E" w:rsidRDefault="00797FCA">
      <w:pPr>
        <w:pStyle w:val="ListParagraph"/>
        <w:numPr>
          <w:ilvl w:val="0"/>
          <w:numId w:val="3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Incentive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arrangements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Discussion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Paper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p.14.</w:t>
      </w:r>
    </w:p>
    <w:p w14:paraId="73A0F5B6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5B7" w14:textId="77777777" w:rsidR="0044548E" w:rsidRDefault="0044548E">
      <w:pPr>
        <w:pStyle w:val="BodyText"/>
      </w:pPr>
    </w:p>
    <w:p w14:paraId="73A0F5B8" w14:textId="77777777" w:rsidR="0044548E" w:rsidRDefault="0044548E">
      <w:pPr>
        <w:pStyle w:val="BodyText"/>
      </w:pPr>
    </w:p>
    <w:p w14:paraId="73A0F5B9" w14:textId="77777777" w:rsidR="0044548E" w:rsidRDefault="0044548E">
      <w:pPr>
        <w:pStyle w:val="BodyText"/>
      </w:pPr>
    </w:p>
    <w:p w14:paraId="73A0F5BA" w14:textId="77777777" w:rsidR="0044548E" w:rsidRDefault="0044548E">
      <w:pPr>
        <w:pStyle w:val="BodyText"/>
      </w:pPr>
    </w:p>
    <w:p w14:paraId="73A0F5BB" w14:textId="77777777" w:rsidR="0044548E" w:rsidRDefault="0044548E">
      <w:pPr>
        <w:pStyle w:val="BodyText"/>
      </w:pPr>
    </w:p>
    <w:p w14:paraId="73A0F5BC" w14:textId="77777777" w:rsidR="0044548E" w:rsidRDefault="0044548E">
      <w:pPr>
        <w:pStyle w:val="BodyText"/>
      </w:pPr>
    </w:p>
    <w:p w14:paraId="73A0F5BD" w14:textId="77777777" w:rsidR="0044548E" w:rsidRDefault="0044548E">
      <w:pPr>
        <w:pStyle w:val="BodyText"/>
        <w:spacing w:before="1"/>
        <w:rPr>
          <w:sz w:val="25"/>
        </w:rPr>
      </w:pPr>
    </w:p>
    <w:p w14:paraId="73A0F5BE" w14:textId="77777777" w:rsidR="0044548E" w:rsidRDefault="00797FCA">
      <w:pPr>
        <w:pStyle w:val="Heading3"/>
        <w:numPr>
          <w:ilvl w:val="1"/>
          <w:numId w:val="37"/>
        </w:numPr>
        <w:tabs>
          <w:tab w:val="left" w:pos="2692"/>
          <w:tab w:val="left" w:pos="2693"/>
        </w:tabs>
        <w:spacing w:before="110"/>
      </w:pPr>
      <w:bookmarkStart w:id="30" w:name="_bookmark14"/>
      <w:bookmarkStart w:id="31" w:name="2.5_Overview_of_independent_advice_"/>
      <w:bookmarkStart w:id="32" w:name="_bookmark13"/>
      <w:bookmarkEnd w:id="30"/>
      <w:bookmarkEnd w:id="31"/>
      <w:bookmarkEnd w:id="32"/>
      <w:r>
        <w:rPr>
          <w:color w:val="00ACEC"/>
        </w:rPr>
        <w:t>Overview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independent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advice</w:t>
      </w:r>
    </w:p>
    <w:p w14:paraId="73A0F5BF" w14:textId="77777777" w:rsidR="0044548E" w:rsidRDefault="00797FCA">
      <w:pPr>
        <w:pStyle w:val="BodyText"/>
        <w:spacing w:before="79" w:line="278" w:lineRule="auto"/>
        <w:ind w:left="2692" w:right="13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engaged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Greenview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strategic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consulting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(Greenview)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affected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independent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pathways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 PFR arrangements.</w:t>
      </w:r>
      <w:r>
        <w:rPr>
          <w:color w:val="262526"/>
          <w:position w:val="8"/>
          <w:sz w:val="12"/>
        </w:rPr>
        <w:t>44</w:t>
      </w:r>
    </w:p>
    <w:p w14:paraId="73A0F5C0" w14:textId="77777777" w:rsidR="0044548E" w:rsidRDefault="0044548E">
      <w:pPr>
        <w:pStyle w:val="BodyText"/>
        <w:spacing w:before="8"/>
        <w:rPr>
          <w:sz w:val="23"/>
        </w:rPr>
      </w:pPr>
    </w:p>
    <w:p w14:paraId="73A0F5C1" w14:textId="77777777" w:rsidR="0044548E" w:rsidRDefault="00797FCA">
      <w:pPr>
        <w:pStyle w:val="ListParagraph"/>
        <w:numPr>
          <w:ilvl w:val="2"/>
          <w:numId w:val="37"/>
        </w:numPr>
        <w:tabs>
          <w:tab w:val="left" w:pos="2692"/>
          <w:tab w:val="left" w:pos="2693"/>
        </w:tabs>
        <w:spacing w:before="1"/>
        <w:rPr>
          <w:b/>
          <w:sz w:val="18"/>
        </w:rPr>
      </w:pPr>
      <w:r>
        <w:rPr>
          <w:b/>
          <w:color w:val="00ACEC"/>
          <w:sz w:val="18"/>
        </w:rPr>
        <w:t>Greenview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analysis</w:t>
      </w:r>
    </w:p>
    <w:p w14:paraId="73A0F5C2" w14:textId="77777777" w:rsidR="0044548E" w:rsidRDefault="00797FCA">
      <w:pPr>
        <w:pStyle w:val="BodyText"/>
        <w:spacing w:before="99" w:line="278" w:lineRule="auto"/>
        <w:ind w:left="2692" w:right="132"/>
      </w:pPr>
      <w:r>
        <w:rPr>
          <w:color w:val="262526"/>
        </w:rPr>
        <w:t>Greenview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surveyed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Greenview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produce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Greenview’s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key input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GHD’s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presented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 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Group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23 July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2021.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summarised as:</w:t>
      </w:r>
    </w:p>
    <w:p w14:paraId="73A0F5C3" w14:textId="77777777" w:rsidR="0044548E" w:rsidRDefault="00797FCA">
      <w:pPr>
        <w:pStyle w:val="ListParagraph"/>
        <w:numPr>
          <w:ilvl w:val="3"/>
          <w:numId w:val="37"/>
        </w:numPr>
        <w:tabs>
          <w:tab w:val="left" w:pos="3033"/>
          <w:tab w:val="left" w:pos="3034"/>
        </w:tabs>
        <w:spacing w:before="113" w:line="278" w:lineRule="auto"/>
        <w:ind w:right="148" w:hanging="341"/>
        <w:rPr>
          <w:sz w:val="20"/>
        </w:rPr>
      </w:pPr>
      <w:r>
        <w:rPr>
          <w:color w:val="262526"/>
          <w:sz w:val="20"/>
        </w:rPr>
        <w:t>Month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month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clear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improvements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amount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frequen</w:t>
      </w:r>
      <w:r>
        <w:rPr>
          <w:color w:val="262526"/>
          <w:sz w:val="20"/>
        </w:rPr>
        <w:t>cy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spent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closer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50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Hz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across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hours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day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Mainland and in Tasmania</w:t>
      </w:r>
    </w:p>
    <w:p w14:paraId="73A0F5C4" w14:textId="77777777" w:rsidR="0044548E" w:rsidRDefault="00797FCA">
      <w:pPr>
        <w:pStyle w:val="ListParagraph"/>
        <w:numPr>
          <w:ilvl w:val="3"/>
          <w:numId w:val="37"/>
        </w:numPr>
        <w:tabs>
          <w:tab w:val="left" w:pos="3033"/>
          <w:tab w:val="left" w:pos="3034"/>
        </w:tabs>
        <w:spacing w:before="57" w:line="278" w:lineRule="auto"/>
        <w:ind w:right="210" w:hanging="341"/>
        <w:rPr>
          <w:sz w:val="20"/>
        </w:rPr>
      </w:pPr>
      <w:r>
        <w:rPr>
          <w:color w:val="262526"/>
          <w:sz w:val="20"/>
        </w:rPr>
        <w:t>Adjustments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deadband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(and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some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cases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droop)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October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2020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difference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improvements</w:t>
      </w:r>
    </w:p>
    <w:p w14:paraId="73A0F5C5" w14:textId="77777777" w:rsidR="0044548E" w:rsidRDefault="00797FCA">
      <w:pPr>
        <w:pStyle w:val="ListParagraph"/>
        <w:numPr>
          <w:ilvl w:val="3"/>
          <w:numId w:val="37"/>
        </w:numPr>
        <w:tabs>
          <w:tab w:val="left" w:pos="3033"/>
          <w:tab w:val="left" w:pos="3034"/>
        </w:tabs>
        <w:spacing w:line="278" w:lineRule="auto"/>
        <w:ind w:right="246" w:hanging="341"/>
        <w:rPr>
          <w:sz w:val="20"/>
        </w:rPr>
      </w:pPr>
      <w:r>
        <w:rPr>
          <w:color w:val="262526"/>
          <w:sz w:val="20"/>
        </w:rPr>
        <w:t>Survey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respondents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increased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easier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synchronise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improvements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observed</w:t>
      </w:r>
    </w:p>
    <w:p w14:paraId="73A0F5C6" w14:textId="77777777" w:rsidR="0044548E" w:rsidRDefault="00797FCA">
      <w:pPr>
        <w:pStyle w:val="ListParagraph"/>
        <w:numPr>
          <w:ilvl w:val="3"/>
          <w:numId w:val="37"/>
        </w:numPr>
        <w:tabs>
          <w:tab w:val="left" w:pos="3033"/>
          <w:tab w:val="left" w:pos="3034"/>
        </w:tabs>
        <w:spacing w:before="57" w:line="278" w:lineRule="auto"/>
        <w:ind w:right="156" w:hanging="341"/>
        <w:rPr>
          <w:sz w:val="20"/>
        </w:rPr>
      </w:pPr>
      <w:r>
        <w:rPr>
          <w:color w:val="262526"/>
          <w:sz w:val="20"/>
        </w:rPr>
        <w:t>While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kept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tighter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band,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moving/activating/responding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was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previously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case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create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wear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tear on the plant</w:t>
      </w:r>
    </w:p>
    <w:p w14:paraId="73A0F5C7" w14:textId="77777777" w:rsidR="0044548E" w:rsidRDefault="00797FCA">
      <w:pPr>
        <w:pStyle w:val="ListParagraph"/>
        <w:numPr>
          <w:ilvl w:val="3"/>
          <w:numId w:val="37"/>
        </w:numPr>
        <w:tabs>
          <w:tab w:val="left" w:pos="3033"/>
          <w:tab w:val="left" w:pos="3034"/>
        </w:tabs>
        <w:spacing w:before="57" w:line="278" w:lineRule="auto"/>
        <w:ind w:right="406" w:hanging="341"/>
        <w:rPr>
          <w:sz w:val="20"/>
        </w:rPr>
      </w:pPr>
      <w:r>
        <w:rPr>
          <w:color w:val="262526"/>
          <w:sz w:val="20"/>
        </w:rPr>
        <w:t>Generally,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wear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negligible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although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some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noted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 likely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 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accrued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future</w:t>
      </w:r>
    </w:p>
    <w:p w14:paraId="73A0F5C8" w14:textId="77777777" w:rsidR="0044548E" w:rsidRDefault="00797FCA">
      <w:pPr>
        <w:pStyle w:val="ListParagraph"/>
        <w:numPr>
          <w:ilvl w:val="3"/>
          <w:numId w:val="37"/>
        </w:numPr>
        <w:tabs>
          <w:tab w:val="left" w:pos="3033"/>
          <w:tab w:val="left" w:pos="3034"/>
        </w:tabs>
        <w:spacing w:line="278" w:lineRule="auto"/>
        <w:ind w:right="504" w:hanging="341"/>
        <w:rPr>
          <w:sz w:val="20"/>
        </w:rPr>
      </w:pPr>
      <w:r>
        <w:rPr>
          <w:color w:val="262526"/>
          <w:sz w:val="20"/>
        </w:rPr>
        <w:t>Loss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revenue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issue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across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types,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followed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headroom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management.</w:t>
      </w:r>
    </w:p>
    <w:p w14:paraId="73A0F5C9" w14:textId="77777777" w:rsidR="0044548E" w:rsidRDefault="0044548E">
      <w:pPr>
        <w:pStyle w:val="BodyText"/>
        <w:spacing w:before="4"/>
        <w:rPr>
          <w:sz w:val="11"/>
        </w:rPr>
      </w:pPr>
    </w:p>
    <w:p w14:paraId="73A0F5CA" w14:textId="77777777" w:rsidR="0044548E" w:rsidRDefault="00797FCA">
      <w:pPr>
        <w:pStyle w:val="ListParagraph"/>
        <w:numPr>
          <w:ilvl w:val="2"/>
          <w:numId w:val="37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GHD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advice</w:t>
      </w:r>
    </w:p>
    <w:p w14:paraId="73A0F5CB" w14:textId="77777777" w:rsidR="0044548E" w:rsidRDefault="00797FCA">
      <w:pPr>
        <w:pStyle w:val="BodyText"/>
        <w:spacing w:before="99" w:line="278" w:lineRule="auto"/>
        <w:ind w:left="2692" w:right="130"/>
      </w:pP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collective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capabilities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limitations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Greenview’s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analysis),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international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precedent.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multi-criteria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‘maintain’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‘revise’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pathways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(noting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dismissed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‘remove’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pathway).</w:t>
      </w:r>
    </w:p>
    <w:p w14:paraId="73A0F5CC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GHD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observed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progressive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commenced,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parallel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adjustments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settings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 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difficult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 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derived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</w:p>
    <w:p w14:paraId="73A0F5CD" w14:textId="77777777" w:rsidR="0044548E" w:rsidRDefault="00797FCA">
      <w:pPr>
        <w:pStyle w:val="BodyText"/>
        <w:spacing w:before="7"/>
        <w:rPr>
          <w:sz w:val="16"/>
        </w:rPr>
      </w:pPr>
      <w:r>
        <w:pict w14:anchorId="73A0FF39">
          <v:shape id="docshape42" o:spid="_x0000_s1082" style="position:absolute;margin-left:134.65pt;margin-top:11.2pt;width:49.65pt;height:.1pt;z-index:-15719424;mso-wrap-distance-left:0;mso-wrap-distance-right:0;mso-position-horizontal-relative:page" coordorigin="2693,224" coordsize="993,0" path="m2693,224r992,e" filled="f" strokecolor="#262526" strokeweight="1pt">
            <v:path arrowok="t"/>
            <w10:wrap type="topAndBottom" anchorx="page"/>
          </v:shape>
        </w:pict>
      </w:r>
    </w:p>
    <w:p w14:paraId="73A0F5CE" w14:textId="77777777" w:rsidR="0044548E" w:rsidRDefault="00797FCA">
      <w:pPr>
        <w:pStyle w:val="ListParagraph"/>
        <w:numPr>
          <w:ilvl w:val="0"/>
          <w:numId w:val="31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These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summarised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pathways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(1)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maintain,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(2)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revise,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(3)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remove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current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mandatory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arrangements.</w:t>
      </w:r>
    </w:p>
    <w:p w14:paraId="73A0F5CF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5D0" w14:textId="77777777" w:rsidR="0044548E" w:rsidRDefault="0044548E">
      <w:pPr>
        <w:pStyle w:val="BodyText"/>
      </w:pPr>
    </w:p>
    <w:p w14:paraId="73A0F5D1" w14:textId="77777777" w:rsidR="0044548E" w:rsidRDefault="0044548E">
      <w:pPr>
        <w:pStyle w:val="BodyText"/>
      </w:pPr>
    </w:p>
    <w:p w14:paraId="73A0F5D2" w14:textId="77777777" w:rsidR="0044548E" w:rsidRDefault="0044548E">
      <w:pPr>
        <w:pStyle w:val="BodyText"/>
      </w:pPr>
    </w:p>
    <w:p w14:paraId="73A0F5D3" w14:textId="77777777" w:rsidR="0044548E" w:rsidRDefault="0044548E">
      <w:pPr>
        <w:pStyle w:val="BodyText"/>
      </w:pPr>
    </w:p>
    <w:p w14:paraId="73A0F5D4" w14:textId="77777777" w:rsidR="0044548E" w:rsidRDefault="0044548E">
      <w:pPr>
        <w:pStyle w:val="BodyText"/>
      </w:pPr>
    </w:p>
    <w:p w14:paraId="73A0F5D5" w14:textId="77777777" w:rsidR="0044548E" w:rsidRDefault="0044548E">
      <w:pPr>
        <w:pStyle w:val="BodyText"/>
      </w:pPr>
    </w:p>
    <w:p w14:paraId="73A0F5D6" w14:textId="77777777" w:rsidR="0044548E" w:rsidRDefault="0044548E">
      <w:pPr>
        <w:pStyle w:val="BodyText"/>
        <w:spacing w:before="11"/>
        <w:rPr>
          <w:sz w:val="26"/>
        </w:rPr>
      </w:pPr>
    </w:p>
    <w:p w14:paraId="73A0F5D7" w14:textId="77777777" w:rsidR="0044548E" w:rsidRDefault="00797FCA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implications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volume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 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control, 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consistent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international best practice.</w:t>
      </w:r>
      <w:r>
        <w:rPr>
          <w:color w:val="262526"/>
          <w:position w:val="8"/>
          <w:sz w:val="12"/>
        </w:rPr>
        <w:t>45</w:t>
      </w:r>
    </w:p>
    <w:p w14:paraId="73A0F5D8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GHD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concludes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permanently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continued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reserves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(pending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levels)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</w:t>
      </w:r>
      <w:r>
        <w:rPr>
          <w:color w:val="262526"/>
        </w:rPr>
        <w:t>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regional capability.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GHD 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pathway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one (maintain)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medium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term.</w:t>
      </w:r>
    </w:p>
    <w:p w14:paraId="73A0F5D9" w14:textId="77777777" w:rsidR="0044548E" w:rsidRDefault="00797FCA">
      <w:pPr>
        <w:pStyle w:val="BodyText"/>
        <w:spacing w:line="278" w:lineRule="auto"/>
        <w:ind w:left="2692"/>
        <w:rPr>
          <w:sz w:val="12"/>
        </w:rPr>
      </w:pPr>
      <w:r>
        <w:rPr>
          <w:color w:val="262526"/>
        </w:rPr>
        <w:t>GHD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 will mean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smaller, albeit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 frequent movement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individual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 active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power, 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create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adverse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resilience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disturbances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effectively,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avoiding distortions.</w:t>
      </w:r>
      <w:r>
        <w:rPr>
          <w:color w:val="262526"/>
          <w:position w:val="8"/>
          <w:sz w:val="12"/>
        </w:rPr>
        <w:t>46</w:t>
      </w:r>
    </w:p>
    <w:p w14:paraId="73A0F5DA" w14:textId="77777777" w:rsidR="0044548E" w:rsidRDefault="00797FCA">
      <w:pPr>
        <w:pStyle w:val="BodyText"/>
        <w:spacing w:before="113" w:line="278" w:lineRule="auto"/>
        <w:ind w:left="2692" w:right="132"/>
        <w:rPr>
          <w:sz w:val="12"/>
        </w:rPr>
      </w:pPr>
      <w:r>
        <w:rPr>
          <w:color w:val="262526"/>
        </w:rPr>
        <w:t>GHD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longer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double-siding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influence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(reduce)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reward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</w:t>
      </w:r>
      <w:r>
        <w:rPr>
          <w:color w:val="262526"/>
        </w:rPr>
        <w:t>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correct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cumulative frequency error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incurred 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 system operation.</w:t>
      </w:r>
      <w:r>
        <w:rPr>
          <w:color w:val="262526"/>
          <w:position w:val="8"/>
          <w:sz w:val="12"/>
        </w:rPr>
        <w:t>47</w:t>
      </w:r>
    </w:p>
    <w:p w14:paraId="73A0F5DB" w14:textId="77777777" w:rsidR="0044548E" w:rsidRDefault="00797FCA">
      <w:pPr>
        <w:pStyle w:val="BodyText"/>
        <w:spacing w:before="113" w:line="278" w:lineRule="auto"/>
        <w:ind w:left="2692" w:right="180"/>
        <w:rPr>
          <w:sz w:val="12"/>
        </w:rPr>
      </w:pPr>
      <w:r>
        <w:rPr>
          <w:color w:val="262526"/>
        </w:rPr>
        <w:t>GHD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centralised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reserve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amount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synchronous generation still online. However, this may change beyond 2030 with 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technological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point,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incentivise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reserve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 technologies,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BESS,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renewable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feasible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PFR in the future thro</w:t>
      </w:r>
      <w:r>
        <w:rPr>
          <w:color w:val="262526"/>
        </w:rPr>
        <w:t>ugh VPP arrangements. However, without market-based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procurement,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possible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insufficient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headroom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return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experienced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 PFR rule change.</w:t>
      </w:r>
      <w:r>
        <w:rPr>
          <w:color w:val="262526"/>
          <w:position w:val="8"/>
          <w:sz w:val="12"/>
        </w:rPr>
        <w:t>48</w:t>
      </w:r>
    </w:p>
    <w:p w14:paraId="73A0F5DC" w14:textId="77777777" w:rsidR="0044548E" w:rsidRDefault="0044548E">
      <w:pPr>
        <w:pStyle w:val="BodyText"/>
      </w:pPr>
    </w:p>
    <w:p w14:paraId="73A0F5DD" w14:textId="77777777" w:rsidR="0044548E" w:rsidRDefault="0044548E">
      <w:pPr>
        <w:pStyle w:val="BodyText"/>
      </w:pPr>
    </w:p>
    <w:p w14:paraId="73A0F5DE" w14:textId="77777777" w:rsidR="0044548E" w:rsidRDefault="0044548E">
      <w:pPr>
        <w:pStyle w:val="BodyText"/>
      </w:pPr>
    </w:p>
    <w:p w14:paraId="73A0F5DF" w14:textId="77777777" w:rsidR="0044548E" w:rsidRDefault="0044548E">
      <w:pPr>
        <w:pStyle w:val="BodyText"/>
      </w:pPr>
    </w:p>
    <w:p w14:paraId="73A0F5E0" w14:textId="77777777" w:rsidR="0044548E" w:rsidRDefault="0044548E">
      <w:pPr>
        <w:pStyle w:val="BodyText"/>
      </w:pPr>
    </w:p>
    <w:p w14:paraId="73A0F5E1" w14:textId="77777777" w:rsidR="0044548E" w:rsidRDefault="0044548E">
      <w:pPr>
        <w:pStyle w:val="BodyText"/>
      </w:pPr>
    </w:p>
    <w:p w14:paraId="73A0F5E2" w14:textId="77777777" w:rsidR="0044548E" w:rsidRDefault="0044548E">
      <w:pPr>
        <w:pStyle w:val="BodyText"/>
      </w:pPr>
    </w:p>
    <w:p w14:paraId="73A0F5E3" w14:textId="77777777" w:rsidR="0044548E" w:rsidRDefault="0044548E">
      <w:pPr>
        <w:pStyle w:val="BodyText"/>
      </w:pPr>
    </w:p>
    <w:p w14:paraId="73A0F5E4" w14:textId="77777777" w:rsidR="0044548E" w:rsidRDefault="0044548E">
      <w:pPr>
        <w:pStyle w:val="BodyText"/>
      </w:pPr>
    </w:p>
    <w:p w14:paraId="73A0F5E5" w14:textId="77777777" w:rsidR="0044548E" w:rsidRDefault="0044548E">
      <w:pPr>
        <w:pStyle w:val="BodyText"/>
      </w:pPr>
    </w:p>
    <w:p w14:paraId="73A0F5E6" w14:textId="77777777" w:rsidR="0044548E" w:rsidRDefault="00797FCA">
      <w:pPr>
        <w:pStyle w:val="BodyText"/>
        <w:spacing w:before="10"/>
        <w:rPr>
          <w:sz w:val="29"/>
        </w:rPr>
      </w:pPr>
      <w:r>
        <w:pict w14:anchorId="73A0FF3A">
          <v:shape id="docshape43" o:spid="_x0000_s1081" style="position:absolute;margin-left:134.65pt;margin-top:19.2pt;width:49.65pt;height:.1pt;z-index:-15718912;mso-wrap-distance-left:0;mso-wrap-distance-right:0;mso-position-horizontal-relative:page" coordorigin="2693,384" coordsize="993,0" path="m2693,384r992,e" filled="f" strokecolor="#262526" strokeweight="1pt">
            <v:path arrowok="t"/>
            <w10:wrap type="topAndBottom" anchorx="page"/>
          </v:shape>
        </w:pict>
      </w:r>
    </w:p>
    <w:p w14:paraId="73A0F5E7" w14:textId="77777777" w:rsidR="0044548E" w:rsidRDefault="00797FCA">
      <w:pPr>
        <w:pStyle w:val="ListParagraph"/>
        <w:numPr>
          <w:ilvl w:val="0"/>
          <w:numId w:val="31"/>
        </w:numPr>
        <w:tabs>
          <w:tab w:val="left" w:pos="3034"/>
        </w:tabs>
        <w:spacing w:before="127"/>
        <w:ind w:right="482"/>
        <w:rPr>
          <w:sz w:val="14"/>
        </w:rPr>
      </w:pPr>
      <w:r>
        <w:rPr>
          <w:color w:val="262526"/>
          <w:sz w:val="14"/>
        </w:rPr>
        <w:t>GHD,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CT2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–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operation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and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strategic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regulatory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advice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16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September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p.18.</w:t>
      </w:r>
    </w:p>
    <w:p w14:paraId="73A0F5E8" w14:textId="77777777" w:rsidR="0044548E" w:rsidRDefault="00797FCA">
      <w:pPr>
        <w:pStyle w:val="ListParagraph"/>
        <w:numPr>
          <w:ilvl w:val="0"/>
          <w:numId w:val="31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Ibid.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p.i-iii.</w:t>
      </w:r>
    </w:p>
    <w:p w14:paraId="73A0F5E9" w14:textId="77777777" w:rsidR="0044548E" w:rsidRDefault="00797FCA">
      <w:pPr>
        <w:pStyle w:val="ListParagraph"/>
        <w:numPr>
          <w:ilvl w:val="0"/>
          <w:numId w:val="3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Ibid.</w:t>
      </w:r>
    </w:p>
    <w:p w14:paraId="73A0F5EA" w14:textId="77777777" w:rsidR="0044548E" w:rsidRDefault="00797FCA">
      <w:pPr>
        <w:pStyle w:val="ListParagraph"/>
        <w:numPr>
          <w:ilvl w:val="0"/>
          <w:numId w:val="3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Ibid.</w:t>
      </w:r>
    </w:p>
    <w:p w14:paraId="73A0F5EB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5EC" w14:textId="77777777" w:rsidR="0044548E" w:rsidRDefault="0044548E">
      <w:pPr>
        <w:pStyle w:val="BodyText"/>
      </w:pPr>
    </w:p>
    <w:p w14:paraId="73A0F5ED" w14:textId="77777777" w:rsidR="0044548E" w:rsidRDefault="0044548E">
      <w:pPr>
        <w:pStyle w:val="BodyText"/>
      </w:pPr>
    </w:p>
    <w:p w14:paraId="73A0F5EE" w14:textId="77777777" w:rsidR="0044548E" w:rsidRDefault="0044548E">
      <w:pPr>
        <w:pStyle w:val="BodyText"/>
      </w:pPr>
    </w:p>
    <w:p w14:paraId="73A0F5EF" w14:textId="77777777" w:rsidR="0044548E" w:rsidRDefault="0044548E">
      <w:pPr>
        <w:pStyle w:val="BodyText"/>
      </w:pPr>
    </w:p>
    <w:p w14:paraId="73A0F5F0" w14:textId="77777777" w:rsidR="0044548E" w:rsidRDefault="0044548E">
      <w:pPr>
        <w:pStyle w:val="BodyText"/>
      </w:pPr>
    </w:p>
    <w:p w14:paraId="73A0F5F1" w14:textId="77777777" w:rsidR="0044548E" w:rsidRDefault="0044548E">
      <w:pPr>
        <w:pStyle w:val="BodyText"/>
      </w:pPr>
    </w:p>
    <w:p w14:paraId="73A0F5F2" w14:textId="77777777" w:rsidR="0044548E" w:rsidRDefault="0044548E">
      <w:pPr>
        <w:pStyle w:val="BodyText"/>
        <w:spacing w:before="4"/>
        <w:rPr>
          <w:sz w:val="23"/>
        </w:rPr>
      </w:pPr>
    </w:p>
    <w:p w14:paraId="73A0F5F3" w14:textId="77777777" w:rsidR="0044548E" w:rsidRDefault="00797FCA">
      <w:pPr>
        <w:pStyle w:val="Heading1"/>
        <w:numPr>
          <w:ilvl w:val="0"/>
          <w:numId w:val="42"/>
        </w:numPr>
        <w:tabs>
          <w:tab w:val="left" w:pos="2692"/>
          <w:tab w:val="left" w:pos="2693"/>
        </w:tabs>
      </w:pPr>
      <w:bookmarkStart w:id="33" w:name="_bookmark16"/>
      <w:bookmarkStart w:id="34" w:name="3_Draft_rule_determination_"/>
      <w:bookmarkStart w:id="35" w:name="3.1_The_Commission’s_draft_rule_determin"/>
      <w:bookmarkStart w:id="36" w:name="_bookmark15"/>
      <w:bookmarkEnd w:id="33"/>
      <w:bookmarkEnd w:id="34"/>
      <w:bookmarkEnd w:id="35"/>
      <w:bookmarkEnd w:id="36"/>
      <w:r>
        <w:rPr>
          <w:color w:val="00ACEC"/>
        </w:rPr>
        <w:t>DRAFT</w:t>
      </w:r>
      <w:r>
        <w:rPr>
          <w:color w:val="00ACEC"/>
          <w:spacing w:val="-14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13"/>
        </w:rPr>
        <w:t xml:space="preserve"> </w:t>
      </w:r>
      <w:r>
        <w:rPr>
          <w:color w:val="00ACEC"/>
        </w:rPr>
        <w:t>DETERMINATION</w:t>
      </w:r>
    </w:p>
    <w:p w14:paraId="73A0F5F4" w14:textId="77777777" w:rsidR="0044548E" w:rsidRDefault="00797FCA">
      <w:pPr>
        <w:pStyle w:val="Heading3"/>
        <w:numPr>
          <w:ilvl w:val="1"/>
          <w:numId w:val="30"/>
        </w:numPr>
        <w:tabs>
          <w:tab w:val="left" w:pos="2692"/>
          <w:tab w:val="left" w:pos="2693"/>
        </w:tabs>
        <w:spacing w:before="73"/>
      </w:pPr>
      <w:r>
        <w:rPr>
          <w:color w:val="00ACEC"/>
        </w:rPr>
        <w:t>The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Commission’s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draft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determination</w:t>
      </w:r>
    </w:p>
    <w:p w14:paraId="73A0F5F5" w14:textId="77777777" w:rsidR="0044548E" w:rsidRDefault="00797FCA">
      <w:pPr>
        <w:pStyle w:val="BodyText"/>
        <w:spacing w:before="79" w:line="278" w:lineRule="auto"/>
        <w:ind w:left="2692" w:right="184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(draft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continues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develops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encourage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data, reporting obligations, and requirements for AEMO’s frequency contribution 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5-minute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settlement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version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 3 of the NER.</w:t>
      </w:r>
      <w:r>
        <w:rPr>
          <w:color w:val="262526"/>
          <w:position w:val="8"/>
          <w:sz w:val="12"/>
        </w:rPr>
        <w:t>49</w:t>
      </w:r>
    </w:p>
    <w:p w14:paraId="73A0F5F6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</w:rPr>
        <w:t>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GHD,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widespread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 PFR is required to effectively control power system frequency. Therefore, the draft rule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revokes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schedule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i/>
          <w:color w:val="262526"/>
        </w:rPr>
        <w:t>National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Electricity</w:t>
      </w:r>
      <w:r>
        <w:rPr>
          <w:i/>
          <w:color w:val="262526"/>
          <w:spacing w:val="3"/>
        </w:rPr>
        <w:t xml:space="preserve"> </w:t>
      </w:r>
      <w:r>
        <w:rPr>
          <w:i/>
          <w:color w:val="262526"/>
        </w:rPr>
        <w:t>Amendment</w:t>
      </w:r>
      <w:r>
        <w:rPr>
          <w:i/>
          <w:color w:val="262526"/>
          <w:spacing w:val="3"/>
        </w:rPr>
        <w:t xml:space="preserve"> </w:t>
      </w:r>
      <w:r>
        <w:rPr>
          <w:i/>
          <w:color w:val="262526"/>
        </w:rPr>
        <w:t>(Mandatory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primary</w:t>
      </w:r>
      <w:r>
        <w:rPr>
          <w:i/>
          <w:color w:val="262526"/>
          <w:spacing w:val="3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response)</w:t>
      </w:r>
      <w:r>
        <w:rPr>
          <w:i/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2023.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Those arrangements are therefore enduring.</w:t>
      </w:r>
    </w:p>
    <w:p w14:paraId="73A0F5F7" w14:textId="77777777" w:rsidR="0044548E" w:rsidRDefault="00797FCA">
      <w:pPr>
        <w:pStyle w:val="BodyText"/>
        <w:spacing w:before="114" w:line="278" w:lineRule="auto"/>
        <w:ind w:left="2692" w:right="254"/>
      </w:pP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recognises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opportunity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</w:t>
      </w:r>
    </w:p>
    <w:p w14:paraId="73A0F5F8" w14:textId="77777777" w:rsidR="0044548E" w:rsidRDefault="00797FCA">
      <w:pPr>
        <w:pStyle w:val="BodyText"/>
        <w:spacing w:line="278" w:lineRule="auto"/>
        <w:ind w:left="2692"/>
      </w:pPr>
      <w:r>
        <w:rPr>
          <w:color w:val="262526"/>
        </w:rPr>
        <w:t>Incentive arrangements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 of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likely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and effective where:</w:t>
      </w:r>
    </w:p>
    <w:p w14:paraId="73A0F5F9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before="113" w:line="278" w:lineRule="auto"/>
        <w:ind w:right="648"/>
        <w:rPr>
          <w:sz w:val="20"/>
        </w:rPr>
      </w:pPr>
      <w:r>
        <w:rPr>
          <w:color w:val="262526"/>
          <w:sz w:val="20"/>
        </w:rPr>
        <w:t>there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scope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credits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helpful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debits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harmful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contributions</w:t>
      </w:r>
    </w:p>
    <w:p w14:paraId="73A0F5FA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line="278" w:lineRule="auto"/>
        <w:ind w:right="790"/>
        <w:rPr>
          <w:sz w:val="20"/>
        </w:rPr>
      </w:pP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alignment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relation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measurement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participants’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impacts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financial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implications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incur</w:t>
      </w:r>
    </w:p>
    <w:p w14:paraId="73A0F5FB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before="57" w:line="278" w:lineRule="auto"/>
        <w:ind w:right="432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transparent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allows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understand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financial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implications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associated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plant.</w:t>
      </w:r>
    </w:p>
    <w:p w14:paraId="73A0F5FC" w14:textId="77777777" w:rsidR="0044548E" w:rsidRDefault="00797FCA">
      <w:pPr>
        <w:pStyle w:val="BodyText"/>
        <w:spacing w:before="57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attached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rule:</w:t>
      </w:r>
    </w:p>
    <w:p w14:paraId="73A0F5FD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before="152" w:line="278" w:lineRule="auto"/>
        <w:ind w:right="223"/>
        <w:rPr>
          <w:sz w:val="20"/>
        </w:rPr>
      </w:pPr>
      <w:r>
        <w:rPr>
          <w:color w:val="262526"/>
          <w:sz w:val="20"/>
        </w:rPr>
        <w:t>revokes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Schedule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2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i/>
          <w:color w:val="262526"/>
          <w:sz w:val="20"/>
        </w:rPr>
        <w:t>National</w:t>
      </w:r>
      <w:r>
        <w:rPr>
          <w:i/>
          <w:color w:val="262526"/>
          <w:spacing w:val="4"/>
          <w:sz w:val="20"/>
        </w:rPr>
        <w:t xml:space="preserve"> </w:t>
      </w:r>
      <w:r>
        <w:rPr>
          <w:i/>
          <w:color w:val="262526"/>
          <w:sz w:val="20"/>
        </w:rPr>
        <w:t>Electricity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Amendment</w:t>
      </w:r>
      <w:r>
        <w:rPr>
          <w:i/>
          <w:color w:val="262526"/>
          <w:spacing w:val="4"/>
          <w:sz w:val="20"/>
        </w:rPr>
        <w:t xml:space="preserve"> </w:t>
      </w:r>
      <w:r>
        <w:rPr>
          <w:i/>
          <w:color w:val="262526"/>
          <w:sz w:val="20"/>
        </w:rPr>
        <w:t>(Mandatory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-59"/>
          <w:sz w:val="20"/>
        </w:rPr>
        <w:t xml:space="preserve"> </w:t>
      </w:r>
      <w:r>
        <w:rPr>
          <w:i/>
          <w:color w:val="262526"/>
          <w:sz w:val="20"/>
        </w:rPr>
        <w:t>response)</w:t>
      </w:r>
      <w:r>
        <w:rPr>
          <w:i/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4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June 2023.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 allows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 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continue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indefinitely.</w:t>
      </w:r>
    </w:p>
    <w:p w14:paraId="73A0F5FE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line="278" w:lineRule="auto"/>
        <w:ind w:right="387"/>
        <w:rPr>
          <w:sz w:val="20"/>
        </w:rPr>
      </w:pPr>
      <w:r>
        <w:rPr>
          <w:color w:val="262526"/>
          <w:sz w:val="20"/>
        </w:rPr>
        <w:t>makes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allocation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value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behaviour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5-minute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interval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helps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maintain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balance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supply and demand and therefore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helps to control 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 frequency. 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</w:t>
      </w:r>
      <w:r>
        <w:rPr>
          <w:color w:val="262526"/>
          <w:sz w:val="20"/>
        </w:rPr>
        <w:t>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clearer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include:</w:t>
      </w:r>
    </w:p>
    <w:p w14:paraId="73A0F5FF" w14:textId="77777777" w:rsidR="0044548E" w:rsidRDefault="00797FCA">
      <w:pPr>
        <w:pStyle w:val="ListParagraph"/>
        <w:numPr>
          <w:ilvl w:val="3"/>
          <w:numId w:val="30"/>
        </w:numPr>
        <w:tabs>
          <w:tab w:val="left" w:pos="3373"/>
          <w:tab w:val="left" w:pos="3374"/>
        </w:tabs>
        <w:spacing w:before="57" w:line="278" w:lineRule="auto"/>
        <w:ind w:right="136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allocated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‘Causer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pays’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procedure.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reflects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individually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trading interval.</w:t>
      </w:r>
    </w:p>
    <w:p w14:paraId="73A0F600" w14:textId="77777777" w:rsidR="0044548E" w:rsidRDefault="0044548E">
      <w:pPr>
        <w:pStyle w:val="BodyText"/>
      </w:pPr>
    </w:p>
    <w:p w14:paraId="73A0F601" w14:textId="77777777" w:rsidR="0044548E" w:rsidRDefault="00797FCA">
      <w:pPr>
        <w:pStyle w:val="BodyText"/>
        <w:spacing w:before="1"/>
      </w:pPr>
      <w:r>
        <w:pict w14:anchorId="73A0FF3B">
          <v:shape id="docshape44" o:spid="_x0000_s1080" style="position:absolute;margin-left:134.65pt;margin-top:13.35pt;width:49.65pt;height:.1pt;z-index:-15718400;mso-wrap-distance-left:0;mso-wrap-distance-right:0;mso-position-horizontal-relative:page" coordorigin="2693,267" coordsize="993,0" path="m2693,267r992,e" filled="f" strokecolor="#262526" strokeweight="1pt">
            <v:path arrowok="t"/>
            <w10:wrap type="topAndBottom" anchorx="page"/>
          </v:shape>
        </w:pict>
      </w:r>
    </w:p>
    <w:p w14:paraId="73A0F602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127"/>
        <w:ind w:right="273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five-minute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settlement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(5MS)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will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commence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October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will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place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when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arrangements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introduced.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Therefore,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all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references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trading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intervals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document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5-minute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trading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intervals.</w:t>
      </w:r>
    </w:p>
    <w:p w14:paraId="73A0F603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604" w14:textId="77777777" w:rsidR="0044548E" w:rsidRDefault="0044548E">
      <w:pPr>
        <w:pStyle w:val="BodyText"/>
      </w:pPr>
    </w:p>
    <w:p w14:paraId="73A0F605" w14:textId="77777777" w:rsidR="0044548E" w:rsidRDefault="0044548E">
      <w:pPr>
        <w:pStyle w:val="BodyText"/>
      </w:pPr>
    </w:p>
    <w:p w14:paraId="73A0F606" w14:textId="77777777" w:rsidR="0044548E" w:rsidRDefault="0044548E">
      <w:pPr>
        <w:pStyle w:val="BodyText"/>
      </w:pPr>
    </w:p>
    <w:p w14:paraId="73A0F607" w14:textId="77777777" w:rsidR="0044548E" w:rsidRDefault="0044548E">
      <w:pPr>
        <w:pStyle w:val="BodyText"/>
      </w:pPr>
    </w:p>
    <w:p w14:paraId="73A0F608" w14:textId="77777777" w:rsidR="0044548E" w:rsidRDefault="0044548E">
      <w:pPr>
        <w:pStyle w:val="BodyText"/>
      </w:pPr>
    </w:p>
    <w:p w14:paraId="73A0F609" w14:textId="77777777" w:rsidR="0044548E" w:rsidRDefault="0044548E">
      <w:pPr>
        <w:pStyle w:val="BodyText"/>
      </w:pPr>
    </w:p>
    <w:p w14:paraId="73A0F60A" w14:textId="77777777" w:rsidR="0044548E" w:rsidRDefault="0044548E">
      <w:pPr>
        <w:pStyle w:val="BodyText"/>
        <w:spacing w:before="11"/>
        <w:rPr>
          <w:sz w:val="26"/>
        </w:rPr>
      </w:pPr>
    </w:p>
    <w:p w14:paraId="73A0F60B" w14:textId="77777777" w:rsidR="0044548E" w:rsidRDefault="00797FCA">
      <w:pPr>
        <w:pStyle w:val="ListParagraph"/>
        <w:numPr>
          <w:ilvl w:val="1"/>
          <w:numId w:val="29"/>
        </w:numPr>
        <w:tabs>
          <w:tab w:val="left" w:pos="3374"/>
        </w:tabs>
        <w:spacing w:before="107" w:line="278" w:lineRule="auto"/>
        <w:ind w:right="184"/>
        <w:jc w:val="both"/>
        <w:rPr>
          <w:sz w:val="20"/>
        </w:rPr>
      </w:pPr>
      <w:r>
        <w:rPr>
          <w:color w:val="262526"/>
          <w:sz w:val="20"/>
        </w:rPr>
        <w:t>that the proportional costs for regulation services that are not used by AEMO within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trading interval be smeared across all market participants in proportion to the 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consumed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interval.</w:t>
      </w:r>
    </w:p>
    <w:p w14:paraId="73A0F60C" w14:textId="77777777" w:rsidR="0044548E" w:rsidRDefault="00797FCA">
      <w:pPr>
        <w:pStyle w:val="ListParagraph"/>
        <w:numPr>
          <w:ilvl w:val="1"/>
          <w:numId w:val="29"/>
        </w:numPr>
        <w:tabs>
          <w:tab w:val="left" w:pos="3373"/>
          <w:tab w:val="left" w:pos="3374"/>
        </w:tabs>
        <w:spacing w:line="278" w:lineRule="auto"/>
        <w:ind w:right="355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whose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helps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reduce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size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positive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scaled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z w:val="20"/>
        </w:rPr>
        <w:t xml:space="preserve"> costs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relevant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regulating raise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 regulating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lower service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proportion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amount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respective 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enabled 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interval.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 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trading interval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 recovered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negative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residual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unmetered 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participants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trading interval.</w:t>
      </w:r>
    </w:p>
    <w:p w14:paraId="73A0F60D" w14:textId="77777777" w:rsidR="0044548E" w:rsidRDefault="00797FCA">
      <w:pPr>
        <w:pStyle w:val="ListParagraph"/>
        <w:numPr>
          <w:ilvl w:val="1"/>
          <w:numId w:val="29"/>
        </w:numPr>
        <w:tabs>
          <w:tab w:val="left" w:pos="3373"/>
          <w:tab w:val="left" w:pos="3374"/>
        </w:tabs>
        <w:spacing w:before="57" w:line="278" w:lineRule="auto"/>
        <w:ind w:right="419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prepares</w:t>
      </w:r>
      <w:r>
        <w:rPr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contribution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factors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procedure</w:t>
      </w:r>
      <w:r>
        <w:rPr>
          <w:i/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describes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factors.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contribution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factor</w:t>
      </w:r>
      <w:r>
        <w:rPr>
          <w:color w:val="262526"/>
          <w:sz w:val="20"/>
        </w:rPr>
        <w:t>s</w:t>
      </w:r>
      <w:r>
        <w:rPr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procedure</w:t>
      </w:r>
      <w:r>
        <w:rPr>
          <w:i/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replace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procedure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currently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described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3.15.6A(k)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NER and known colloquially as the “causer pays procedure”.</w:t>
      </w:r>
    </w:p>
    <w:p w14:paraId="73A0F60E" w14:textId="77777777" w:rsidR="0044548E" w:rsidRDefault="00797FCA">
      <w:pPr>
        <w:pStyle w:val="ListParagraph"/>
        <w:numPr>
          <w:ilvl w:val="1"/>
          <w:numId w:val="29"/>
        </w:numPr>
        <w:tabs>
          <w:tab w:val="left" w:pos="3373"/>
          <w:tab w:val="left" w:pos="3374"/>
        </w:tabs>
        <w:spacing w:line="278" w:lineRule="auto"/>
        <w:ind w:right="134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negative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factor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reflect</w:t>
      </w:r>
      <w:r>
        <w:rPr>
          <w:color w:val="262526"/>
          <w:spacing w:val="1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extent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</w:t>
      </w:r>
      <w:r>
        <w:rPr>
          <w:color w:val="262526"/>
          <w:sz w:val="20"/>
        </w:rPr>
        <w:t>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positive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reflect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extent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helped reduce the need for regulation services.</w:t>
      </w:r>
    </w:p>
    <w:p w14:paraId="73A0F60F" w14:textId="77777777" w:rsidR="0044548E" w:rsidRDefault="00797FCA">
      <w:pPr>
        <w:pStyle w:val="ListParagraph"/>
        <w:numPr>
          <w:ilvl w:val="1"/>
          <w:numId w:val="29"/>
        </w:numPr>
        <w:tabs>
          <w:tab w:val="left" w:pos="3373"/>
          <w:tab w:val="left" w:pos="3374"/>
        </w:tabs>
        <w:spacing w:before="57" w:line="278" w:lineRule="auto"/>
        <w:ind w:right="386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determines,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accordance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procedure,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separate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regulating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raise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reflect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 to the need for those services.</w:t>
      </w:r>
    </w:p>
    <w:p w14:paraId="73A0F610" w14:textId="77777777" w:rsidR="0044548E" w:rsidRDefault="00797FCA">
      <w:pPr>
        <w:pStyle w:val="ListParagraph"/>
        <w:numPr>
          <w:ilvl w:val="1"/>
          <w:numId w:val="29"/>
        </w:numPr>
        <w:tabs>
          <w:tab w:val="left" w:pos="3373"/>
          <w:tab w:val="left" w:pos="3374"/>
        </w:tabs>
        <w:spacing w:before="57" w:line="278" w:lineRule="auto"/>
        <w:ind w:right="183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asynchronously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interval,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separate 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apply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period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asynchronous operation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reflect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effect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separation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region.</w:t>
      </w:r>
    </w:p>
    <w:p w14:paraId="73A0F611" w14:textId="77777777" w:rsidR="0044548E" w:rsidRDefault="00797FCA">
      <w:pPr>
        <w:pStyle w:val="ListParagraph"/>
        <w:numPr>
          <w:ilvl w:val="1"/>
          <w:numId w:val="29"/>
        </w:numPr>
        <w:tabs>
          <w:tab w:val="left" w:pos="3373"/>
          <w:tab w:val="left" w:pos="3374"/>
        </w:tabs>
        <w:spacing w:line="278" w:lineRule="auto"/>
        <w:ind w:right="569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removal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10-day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notice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period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publication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factors.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allows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alignment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sample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application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periods.</w:t>
      </w:r>
    </w:p>
    <w:p w14:paraId="73A0F612" w14:textId="77777777" w:rsidR="0044548E" w:rsidRDefault="00797FCA">
      <w:pPr>
        <w:pStyle w:val="ListParagraph"/>
        <w:numPr>
          <w:ilvl w:val="1"/>
          <w:numId w:val="29"/>
        </w:numPr>
        <w:tabs>
          <w:tab w:val="left" w:pos="3373"/>
          <w:tab w:val="left" w:pos="3374"/>
        </w:tabs>
        <w:spacing w:before="57" w:line="278" w:lineRule="auto"/>
        <w:ind w:right="180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applied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interval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determined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based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same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interval,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practical to do so.</w:t>
      </w:r>
    </w:p>
    <w:p w14:paraId="73A0F613" w14:textId="77777777" w:rsidR="0044548E" w:rsidRDefault="00797FCA">
      <w:pPr>
        <w:pStyle w:val="ListParagraph"/>
        <w:numPr>
          <w:ilvl w:val="1"/>
          <w:numId w:val="29"/>
        </w:numPr>
        <w:tabs>
          <w:tab w:val="left" w:pos="3373"/>
          <w:tab w:val="left" w:pos="3374"/>
        </w:tabs>
        <w:spacing w:line="278" w:lineRule="auto"/>
        <w:ind w:right="137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define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procedure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formula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interval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describe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objective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controlling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frequency.</w:t>
      </w:r>
      <w:r>
        <w:rPr>
          <w:color w:val="262526"/>
          <w:spacing w:val="69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formula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defined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sufficient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detail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enable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estimate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interval.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practicable following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trading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interval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 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applies.</w:t>
      </w:r>
    </w:p>
    <w:p w14:paraId="73A0F614" w14:textId="77777777" w:rsidR="0044548E" w:rsidRDefault="00797FCA">
      <w:pPr>
        <w:pStyle w:val="ListParagraph"/>
        <w:numPr>
          <w:ilvl w:val="1"/>
          <w:numId w:val="29"/>
        </w:numPr>
        <w:tabs>
          <w:tab w:val="left" w:pos="3373"/>
          <w:tab w:val="left" w:pos="3374"/>
        </w:tabs>
        <w:spacing w:before="57" w:line="278" w:lineRule="auto"/>
        <w:ind w:right="346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procedure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describes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method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determination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reference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trajectory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appropriate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metering.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</w:p>
    <w:p w14:paraId="73A0F615" w14:textId="77777777" w:rsidR="0044548E" w:rsidRDefault="0044548E">
      <w:pPr>
        <w:spacing w:line="278" w:lineRule="auto"/>
        <w:rPr>
          <w:sz w:val="20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616" w14:textId="77777777" w:rsidR="0044548E" w:rsidRDefault="0044548E">
      <w:pPr>
        <w:pStyle w:val="BodyText"/>
      </w:pPr>
    </w:p>
    <w:p w14:paraId="73A0F617" w14:textId="77777777" w:rsidR="0044548E" w:rsidRDefault="0044548E">
      <w:pPr>
        <w:pStyle w:val="BodyText"/>
      </w:pPr>
    </w:p>
    <w:p w14:paraId="73A0F618" w14:textId="77777777" w:rsidR="0044548E" w:rsidRDefault="0044548E">
      <w:pPr>
        <w:pStyle w:val="BodyText"/>
      </w:pPr>
    </w:p>
    <w:p w14:paraId="73A0F619" w14:textId="77777777" w:rsidR="0044548E" w:rsidRDefault="0044548E">
      <w:pPr>
        <w:pStyle w:val="BodyText"/>
      </w:pPr>
    </w:p>
    <w:p w14:paraId="73A0F61A" w14:textId="77777777" w:rsidR="0044548E" w:rsidRDefault="0044548E">
      <w:pPr>
        <w:pStyle w:val="BodyText"/>
      </w:pPr>
    </w:p>
    <w:p w14:paraId="73A0F61B" w14:textId="77777777" w:rsidR="0044548E" w:rsidRDefault="0044548E">
      <w:pPr>
        <w:pStyle w:val="BodyText"/>
      </w:pPr>
    </w:p>
    <w:p w14:paraId="73A0F61C" w14:textId="77777777" w:rsidR="0044548E" w:rsidRDefault="0044548E">
      <w:pPr>
        <w:pStyle w:val="BodyText"/>
        <w:spacing w:before="11"/>
        <w:rPr>
          <w:sz w:val="26"/>
        </w:rPr>
      </w:pPr>
    </w:p>
    <w:p w14:paraId="73A0F61D" w14:textId="77777777" w:rsidR="0044548E" w:rsidRDefault="00797FCA">
      <w:pPr>
        <w:pStyle w:val="BodyText"/>
        <w:spacing w:before="107" w:line="278" w:lineRule="auto"/>
        <w:ind w:left="3373" w:right="180"/>
      </w:pPr>
      <w:r>
        <w:rPr>
          <w:color w:val="262526"/>
        </w:rPr>
        <w:t>reference trajectory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target, 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along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non-scheduled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appropriate metering in determining their reference trajectory. The reference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electronic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delivery of 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ancillary (regulation)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73A0F61E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line="278" w:lineRule="auto"/>
        <w:ind w:right="191"/>
        <w:rPr>
          <w:sz w:val="20"/>
        </w:rPr>
      </w:pPr>
      <w:r>
        <w:rPr>
          <w:color w:val="262526"/>
          <w:sz w:val="20"/>
        </w:rPr>
        <w:t>sets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first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procedure,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procedure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internal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systems.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procedure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increased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implementation timeframes are:</w:t>
      </w:r>
    </w:p>
    <w:p w14:paraId="73A0F61F" w14:textId="77777777" w:rsidR="0044548E" w:rsidRDefault="00797FCA">
      <w:pPr>
        <w:pStyle w:val="ListParagraph"/>
        <w:numPr>
          <w:ilvl w:val="3"/>
          <w:numId w:val="30"/>
        </w:numPr>
        <w:tabs>
          <w:tab w:val="left" w:pos="3373"/>
          <w:tab w:val="left" w:pos="3374"/>
        </w:tabs>
        <w:spacing w:before="57" w:line="278" w:lineRule="auto"/>
        <w:ind w:right="156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prepare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procedure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which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nine months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date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 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 made.</w:t>
      </w:r>
    </w:p>
    <w:p w14:paraId="73A0F620" w14:textId="77777777" w:rsidR="0044548E" w:rsidRDefault="00797FCA">
      <w:pPr>
        <w:pStyle w:val="ListParagraph"/>
        <w:numPr>
          <w:ilvl w:val="3"/>
          <w:numId w:val="30"/>
        </w:numPr>
        <w:tabs>
          <w:tab w:val="left" w:pos="3373"/>
          <w:tab w:val="left" w:pos="3374"/>
        </w:tabs>
        <w:spacing w:before="57" w:line="278" w:lineRule="auto"/>
        <w:ind w:right="239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revised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commence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two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years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three months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date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 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 made.</w:t>
      </w:r>
    </w:p>
    <w:p w14:paraId="73A0F621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line="278" w:lineRule="auto"/>
        <w:ind w:right="208"/>
        <w:rPr>
          <w:sz w:val="20"/>
        </w:rPr>
      </w:pPr>
      <w:r>
        <w:rPr>
          <w:color w:val="262526"/>
          <w:sz w:val="20"/>
        </w:rPr>
        <w:t>introduces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obligation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quarterly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total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region.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help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understand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encourage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manner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commence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two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years and three months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 the 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rule is made.</w:t>
      </w:r>
    </w:p>
    <w:p w14:paraId="73A0F622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before="57" w:line="278" w:lineRule="auto"/>
        <w:ind w:right="156"/>
        <w:rPr>
          <w:sz w:val="20"/>
        </w:rPr>
      </w:pPr>
      <w:r>
        <w:rPr>
          <w:color w:val="262526"/>
          <w:sz w:val="20"/>
        </w:rPr>
        <w:t>introduces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reporting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obligations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quarterly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aggregate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 provided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 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each region.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 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enable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monitored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early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indications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emerging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arise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future.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commence from the date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 rule is made.</w:t>
      </w:r>
    </w:p>
    <w:p w14:paraId="73A0F623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line="278" w:lineRule="auto"/>
        <w:ind w:right="181"/>
        <w:rPr>
          <w:sz w:val="20"/>
        </w:rPr>
      </w:pP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prepare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(PFRR)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clause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4.4.2(a)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December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2021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months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made.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align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on their proposed approach.</w:t>
      </w:r>
    </w:p>
    <w:p w14:paraId="73A0F624" w14:textId="77777777" w:rsidR="0044548E" w:rsidRDefault="00797FCA">
      <w:pPr>
        <w:pStyle w:val="BodyText"/>
        <w:spacing w:before="50" w:line="391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hyperlink w:anchor="_bookmark22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3.4</w:t>
        </w:r>
      </w:hyperlink>
      <w:r>
        <w:rPr>
          <w:color w:val="262526"/>
        </w:rPr>
        <w:t>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This chapter outlines:</w:t>
      </w:r>
    </w:p>
    <w:p w14:paraId="73A0F625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before="6"/>
        <w:rPr>
          <w:sz w:val="20"/>
        </w:rPr>
      </w:pP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making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test: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test</w:t>
      </w:r>
    </w:p>
    <w:p w14:paraId="73A0F626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assessment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framework: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considering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request</w:t>
      </w:r>
    </w:p>
    <w:p w14:paraId="73A0F627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summary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reasons: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outlining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rationale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</w:p>
    <w:p w14:paraId="73A0F628" w14:textId="77777777" w:rsidR="0044548E" w:rsidRDefault="00797FCA">
      <w:pPr>
        <w:pStyle w:val="BodyText"/>
        <w:spacing w:before="95" w:line="278" w:lineRule="auto"/>
        <w:ind w:left="2692" w:right="132"/>
      </w:pP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legal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out in Appendix B.</w:t>
      </w:r>
    </w:p>
    <w:p w14:paraId="73A0F629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62A" w14:textId="77777777" w:rsidR="0044548E" w:rsidRDefault="0044548E">
      <w:pPr>
        <w:pStyle w:val="BodyText"/>
      </w:pPr>
    </w:p>
    <w:p w14:paraId="73A0F62B" w14:textId="77777777" w:rsidR="0044548E" w:rsidRDefault="0044548E">
      <w:pPr>
        <w:pStyle w:val="BodyText"/>
      </w:pPr>
    </w:p>
    <w:p w14:paraId="73A0F62C" w14:textId="77777777" w:rsidR="0044548E" w:rsidRDefault="0044548E">
      <w:pPr>
        <w:pStyle w:val="BodyText"/>
      </w:pPr>
    </w:p>
    <w:p w14:paraId="73A0F62D" w14:textId="77777777" w:rsidR="0044548E" w:rsidRDefault="0044548E">
      <w:pPr>
        <w:pStyle w:val="BodyText"/>
      </w:pPr>
    </w:p>
    <w:p w14:paraId="73A0F62E" w14:textId="77777777" w:rsidR="0044548E" w:rsidRDefault="0044548E">
      <w:pPr>
        <w:pStyle w:val="BodyText"/>
      </w:pPr>
    </w:p>
    <w:p w14:paraId="73A0F62F" w14:textId="77777777" w:rsidR="0044548E" w:rsidRDefault="0044548E">
      <w:pPr>
        <w:pStyle w:val="BodyText"/>
      </w:pPr>
    </w:p>
    <w:p w14:paraId="73A0F630" w14:textId="77777777" w:rsidR="0044548E" w:rsidRDefault="0044548E">
      <w:pPr>
        <w:pStyle w:val="BodyText"/>
        <w:spacing w:before="1"/>
        <w:rPr>
          <w:sz w:val="25"/>
        </w:rPr>
      </w:pPr>
    </w:p>
    <w:p w14:paraId="73A0F631" w14:textId="77777777" w:rsidR="0044548E" w:rsidRDefault="00797FCA">
      <w:pPr>
        <w:pStyle w:val="Heading3"/>
        <w:numPr>
          <w:ilvl w:val="1"/>
          <w:numId w:val="30"/>
        </w:numPr>
        <w:tabs>
          <w:tab w:val="left" w:pos="2692"/>
          <w:tab w:val="left" w:pos="2693"/>
        </w:tabs>
        <w:spacing w:before="110"/>
      </w:pPr>
      <w:bookmarkStart w:id="37" w:name="3.2_Rule_making_test_"/>
      <w:bookmarkStart w:id="38" w:name="_bookmark17"/>
      <w:bookmarkEnd w:id="37"/>
      <w:bookmarkEnd w:id="38"/>
      <w:r>
        <w:rPr>
          <w:color w:val="00ACEC"/>
        </w:rPr>
        <w:t>Rule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making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test</w:t>
      </w:r>
    </w:p>
    <w:p w14:paraId="73A0F632" w14:textId="77777777" w:rsidR="0044548E" w:rsidRDefault="00797FCA">
      <w:pPr>
        <w:pStyle w:val="ListParagraph"/>
        <w:numPr>
          <w:ilvl w:val="2"/>
          <w:numId w:val="28"/>
        </w:numPr>
        <w:tabs>
          <w:tab w:val="left" w:pos="2692"/>
          <w:tab w:val="left" w:pos="2693"/>
        </w:tabs>
        <w:spacing w:before="78"/>
        <w:rPr>
          <w:b/>
          <w:sz w:val="18"/>
        </w:rPr>
      </w:pPr>
      <w:r>
        <w:rPr>
          <w:b/>
          <w:color w:val="00ACEC"/>
          <w:sz w:val="18"/>
        </w:rPr>
        <w:t>Achieving the NEO</w:t>
      </w:r>
    </w:p>
    <w:p w14:paraId="73A0F633" w14:textId="77777777" w:rsidR="0044548E" w:rsidRDefault="00797FCA">
      <w:pPr>
        <w:pStyle w:val="BodyText"/>
        <w:spacing w:before="100" w:line="278" w:lineRule="auto"/>
        <w:ind w:left="2692" w:right="254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(NEO).</w:t>
      </w:r>
      <w:r>
        <w:rPr>
          <w:color w:val="262526"/>
          <w:position w:val="8"/>
          <w:sz w:val="12"/>
        </w:rPr>
        <w:t>50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decision-making 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 must apply.</w:t>
      </w:r>
    </w:p>
    <w:p w14:paraId="73A0F634" w14:textId="77777777" w:rsidR="0044548E" w:rsidRDefault="00797FCA"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is:</w:t>
      </w:r>
      <w:r>
        <w:rPr>
          <w:color w:val="262526"/>
          <w:position w:val="8"/>
          <w:sz w:val="12"/>
        </w:rPr>
        <w:t>51</w:t>
      </w:r>
    </w:p>
    <w:p w14:paraId="73A0F635" w14:textId="77777777" w:rsidR="0044548E" w:rsidRDefault="00797FCA">
      <w:pPr>
        <w:pStyle w:val="BodyText"/>
        <w:spacing w:before="170" w:line="278" w:lineRule="auto"/>
        <w:ind w:left="3147" w:right="353"/>
      </w:pPr>
      <w:r>
        <w:rPr>
          <w:color w:val="00ACEC"/>
        </w:rPr>
        <w:t>to promote efficient investment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in, and efficient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operation and use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of, electricity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services 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long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term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</w:rPr>
        <w:t>terests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consumers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electricity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respect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to:</w:t>
      </w:r>
    </w:p>
    <w:p w14:paraId="73A0F636" w14:textId="77777777" w:rsidR="0044548E" w:rsidRDefault="00797FCA">
      <w:pPr>
        <w:pStyle w:val="ListParagraph"/>
        <w:numPr>
          <w:ilvl w:val="3"/>
          <w:numId w:val="28"/>
        </w:numPr>
        <w:tabs>
          <w:tab w:val="left" w:pos="3472"/>
        </w:tabs>
        <w:spacing w:before="114"/>
        <w:rPr>
          <w:sz w:val="20"/>
        </w:rPr>
      </w:pPr>
      <w:r>
        <w:rPr>
          <w:color w:val="00ACEC"/>
          <w:sz w:val="20"/>
        </w:rPr>
        <w:t>price,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quality,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safety,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reliability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security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supply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electricity;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and</w:t>
      </w:r>
    </w:p>
    <w:p w14:paraId="73A0F637" w14:textId="77777777" w:rsidR="0044548E" w:rsidRDefault="00797FCA">
      <w:pPr>
        <w:pStyle w:val="ListParagraph"/>
        <w:numPr>
          <w:ilvl w:val="3"/>
          <w:numId w:val="28"/>
        </w:numPr>
        <w:tabs>
          <w:tab w:val="left" w:pos="3477"/>
        </w:tabs>
        <w:spacing w:before="152"/>
        <w:ind w:left="3477" w:hanging="330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reliability,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safety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-1"/>
          <w:sz w:val="20"/>
        </w:rPr>
        <w:t xml:space="preserve"> </w:t>
      </w:r>
      <w:r>
        <w:rPr>
          <w:color w:val="00ACEC"/>
          <w:sz w:val="20"/>
        </w:rPr>
        <w:t>security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national</w:t>
      </w:r>
      <w:r>
        <w:rPr>
          <w:color w:val="00ACEC"/>
          <w:spacing w:val="-1"/>
          <w:sz w:val="20"/>
        </w:rPr>
        <w:t xml:space="preserve"> </w:t>
      </w:r>
      <w:r>
        <w:rPr>
          <w:color w:val="00ACEC"/>
          <w:sz w:val="20"/>
        </w:rPr>
        <w:t>electricity</w:t>
      </w:r>
      <w:r>
        <w:rPr>
          <w:color w:val="00ACEC"/>
          <w:spacing w:val="-2"/>
          <w:sz w:val="20"/>
        </w:rPr>
        <w:t xml:space="preserve"> </w:t>
      </w:r>
      <w:r>
        <w:rPr>
          <w:color w:val="00ACEC"/>
          <w:sz w:val="20"/>
        </w:rPr>
        <w:t>system.</w:t>
      </w:r>
    </w:p>
    <w:p w14:paraId="73A0F638" w14:textId="77777777" w:rsidR="0044548E" w:rsidRDefault="0044548E">
      <w:pPr>
        <w:pStyle w:val="BodyText"/>
        <w:spacing w:before="3"/>
        <w:rPr>
          <w:sz w:val="29"/>
        </w:rPr>
      </w:pPr>
    </w:p>
    <w:p w14:paraId="73A0F639" w14:textId="77777777" w:rsidR="0044548E" w:rsidRDefault="00797FCA">
      <w:pPr>
        <w:pStyle w:val="ListParagraph"/>
        <w:numPr>
          <w:ilvl w:val="2"/>
          <w:numId w:val="28"/>
        </w:numPr>
        <w:tabs>
          <w:tab w:val="left" w:pos="2692"/>
          <w:tab w:val="left" w:pos="2693"/>
        </w:tabs>
        <w:spacing w:before="111"/>
        <w:rPr>
          <w:b/>
          <w:sz w:val="18"/>
        </w:rPr>
      </w:pPr>
      <w:r>
        <w:rPr>
          <w:b/>
          <w:color w:val="00ACEC"/>
          <w:sz w:val="18"/>
        </w:rPr>
        <w:t>Making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more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preferable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rule</w:t>
      </w:r>
    </w:p>
    <w:p w14:paraId="73A0F63A" w14:textId="77777777" w:rsidR="0044548E" w:rsidRDefault="00797FCA">
      <w:pPr>
        <w:pStyle w:val="BodyText"/>
        <w:spacing w:before="100" w:line="278" w:lineRule="auto"/>
        <w:ind w:left="2692" w:right="254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91A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materially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 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or is likely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 contribute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achievement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NEO.</w:t>
      </w:r>
    </w:p>
    <w:p w14:paraId="73A0F63B" w14:textId="77777777" w:rsidR="0044548E" w:rsidRDefault="00797FCA">
      <w:pPr>
        <w:pStyle w:val="BodyText"/>
        <w:spacing w:before="113"/>
        <w:ind w:left="2692"/>
      </w:pP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instance,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rule.</w:t>
      </w:r>
    </w:p>
    <w:p w14:paraId="73A0F63C" w14:textId="77777777" w:rsidR="0044548E" w:rsidRDefault="00797FCA">
      <w:pPr>
        <w:pStyle w:val="BodyText"/>
        <w:spacing w:before="152" w:line="278" w:lineRule="auto"/>
        <w:ind w:left="2692" w:right="132"/>
      </w:pPr>
      <w:r>
        <w:rPr>
          <w:color w:val="262526"/>
        </w:rPr>
        <w:t>The 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 solution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voluntary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reward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system frequency, weighting these payments by the need for this support. Additionally,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efficacy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performance.</w:t>
      </w:r>
    </w:p>
    <w:p w14:paraId="73A0F63D" w14:textId="77777777" w:rsidR="0044548E" w:rsidRDefault="00797FCA"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in </w:t>
      </w:r>
      <w:hyperlink w:anchor="_bookmark22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3.4</w:t>
        </w:r>
      </w:hyperlink>
      <w:r>
        <w:rPr>
          <w:color w:val="262526"/>
        </w:rPr>
        <w:t>.</w:t>
      </w:r>
    </w:p>
    <w:p w14:paraId="73A0F63E" w14:textId="77777777" w:rsidR="0044548E" w:rsidRDefault="0044548E">
      <w:pPr>
        <w:pStyle w:val="BodyText"/>
        <w:spacing w:before="6"/>
        <w:rPr>
          <w:sz w:val="28"/>
        </w:rPr>
      </w:pPr>
    </w:p>
    <w:p w14:paraId="73A0F63F" w14:textId="77777777" w:rsidR="0044548E" w:rsidRDefault="00797FCA">
      <w:pPr>
        <w:pStyle w:val="ListParagraph"/>
        <w:numPr>
          <w:ilvl w:val="2"/>
          <w:numId w:val="28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Rule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making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relation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Northern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Territory</w:t>
      </w:r>
    </w:p>
    <w:p w14:paraId="73A0F640" w14:textId="77777777" w:rsidR="0044548E" w:rsidRDefault="00797FCA">
      <w:pPr>
        <w:pStyle w:val="BodyText"/>
        <w:spacing w:before="99" w:line="278" w:lineRule="auto"/>
        <w:ind w:left="2692" w:right="132"/>
        <w:rPr>
          <w:sz w:val="12"/>
        </w:rPr>
      </w:pPr>
      <w:r>
        <w:rPr>
          <w:color w:val="262526"/>
        </w:rPr>
        <w:t>The NER, as amended from time to time, apply in the Northern Territory, subject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derogations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Northern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Territory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legislation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adopting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NEL.</w:t>
      </w:r>
      <w:r>
        <w:rPr>
          <w:color w:val="262526"/>
          <w:position w:val="8"/>
          <w:sz w:val="12"/>
        </w:rPr>
        <w:t>52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certain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adopted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Northern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Territory.</w:t>
      </w:r>
      <w:r>
        <w:rPr>
          <w:color w:val="262526"/>
          <w:position w:val="8"/>
          <w:sz w:val="12"/>
        </w:rPr>
        <w:t>53</w:t>
      </w:r>
    </w:p>
    <w:p w14:paraId="73A0F641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Northern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Territory,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practical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Northern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Territory,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not</w:t>
      </w:r>
    </w:p>
    <w:p w14:paraId="73A0F642" w14:textId="77777777" w:rsidR="0044548E" w:rsidRDefault="0044548E">
      <w:pPr>
        <w:pStyle w:val="BodyText"/>
      </w:pPr>
    </w:p>
    <w:p w14:paraId="73A0F643" w14:textId="77777777" w:rsidR="0044548E" w:rsidRDefault="0044548E">
      <w:pPr>
        <w:pStyle w:val="BodyText"/>
      </w:pPr>
    </w:p>
    <w:p w14:paraId="73A0F644" w14:textId="77777777" w:rsidR="0044548E" w:rsidRDefault="00797FCA">
      <w:pPr>
        <w:pStyle w:val="BodyText"/>
        <w:spacing w:before="7"/>
        <w:rPr>
          <w:sz w:val="15"/>
        </w:rPr>
      </w:pPr>
      <w:r>
        <w:pict w14:anchorId="73A0FF3C">
          <v:shape id="docshape45" o:spid="_x0000_s1079" style="position:absolute;margin-left:134.65pt;margin-top:10.6pt;width:49.65pt;height:.1pt;z-index:-15717888;mso-wrap-distance-left:0;mso-wrap-distance-right:0;mso-position-horizontal-relative:page" coordorigin="2693,212" coordsize="993,0" path="m2693,212r992,e" filled="f" strokecolor="#262526" strokeweight="1pt">
            <v:path arrowok="t"/>
            <w10:wrap type="topAndBottom" anchorx="page"/>
          </v:shape>
        </w:pict>
      </w:r>
    </w:p>
    <w:p w14:paraId="73A0F645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88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NEL.</w:t>
      </w:r>
    </w:p>
    <w:p w14:paraId="73A0F646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7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thence.</w:t>
      </w:r>
    </w:p>
    <w:p w14:paraId="73A0F647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ind w:right="325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under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Act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National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(Northern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Territory)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(National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Uniform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Legislation)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(Modifications)</w:t>
      </w:r>
      <w:r>
        <w:rPr>
          <w:color w:val="262526"/>
          <w:spacing w:val="-40"/>
          <w:sz w:val="14"/>
        </w:rPr>
        <w:t xml:space="preserve"> </w:t>
      </w:r>
      <w:r>
        <w:rPr>
          <w:color w:val="262526"/>
          <w:sz w:val="14"/>
        </w:rPr>
        <w:t>Regulations.</w:t>
      </w:r>
    </w:p>
    <w:p w14:paraId="73A0F648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version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applies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Northern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Territory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website.</w:t>
      </w:r>
    </w:p>
    <w:p w14:paraId="73A0F649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64A" w14:textId="77777777" w:rsidR="0044548E" w:rsidRDefault="0044548E">
      <w:pPr>
        <w:pStyle w:val="BodyText"/>
      </w:pPr>
    </w:p>
    <w:p w14:paraId="73A0F64B" w14:textId="77777777" w:rsidR="0044548E" w:rsidRDefault="0044548E">
      <w:pPr>
        <w:pStyle w:val="BodyText"/>
      </w:pPr>
    </w:p>
    <w:p w14:paraId="73A0F64C" w14:textId="77777777" w:rsidR="0044548E" w:rsidRDefault="0044548E">
      <w:pPr>
        <w:pStyle w:val="BodyText"/>
      </w:pPr>
    </w:p>
    <w:p w14:paraId="73A0F64D" w14:textId="77777777" w:rsidR="0044548E" w:rsidRDefault="0044548E">
      <w:pPr>
        <w:pStyle w:val="BodyText"/>
      </w:pPr>
    </w:p>
    <w:p w14:paraId="73A0F64E" w14:textId="77777777" w:rsidR="0044548E" w:rsidRDefault="0044548E">
      <w:pPr>
        <w:pStyle w:val="BodyText"/>
      </w:pPr>
    </w:p>
    <w:p w14:paraId="73A0F64F" w14:textId="77777777" w:rsidR="0044548E" w:rsidRDefault="0044548E">
      <w:pPr>
        <w:pStyle w:val="BodyText"/>
      </w:pPr>
    </w:p>
    <w:p w14:paraId="73A0F650" w14:textId="77777777" w:rsidR="0044548E" w:rsidRDefault="0044548E">
      <w:pPr>
        <w:pStyle w:val="BodyText"/>
        <w:spacing w:before="11"/>
        <w:rPr>
          <w:sz w:val="26"/>
        </w:rPr>
      </w:pPr>
    </w:p>
    <w:p w14:paraId="73A0F651" w14:textId="77777777" w:rsidR="0044548E" w:rsidRDefault="00797FCA">
      <w:pPr>
        <w:pStyle w:val="BodyText"/>
        <w:spacing w:before="107" w:line="278" w:lineRule="auto"/>
        <w:ind w:left="2692" w:right="132"/>
        <w:rPr>
          <w:sz w:val="12"/>
        </w:rPr>
      </w:pPr>
      <w:bookmarkStart w:id="39" w:name="3.3_Assessment_framework_"/>
      <w:bookmarkStart w:id="40" w:name="_bookmark18"/>
      <w:bookmarkEnd w:id="39"/>
      <w:bookmarkEnd w:id="40"/>
      <w:r>
        <w:rPr>
          <w:color w:val="262526"/>
        </w:rPr>
        <w:t>assessed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Northern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Territory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legislation.</w:t>
      </w:r>
      <w:r>
        <w:rPr>
          <w:color w:val="262526"/>
          <w:position w:val="8"/>
          <w:sz w:val="12"/>
        </w:rPr>
        <w:t>54</w:t>
      </w:r>
    </w:p>
    <w:p w14:paraId="73A0F652" w14:textId="77777777" w:rsidR="0044548E" w:rsidRDefault="0044548E">
      <w:pPr>
        <w:pStyle w:val="BodyText"/>
        <w:spacing w:before="9"/>
        <w:rPr>
          <w:sz w:val="21"/>
        </w:rPr>
      </w:pPr>
    </w:p>
    <w:p w14:paraId="73A0F653" w14:textId="77777777" w:rsidR="0044548E" w:rsidRDefault="00797FCA">
      <w:pPr>
        <w:pStyle w:val="Heading3"/>
        <w:numPr>
          <w:ilvl w:val="1"/>
          <w:numId w:val="30"/>
        </w:numPr>
        <w:tabs>
          <w:tab w:val="left" w:pos="2692"/>
          <w:tab w:val="left" w:pos="2693"/>
        </w:tabs>
      </w:pPr>
      <w:r>
        <w:rPr>
          <w:color w:val="00ACEC"/>
        </w:rPr>
        <w:t>Assessment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framework</w:t>
      </w:r>
    </w:p>
    <w:p w14:paraId="73A0F654" w14:textId="77777777" w:rsidR="0044548E" w:rsidRDefault="00797FCA">
      <w:pPr>
        <w:pStyle w:val="BodyText"/>
        <w:spacing w:before="79" w:line="278" w:lineRule="auto"/>
        <w:ind w:left="2692" w:right="221"/>
      </w:pP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i/>
          <w:color w:val="262526"/>
        </w:rPr>
        <w:t>System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services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rule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changes</w:t>
      </w:r>
      <w:r>
        <w:rPr>
          <w:i/>
          <w:color w:val="262526"/>
          <w:spacing w:val="4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adapted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incorporate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feedback.</w:t>
      </w:r>
      <w:r>
        <w:rPr>
          <w:color w:val="262526"/>
          <w:position w:val="8"/>
          <w:sz w:val="12"/>
        </w:rPr>
        <w:t>55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 trade-offs related to the provision of system services.</w:t>
      </w:r>
    </w:p>
    <w:p w14:paraId="73A0F655" w14:textId="77777777" w:rsidR="0044548E" w:rsidRDefault="00797FCA"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seeks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to:</w:t>
      </w:r>
    </w:p>
    <w:p w14:paraId="73A0F656" w14:textId="77777777" w:rsidR="0044548E" w:rsidRDefault="00797FCA">
      <w:pPr>
        <w:pStyle w:val="BodyText"/>
        <w:spacing w:before="189" w:line="278" w:lineRule="auto"/>
        <w:ind w:left="3147" w:right="180"/>
      </w:pPr>
      <w:r>
        <w:rPr>
          <w:color w:val="00ACEC"/>
        </w:rPr>
        <w:t>Establish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arrangements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optimise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reliable,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secure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safe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provision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energy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NEM,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such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provided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efficient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cost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consumers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over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long-term,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where ‘efficient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cost’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implies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arrangements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must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promote:</w:t>
      </w:r>
    </w:p>
    <w:p w14:paraId="73A0F657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487"/>
          <w:tab w:val="left" w:pos="3488"/>
        </w:tabs>
        <w:spacing w:before="113"/>
        <w:ind w:left="3487"/>
        <w:rPr>
          <w:sz w:val="20"/>
        </w:rPr>
      </w:pPr>
      <w:r>
        <w:rPr>
          <w:color w:val="00ACEC"/>
          <w:sz w:val="20"/>
        </w:rPr>
        <w:t>efficient</w:t>
      </w:r>
      <w:r>
        <w:rPr>
          <w:color w:val="00ACEC"/>
          <w:spacing w:val="-4"/>
          <w:sz w:val="20"/>
        </w:rPr>
        <w:t xml:space="preserve"> </w:t>
      </w:r>
      <w:r>
        <w:rPr>
          <w:color w:val="00ACEC"/>
          <w:sz w:val="20"/>
        </w:rPr>
        <w:t>short-run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operation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of,</w:t>
      </w:r>
    </w:p>
    <w:p w14:paraId="73A0F658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487"/>
          <w:tab w:val="left" w:pos="3488"/>
        </w:tabs>
        <w:spacing w:before="96"/>
        <w:ind w:left="3487"/>
        <w:rPr>
          <w:sz w:val="20"/>
        </w:rPr>
      </w:pPr>
      <w:r>
        <w:rPr>
          <w:color w:val="00ACEC"/>
          <w:sz w:val="20"/>
        </w:rPr>
        <w:t>efficient</w:t>
      </w:r>
      <w:r>
        <w:rPr>
          <w:color w:val="00ACEC"/>
          <w:spacing w:val="-4"/>
          <w:sz w:val="20"/>
        </w:rPr>
        <w:t xml:space="preserve"> </w:t>
      </w:r>
      <w:r>
        <w:rPr>
          <w:color w:val="00ACEC"/>
          <w:sz w:val="20"/>
        </w:rPr>
        <w:t>short-run</w:t>
      </w:r>
      <w:r>
        <w:rPr>
          <w:color w:val="00ACEC"/>
          <w:spacing w:val="-4"/>
          <w:sz w:val="20"/>
        </w:rPr>
        <w:t xml:space="preserve"> </w:t>
      </w:r>
      <w:r>
        <w:rPr>
          <w:color w:val="00ACEC"/>
          <w:sz w:val="20"/>
        </w:rPr>
        <w:t>use</w:t>
      </w:r>
      <w:r>
        <w:rPr>
          <w:color w:val="00ACEC"/>
          <w:spacing w:val="-3"/>
          <w:sz w:val="20"/>
        </w:rPr>
        <w:t xml:space="preserve"> </w:t>
      </w:r>
      <w:r>
        <w:rPr>
          <w:color w:val="00ACEC"/>
          <w:sz w:val="20"/>
        </w:rPr>
        <w:t>of,</w:t>
      </w:r>
    </w:p>
    <w:p w14:paraId="73A0F659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487"/>
          <w:tab w:val="left" w:pos="3488"/>
        </w:tabs>
        <w:spacing w:before="95"/>
        <w:ind w:left="3487"/>
        <w:rPr>
          <w:sz w:val="20"/>
        </w:rPr>
      </w:pPr>
      <w:r>
        <w:rPr>
          <w:color w:val="00ACEC"/>
          <w:sz w:val="20"/>
        </w:rPr>
        <w:t>efficient longer-term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investment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in,</w:t>
      </w:r>
    </w:p>
    <w:p w14:paraId="73A0F65A" w14:textId="77777777" w:rsidR="0044548E" w:rsidRDefault="00797FCA">
      <w:pPr>
        <w:pStyle w:val="BodyText"/>
        <w:spacing w:before="95" w:line="278" w:lineRule="auto"/>
        <w:ind w:left="3147"/>
      </w:pPr>
      <w:r>
        <w:rPr>
          <w:color w:val="00ACEC"/>
        </w:rPr>
        <w:t>generation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facilities,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load,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storage,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networks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(i.e.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power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system)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other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system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service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capability.</w:t>
      </w:r>
    </w:p>
    <w:p w14:paraId="73A0F65B" w14:textId="77777777" w:rsidR="0044548E" w:rsidRDefault="00797FCA">
      <w:pPr>
        <w:pStyle w:val="BodyText"/>
        <w:spacing w:before="235" w:line="278" w:lineRule="auto"/>
        <w:ind w:left="2692" w:right="132"/>
      </w:pPr>
      <w:r>
        <w:rPr>
          <w:color w:val="262526"/>
        </w:rPr>
        <w:t>To achieve the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objectives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 considered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design options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 market and regulatory frameworks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 on how system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 be planned for,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procured,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paid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‘4Ps’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categories,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 exist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 of options,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explored in</w:t>
      </w:r>
      <w:r>
        <w:rPr>
          <w:color w:val="262526"/>
          <w:spacing w:val="2"/>
        </w:rPr>
        <w:t xml:space="preserve"> </w:t>
      </w:r>
      <w:hyperlink w:anchor="_bookmark20" w:history="1">
        <w:r>
          <w:rPr>
            <w:color w:val="262526"/>
          </w:rPr>
          <w:t>Figure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>3.1</w:t>
        </w:r>
        <w:r>
          <w:rPr>
            <w:color w:val="262526"/>
            <w:spacing w:val="-1"/>
          </w:rPr>
          <w:t xml:space="preserve"> </w:t>
        </w:r>
      </w:hyperlink>
      <w:r>
        <w:rPr>
          <w:color w:val="262526"/>
        </w:rPr>
        <w:t>below:</w:t>
      </w:r>
    </w:p>
    <w:p w14:paraId="73A0F65C" w14:textId="77777777" w:rsidR="0044548E" w:rsidRDefault="0044548E">
      <w:pPr>
        <w:pStyle w:val="BodyText"/>
      </w:pPr>
    </w:p>
    <w:p w14:paraId="73A0F65D" w14:textId="77777777" w:rsidR="0044548E" w:rsidRDefault="0044548E">
      <w:pPr>
        <w:pStyle w:val="BodyText"/>
      </w:pPr>
    </w:p>
    <w:p w14:paraId="73A0F65E" w14:textId="77777777" w:rsidR="0044548E" w:rsidRDefault="0044548E">
      <w:pPr>
        <w:pStyle w:val="BodyText"/>
      </w:pPr>
    </w:p>
    <w:p w14:paraId="73A0F65F" w14:textId="77777777" w:rsidR="0044548E" w:rsidRDefault="0044548E">
      <w:pPr>
        <w:pStyle w:val="BodyText"/>
      </w:pPr>
    </w:p>
    <w:p w14:paraId="73A0F660" w14:textId="77777777" w:rsidR="0044548E" w:rsidRDefault="0044548E">
      <w:pPr>
        <w:pStyle w:val="BodyText"/>
      </w:pPr>
    </w:p>
    <w:p w14:paraId="73A0F661" w14:textId="77777777" w:rsidR="0044548E" w:rsidRDefault="0044548E">
      <w:pPr>
        <w:pStyle w:val="BodyText"/>
      </w:pPr>
    </w:p>
    <w:p w14:paraId="73A0F662" w14:textId="77777777" w:rsidR="0044548E" w:rsidRDefault="0044548E">
      <w:pPr>
        <w:pStyle w:val="BodyText"/>
      </w:pPr>
    </w:p>
    <w:p w14:paraId="73A0F663" w14:textId="77777777" w:rsidR="0044548E" w:rsidRDefault="0044548E">
      <w:pPr>
        <w:pStyle w:val="BodyText"/>
      </w:pPr>
    </w:p>
    <w:p w14:paraId="73A0F664" w14:textId="77777777" w:rsidR="0044548E" w:rsidRDefault="0044548E">
      <w:pPr>
        <w:pStyle w:val="BodyText"/>
      </w:pPr>
    </w:p>
    <w:p w14:paraId="73A0F665" w14:textId="77777777" w:rsidR="0044548E" w:rsidRDefault="0044548E">
      <w:pPr>
        <w:pStyle w:val="BodyText"/>
      </w:pPr>
    </w:p>
    <w:p w14:paraId="73A0F666" w14:textId="77777777" w:rsidR="0044548E" w:rsidRDefault="0044548E">
      <w:pPr>
        <w:pStyle w:val="BodyText"/>
      </w:pPr>
    </w:p>
    <w:p w14:paraId="73A0F667" w14:textId="77777777" w:rsidR="0044548E" w:rsidRDefault="0044548E">
      <w:pPr>
        <w:pStyle w:val="BodyText"/>
      </w:pPr>
    </w:p>
    <w:p w14:paraId="73A0F668" w14:textId="77777777" w:rsidR="0044548E" w:rsidRDefault="0044548E">
      <w:pPr>
        <w:pStyle w:val="BodyText"/>
      </w:pPr>
    </w:p>
    <w:p w14:paraId="73A0F669" w14:textId="77777777" w:rsidR="0044548E" w:rsidRDefault="0044548E">
      <w:pPr>
        <w:pStyle w:val="BodyText"/>
      </w:pPr>
    </w:p>
    <w:p w14:paraId="73A0F66A" w14:textId="77777777" w:rsidR="0044548E" w:rsidRDefault="0044548E">
      <w:pPr>
        <w:pStyle w:val="BodyText"/>
      </w:pPr>
    </w:p>
    <w:p w14:paraId="73A0F66B" w14:textId="77777777" w:rsidR="0044548E" w:rsidRDefault="0044548E">
      <w:pPr>
        <w:pStyle w:val="BodyText"/>
      </w:pPr>
    </w:p>
    <w:p w14:paraId="73A0F66C" w14:textId="77777777" w:rsidR="0044548E" w:rsidRDefault="0044548E">
      <w:pPr>
        <w:pStyle w:val="BodyText"/>
        <w:spacing w:before="10"/>
        <w:rPr>
          <w:sz w:val="25"/>
        </w:rPr>
      </w:pPr>
    </w:p>
    <w:p w14:paraId="73A0F66D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105"/>
        <w:ind w:right="182"/>
        <w:rPr>
          <w:sz w:val="14"/>
        </w:rPr>
      </w:pPr>
      <w:r>
        <w:rPr>
          <w:color w:val="262526"/>
          <w:sz w:val="14"/>
        </w:rPr>
        <w:t>From 1 July 2016, the NER, as amended from time to time, apply in the NT, subject to derogations set out in regulations made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under the NT legislation adopting the NEL. Under those regulations, only certain parts of the NER have been adopted in the NT.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(See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website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applies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NT.)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National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(Northern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Territory)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(National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Uniform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Legislation)</w:t>
      </w:r>
      <w:r>
        <w:rPr>
          <w:color w:val="262526"/>
          <w:spacing w:val="-40"/>
          <w:sz w:val="14"/>
        </w:rPr>
        <w:t xml:space="preserve"> </w:t>
      </w:r>
      <w:r>
        <w:rPr>
          <w:color w:val="262526"/>
          <w:sz w:val="14"/>
        </w:rPr>
        <w:t>Act 2015.</w:t>
      </w:r>
    </w:p>
    <w:p w14:paraId="73A0F66E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2"/>
        <w:ind w:right="734"/>
        <w:rPr>
          <w:sz w:val="14"/>
        </w:rPr>
      </w:pP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project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web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page:</w:t>
      </w:r>
      <w:r>
        <w:rPr>
          <w:color w:val="0000FF"/>
          <w:spacing w:val="-10"/>
          <w:sz w:val="14"/>
        </w:rPr>
        <w:t xml:space="preserve"> </w:t>
      </w:r>
      <w:hyperlink r:id="rId52">
        <w:r>
          <w:rPr>
            <w:color w:val="0000FF"/>
            <w:sz w:val="14"/>
            <w:u w:val="single" w:color="0000FF"/>
          </w:rPr>
          <w:t>https://www.aemc.gov.au/rule-changes/fast-frequency-response-</w:t>
        </w:r>
      </w:hyperlink>
      <w:r>
        <w:rPr>
          <w:color w:val="0000FF"/>
          <w:spacing w:val="-41"/>
          <w:sz w:val="14"/>
        </w:rPr>
        <w:t xml:space="preserve"> </w:t>
      </w:r>
      <w:hyperlink r:id="rId53">
        <w:r>
          <w:rPr>
            <w:color w:val="0000FF"/>
            <w:sz w:val="14"/>
            <w:u w:val="single" w:color="0000FF"/>
          </w:rPr>
          <w:t>marketancillary-service</w:t>
        </w:r>
      </w:hyperlink>
    </w:p>
    <w:p w14:paraId="73A0F66F" w14:textId="77777777" w:rsidR="0044548E" w:rsidRDefault="0044548E">
      <w:pPr>
        <w:rPr>
          <w:sz w:val="14"/>
        </w:rPr>
        <w:sectPr w:rsidR="0044548E">
          <w:headerReference w:type="default" r:id="rId54"/>
          <w:footerReference w:type="default" r:id="rId55"/>
          <w:pgSz w:w="11910" w:h="16840"/>
          <w:pgMar w:top="1460" w:right="720" w:bottom="960" w:left="0" w:header="808" w:footer="767" w:gutter="0"/>
          <w:cols w:space="720"/>
        </w:sectPr>
      </w:pPr>
    </w:p>
    <w:p w14:paraId="73A0F670" w14:textId="77777777" w:rsidR="0044548E" w:rsidRDefault="0044548E">
      <w:pPr>
        <w:pStyle w:val="BodyText"/>
      </w:pPr>
    </w:p>
    <w:p w14:paraId="73A0F671" w14:textId="77777777" w:rsidR="0044548E" w:rsidRDefault="0044548E">
      <w:pPr>
        <w:pStyle w:val="BodyText"/>
      </w:pPr>
    </w:p>
    <w:p w14:paraId="73A0F672" w14:textId="77777777" w:rsidR="0044548E" w:rsidRDefault="0044548E">
      <w:pPr>
        <w:pStyle w:val="BodyText"/>
      </w:pPr>
    </w:p>
    <w:p w14:paraId="73A0F673" w14:textId="77777777" w:rsidR="0044548E" w:rsidRDefault="0044548E">
      <w:pPr>
        <w:pStyle w:val="BodyText"/>
      </w:pPr>
    </w:p>
    <w:p w14:paraId="73A0F674" w14:textId="77777777" w:rsidR="0044548E" w:rsidRDefault="0044548E">
      <w:pPr>
        <w:pStyle w:val="BodyText"/>
      </w:pPr>
    </w:p>
    <w:p w14:paraId="73A0F675" w14:textId="77777777" w:rsidR="0044548E" w:rsidRDefault="0044548E">
      <w:pPr>
        <w:pStyle w:val="BodyText"/>
      </w:pPr>
    </w:p>
    <w:p w14:paraId="73A0F676" w14:textId="77777777" w:rsidR="0044548E" w:rsidRDefault="0044548E">
      <w:pPr>
        <w:pStyle w:val="BodyText"/>
      </w:pPr>
    </w:p>
    <w:p w14:paraId="73A0F677" w14:textId="77777777" w:rsidR="0044548E" w:rsidRDefault="0044548E">
      <w:pPr>
        <w:pStyle w:val="BodyText"/>
      </w:pPr>
    </w:p>
    <w:p w14:paraId="73A0F678" w14:textId="77777777" w:rsidR="0044548E" w:rsidRDefault="0044548E">
      <w:pPr>
        <w:pStyle w:val="BodyText"/>
        <w:spacing w:before="10"/>
        <w:rPr>
          <w:sz w:val="19"/>
        </w:rPr>
      </w:pPr>
    </w:p>
    <w:p w14:paraId="73A0F679" w14:textId="77777777" w:rsidR="0044548E" w:rsidRDefault="00797FCA">
      <w:pPr>
        <w:pStyle w:val="Heading4"/>
        <w:spacing w:before="0"/>
      </w:pPr>
      <w:bookmarkStart w:id="41" w:name="_bookmark20"/>
      <w:bookmarkStart w:id="42" w:name="Figure_3.1:___Planning,_Procuring,_Prici"/>
      <w:bookmarkStart w:id="43" w:name="_bookmark19"/>
      <w:bookmarkEnd w:id="41"/>
      <w:bookmarkEnd w:id="42"/>
      <w:bookmarkEnd w:id="43"/>
      <w:r>
        <w:rPr>
          <w:color w:val="00ACEC"/>
          <w:w w:val="95"/>
        </w:rPr>
        <w:t>Figure</w:t>
      </w:r>
      <w:r>
        <w:rPr>
          <w:color w:val="00ACEC"/>
          <w:spacing w:val="-5"/>
          <w:w w:val="95"/>
        </w:rPr>
        <w:t xml:space="preserve"> </w:t>
      </w:r>
      <w:r>
        <w:rPr>
          <w:color w:val="00ACEC"/>
          <w:w w:val="95"/>
        </w:rPr>
        <w:t>3.1:</w:t>
      </w:r>
      <w:r>
        <w:rPr>
          <w:color w:val="00ACEC"/>
          <w:spacing w:val="83"/>
        </w:rPr>
        <w:t xml:space="preserve"> </w:t>
      </w:r>
      <w:r>
        <w:rPr>
          <w:color w:val="262526"/>
          <w:w w:val="95"/>
        </w:rPr>
        <w:t>Planning,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Procuring,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Pricing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Paying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system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services</w:t>
      </w:r>
    </w:p>
    <w:p w14:paraId="73A0F67A" w14:textId="77777777" w:rsidR="0044548E" w:rsidRDefault="00797FCA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67B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3D" wp14:editId="73A0FF3E">
            <wp:extent cx="5313482" cy="446246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482" cy="446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67C" w14:textId="77777777" w:rsidR="0044548E" w:rsidRDefault="00797FCA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</w:p>
    <w:p w14:paraId="73A0F67D" w14:textId="77777777" w:rsidR="0044548E" w:rsidRDefault="0044548E">
      <w:pPr>
        <w:pStyle w:val="BodyText"/>
      </w:pPr>
    </w:p>
    <w:p w14:paraId="73A0F67E" w14:textId="77777777" w:rsidR="0044548E" w:rsidRDefault="00797FCA">
      <w:pPr>
        <w:pStyle w:val="BodyText"/>
        <w:spacing w:before="231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preferred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change developed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 design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efficiency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frequency control frameworks:</w:t>
      </w:r>
    </w:p>
    <w:p w14:paraId="73A0F67F" w14:textId="77777777" w:rsidR="0044548E" w:rsidRDefault="00797FCA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before="114" w:line="278" w:lineRule="auto"/>
        <w:ind w:right="134"/>
        <w:rPr>
          <w:sz w:val="20"/>
        </w:rPr>
      </w:pPr>
      <w:r>
        <w:rPr>
          <w:b/>
          <w:color w:val="262526"/>
          <w:sz w:val="20"/>
        </w:rPr>
        <w:t>Promoting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power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system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security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and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reliability:</w:t>
      </w:r>
      <w:r>
        <w:rPr>
          <w:b/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operational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maintenance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predefined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limits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technical parameters such as voltage and frequency. System security, including frequency,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underpins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elec</w:t>
      </w:r>
      <w:r>
        <w:rPr>
          <w:color w:val="262526"/>
          <w:sz w:val="20"/>
        </w:rPr>
        <w:t>tricity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consumers.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Reliability refers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having sufficient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meet consumer needs.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therefore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necessary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regard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benefits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associated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improvements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brought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about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weighed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against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minimised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workably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competitive markets;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case,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 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lack viable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competition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resulting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exceed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marginal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</w:p>
    <w:p w14:paraId="73A0F680" w14:textId="77777777" w:rsidR="0044548E" w:rsidRDefault="0044548E">
      <w:pPr>
        <w:spacing w:line="278" w:lineRule="auto"/>
        <w:rPr>
          <w:sz w:val="20"/>
        </w:rPr>
        <w:sectPr w:rsidR="0044548E">
          <w:headerReference w:type="default" r:id="rId57"/>
          <w:footerReference w:type="default" r:id="rId58"/>
          <w:pgSz w:w="11910" w:h="16840"/>
          <w:pgMar w:top="1460" w:right="720" w:bottom="960" w:left="0" w:header="808" w:footer="767" w:gutter="0"/>
          <w:cols w:space="720"/>
        </w:sectPr>
      </w:pPr>
    </w:p>
    <w:p w14:paraId="73A0F681" w14:textId="77777777" w:rsidR="0044548E" w:rsidRDefault="0044548E">
      <w:pPr>
        <w:pStyle w:val="BodyText"/>
      </w:pPr>
    </w:p>
    <w:p w14:paraId="73A0F682" w14:textId="77777777" w:rsidR="0044548E" w:rsidRDefault="0044548E">
      <w:pPr>
        <w:pStyle w:val="BodyText"/>
      </w:pPr>
    </w:p>
    <w:p w14:paraId="73A0F683" w14:textId="77777777" w:rsidR="0044548E" w:rsidRDefault="0044548E">
      <w:pPr>
        <w:pStyle w:val="BodyText"/>
      </w:pPr>
    </w:p>
    <w:p w14:paraId="73A0F684" w14:textId="77777777" w:rsidR="0044548E" w:rsidRDefault="0044548E">
      <w:pPr>
        <w:pStyle w:val="BodyText"/>
      </w:pPr>
    </w:p>
    <w:p w14:paraId="73A0F685" w14:textId="77777777" w:rsidR="0044548E" w:rsidRDefault="0044548E">
      <w:pPr>
        <w:pStyle w:val="BodyText"/>
      </w:pPr>
    </w:p>
    <w:p w14:paraId="73A0F686" w14:textId="77777777" w:rsidR="0044548E" w:rsidRDefault="0044548E">
      <w:pPr>
        <w:pStyle w:val="BodyText"/>
      </w:pPr>
    </w:p>
    <w:p w14:paraId="73A0F687" w14:textId="77777777" w:rsidR="0044548E" w:rsidRDefault="0044548E">
      <w:pPr>
        <w:pStyle w:val="BodyText"/>
        <w:spacing w:before="11"/>
        <w:rPr>
          <w:sz w:val="26"/>
        </w:rPr>
      </w:pPr>
    </w:p>
    <w:p w14:paraId="73A0F688" w14:textId="77777777" w:rsidR="0044548E" w:rsidRDefault="00797FCA">
      <w:pPr>
        <w:pStyle w:val="BodyText"/>
        <w:spacing w:before="107" w:line="278" w:lineRule="auto"/>
        <w:ind w:left="3033"/>
      </w:pPr>
      <w:bookmarkStart w:id="44" w:name="_bookmark22"/>
      <w:bookmarkStart w:id="45" w:name="3.4_Summary_of_reasons_"/>
      <w:bookmarkStart w:id="46" w:name="_bookmark21"/>
      <w:bookmarkEnd w:id="44"/>
      <w:bookmarkEnd w:id="45"/>
      <w:bookmarkEnd w:id="46"/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exercise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power.</w:t>
      </w:r>
    </w:p>
    <w:p w14:paraId="73A0F689" w14:textId="77777777" w:rsidR="0044548E" w:rsidRDefault="00797FCA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line="278" w:lineRule="auto"/>
        <w:ind w:right="396"/>
        <w:rPr>
          <w:sz w:val="20"/>
        </w:rPr>
      </w:pPr>
      <w:r>
        <w:rPr>
          <w:b/>
          <w:color w:val="262526"/>
          <w:sz w:val="20"/>
        </w:rPr>
        <w:t>Appropriate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risk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allocation:</w:t>
      </w:r>
      <w:r>
        <w:rPr>
          <w:b/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allocation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accountability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decisions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placed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manage them.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 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recognise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technical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economic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characteristics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capabilities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different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types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engage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planning,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procurement,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payment.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practical,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operational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risks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borne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participants,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businesses,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able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them.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Risks,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allocated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participants,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often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managed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contracts.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 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contract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resulting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ability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manage risk,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 important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consideration.</w:t>
      </w:r>
    </w:p>
    <w:p w14:paraId="73A0F68A" w14:textId="77777777" w:rsidR="0044548E" w:rsidRDefault="00797FCA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before="57" w:line="278" w:lineRule="auto"/>
        <w:ind w:right="183"/>
        <w:rPr>
          <w:sz w:val="20"/>
        </w:rPr>
      </w:pPr>
      <w:r>
        <w:rPr>
          <w:b/>
          <w:color w:val="262526"/>
          <w:sz w:val="20"/>
        </w:rPr>
        <w:t>Technology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neutral:</w:t>
      </w:r>
      <w:r>
        <w:rPr>
          <w:b/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designed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account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full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range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solutions.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targeted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particular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technology,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designed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particular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technologies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mind.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Technologies are changing rapidly, and, to the extent possible, a change in technology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 xml:space="preserve">should not </w:t>
      </w:r>
      <w:r>
        <w:rPr>
          <w:color w:val="262526"/>
          <w:sz w:val="20"/>
        </w:rPr>
        <w:t>require a change in regulatory arrangements.</w:t>
      </w:r>
    </w:p>
    <w:p w14:paraId="73A0F68B" w14:textId="77777777" w:rsidR="0044548E" w:rsidRDefault="00797FCA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line="278" w:lineRule="auto"/>
        <w:ind w:right="147"/>
        <w:rPr>
          <w:sz w:val="20"/>
        </w:rPr>
      </w:pPr>
      <w:r>
        <w:rPr>
          <w:b/>
          <w:color w:val="262526"/>
          <w:sz w:val="20"/>
        </w:rPr>
        <w:t>Flexibility:</w:t>
      </w:r>
      <w:r>
        <w:rPr>
          <w:b/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flexible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external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conditions.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remain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achieving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outcomes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long-term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environment.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practical,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policy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implemented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issues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arise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specific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point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time. Further,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NEM-wide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solutions should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 put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place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issues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arisen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jurisdiction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only.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Solutions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flexible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enough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accommodate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circumstances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jurisdictions.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facilitating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outcomes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required,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imposing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undue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compliance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costs.</w:t>
      </w:r>
    </w:p>
    <w:p w14:paraId="73A0F68C" w14:textId="77777777" w:rsidR="0044548E" w:rsidRDefault="00797FCA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before="57" w:line="278" w:lineRule="auto"/>
        <w:ind w:right="368"/>
        <w:rPr>
          <w:sz w:val="20"/>
        </w:rPr>
      </w:pPr>
      <w:r>
        <w:rPr>
          <w:b/>
          <w:color w:val="262526"/>
          <w:sz w:val="20"/>
        </w:rPr>
        <w:t>Transparent,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predictable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and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simple:</w:t>
      </w:r>
      <w:r>
        <w:rPr>
          <w:b/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promote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predictable,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informed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decisions.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Simple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frameworks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result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predictable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outcomes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administer and participate in.</w:t>
      </w:r>
    </w:p>
    <w:p w14:paraId="73A0F68D" w14:textId="77777777" w:rsidR="0044548E" w:rsidRDefault="00797FCA">
      <w:pPr>
        <w:pStyle w:val="ListParagraph"/>
        <w:numPr>
          <w:ilvl w:val="0"/>
          <w:numId w:val="27"/>
        </w:numPr>
        <w:tabs>
          <w:tab w:val="left" w:pos="3033"/>
          <w:tab w:val="left" w:pos="3034"/>
        </w:tabs>
        <w:spacing w:line="278" w:lineRule="auto"/>
        <w:ind w:right="296"/>
        <w:rPr>
          <w:sz w:val="20"/>
        </w:rPr>
      </w:pPr>
      <w:r>
        <w:rPr>
          <w:b/>
          <w:color w:val="262526"/>
          <w:sz w:val="20"/>
        </w:rPr>
        <w:t>Implementation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costs:</w:t>
      </w:r>
      <w:r>
        <w:rPr>
          <w:b/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Regulatory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typically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some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regulators,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and/or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ultimately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borne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consumers.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factored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overall assessment of any change.</w:t>
      </w:r>
    </w:p>
    <w:p w14:paraId="73A0F68E" w14:textId="77777777" w:rsidR="0044548E" w:rsidRDefault="0044548E">
      <w:pPr>
        <w:pStyle w:val="BodyText"/>
        <w:spacing w:before="7"/>
        <w:rPr>
          <w:sz w:val="9"/>
        </w:rPr>
      </w:pPr>
    </w:p>
    <w:p w14:paraId="73A0F68F" w14:textId="77777777" w:rsidR="0044548E" w:rsidRDefault="00797FCA">
      <w:pPr>
        <w:pStyle w:val="Heading3"/>
        <w:numPr>
          <w:ilvl w:val="1"/>
          <w:numId w:val="30"/>
        </w:numPr>
        <w:tabs>
          <w:tab w:val="left" w:pos="2692"/>
          <w:tab w:val="left" w:pos="2693"/>
        </w:tabs>
        <w:spacing w:before="109"/>
      </w:pPr>
      <w:r>
        <w:rPr>
          <w:color w:val="00ACEC"/>
        </w:rPr>
        <w:t>Summary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reasons</w:t>
      </w:r>
    </w:p>
    <w:p w14:paraId="73A0F690" w14:textId="77777777" w:rsidR="0044548E" w:rsidRDefault="00797FCA">
      <w:pPr>
        <w:pStyle w:val="BodyText"/>
        <w:spacing w:before="79" w:line="278" w:lineRule="auto"/>
        <w:ind w:left="2692" w:right="132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NEO,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balanced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improving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security, resilience and power system frequency control against the cost of delivering 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outcomes. The 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clear, consist</w:t>
      </w:r>
      <w:r>
        <w:rPr>
          <w:color w:val="262526"/>
        </w:rPr>
        <w:t>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participants about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decisions was also an important factor.</w:t>
      </w:r>
    </w:p>
    <w:p w14:paraId="73A0F691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692" w14:textId="77777777" w:rsidR="0044548E" w:rsidRDefault="0044548E">
      <w:pPr>
        <w:pStyle w:val="BodyText"/>
      </w:pPr>
    </w:p>
    <w:p w14:paraId="73A0F693" w14:textId="77777777" w:rsidR="0044548E" w:rsidRDefault="0044548E">
      <w:pPr>
        <w:pStyle w:val="BodyText"/>
      </w:pPr>
    </w:p>
    <w:p w14:paraId="73A0F694" w14:textId="77777777" w:rsidR="0044548E" w:rsidRDefault="0044548E">
      <w:pPr>
        <w:pStyle w:val="BodyText"/>
      </w:pPr>
    </w:p>
    <w:p w14:paraId="73A0F695" w14:textId="77777777" w:rsidR="0044548E" w:rsidRDefault="0044548E">
      <w:pPr>
        <w:pStyle w:val="BodyText"/>
      </w:pPr>
    </w:p>
    <w:p w14:paraId="73A0F696" w14:textId="77777777" w:rsidR="0044548E" w:rsidRDefault="0044548E">
      <w:pPr>
        <w:pStyle w:val="BodyText"/>
      </w:pPr>
    </w:p>
    <w:p w14:paraId="73A0F697" w14:textId="77777777" w:rsidR="0044548E" w:rsidRDefault="0044548E">
      <w:pPr>
        <w:pStyle w:val="BodyText"/>
      </w:pPr>
    </w:p>
    <w:p w14:paraId="73A0F698" w14:textId="77777777" w:rsidR="0044548E" w:rsidRDefault="0044548E">
      <w:pPr>
        <w:pStyle w:val="BodyText"/>
        <w:spacing w:before="11"/>
        <w:rPr>
          <w:sz w:val="26"/>
        </w:rPr>
      </w:pPr>
    </w:p>
    <w:p w14:paraId="73A0F699" w14:textId="77777777" w:rsidR="0044548E" w:rsidRDefault="00797FCA">
      <w:pPr>
        <w:pStyle w:val="BodyText"/>
        <w:spacing w:before="107" w:line="278" w:lineRule="auto"/>
        <w:ind w:left="2692" w:right="156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taken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proponent’s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views, 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engagement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group,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expert 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Greenview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Strategic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(Greenview),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GHD.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</w:t>
      </w:r>
      <w:r>
        <w:rPr>
          <w:color w:val="262526"/>
        </w:rPr>
        <w:t>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prepared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feasibility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pays.</w:t>
      </w:r>
      <w:r>
        <w:rPr>
          <w:color w:val="262526"/>
          <w:position w:val="8"/>
          <w:sz w:val="12"/>
        </w:rPr>
        <w:t>56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Greenview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affected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independent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benefits, risks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pathways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enduring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arrangements.</w:t>
      </w:r>
    </w:p>
    <w:p w14:paraId="73A0F69A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Greenview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GHD,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59"/>
        </w:rPr>
        <w:t xml:space="preserve"> </w:t>
      </w:r>
      <w:hyperlink w:anchor="_bookmark27" w:history="1">
        <w:r>
          <w:rPr>
            <w:color w:val="262526"/>
          </w:rPr>
          <w:t>chapter 4</w:t>
        </w:r>
      </w:hyperlink>
      <w:r>
        <w:rPr>
          <w:color w:val="262526"/>
        </w:rPr>
        <w:t>, the Commission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 view that:</w:t>
      </w:r>
    </w:p>
    <w:p w14:paraId="73A0F69B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before="113" w:line="278" w:lineRule="auto"/>
        <w:ind w:right="157"/>
        <w:rPr>
          <w:sz w:val="12"/>
        </w:rPr>
      </w:pPr>
      <w:r>
        <w:rPr>
          <w:color w:val="262526"/>
          <w:sz w:val="20"/>
        </w:rPr>
        <w:t>widespread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within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8"/>
          <w:sz w:val="20"/>
        </w:rPr>
        <w:t xml:space="preserve"> </w:t>
      </w:r>
      <w:r>
        <w:rPr>
          <w:color w:val="262526"/>
          <w:sz w:val="20"/>
        </w:rPr>
        <w:t>tight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band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resilience,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greater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confidence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maintaining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secure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state.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semi-scheduled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automatically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respond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continuation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AEMO’s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advice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highlights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risks that arise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without these arrangements.</w:t>
      </w:r>
      <w:r>
        <w:rPr>
          <w:color w:val="262526"/>
          <w:position w:val="8"/>
          <w:sz w:val="12"/>
        </w:rPr>
        <w:t>57</w:t>
      </w:r>
    </w:p>
    <w:p w14:paraId="73A0F69C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before="57" w:line="278" w:lineRule="auto"/>
        <w:ind w:right="127"/>
        <w:rPr>
          <w:sz w:val="12"/>
        </w:rPr>
      </w:pPr>
      <w:r>
        <w:rPr>
          <w:color w:val="262526"/>
          <w:sz w:val="20"/>
        </w:rPr>
        <w:t>Greenview’s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survey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reasonable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aggregate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achieved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had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adverse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affected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plant.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Although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early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adopters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initially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noticed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significant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movements.</w:t>
      </w:r>
      <w:r>
        <w:rPr>
          <w:color w:val="262526"/>
          <w:position w:val="8"/>
          <w:sz w:val="12"/>
        </w:rPr>
        <w:t>58</w:t>
      </w:r>
    </w:p>
    <w:p w14:paraId="73A0F69D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line="278" w:lineRule="auto"/>
        <w:ind w:right="193"/>
        <w:rPr>
          <w:sz w:val="12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continuation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complete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solution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own,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capability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future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delivering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impro</w:t>
      </w:r>
      <w:r>
        <w:rPr>
          <w:color w:val="262526"/>
          <w:sz w:val="20"/>
        </w:rPr>
        <w:t>ved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affected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concerned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losses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due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foregone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revenue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increased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wear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tear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 plant.</w:t>
      </w:r>
      <w:r>
        <w:rPr>
          <w:color w:val="262526"/>
          <w:position w:val="8"/>
          <w:sz w:val="12"/>
        </w:rPr>
        <w:t>59</w:t>
      </w:r>
    </w:p>
    <w:p w14:paraId="73A0F69E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before="57" w:line="278" w:lineRule="auto"/>
        <w:ind w:right="190"/>
        <w:rPr>
          <w:sz w:val="12"/>
        </w:rPr>
      </w:pPr>
      <w:r>
        <w:rPr>
          <w:color w:val="262526"/>
          <w:sz w:val="20"/>
        </w:rPr>
        <w:t>there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improvements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causer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allocate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causing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management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frequency,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as well 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incentivise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reward better performance</w:t>
      </w:r>
      <w:r>
        <w:rPr>
          <w:color w:val="262526"/>
          <w:position w:val="8"/>
          <w:sz w:val="12"/>
        </w:rPr>
        <w:t>60</w:t>
      </w:r>
    </w:p>
    <w:p w14:paraId="73A0F69F" w14:textId="77777777" w:rsidR="0044548E" w:rsidRDefault="0044548E">
      <w:pPr>
        <w:pStyle w:val="BodyText"/>
      </w:pPr>
    </w:p>
    <w:p w14:paraId="73A0F6A0" w14:textId="77777777" w:rsidR="0044548E" w:rsidRDefault="0044548E">
      <w:pPr>
        <w:pStyle w:val="BodyText"/>
      </w:pPr>
    </w:p>
    <w:p w14:paraId="73A0F6A1" w14:textId="77777777" w:rsidR="0044548E" w:rsidRDefault="0044548E">
      <w:pPr>
        <w:pStyle w:val="BodyText"/>
      </w:pPr>
    </w:p>
    <w:p w14:paraId="73A0F6A2" w14:textId="77777777" w:rsidR="0044548E" w:rsidRDefault="00797FCA">
      <w:pPr>
        <w:pStyle w:val="BodyText"/>
        <w:spacing w:before="10"/>
        <w:rPr>
          <w:sz w:val="25"/>
        </w:rPr>
      </w:pPr>
      <w:r>
        <w:pict w14:anchorId="73A0FF3F">
          <v:shape id="docshape56" o:spid="_x0000_s1078" style="position:absolute;margin-left:134.65pt;margin-top:16.8pt;width:49.65pt;height:.1pt;z-index:-15717376;mso-wrap-distance-left:0;mso-wrap-distance-right:0;mso-position-horizontal-relative:page" coordorigin="2693,336" coordsize="993,0" path="m2693,336r992,e" filled="f" strokecolor="#262526" strokeweight="1pt">
            <v:path arrowok="t"/>
            <w10:wrap type="topAndBottom" anchorx="page"/>
          </v:shape>
        </w:pict>
      </w:r>
    </w:p>
    <w:p w14:paraId="73A0F6A3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127"/>
        <w:ind w:right="1135"/>
        <w:rPr>
          <w:sz w:val="14"/>
        </w:rPr>
      </w:pPr>
      <w:r>
        <w:rPr>
          <w:color w:val="262526"/>
          <w:sz w:val="14"/>
        </w:rPr>
        <w:t>These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reports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incentive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arrangements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page:</w:t>
      </w:r>
      <w:r>
        <w:rPr>
          <w:color w:val="0000FF"/>
          <w:spacing w:val="-5"/>
          <w:sz w:val="14"/>
        </w:rPr>
        <w:t xml:space="preserve"> </w:t>
      </w:r>
      <w:hyperlink r:id="rId59">
        <w:r>
          <w:rPr>
            <w:color w:val="0000FF"/>
            <w:sz w:val="14"/>
            <w:u w:val="single" w:color="0000FF"/>
          </w:rPr>
          <w:t>https://www.aemc.gov.au/rule-</w:t>
        </w:r>
      </w:hyperlink>
      <w:r>
        <w:rPr>
          <w:color w:val="0000FF"/>
          <w:spacing w:val="-41"/>
          <w:sz w:val="14"/>
        </w:rPr>
        <w:t xml:space="preserve"> </w:t>
      </w:r>
      <w:hyperlink r:id="rId60">
        <w:r>
          <w:rPr>
            <w:color w:val="0000FF"/>
            <w:sz w:val="14"/>
            <w:u w:val="single" w:color="0000FF"/>
          </w:rPr>
          <w:t>changes/primary-frequency-response-incentive-arrangements</w:t>
        </w:r>
      </w:hyperlink>
    </w:p>
    <w:p w14:paraId="73A0F6A4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31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</w:t>
      </w:r>
    </w:p>
    <w:p w14:paraId="73A0F6A5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ind w:right="357"/>
        <w:rPr>
          <w:sz w:val="14"/>
        </w:rPr>
      </w:pPr>
      <w:r>
        <w:rPr>
          <w:color w:val="262526"/>
          <w:sz w:val="14"/>
        </w:rPr>
        <w:t>Greenview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Strategic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Consulting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presentation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Control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Technical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Working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Group,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Understanding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impacts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Mandatory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PFR on generation plant, 23 Jul 2021</w:t>
      </w:r>
    </w:p>
    <w:p w14:paraId="73A0F6A6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right="504"/>
        <w:rPr>
          <w:sz w:val="14"/>
        </w:rPr>
      </w:pPr>
      <w:r>
        <w:rPr>
          <w:color w:val="262526"/>
          <w:sz w:val="14"/>
        </w:rPr>
        <w:t>GHD,</w:t>
      </w:r>
      <w:r>
        <w:rPr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CT2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operation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and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strategic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regulatory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advice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16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September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p.31</w:t>
      </w:r>
    </w:p>
    <w:p w14:paraId="73A0F6A7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incentive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arrangements-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Discussion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paper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</w:t>
      </w:r>
    </w:p>
    <w:p w14:paraId="73A0F6A8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6A9" w14:textId="77777777" w:rsidR="0044548E" w:rsidRDefault="0044548E">
      <w:pPr>
        <w:pStyle w:val="BodyText"/>
      </w:pPr>
    </w:p>
    <w:p w14:paraId="73A0F6AA" w14:textId="77777777" w:rsidR="0044548E" w:rsidRDefault="0044548E">
      <w:pPr>
        <w:pStyle w:val="BodyText"/>
      </w:pPr>
    </w:p>
    <w:p w14:paraId="73A0F6AB" w14:textId="77777777" w:rsidR="0044548E" w:rsidRDefault="0044548E">
      <w:pPr>
        <w:pStyle w:val="BodyText"/>
      </w:pPr>
    </w:p>
    <w:p w14:paraId="73A0F6AC" w14:textId="77777777" w:rsidR="0044548E" w:rsidRDefault="0044548E">
      <w:pPr>
        <w:pStyle w:val="BodyText"/>
      </w:pPr>
    </w:p>
    <w:p w14:paraId="73A0F6AD" w14:textId="77777777" w:rsidR="0044548E" w:rsidRDefault="0044548E">
      <w:pPr>
        <w:pStyle w:val="BodyText"/>
      </w:pPr>
    </w:p>
    <w:p w14:paraId="73A0F6AE" w14:textId="77777777" w:rsidR="0044548E" w:rsidRDefault="0044548E">
      <w:pPr>
        <w:pStyle w:val="BodyText"/>
      </w:pPr>
    </w:p>
    <w:p w14:paraId="73A0F6AF" w14:textId="77777777" w:rsidR="0044548E" w:rsidRDefault="0044548E">
      <w:pPr>
        <w:pStyle w:val="BodyText"/>
        <w:spacing w:before="11"/>
        <w:rPr>
          <w:sz w:val="26"/>
        </w:rPr>
      </w:pPr>
    </w:p>
    <w:p w14:paraId="73A0F6B0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4"/>
        </w:tabs>
        <w:spacing w:before="107" w:line="278" w:lineRule="auto"/>
        <w:ind w:right="299"/>
        <w:jc w:val="both"/>
        <w:rPr>
          <w:sz w:val="20"/>
        </w:rPr>
      </w:pPr>
      <w:r>
        <w:rPr>
          <w:color w:val="262526"/>
          <w:sz w:val="20"/>
        </w:rPr>
        <w:t>improved transparency in relation to the causer pays process will help generators better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understand and respond to the economic signals through the causer pays arrangements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promoting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system security in the most efficient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manner.</w:t>
      </w:r>
    </w:p>
    <w:p w14:paraId="73A0F6B1" w14:textId="77777777" w:rsidR="0044548E" w:rsidRDefault="00797FCA">
      <w:pPr>
        <w:pStyle w:val="ListParagraph"/>
        <w:numPr>
          <w:ilvl w:val="2"/>
          <w:numId w:val="30"/>
        </w:numPr>
        <w:tabs>
          <w:tab w:val="left" w:pos="3033"/>
          <w:tab w:val="left" w:pos="3034"/>
        </w:tabs>
        <w:spacing w:line="278" w:lineRule="auto"/>
        <w:ind w:right="184"/>
        <w:rPr>
          <w:sz w:val="12"/>
        </w:rPr>
      </w:pP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future,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</w:t>
      </w:r>
      <w:r>
        <w:rPr>
          <w:color w:val="262526"/>
          <w:sz w:val="20"/>
        </w:rPr>
        <w:t>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technology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mix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continues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evolve,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measures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ensure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sufficient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aggregate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(MW/Hz)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deliver 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control.</w:t>
      </w:r>
      <w:r>
        <w:rPr>
          <w:color w:val="262526"/>
          <w:position w:val="8"/>
          <w:sz w:val="12"/>
        </w:rPr>
        <w:t>61</w:t>
      </w:r>
      <w:r>
        <w:rPr>
          <w:color w:val="262526"/>
          <w:sz w:val="20"/>
        </w:rPr>
        <w:t>This 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standard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(FOS)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along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monitoring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reporting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identify any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emerging needs.</w:t>
      </w:r>
      <w:r>
        <w:rPr>
          <w:color w:val="262526"/>
          <w:position w:val="8"/>
          <w:sz w:val="12"/>
        </w:rPr>
        <w:t>62</w:t>
      </w:r>
    </w:p>
    <w:p w14:paraId="73A0F6B2" w14:textId="77777777" w:rsidR="0044548E" w:rsidRDefault="00797FCA">
      <w:pPr>
        <w:pStyle w:val="BodyText"/>
        <w:spacing w:before="57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outweighs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optimised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 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diverse set of technologies.</w:t>
      </w:r>
    </w:p>
    <w:p w14:paraId="73A0F6B3" w14:textId="77777777" w:rsidR="0044548E" w:rsidRDefault="0044548E">
      <w:pPr>
        <w:pStyle w:val="BodyText"/>
        <w:spacing w:before="3"/>
        <w:rPr>
          <w:sz w:val="25"/>
        </w:rPr>
      </w:pPr>
    </w:p>
    <w:p w14:paraId="73A0F6B4" w14:textId="77777777" w:rsidR="0044548E" w:rsidRDefault="00797FCA">
      <w:pPr>
        <w:pStyle w:val="ListParagraph"/>
        <w:numPr>
          <w:ilvl w:val="2"/>
          <w:numId w:val="26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Reasons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confirming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Mandatory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PFR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requirement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enduring</w:t>
      </w:r>
    </w:p>
    <w:p w14:paraId="73A0F6B5" w14:textId="77777777" w:rsidR="0044548E" w:rsidRDefault="00797FCA">
      <w:pPr>
        <w:pStyle w:val="BodyText"/>
        <w:spacing w:before="99" w:line="278" w:lineRule="auto"/>
        <w:ind w:left="2692" w:right="209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by expert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GHD. 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makes the case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required 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 is aggregate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(MW/Hz),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i.e.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megawatts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(MW)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(Hz).</w:t>
      </w:r>
      <w:r>
        <w:rPr>
          <w:color w:val="262526"/>
          <w:position w:val="8"/>
          <w:sz w:val="12"/>
        </w:rPr>
        <w:t>63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in </w:t>
      </w:r>
      <w:hyperlink w:anchor="_bookmark11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2.3</w:t>
        </w:r>
      </w:hyperlink>
      <w:r>
        <w:rPr>
          <w:color w:val="262526"/>
        </w:rPr>
        <w:t>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(PFR)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widespread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tightly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Hz.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independent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GHD,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summarised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hyperlink w:anchor="_bookmark14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2.5.2</w:t>
        </w:r>
      </w:hyperlink>
      <w:r>
        <w:rPr>
          <w:color w:val="262526"/>
        </w:rPr>
        <w:t>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concludes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security.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removing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quality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forecasts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interactions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 ancillary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73A0F6B6" w14:textId="77777777" w:rsidR="0044548E" w:rsidRDefault="00797FCA">
      <w:pPr>
        <w:pStyle w:val="BodyText"/>
        <w:spacing w:before="113" w:line="278" w:lineRule="auto"/>
        <w:ind w:left="2692" w:right="221"/>
        <w:rPr>
          <w:sz w:val="12"/>
        </w:rPr>
      </w:pPr>
      <w:r>
        <w:rPr>
          <w:color w:val="262526"/>
        </w:rPr>
        <w:t>Another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</w:t>
      </w:r>
      <w:r>
        <w:rPr>
          <w:color w:val="262526"/>
        </w:rPr>
        <w:t>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technologies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incurred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sunset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4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2023.</w:t>
      </w:r>
      <w:r>
        <w:rPr>
          <w:color w:val="262526"/>
          <w:position w:val="8"/>
          <w:sz w:val="12"/>
        </w:rPr>
        <w:t>64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along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capabilities enabled by these sunk costs. Additionally,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GHD’s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advice, supported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investigation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Greenview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strategic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consulting,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conclusive evidence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increased wear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tear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 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stage.</w:t>
      </w:r>
      <w:r>
        <w:rPr>
          <w:color w:val="262526"/>
          <w:position w:val="8"/>
          <w:sz w:val="12"/>
        </w:rPr>
        <w:t>65</w:t>
      </w:r>
    </w:p>
    <w:p w14:paraId="73A0F6B7" w14:textId="77777777" w:rsidR="0044548E" w:rsidRDefault="0044548E">
      <w:pPr>
        <w:pStyle w:val="BodyText"/>
      </w:pPr>
    </w:p>
    <w:p w14:paraId="73A0F6B8" w14:textId="77777777" w:rsidR="0044548E" w:rsidRDefault="0044548E">
      <w:pPr>
        <w:pStyle w:val="BodyText"/>
      </w:pPr>
    </w:p>
    <w:p w14:paraId="73A0F6B9" w14:textId="77777777" w:rsidR="0044548E" w:rsidRDefault="00797FCA">
      <w:pPr>
        <w:pStyle w:val="BodyText"/>
        <w:spacing w:before="9"/>
        <w:rPr>
          <w:sz w:val="17"/>
        </w:rPr>
      </w:pPr>
      <w:r>
        <w:pict w14:anchorId="73A0FF40">
          <v:shape id="docshape57" o:spid="_x0000_s1077" style="position:absolute;margin-left:134.65pt;margin-top:11.95pt;width:49.65pt;height:.1pt;z-index:-15716864;mso-wrap-distance-left:0;mso-wrap-distance-right:0;mso-position-horizontal-relative:page" coordorigin="2693,239" coordsize="993,0" path="m2693,239r992,e" filled="f" strokecolor="#262526" strokeweight="1pt">
            <v:path arrowok="t"/>
            <w10:wrap type="topAndBottom" anchorx="page"/>
          </v:shape>
        </w:pict>
      </w:r>
    </w:p>
    <w:p w14:paraId="73A0F6BA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127"/>
        <w:ind w:right="504"/>
        <w:rPr>
          <w:sz w:val="14"/>
        </w:rPr>
      </w:pPr>
      <w:r>
        <w:rPr>
          <w:color w:val="262526"/>
          <w:sz w:val="14"/>
        </w:rPr>
        <w:t>GHD,</w:t>
      </w:r>
      <w:r>
        <w:rPr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CT2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operation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and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strategic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regulatory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advice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16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September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p.ii.</w:t>
      </w:r>
    </w:p>
    <w:p w14:paraId="73A0F6BB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4"/>
        <w:ind w:right="154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4.3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more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detail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additional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reporting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obligations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AEMO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5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information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FOS</w:t>
      </w:r>
    </w:p>
    <w:p w14:paraId="73A0F6BC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requirements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NEM</w:t>
      </w:r>
      <w:r>
        <w:rPr>
          <w:color w:val="262526"/>
          <w:sz w:val="14"/>
        </w:rPr>
        <w:t>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p.16.</w:t>
      </w:r>
    </w:p>
    <w:p w14:paraId="73A0F6BD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ind w:right="2224"/>
        <w:rPr>
          <w:sz w:val="14"/>
        </w:rPr>
      </w:pPr>
      <w:r>
        <w:rPr>
          <w:color w:val="262526"/>
          <w:sz w:val="14"/>
        </w:rPr>
        <w:t>More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information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AEMO’s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work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with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generators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implement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41"/>
          <w:sz w:val="14"/>
        </w:rPr>
        <w:t xml:space="preserve"> </w:t>
      </w:r>
      <w:hyperlink r:id="rId61">
        <w:r>
          <w:rPr>
            <w:color w:val="0000FF"/>
            <w:sz w:val="14"/>
            <w:u w:val="single" w:color="0000FF"/>
          </w:rPr>
          <w:t>https://aemo.com.au/en/initiatives/major-programs/primary-frequency-response</w:t>
        </w:r>
      </w:hyperlink>
    </w:p>
    <w:p w14:paraId="73A0F6BE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right="504"/>
        <w:rPr>
          <w:sz w:val="14"/>
        </w:rPr>
      </w:pPr>
      <w:r>
        <w:rPr>
          <w:color w:val="262526"/>
          <w:sz w:val="14"/>
        </w:rPr>
        <w:t>GHD,</w:t>
      </w:r>
      <w:r>
        <w:rPr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Primar</w:t>
      </w:r>
      <w:r>
        <w:rPr>
          <w:i/>
          <w:color w:val="262526"/>
          <w:sz w:val="14"/>
        </w:rPr>
        <w:t>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CT2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operation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and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strategic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regulatory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advice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16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September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p.31.</w:t>
      </w:r>
    </w:p>
    <w:p w14:paraId="73A0F6BF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6C0" w14:textId="77777777" w:rsidR="0044548E" w:rsidRDefault="0044548E">
      <w:pPr>
        <w:pStyle w:val="BodyText"/>
      </w:pPr>
    </w:p>
    <w:p w14:paraId="73A0F6C1" w14:textId="77777777" w:rsidR="0044548E" w:rsidRDefault="0044548E">
      <w:pPr>
        <w:pStyle w:val="BodyText"/>
      </w:pPr>
    </w:p>
    <w:p w14:paraId="73A0F6C2" w14:textId="77777777" w:rsidR="0044548E" w:rsidRDefault="0044548E">
      <w:pPr>
        <w:pStyle w:val="BodyText"/>
      </w:pPr>
    </w:p>
    <w:p w14:paraId="73A0F6C3" w14:textId="77777777" w:rsidR="0044548E" w:rsidRDefault="0044548E">
      <w:pPr>
        <w:pStyle w:val="BodyText"/>
      </w:pPr>
    </w:p>
    <w:p w14:paraId="73A0F6C4" w14:textId="77777777" w:rsidR="0044548E" w:rsidRDefault="0044548E">
      <w:pPr>
        <w:pStyle w:val="BodyText"/>
      </w:pPr>
    </w:p>
    <w:p w14:paraId="73A0F6C5" w14:textId="77777777" w:rsidR="0044548E" w:rsidRDefault="0044548E">
      <w:pPr>
        <w:pStyle w:val="BodyText"/>
      </w:pPr>
    </w:p>
    <w:p w14:paraId="73A0F6C6" w14:textId="77777777" w:rsidR="0044548E" w:rsidRDefault="0044548E">
      <w:pPr>
        <w:pStyle w:val="BodyText"/>
        <w:spacing w:before="2"/>
        <w:rPr>
          <w:sz w:val="27"/>
        </w:rPr>
      </w:pPr>
    </w:p>
    <w:p w14:paraId="73A0F6C7" w14:textId="77777777" w:rsidR="0044548E" w:rsidRDefault="00797FCA">
      <w:pPr>
        <w:pStyle w:val="Heading5"/>
        <w:spacing w:before="111"/>
        <w:ind w:left="2693"/>
        <w:rPr>
          <w:rFonts w:ascii="Trebuchet MS"/>
        </w:rPr>
      </w:pPr>
      <w:bookmarkStart w:id="47" w:name="Figure_3.2:__Daily_frequency_crossings_–"/>
      <w:bookmarkStart w:id="48" w:name="_bookmark23"/>
      <w:bookmarkEnd w:id="47"/>
      <w:bookmarkEnd w:id="48"/>
      <w:r>
        <w:rPr>
          <w:rFonts w:ascii="Trebuchet MS"/>
          <w:color w:val="262526"/>
          <w:w w:val="95"/>
        </w:rPr>
        <w:t>Improved</w:t>
      </w:r>
      <w:r>
        <w:rPr>
          <w:rFonts w:ascii="Trebuchet MS"/>
          <w:color w:val="262526"/>
          <w:spacing w:val="-8"/>
          <w:w w:val="95"/>
        </w:rPr>
        <w:t xml:space="preserve"> </w:t>
      </w:r>
      <w:r>
        <w:rPr>
          <w:rFonts w:ascii="Trebuchet MS"/>
          <w:color w:val="262526"/>
          <w:w w:val="95"/>
        </w:rPr>
        <w:t>frequency</w:t>
      </w:r>
      <w:r>
        <w:rPr>
          <w:rFonts w:ascii="Trebuchet MS"/>
          <w:color w:val="262526"/>
          <w:spacing w:val="-7"/>
          <w:w w:val="95"/>
        </w:rPr>
        <w:t xml:space="preserve"> </w:t>
      </w:r>
      <w:r>
        <w:rPr>
          <w:rFonts w:ascii="Trebuchet MS"/>
          <w:color w:val="262526"/>
          <w:w w:val="95"/>
        </w:rPr>
        <w:t>control</w:t>
      </w:r>
      <w:r>
        <w:rPr>
          <w:rFonts w:ascii="Trebuchet MS"/>
          <w:color w:val="262526"/>
          <w:spacing w:val="-7"/>
          <w:w w:val="95"/>
        </w:rPr>
        <w:t xml:space="preserve"> </w:t>
      </w:r>
      <w:r>
        <w:rPr>
          <w:rFonts w:ascii="Trebuchet MS"/>
          <w:color w:val="262526"/>
          <w:w w:val="95"/>
        </w:rPr>
        <w:t>and</w:t>
      </w:r>
      <w:r>
        <w:rPr>
          <w:rFonts w:ascii="Trebuchet MS"/>
          <w:color w:val="262526"/>
          <w:spacing w:val="-7"/>
          <w:w w:val="95"/>
        </w:rPr>
        <w:t xml:space="preserve"> </w:t>
      </w:r>
      <w:r>
        <w:rPr>
          <w:rFonts w:ascii="Trebuchet MS"/>
          <w:color w:val="262526"/>
          <w:w w:val="95"/>
        </w:rPr>
        <w:t>power</w:t>
      </w:r>
      <w:r>
        <w:rPr>
          <w:rFonts w:ascii="Trebuchet MS"/>
          <w:color w:val="262526"/>
          <w:spacing w:val="-7"/>
          <w:w w:val="95"/>
        </w:rPr>
        <w:t xml:space="preserve"> </w:t>
      </w:r>
      <w:r>
        <w:rPr>
          <w:rFonts w:ascii="Trebuchet MS"/>
          <w:color w:val="262526"/>
          <w:w w:val="95"/>
        </w:rPr>
        <w:t>system</w:t>
      </w:r>
      <w:r>
        <w:rPr>
          <w:rFonts w:ascii="Trebuchet MS"/>
          <w:color w:val="262526"/>
          <w:spacing w:val="-7"/>
          <w:w w:val="95"/>
        </w:rPr>
        <w:t xml:space="preserve"> </w:t>
      </w:r>
      <w:r>
        <w:rPr>
          <w:rFonts w:ascii="Trebuchet MS"/>
          <w:color w:val="262526"/>
          <w:w w:val="95"/>
        </w:rPr>
        <w:t>resilience</w:t>
      </w:r>
    </w:p>
    <w:p w14:paraId="73A0F6C8" w14:textId="77777777" w:rsidR="0044548E" w:rsidRDefault="00797FCA">
      <w:pPr>
        <w:pStyle w:val="BodyText"/>
        <w:spacing w:before="92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delivered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noticeable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improvement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conditions.</w:t>
      </w:r>
      <w:r>
        <w:rPr>
          <w:color w:val="262526"/>
          <w:position w:val="8"/>
          <w:sz w:val="12"/>
        </w:rPr>
        <w:t>66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illustrated in the following figure.</w:t>
      </w:r>
    </w:p>
    <w:p w14:paraId="73A0F6C9" w14:textId="77777777" w:rsidR="0044548E" w:rsidRDefault="0044548E">
      <w:pPr>
        <w:pStyle w:val="BodyText"/>
        <w:spacing w:before="1"/>
        <w:rPr>
          <w:sz w:val="21"/>
        </w:rPr>
      </w:pPr>
    </w:p>
    <w:p w14:paraId="73A0F6CA" w14:textId="77777777" w:rsidR="0044548E" w:rsidRDefault="00797FCA">
      <w:pPr>
        <w:pStyle w:val="Heading4"/>
        <w:spacing w:before="109"/>
      </w:pPr>
      <w:r>
        <w:rPr>
          <w:color w:val="00ACEC"/>
          <w:w w:val="95"/>
        </w:rPr>
        <w:t>Figure</w:t>
      </w:r>
      <w:r>
        <w:rPr>
          <w:color w:val="00ACEC"/>
          <w:spacing w:val="-3"/>
          <w:w w:val="95"/>
        </w:rPr>
        <w:t xml:space="preserve"> </w:t>
      </w:r>
      <w:r>
        <w:rPr>
          <w:color w:val="00ACEC"/>
          <w:w w:val="95"/>
        </w:rPr>
        <w:t>3.2:</w:t>
      </w:r>
      <w:r>
        <w:rPr>
          <w:color w:val="00ACEC"/>
          <w:spacing w:val="33"/>
          <w:w w:val="95"/>
        </w:rPr>
        <w:t xml:space="preserve"> </w:t>
      </w:r>
      <w:r>
        <w:rPr>
          <w:color w:val="262526"/>
          <w:w w:val="95"/>
        </w:rPr>
        <w:t>Daily</w:t>
      </w:r>
      <w:r>
        <w:rPr>
          <w:color w:val="262526"/>
          <w:spacing w:val="-2"/>
          <w:w w:val="95"/>
        </w:rPr>
        <w:t xml:space="preserve"> </w:t>
      </w:r>
      <w:r>
        <w:rPr>
          <w:color w:val="262526"/>
          <w:w w:val="95"/>
        </w:rPr>
        <w:t>frequency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crossings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–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under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49.85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Hz,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across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50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Hz,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beyond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50.15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Hz</w:t>
      </w:r>
    </w:p>
    <w:p w14:paraId="73A0F6CB" w14:textId="77777777" w:rsidR="0044548E" w:rsidRDefault="00797FCA">
      <w:pPr>
        <w:tabs>
          <w:tab w:val="left" w:pos="11053"/>
        </w:tabs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 xml:space="preserve"> </w:t>
      </w:r>
      <w:r>
        <w:rPr>
          <w:rFonts w:ascii="Arial"/>
          <w:color w:val="FFFFFF"/>
          <w:sz w:val="4"/>
          <w:u w:val="single" w:color="00ACEC"/>
        </w:rPr>
        <w:tab/>
      </w:r>
    </w:p>
    <w:p w14:paraId="73A0F6CC" w14:textId="77777777" w:rsidR="0044548E" w:rsidRDefault="00797FCA">
      <w:pPr>
        <w:pStyle w:val="BodyText"/>
        <w:spacing w:before="7"/>
        <w:rPr>
          <w:rFonts w:ascii="Arial"/>
          <w:sz w:val="8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73A0FF41" wp14:editId="73A0FF42">
            <wp:simplePos x="0" y="0"/>
            <wp:positionH relativeFrom="page">
              <wp:posOffset>1824664</wp:posOffset>
            </wp:positionH>
            <wp:positionV relativeFrom="paragraph">
              <wp:posOffset>78526</wp:posOffset>
            </wp:positionV>
            <wp:extent cx="5164914" cy="2414587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914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0F6CD" w14:textId="77777777" w:rsidR="0044548E" w:rsidRDefault="0044548E">
      <w:pPr>
        <w:pStyle w:val="BodyText"/>
        <w:spacing w:before="8"/>
        <w:rPr>
          <w:rFonts w:ascii="Arial"/>
          <w:sz w:val="4"/>
        </w:rPr>
      </w:pPr>
    </w:p>
    <w:p w14:paraId="73A0F6CE" w14:textId="77777777" w:rsidR="0044548E" w:rsidRDefault="00797FCA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AEMO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Implementation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Report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V16,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25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June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2021.</w:t>
      </w:r>
    </w:p>
    <w:p w14:paraId="73A0F6CF" w14:textId="77777777" w:rsidR="0044548E" w:rsidRDefault="0044548E">
      <w:pPr>
        <w:pStyle w:val="BodyText"/>
        <w:spacing w:before="9"/>
        <w:rPr>
          <w:sz w:val="28"/>
        </w:rPr>
      </w:pPr>
    </w:p>
    <w:p w14:paraId="73A0F6D0" w14:textId="77777777" w:rsidR="0044548E" w:rsidRDefault="00797FCA">
      <w:pPr>
        <w:pStyle w:val="BodyText"/>
        <w:spacing w:before="107" w:line="278" w:lineRule="auto"/>
        <w:ind w:left="2692" w:right="132"/>
      </w:pPr>
      <w:r>
        <w:rPr>
          <w:color w:val="262526"/>
        </w:rPr>
        <w:t>While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obtained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GHD,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rationale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summarised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accurately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predict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decreasing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shedding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unserved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shedding.</w:t>
      </w:r>
      <w:r>
        <w:rPr>
          <w:color w:val="262526"/>
          <w:position w:val="8"/>
          <w:sz w:val="12"/>
        </w:rPr>
        <w:t>67</w:t>
      </w:r>
      <w:r>
        <w:rPr>
          <w:color w:val="262526"/>
          <w:spacing w:val="30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maintains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position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headroom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stored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 for the purposes of providing PFR.</w:t>
      </w:r>
    </w:p>
    <w:p w14:paraId="73A0F6D1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Recent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indicate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resilience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non-credible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contingency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automatic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reconnection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Queensland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interconnector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(QNI)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tripped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Callide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signi</w:t>
      </w:r>
      <w:r>
        <w:rPr>
          <w:color w:val="262526"/>
        </w:rPr>
        <w:t>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failure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SCADA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January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resilience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widespread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QNI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reclose automatically.</w:t>
      </w:r>
      <w:r>
        <w:rPr>
          <w:color w:val="262526"/>
          <w:position w:val="8"/>
          <w:sz w:val="12"/>
        </w:rPr>
        <w:t>68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However, the role of PFR during these events (or absence thereof)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cannot be isolated from a range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 factors.</w:t>
      </w:r>
    </w:p>
    <w:p w14:paraId="73A0F6D2" w14:textId="77777777" w:rsidR="0044548E" w:rsidRDefault="0044548E">
      <w:pPr>
        <w:pStyle w:val="BodyText"/>
      </w:pPr>
    </w:p>
    <w:p w14:paraId="73A0F6D3" w14:textId="77777777" w:rsidR="0044548E" w:rsidRDefault="00797FCA">
      <w:pPr>
        <w:pStyle w:val="BodyText"/>
        <w:spacing w:before="11"/>
        <w:rPr>
          <w:sz w:val="13"/>
        </w:rPr>
      </w:pPr>
      <w:r>
        <w:pict w14:anchorId="73A0FF43">
          <v:shape id="docshape58" o:spid="_x0000_s1076" style="position:absolute;margin-left:134.65pt;margin-top:9.6pt;width:49.65pt;height:.1pt;z-index:-15715840;mso-wrap-distance-left:0;mso-wrap-distance-right:0;mso-position-horizontal-relative:page" coordorigin="2693,192" coordsize="993,0" path="m2693,192r992,e" filled="f" strokecolor="#262526" strokeweight="1pt">
            <v:path arrowok="t"/>
            <w10:wrap type="topAndBottom" anchorx="page"/>
          </v:shape>
        </w:pict>
      </w:r>
    </w:p>
    <w:p w14:paraId="73A0F6D4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GHD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outlines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observed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improvements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performance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reported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4.2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advice</w:t>
      </w:r>
    </w:p>
    <w:p w14:paraId="73A0F6D5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right="987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mandatory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6"/>
          <w:sz w:val="14"/>
        </w:rPr>
        <w:t xml:space="preserve"> </w:t>
      </w:r>
      <w:hyperlink r:id="rId63">
        <w:r>
          <w:rPr>
            <w:color w:val="0000FF"/>
            <w:sz w:val="14"/>
            <w:u w:val="single" w:color="0000FF"/>
          </w:rPr>
          <w:t>https://www.aemc.gov.au/rule-</w:t>
        </w:r>
      </w:hyperlink>
      <w:r>
        <w:rPr>
          <w:color w:val="0000FF"/>
          <w:spacing w:val="-41"/>
          <w:sz w:val="14"/>
        </w:rPr>
        <w:t xml:space="preserve"> </w:t>
      </w:r>
      <w:hyperlink r:id="rId64">
        <w:r>
          <w:rPr>
            <w:color w:val="0000FF"/>
            <w:sz w:val="14"/>
            <w:u w:val="single" w:color="0000FF"/>
          </w:rPr>
          <w:t>changes/mandatory-primary-frequency-response</w:t>
        </w:r>
      </w:hyperlink>
    </w:p>
    <w:p w14:paraId="73A0F6D6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pp.40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43.</w:t>
      </w:r>
    </w:p>
    <w:p w14:paraId="73A0F6D7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6D8" w14:textId="77777777" w:rsidR="0044548E" w:rsidRDefault="0044548E">
      <w:pPr>
        <w:pStyle w:val="BodyText"/>
      </w:pPr>
    </w:p>
    <w:p w14:paraId="73A0F6D9" w14:textId="77777777" w:rsidR="0044548E" w:rsidRDefault="0044548E">
      <w:pPr>
        <w:pStyle w:val="BodyText"/>
      </w:pPr>
    </w:p>
    <w:p w14:paraId="73A0F6DA" w14:textId="77777777" w:rsidR="0044548E" w:rsidRDefault="0044548E">
      <w:pPr>
        <w:pStyle w:val="BodyText"/>
      </w:pPr>
    </w:p>
    <w:p w14:paraId="73A0F6DB" w14:textId="77777777" w:rsidR="0044548E" w:rsidRDefault="0044548E">
      <w:pPr>
        <w:pStyle w:val="BodyText"/>
      </w:pPr>
    </w:p>
    <w:p w14:paraId="73A0F6DC" w14:textId="77777777" w:rsidR="0044548E" w:rsidRDefault="0044548E">
      <w:pPr>
        <w:pStyle w:val="BodyText"/>
      </w:pPr>
    </w:p>
    <w:p w14:paraId="73A0F6DD" w14:textId="77777777" w:rsidR="0044548E" w:rsidRDefault="0044548E">
      <w:pPr>
        <w:pStyle w:val="BodyText"/>
      </w:pPr>
    </w:p>
    <w:p w14:paraId="73A0F6DE" w14:textId="77777777" w:rsidR="0044548E" w:rsidRDefault="0044548E">
      <w:pPr>
        <w:pStyle w:val="BodyText"/>
        <w:spacing w:before="11"/>
        <w:rPr>
          <w:sz w:val="26"/>
        </w:rPr>
      </w:pPr>
    </w:p>
    <w:p w14:paraId="73A0F6DF" w14:textId="77777777" w:rsidR="0044548E" w:rsidRDefault="00797FCA">
      <w:pPr>
        <w:pStyle w:val="ListParagraph"/>
        <w:numPr>
          <w:ilvl w:val="2"/>
          <w:numId w:val="26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bookmarkStart w:id="49" w:name="_bookmark24"/>
      <w:bookmarkEnd w:id="49"/>
      <w:r>
        <w:rPr>
          <w:b/>
          <w:color w:val="00ACEC"/>
          <w:sz w:val="18"/>
        </w:rPr>
        <w:t>Re</w:t>
      </w:r>
      <w:r>
        <w:rPr>
          <w:b/>
          <w:color w:val="00ACEC"/>
          <w:sz w:val="18"/>
        </w:rPr>
        <w:t>asons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reforming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causer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pays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framework</w:t>
      </w:r>
    </w:p>
    <w:p w14:paraId="73A0F6E0" w14:textId="77777777" w:rsidR="0044548E" w:rsidRDefault="00797FCA">
      <w:pPr>
        <w:pStyle w:val="BodyText"/>
        <w:spacing w:before="99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hyperlink w:anchor="_bookmark32" w:history="1">
        <w:r>
          <w:rPr>
            <w:color w:val="262526"/>
          </w:rPr>
          <w:t>section 4.2</w:t>
        </w:r>
        <w:r>
          <w:rPr>
            <w:color w:val="262526"/>
            <w:spacing w:val="2"/>
          </w:rPr>
          <w:t xml:space="preserve"> </w:t>
        </w:r>
      </w:hyperlink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semi-scheduled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long-term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 of primary frequency response.</w:t>
      </w:r>
    </w:p>
    <w:p w14:paraId="73A0F6E1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weighed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participants.</w:t>
      </w:r>
    </w:p>
    <w:p w14:paraId="73A0F6E2" w14:textId="77777777" w:rsidR="0044548E" w:rsidRDefault="00797FCA">
      <w:pPr>
        <w:pStyle w:val="Heading4"/>
        <w:spacing w:before="250"/>
      </w:pPr>
      <w:r>
        <w:rPr>
          <w:color w:val="262526"/>
          <w:w w:val="95"/>
        </w:rPr>
        <w:t>Potential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NEM-wide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benefits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from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draft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rule</w:t>
      </w:r>
    </w:p>
    <w:p w14:paraId="73A0F6E3" w14:textId="77777777" w:rsidR="0044548E" w:rsidRDefault="00797FCA">
      <w:pPr>
        <w:pStyle w:val="BodyText"/>
        <w:spacing w:before="93" w:line="278" w:lineRule="auto"/>
        <w:ind w:left="2692" w:right="156"/>
      </w:pP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arise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outweigh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importantly,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</w:t>
      </w:r>
      <w:r>
        <w:rPr>
          <w:color w:val="262526"/>
        </w:rPr>
        <w:t>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targeted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(particularly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incentivising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availability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technologies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system frequency.</w:t>
      </w:r>
    </w:p>
    <w:p w14:paraId="73A0F6E4" w14:textId="77777777" w:rsidR="0044548E" w:rsidRDefault="00797FCA">
      <w:pPr>
        <w:spacing w:before="247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Incentivising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efficient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availability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and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use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diverse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system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service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capabilities</w:t>
      </w:r>
    </w:p>
    <w:p w14:paraId="73A0F6E5" w14:textId="77777777" w:rsidR="0044548E" w:rsidRDefault="00797FCA">
      <w:pPr>
        <w:pStyle w:val="BodyText"/>
        <w:spacing w:before="100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availability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diverse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technologies to support system frequency.</w:t>
      </w:r>
    </w:p>
    <w:p w14:paraId="73A0F6E6" w14:textId="77777777" w:rsidR="0044548E" w:rsidRDefault="00797FCA">
      <w:pPr>
        <w:pStyle w:val="BodyText"/>
        <w:spacing w:before="113" w:line="278" w:lineRule="auto"/>
        <w:ind w:left="2692" w:right="156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absence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targeted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bad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performers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true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behaviour. This results in cross-subsidies from either consumers accepting worse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desired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bearing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burden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desired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performance.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markets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accurate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reflection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closer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real-time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substantially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innovate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system frequency. This should result in an overall superior frequency response 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imposition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 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alone.</w:t>
      </w:r>
    </w:p>
    <w:p w14:paraId="73A0F6E7" w14:textId="77777777" w:rsidR="0044548E" w:rsidRDefault="00797FCA">
      <w:pPr>
        <w:pStyle w:val="BodyText"/>
        <w:spacing w:before="113" w:line="278" w:lineRule="auto"/>
        <w:ind w:left="2692" w:right="273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encourage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innovate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beyond improving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avoid</w:t>
      </w:r>
      <w:r>
        <w:rPr>
          <w:color w:val="262526"/>
        </w:rPr>
        <w:t xml:space="preserve"> 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towards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 proactive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strengthen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motivations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competing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depending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purchase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agreements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(PPAs)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inverter-based resource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(IBR) operators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 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face 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maximise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 restricts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maintain 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Additionally,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GHD, it cannot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assumed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IBR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capacity,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 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curtailed 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wider system</w:t>
      </w:r>
    </w:p>
    <w:p w14:paraId="73A0F6E8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6E9" w14:textId="77777777" w:rsidR="0044548E" w:rsidRDefault="0044548E">
      <w:pPr>
        <w:pStyle w:val="BodyText"/>
      </w:pPr>
    </w:p>
    <w:p w14:paraId="73A0F6EA" w14:textId="77777777" w:rsidR="0044548E" w:rsidRDefault="0044548E">
      <w:pPr>
        <w:pStyle w:val="BodyText"/>
      </w:pPr>
    </w:p>
    <w:p w14:paraId="73A0F6EB" w14:textId="77777777" w:rsidR="0044548E" w:rsidRDefault="0044548E">
      <w:pPr>
        <w:pStyle w:val="BodyText"/>
      </w:pPr>
    </w:p>
    <w:p w14:paraId="73A0F6EC" w14:textId="77777777" w:rsidR="0044548E" w:rsidRDefault="0044548E">
      <w:pPr>
        <w:pStyle w:val="BodyText"/>
      </w:pPr>
    </w:p>
    <w:p w14:paraId="73A0F6ED" w14:textId="77777777" w:rsidR="0044548E" w:rsidRDefault="0044548E">
      <w:pPr>
        <w:pStyle w:val="BodyText"/>
      </w:pPr>
    </w:p>
    <w:p w14:paraId="73A0F6EE" w14:textId="77777777" w:rsidR="0044548E" w:rsidRDefault="0044548E">
      <w:pPr>
        <w:pStyle w:val="BodyText"/>
      </w:pPr>
    </w:p>
    <w:p w14:paraId="73A0F6EF" w14:textId="77777777" w:rsidR="0044548E" w:rsidRDefault="0044548E">
      <w:pPr>
        <w:pStyle w:val="BodyText"/>
        <w:spacing w:before="11"/>
        <w:rPr>
          <w:sz w:val="26"/>
        </w:rPr>
      </w:pPr>
    </w:p>
    <w:p w14:paraId="73A0F6F0" w14:textId="77777777" w:rsidR="0044548E" w:rsidRDefault="00797FCA">
      <w:pPr>
        <w:pStyle w:val="BodyText"/>
        <w:spacing w:before="107" w:line="278" w:lineRule="auto"/>
        <w:ind w:left="2692" w:right="132"/>
      </w:pPr>
      <w:r>
        <w:rPr>
          <w:color w:val="262526"/>
        </w:rPr>
        <w:t>issues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if required.</w:t>
      </w:r>
      <w:r>
        <w:rPr>
          <w:color w:val="262526"/>
          <w:position w:val="8"/>
          <w:sz w:val="12"/>
        </w:rPr>
        <w:t>69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Incentivising PFR provision encourages generators to engage with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 and find solutions that suit their unique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technology, investment and operational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conditions.</w:t>
      </w:r>
    </w:p>
    <w:p w14:paraId="73A0F6F1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Double-sided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causer-pays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non-scheduled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rewarded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aren’t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registered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thereby incentivising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variety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resources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 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</w:t>
      </w:r>
      <w:r>
        <w:rPr>
          <w:color w:val="262526"/>
        </w:rPr>
        <w:t>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and/or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projects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rewarded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behavioural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 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 to benefit.</w:t>
      </w:r>
    </w:p>
    <w:p w14:paraId="73A0F6F2" w14:textId="77777777" w:rsidR="0044548E" w:rsidRDefault="00797FCA">
      <w:pPr>
        <w:pStyle w:val="BodyText"/>
        <w:spacing w:before="113" w:line="278" w:lineRule="auto"/>
        <w:ind w:left="2692" w:right="260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combined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prevalence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plant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counteract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predicted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renewable generation</w:t>
      </w:r>
      <w:r>
        <w:rPr>
          <w:color w:val="262526"/>
        </w:rPr>
        <w:t xml:space="preserve"> 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 increases.</w:t>
      </w:r>
    </w:p>
    <w:p w14:paraId="73A0F6F3" w14:textId="77777777" w:rsidR="0044548E" w:rsidRDefault="00797FCA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Addressing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projected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need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increased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regulation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services</w:t>
      </w:r>
    </w:p>
    <w:p w14:paraId="73A0F6F4" w14:textId="77777777" w:rsidR="0044548E" w:rsidRDefault="00797FCA">
      <w:pPr>
        <w:pStyle w:val="BodyText"/>
        <w:spacing w:before="100" w:line="278" w:lineRule="auto"/>
        <w:ind w:left="2692" w:right="180"/>
      </w:pPr>
      <w:r>
        <w:rPr>
          <w:color w:val="262526"/>
        </w:rPr>
        <w:t>Incentivising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 targeted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 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 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complementary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secondary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like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slower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timescales,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correcting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balances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forecast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error,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minimising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drift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accumulation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error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interval.</w:t>
      </w:r>
      <w:r>
        <w:rPr>
          <w:color w:val="262526"/>
          <w:position w:val="8"/>
          <w:sz w:val="12"/>
        </w:rPr>
        <w:t>70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useful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insights.</w:t>
      </w:r>
    </w:p>
    <w:p w14:paraId="73A0F6F5" w14:textId="77777777" w:rsidR="0044548E" w:rsidRDefault="00797FCA">
      <w:pPr>
        <w:pStyle w:val="BodyText"/>
        <w:spacing w:before="113" w:line="278" w:lineRule="auto"/>
        <w:ind w:left="2692" w:right="132"/>
        <w:rPr>
          <w:sz w:val="12"/>
        </w:rPr>
      </w:pPr>
      <w:r>
        <w:rPr>
          <w:color w:val="262526"/>
        </w:rPr>
        <w:t>The 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2021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State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sustained deterioration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(although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70-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75%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mainland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2019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record levels of FCAS costs.</w:t>
      </w:r>
      <w:r>
        <w:rPr>
          <w:color w:val="262526"/>
          <w:position w:val="8"/>
          <w:sz w:val="12"/>
        </w:rPr>
        <w:t>71</w:t>
      </w:r>
    </w:p>
    <w:p w14:paraId="73A0F6F6" w14:textId="77777777" w:rsidR="0044548E" w:rsidRDefault="00797FCA">
      <w:pPr>
        <w:pStyle w:val="BodyText"/>
        <w:spacing w:before="113" w:line="278" w:lineRule="auto"/>
        <w:ind w:left="2692" w:right="13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imbalances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inverter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renewable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technologies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displace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synchronous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generation.</w:t>
      </w:r>
      <w:r>
        <w:rPr>
          <w:color w:val="262526"/>
          <w:position w:val="8"/>
          <w:sz w:val="12"/>
        </w:rPr>
        <w:t>72</w:t>
      </w:r>
    </w:p>
    <w:p w14:paraId="73A0F6F7" w14:textId="77777777" w:rsidR="0044548E" w:rsidRDefault="00797FCA">
      <w:pPr>
        <w:pStyle w:val="BodyText"/>
        <w:spacing w:before="113" w:line="278" w:lineRule="auto"/>
        <w:ind w:left="2692" w:right="353"/>
      </w:pPr>
      <w:r>
        <w:rPr>
          <w:color w:val="262526"/>
        </w:rPr>
        <w:t>Distributed energy resources, such as solar PV, are also likely to contribute to 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imbalances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</w:t>
      </w:r>
      <w:r>
        <w:rPr>
          <w:color w:val="262526"/>
        </w:rPr>
        <w:t>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faster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demonstrate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magnitude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issue,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</w:p>
    <w:p w14:paraId="73A0F6F8" w14:textId="77777777" w:rsidR="0044548E" w:rsidRDefault="0044548E">
      <w:pPr>
        <w:pStyle w:val="BodyText"/>
      </w:pPr>
    </w:p>
    <w:p w14:paraId="73A0F6F9" w14:textId="77777777" w:rsidR="0044548E" w:rsidRDefault="00797FCA">
      <w:pPr>
        <w:pStyle w:val="BodyText"/>
        <w:spacing w:before="4"/>
        <w:rPr>
          <w:sz w:val="14"/>
        </w:rPr>
      </w:pPr>
      <w:r>
        <w:pict w14:anchorId="73A0FF44">
          <v:shape id="docshape59" o:spid="_x0000_s1075" style="position:absolute;margin-left:134.65pt;margin-top:9.9pt;width:49.65pt;height:.1pt;z-index:-15715328;mso-wrap-distance-left:0;mso-wrap-distance-right:0;mso-position-horizontal-relative:page" coordorigin="2693,198" coordsize="993,0" path="m2693,198r992,e" filled="f" strokecolor="#262526" strokeweight="1pt">
            <v:path arrowok="t"/>
            <w10:wrap type="topAndBottom" anchorx="page"/>
          </v:shape>
        </w:pict>
      </w:r>
    </w:p>
    <w:p w14:paraId="73A0F6FA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Page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10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GHD’s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advice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provides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further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discussion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around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when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curtailed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capacity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provide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PFR.</w:t>
      </w:r>
    </w:p>
    <w:p w14:paraId="73A0F6FB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requirements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NEM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pp.19,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47-57.</w:t>
      </w:r>
    </w:p>
    <w:p w14:paraId="73A0F6FC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ind w:right="134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2.10.2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control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markets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pp.112-115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AER’s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State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report.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1"/>
          <w:sz w:val="14"/>
        </w:rPr>
        <w:t xml:space="preserve"> </w:t>
      </w:r>
      <w:hyperlink r:id="rId65">
        <w:r>
          <w:rPr>
            <w:color w:val="0000FF"/>
            <w:sz w:val="14"/>
            <w:u w:val="single" w:color="0000FF"/>
          </w:rPr>
          <w:t>https://www.aer.gov.au/system/files/State%20of%20the%20energy%20market%202021%20-%20Full%20report_1.pdf</w:t>
        </w:r>
      </w:hyperlink>
    </w:p>
    <w:p w14:paraId="73A0F6FD" w14:textId="77777777" w:rsidR="0044548E" w:rsidRDefault="00797FCA">
      <w:pPr>
        <w:pStyle w:val="ListParagraph"/>
        <w:numPr>
          <w:ilvl w:val="0"/>
          <w:numId w:val="29"/>
        </w:numPr>
        <w:tabs>
          <w:tab w:val="left" w:pos="3034"/>
        </w:tabs>
        <w:spacing w:before="55"/>
        <w:ind w:right="139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AEMO’s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technical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z w:val="14"/>
        </w:rPr>
        <w:t>dvice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discusses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consideration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future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control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needs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provision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PFR.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ref.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2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requirements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2"/>
          <w:sz w:val="14"/>
        </w:rPr>
        <w:t xml:space="preserve"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NEM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pp.30-46.</w:t>
      </w:r>
    </w:p>
    <w:p w14:paraId="73A0F6FE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6FF" w14:textId="77777777" w:rsidR="0044548E" w:rsidRDefault="0044548E">
      <w:pPr>
        <w:pStyle w:val="BodyText"/>
      </w:pPr>
    </w:p>
    <w:p w14:paraId="73A0F700" w14:textId="77777777" w:rsidR="0044548E" w:rsidRDefault="0044548E">
      <w:pPr>
        <w:pStyle w:val="BodyText"/>
      </w:pPr>
    </w:p>
    <w:p w14:paraId="73A0F701" w14:textId="77777777" w:rsidR="0044548E" w:rsidRDefault="0044548E">
      <w:pPr>
        <w:pStyle w:val="BodyText"/>
      </w:pPr>
    </w:p>
    <w:p w14:paraId="73A0F702" w14:textId="77777777" w:rsidR="0044548E" w:rsidRDefault="0044548E">
      <w:pPr>
        <w:pStyle w:val="BodyText"/>
      </w:pPr>
    </w:p>
    <w:p w14:paraId="73A0F703" w14:textId="77777777" w:rsidR="0044548E" w:rsidRDefault="0044548E">
      <w:pPr>
        <w:pStyle w:val="BodyText"/>
      </w:pPr>
    </w:p>
    <w:p w14:paraId="73A0F704" w14:textId="77777777" w:rsidR="0044548E" w:rsidRDefault="0044548E">
      <w:pPr>
        <w:pStyle w:val="BodyText"/>
      </w:pPr>
    </w:p>
    <w:p w14:paraId="73A0F705" w14:textId="77777777" w:rsidR="0044548E" w:rsidRDefault="0044548E">
      <w:pPr>
        <w:pStyle w:val="BodyText"/>
        <w:spacing w:before="11"/>
        <w:rPr>
          <w:sz w:val="26"/>
        </w:rPr>
      </w:pPr>
    </w:p>
    <w:p w14:paraId="73A0F706" w14:textId="77777777" w:rsidR="0044548E" w:rsidRDefault="00797FCA">
      <w:pPr>
        <w:pStyle w:val="BodyText"/>
        <w:spacing w:before="107" w:line="278" w:lineRule="auto"/>
        <w:ind w:left="2692"/>
        <w:rPr>
          <w:sz w:val="12"/>
        </w:rPr>
      </w:pPr>
      <w:bookmarkStart w:id="50" w:name="Figure_3.3:__Projected_solar_and_wind_de"/>
      <w:bookmarkStart w:id="51" w:name="_bookmark25"/>
      <w:bookmarkEnd w:id="50"/>
      <w:bookmarkEnd w:id="51"/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highlighted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2018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Integrated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inverter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connected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(grid-scale)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generation.:</w:t>
      </w:r>
      <w:r>
        <w:rPr>
          <w:color w:val="262526"/>
          <w:position w:val="8"/>
          <w:sz w:val="12"/>
        </w:rPr>
        <w:t>73</w:t>
      </w:r>
    </w:p>
    <w:p w14:paraId="73A0F707" w14:textId="77777777" w:rsidR="0044548E" w:rsidRDefault="0044548E">
      <w:pPr>
        <w:pStyle w:val="BodyText"/>
        <w:spacing w:before="7"/>
        <w:rPr>
          <w:sz w:val="19"/>
        </w:rPr>
      </w:pPr>
    </w:p>
    <w:p w14:paraId="73A0F708" w14:textId="77777777" w:rsidR="0044548E" w:rsidRDefault="00797FCA">
      <w:pPr>
        <w:pStyle w:val="Heading4"/>
        <w:spacing w:before="109"/>
      </w:pPr>
      <w:r>
        <w:rPr>
          <w:color w:val="00ACEC"/>
          <w:w w:val="95"/>
        </w:rPr>
        <w:t>Figure</w:t>
      </w:r>
      <w:r>
        <w:rPr>
          <w:color w:val="00ACEC"/>
          <w:spacing w:val="-6"/>
          <w:w w:val="95"/>
        </w:rPr>
        <w:t xml:space="preserve"> </w:t>
      </w:r>
      <w:r>
        <w:rPr>
          <w:color w:val="00ACEC"/>
          <w:w w:val="95"/>
        </w:rPr>
        <w:t>3.3:</w:t>
      </w:r>
      <w:r>
        <w:rPr>
          <w:color w:val="00ACEC"/>
          <w:spacing w:val="29"/>
          <w:w w:val="95"/>
        </w:rPr>
        <w:t xml:space="preserve"> </w:t>
      </w:r>
      <w:r>
        <w:rPr>
          <w:color w:val="262526"/>
          <w:w w:val="95"/>
        </w:rPr>
        <w:t>Projected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solar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wind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dependent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regulation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FCAS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requirements</w:t>
      </w:r>
    </w:p>
    <w:p w14:paraId="73A0F709" w14:textId="77777777" w:rsidR="0044548E" w:rsidRDefault="00797FCA">
      <w:pPr>
        <w:spacing w:before="39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70A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45" wp14:editId="73A0FF46">
            <wp:extent cx="5306123" cy="3990975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123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70B" w14:textId="77777777" w:rsidR="0044548E" w:rsidRDefault="00797FCA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requirements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NEM</w:t>
      </w:r>
      <w:r>
        <w:rPr>
          <w:color w:val="262526"/>
          <w:sz w:val="14"/>
        </w:rPr>
        <w:t>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p.57.</w:t>
      </w:r>
    </w:p>
    <w:p w14:paraId="73A0F70C" w14:textId="77777777" w:rsidR="0044548E" w:rsidRDefault="0044548E">
      <w:pPr>
        <w:pStyle w:val="BodyText"/>
        <w:spacing w:before="10"/>
        <w:rPr>
          <w:sz w:val="27"/>
        </w:rPr>
      </w:pPr>
    </w:p>
    <w:p w14:paraId="73A0F70D" w14:textId="77777777" w:rsidR="0044548E" w:rsidRDefault="00797FCA">
      <w:pPr>
        <w:pStyle w:val="BodyText"/>
        <w:spacing w:before="107" w:line="278" w:lineRule="auto"/>
        <w:ind w:left="2692" w:right="148"/>
      </w:pP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forecasts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before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assumes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grid-scale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 and 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underestimates diversity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output. However,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provide context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 scale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this requirement,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2021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 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reports 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5000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MW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scal</w:t>
      </w:r>
      <w:r>
        <w:rPr>
          <w:color w:val="262526"/>
        </w:rPr>
        <w:t>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installed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30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June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2021.</w:t>
      </w:r>
      <w:r>
        <w:rPr>
          <w:color w:val="262526"/>
          <w:position w:val="8"/>
          <w:sz w:val="12"/>
        </w:rPr>
        <w:t>74</w:t>
      </w:r>
      <w:r>
        <w:rPr>
          <w:color w:val="262526"/>
          <w:spacing w:val="32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equate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300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absent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 considering that the typical volume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regulation FCAS procured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200-250 MW.</w:t>
      </w:r>
      <w:r>
        <w:rPr>
          <w:color w:val="262526"/>
          <w:spacing w:val="2"/>
        </w:rPr>
        <w:t xml:space="preserve"> </w:t>
      </w:r>
      <w:r>
        <w:rPr>
          <w:color w:val="262526"/>
          <w:position w:val="8"/>
          <w:sz w:val="12"/>
        </w:rPr>
        <w:t>75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(DSCP)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grid-scale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mitigate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projected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</w:p>
    <w:p w14:paraId="73A0F70E" w14:textId="77777777" w:rsidR="0044548E" w:rsidRDefault="00797FCA">
      <w:pPr>
        <w:pStyle w:val="BodyText"/>
        <w:spacing w:before="4"/>
        <w:rPr>
          <w:sz w:val="21"/>
        </w:rPr>
      </w:pPr>
      <w:r>
        <w:pict w14:anchorId="73A0FF47">
          <v:shape id="docshape60" o:spid="_x0000_s1074" style="position:absolute;margin-left:134.65pt;margin-top:14.1pt;width:49.65pt;height:.1pt;z-index:-15714816;mso-wrap-distance-left:0;mso-wrap-distance-right:0;mso-position-horizontal-relative:page" coordorigin="2693,282" coordsize="993,0" path="m2693,282r992,e" filled="f" strokecolor="#262526" strokeweight="1pt">
            <v:path arrowok="t"/>
            <w10:wrap type="topAndBottom" anchorx="page"/>
          </v:shape>
        </w:pict>
      </w:r>
    </w:p>
    <w:p w14:paraId="73A0F70F" w14:textId="77777777" w:rsidR="0044548E" w:rsidRDefault="00797FCA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>73</w:t>
      </w:r>
      <w:r>
        <w:rPr>
          <w:color w:val="262526"/>
          <w:spacing w:val="85"/>
          <w:sz w:val="14"/>
        </w:rPr>
        <w:t xml:space="preserve"> </w:t>
      </w:r>
      <w:r>
        <w:rPr>
          <w:color w:val="262526"/>
          <w:sz w:val="14"/>
        </w:rPr>
        <w:t>Ibid.,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p.57.</w:t>
      </w:r>
    </w:p>
    <w:p w14:paraId="73A0F710" w14:textId="77777777" w:rsidR="0044548E" w:rsidRDefault="00797FCA">
      <w:pPr>
        <w:pStyle w:val="ListParagraph"/>
        <w:numPr>
          <w:ilvl w:val="0"/>
          <w:numId w:val="2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AER,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State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Market,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p.74.</w:t>
      </w:r>
    </w:p>
    <w:p w14:paraId="73A0F711" w14:textId="77777777" w:rsidR="0044548E" w:rsidRDefault="00797FCA">
      <w:pPr>
        <w:pStyle w:val="ListParagraph"/>
        <w:numPr>
          <w:ilvl w:val="0"/>
          <w:numId w:val="25"/>
        </w:numPr>
        <w:tabs>
          <w:tab w:val="left" w:pos="3076"/>
          <w:tab w:val="left" w:pos="3077"/>
        </w:tabs>
        <w:ind w:right="195"/>
        <w:rPr>
          <w:sz w:val="14"/>
        </w:rPr>
      </w:pPr>
      <w:r>
        <w:tab/>
      </w:r>
      <w:r>
        <w:rPr>
          <w:color w:val="262526"/>
          <w:sz w:val="14"/>
        </w:rPr>
        <w:t>AER,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2021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Wholesale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statistics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–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control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ancillary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services.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7"/>
          <w:sz w:val="14"/>
        </w:rPr>
        <w:t xml:space="preserve"> </w:t>
      </w:r>
      <w:hyperlink r:id="rId67">
        <w:r>
          <w:rPr>
            <w:color w:val="0000FF"/>
            <w:sz w:val="14"/>
            <w:u w:val="single" w:color="0000FF"/>
          </w:rPr>
          <w:t>https://www.aer.gov.au/wholesale-</w:t>
        </w:r>
      </w:hyperlink>
      <w:r>
        <w:rPr>
          <w:color w:val="0000FF"/>
          <w:spacing w:val="-41"/>
          <w:sz w:val="14"/>
        </w:rPr>
        <w:t xml:space="preserve"> </w:t>
      </w:r>
      <w:hyperlink r:id="rId68">
        <w:r>
          <w:rPr>
            <w:color w:val="0000FF"/>
            <w:sz w:val="14"/>
            <w:u w:val="single" w:color="0000FF"/>
          </w:rPr>
          <w:t>markets/wholesale-statistics?f%5B0%5D=field_accc_aer_stats_category%3A1076</w:t>
        </w:r>
      </w:hyperlink>
    </w:p>
    <w:p w14:paraId="73A0F712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713" w14:textId="77777777" w:rsidR="0044548E" w:rsidRDefault="0044548E">
      <w:pPr>
        <w:pStyle w:val="BodyText"/>
      </w:pPr>
    </w:p>
    <w:p w14:paraId="73A0F714" w14:textId="77777777" w:rsidR="0044548E" w:rsidRDefault="0044548E">
      <w:pPr>
        <w:pStyle w:val="BodyText"/>
      </w:pPr>
    </w:p>
    <w:p w14:paraId="73A0F715" w14:textId="77777777" w:rsidR="0044548E" w:rsidRDefault="0044548E">
      <w:pPr>
        <w:pStyle w:val="BodyText"/>
      </w:pPr>
    </w:p>
    <w:p w14:paraId="73A0F716" w14:textId="77777777" w:rsidR="0044548E" w:rsidRDefault="0044548E">
      <w:pPr>
        <w:pStyle w:val="BodyText"/>
      </w:pPr>
    </w:p>
    <w:p w14:paraId="73A0F717" w14:textId="77777777" w:rsidR="0044548E" w:rsidRDefault="0044548E">
      <w:pPr>
        <w:pStyle w:val="BodyText"/>
      </w:pPr>
    </w:p>
    <w:p w14:paraId="73A0F718" w14:textId="77777777" w:rsidR="0044548E" w:rsidRDefault="0044548E">
      <w:pPr>
        <w:pStyle w:val="BodyText"/>
      </w:pPr>
    </w:p>
    <w:p w14:paraId="73A0F719" w14:textId="77777777" w:rsidR="0044548E" w:rsidRDefault="0044548E">
      <w:pPr>
        <w:pStyle w:val="BodyText"/>
        <w:spacing w:before="11"/>
        <w:rPr>
          <w:sz w:val="26"/>
        </w:rPr>
      </w:pPr>
    </w:p>
    <w:p w14:paraId="73A0F71A" w14:textId="77777777" w:rsidR="0044548E" w:rsidRDefault="00797FCA">
      <w:pPr>
        <w:pStyle w:val="BodyText"/>
        <w:spacing w:before="107" w:line="278" w:lineRule="auto"/>
        <w:ind w:left="2692"/>
      </w:pPr>
      <w:r>
        <w:rPr>
          <w:color w:val="262526"/>
        </w:rPr>
        <w:t>frequency regulation,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otherwise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for the 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regulation costs.</w:t>
      </w:r>
    </w:p>
    <w:p w14:paraId="73A0F71B" w14:textId="77777777" w:rsidR="0044548E" w:rsidRDefault="00797FCA">
      <w:pPr>
        <w:pStyle w:val="Heading4"/>
        <w:spacing w:before="250"/>
      </w:pPr>
      <w:r>
        <w:rPr>
          <w:color w:val="262526"/>
          <w:w w:val="95"/>
        </w:rPr>
        <w:t>Estimated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costs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due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reforms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Causer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pays</w:t>
      </w:r>
    </w:p>
    <w:p w14:paraId="73A0F71C" w14:textId="77777777" w:rsidR="0044548E" w:rsidRDefault="00797FCA">
      <w:pPr>
        <w:pStyle w:val="BodyText"/>
        <w:spacing w:before="92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are:</w:t>
      </w:r>
    </w:p>
    <w:p w14:paraId="73A0F71D" w14:textId="77777777" w:rsidR="0044548E" w:rsidRDefault="00797FCA">
      <w:pPr>
        <w:pStyle w:val="ListParagraph"/>
        <w:numPr>
          <w:ilvl w:val="3"/>
          <w:numId w:val="26"/>
        </w:numPr>
        <w:tabs>
          <w:tab w:val="left" w:pos="3033"/>
          <w:tab w:val="left" w:pos="3034"/>
        </w:tabs>
        <w:spacing w:before="152" w:line="278" w:lineRule="auto"/>
        <w:ind w:right="358"/>
        <w:rPr>
          <w:sz w:val="20"/>
        </w:rPr>
      </w:pPr>
      <w:r>
        <w:rPr>
          <w:color w:val="262526"/>
          <w:sz w:val="20"/>
        </w:rPr>
        <w:t>expected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arising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development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revised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Causer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pays procedure; and</w:t>
      </w:r>
    </w:p>
    <w:p w14:paraId="73A0F71E" w14:textId="77777777" w:rsidR="0044548E" w:rsidRDefault="00797FCA">
      <w:pPr>
        <w:pStyle w:val="ListParagraph"/>
        <w:numPr>
          <w:ilvl w:val="3"/>
          <w:numId w:val="26"/>
        </w:numPr>
        <w:tabs>
          <w:tab w:val="left" w:pos="3033"/>
          <w:tab w:val="left" w:pos="3034"/>
        </w:tabs>
        <w:spacing w:before="57" w:line="278" w:lineRule="auto"/>
        <w:ind w:right="1169"/>
        <w:rPr>
          <w:sz w:val="20"/>
        </w:rPr>
      </w:pPr>
      <w:r>
        <w:rPr>
          <w:color w:val="262526"/>
          <w:sz w:val="20"/>
        </w:rPr>
        <w:t>ongoing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due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based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positive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contribution factors.</w:t>
      </w:r>
    </w:p>
    <w:p w14:paraId="73A0F71F" w14:textId="77777777" w:rsidR="0044548E" w:rsidRDefault="00797FCA">
      <w:pPr>
        <w:spacing w:before="191"/>
        <w:ind w:left="2693"/>
        <w:rPr>
          <w:b/>
          <w:i/>
          <w:sz w:val="18"/>
        </w:rPr>
      </w:pPr>
      <w:r>
        <w:rPr>
          <w:b/>
          <w:i/>
          <w:color w:val="262526"/>
          <w:spacing w:val="-1"/>
          <w:w w:val="95"/>
          <w:sz w:val="18"/>
        </w:rPr>
        <w:t>Implementation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costs</w:t>
      </w:r>
    </w:p>
    <w:p w14:paraId="73A0F720" w14:textId="77777777" w:rsidR="0044548E" w:rsidRDefault="00797FCA">
      <w:pPr>
        <w:pStyle w:val="BodyText"/>
        <w:spacing w:before="100" w:line="278" w:lineRule="auto"/>
        <w:ind w:left="2692" w:right="144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expenditure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studies,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contribution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factor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procedure</w:t>
      </w:r>
      <w:r>
        <w:rPr>
          <w:color w:val="262526"/>
        </w:rPr>
        <w:t>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$5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million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(between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$3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million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$8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million)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depending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However,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calculations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when regulation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FCAS requirements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apply, differing treatment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 contingency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events, and reviewing the reference trajectory.</w:t>
      </w:r>
      <w:r>
        <w:rPr>
          <w:color w:val="262526"/>
          <w:position w:val="8"/>
          <w:sz w:val="12"/>
        </w:rPr>
        <w:t>76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This means some of these costs would 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incurred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irrespective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albeit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potent</w:t>
      </w:r>
      <w:r>
        <w:rPr>
          <w:color w:val="262526"/>
        </w:rPr>
        <w:t>ially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impetus.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costs will be recovered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participants through 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fees.</w:t>
      </w:r>
      <w:r>
        <w:rPr>
          <w:color w:val="262526"/>
          <w:position w:val="8"/>
          <w:sz w:val="12"/>
        </w:rPr>
        <w:t>77</w:t>
      </w:r>
    </w:p>
    <w:p w14:paraId="73A0F721" w14:textId="77777777" w:rsidR="0044548E" w:rsidRDefault="00797FCA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Ongoing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costs</w:t>
      </w:r>
    </w:p>
    <w:p w14:paraId="73A0F722" w14:textId="77777777" w:rsidR="0044548E" w:rsidRDefault="00797FCA">
      <w:pPr>
        <w:pStyle w:val="BodyText"/>
        <w:spacing w:before="99" w:line="278" w:lineRule="auto"/>
        <w:ind w:left="2692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payments)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proportional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FCAS.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factors and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residual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unmetered market participants.</w:t>
      </w:r>
    </w:p>
    <w:p w14:paraId="73A0F723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estimate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short-term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estimated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approximately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10%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costs of regulation services, or in the order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$9 Million per year. This 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$91.9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million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2018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2020.</w:t>
      </w:r>
    </w:p>
    <w:p w14:paraId="73A0F724" w14:textId="77777777" w:rsidR="0044548E" w:rsidRDefault="00797FCA">
      <w:pPr>
        <w:pStyle w:val="BodyText"/>
        <w:spacing w:before="113" w:line="278" w:lineRule="auto"/>
        <w:ind w:left="2692"/>
      </w:pPr>
      <w:hyperlink w:anchor="_bookmark69" w:history="1">
        <w:r>
          <w:rPr>
            <w:color w:val="262526"/>
          </w:rPr>
          <w:t>Appendix</w:t>
        </w:r>
        <w:r>
          <w:rPr>
            <w:color w:val="262526"/>
            <w:spacing w:val="3"/>
          </w:rPr>
          <w:t xml:space="preserve"> </w:t>
        </w:r>
        <w:r>
          <w:rPr>
            <w:color w:val="262526"/>
          </w:rPr>
          <w:t>E</w:t>
        </w:r>
        <w:r>
          <w:rPr>
            <w:color w:val="262526"/>
            <w:spacing w:val="2"/>
          </w:rPr>
          <w:t xml:space="preserve"> </w:t>
        </w:r>
      </w:hyperlink>
      <w:r>
        <w:rPr>
          <w:color w:val="262526"/>
        </w:rPr>
        <w:t>provides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Commissions’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estimate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impacts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 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process.</w:t>
      </w:r>
    </w:p>
    <w:p w14:paraId="73A0F725" w14:textId="77777777" w:rsidR="0044548E" w:rsidRDefault="0044548E">
      <w:pPr>
        <w:pStyle w:val="BodyText"/>
      </w:pPr>
    </w:p>
    <w:p w14:paraId="73A0F726" w14:textId="77777777" w:rsidR="0044548E" w:rsidRDefault="0044548E">
      <w:pPr>
        <w:pStyle w:val="BodyText"/>
      </w:pPr>
    </w:p>
    <w:p w14:paraId="73A0F727" w14:textId="77777777" w:rsidR="0044548E" w:rsidRDefault="00797FCA">
      <w:pPr>
        <w:pStyle w:val="BodyText"/>
        <w:spacing w:before="11"/>
      </w:pPr>
      <w:r>
        <w:pict w14:anchorId="73A0FF48">
          <v:shape id="docshape61" o:spid="_x0000_s1073" style="position:absolute;margin-left:134.65pt;margin-top:13.85pt;width:49.65pt;height:.1pt;z-index:-15714304;mso-wrap-distance-left:0;mso-wrap-distance-right:0;mso-position-horizontal-relative:page" coordorigin="2693,277" coordsize="993,0" path="m2693,277r992,e" filled="f" strokecolor="#262526" strokeweight="1pt">
            <v:path arrowok="t"/>
            <w10:wrap type="topAndBottom" anchorx="page"/>
          </v:shape>
        </w:pict>
      </w:r>
    </w:p>
    <w:p w14:paraId="73A0F728" w14:textId="77777777" w:rsidR="0044548E" w:rsidRDefault="00797FCA">
      <w:pPr>
        <w:pStyle w:val="ListParagraph"/>
        <w:numPr>
          <w:ilvl w:val="0"/>
          <w:numId w:val="25"/>
        </w:numPr>
        <w:tabs>
          <w:tab w:val="left" w:pos="3034"/>
        </w:tabs>
        <w:spacing w:before="127" w:line="168" w:lineRule="exact"/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section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5.2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Subsequent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work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program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AEMO’s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consultation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document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4"/>
          <w:sz w:val="14"/>
        </w:rPr>
        <w:t xml:space="preserve"> </w:t>
      </w:r>
      <w:hyperlink r:id="rId69">
        <w:r>
          <w:rPr>
            <w:color w:val="0000FF"/>
            <w:sz w:val="14"/>
            <w:u w:val="single" w:color="0000FF"/>
          </w:rPr>
          <w:t>https://aemo.com.au/-</w:t>
        </w:r>
      </w:hyperlink>
    </w:p>
    <w:p w14:paraId="73A0F729" w14:textId="77777777" w:rsidR="0044548E" w:rsidRDefault="00797FCA">
      <w:pPr>
        <w:ind w:left="3033"/>
        <w:rPr>
          <w:sz w:val="14"/>
        </w:rPr>
      </w:pPr>
      <w:hyperlink r:id="rId70">
        <w:r>
          <w:rPr>
            <w:color w:val="0000FF"/>
            <w:spacing w:val="-1"/>
            <w:sz w:val="14"/>
            <w:u w:val="single" w:color="0000FF"/>
          </w:rPr>
          <w:t>/media/files/stakeholder_consultation/consultations/nem-consultations/2018/causer-pays/final-determination—-causer-pays-cons</w:t>
        </w:r>
      </w:hyperlink>
      <w:r>
        <w:rPr>
          <w:color w:val="0000FF"/>
          <w:sz w:val="14"/>
        </w:rPr>
        <w:t xml:space="preserve"> </w:t>
      </w:r>
      <w:hyperlink r:id="rId71">
        <w:r>
          <w:rPr>
            <w:color w:val="0000FF"/>
            <w:sz w:val="14"/>
            <w:u w:val="single" w:color="0000FF"/>
          </w:rPr>
          <w:t>ultation.pdf?la=en&amp;hash=1E9B2333C57273E0DC16034A7DA1F5A3</w:t>
        </w:r>
      </w:hyperlink>
    </w:p>
    <w:p w14:paraId="73A0F72A" w14:textId="77777777" w:rsidR="0044548E" w:rsidRDefault="00797FCA">
      <w:pPr>
        <w:pStyle w:val="ListParagraph"/>
        <w:numPr>
          <w:ilvl w:val="0"/>
          <w:numId w:val="25"/>
        </w:numPr>
        <w:tabs>
          <w:tab w:val="left" w:pos="3034"/>
        </w:tabs>
        <w:spacing w:before="54"/>
        <w:ind w:right="173"/>
        <w:rPr>
          <w:sz w:val="14"/>
        </w:rPr>
      </w:pPr>
      <w:r>
        <w:rPr>
          <w:color w:val="262526"/>
          <w:sz w:val="14"/>
        </w:rPr>
        <w:t>AEMO’s recovery of its budgeted revenue requirements through participant fees (including its expenditure req</w:t>
      </w:r>
      <w:r>
        <w:rPr>
          <w:color w:val="262526"/>
          <w:sz w:val="14"/>
        </w:rPr>
        <w:t>uirements relating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operation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activities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expenditure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relating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industry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generally)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addressed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2.11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NER,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which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out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can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recover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development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implementation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through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participant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fees.</w:t>
      </w:r>
    </w:p>
    <w:p w14:paraId="73A0F72B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72C" w14:textId="77777777" w:rsidR="0044548E" w:rsidRDefault="0044548E">
      <w:pPr>
        <w:pStyle w:val="BodyText"/>
      </w:pPr>
    </w:p>
    <w:p w14:paraId="73A0F72D" w14:textId="77777777" w:rsidR="0044548E" w:rsidRDefault="0044548E">
      <w:pPr>
        <w:pStyle w:val="BodyText"/>
      </w:pPr>
    </w:p>
    <w:p w14:paraId="73A0F72E" w14:textId="77777777" w:rsidR="0044548E" w:rsidRDefault="0044548E">
      <w:pPr>
        <w:pStyle w:val="BodyText"/>
      </w:pPr>
    </w:p>
    <w:p w14:paraId="73A0F72F" w14:textId="77777777" w:rsidR="0044548E" w:rsidRDefault="0044548E">
      <w:pPr>
        <w:pStyle w:val="BodyText"/>
      </w:pPr>
    </w:p>
    <w:p w14:paraId="73A0F730" w14:textId="77777777" w:rsidR="0044548E" w:rsidRDefault="0044548E">
      <w:pPr>
        <w:pStyle w:val="BodyText"/>
      </w:pPr>
    </w:p>
    <w:p w14:paraId="73A0F731" w14:textId="77777777" w:rsidR="0044548E" w:rsidRDefault="0044548E">
      <w:pPr>
        <w:pStyle w:val="BodyText"/>
      </w:pPr>
    </w:p>
    <w:p w14:paraId="73A0F732" w14:textId="77777777" w:rsidR="0044548E" w:rsidRDefault="0044548E">
      <w:pPr>
        <w:pStyle w:val="BodyText"/>
        <w:spacing w:before="11"/>
        <w:rPr>
          <w:sz w:val="26"/>
        </w:rPr>
      </w:pPr>
    </w:p>
    <w:p w14:paraId="73A0F733" w14:textId="77777777" w:rsidR="0044548E" w:rsidRDefault="00797FCA">
      <w:pPr>
        <w:pStyle w:val="BodyText"/>
        <w:spacing w:before="107" w:line="278" w:lineRule="auto"/>
        <w:ind w:left="2692" w:right="148"/>
      </w:pP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borne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unmetered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(residual)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alone.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generated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used,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borne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deviations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dispatch trajectory, relative the power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system need for frequency regulation.</w:t>
      </w:r>
    </w:p>
    <w:p w14:paraId="73A0F734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short-term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occur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consequence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 equal)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compared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</w:t>
      </w:r>
    </w:p>
    <w:p w14:paraId="73A0F735" w14:textId="77777777" w:rsidR="0044548E" w:rsidRDefault="0044548E">
      <w:pPr>
        <w:pStyle w:val="BodyText"/>
        <w:spacing w:before="3"/>
        <w:rPr>
          <w:sz w:val="25"/>
        </w:rPr>
      </w:pPr>
    </w:p>
    <w:p w14:paraId="73A0F736" w14:textId="77777777" w:rsidR="0044548E" w:rsidRDefault="00797FCA">
      <w:pPr>
        <w:pStyle w:val="ListParagraph"/>
        <w:numPr>
          <w:ilvl w:val="2"/>
          <w:numId w:val="26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Reasons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additional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reporting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obligations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AEMO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AER</w:t>
      </w:r>
    </w:p>
    <w:p w14:paraId="73A0F737" w14:textId="77777777" w:rsidR="0044548E" w:rsidRDefault="00797FCA">
      <w:pPr>
        <w:pStyle w:val="BodyText"/>
        <w:spacing w:before="99" w:line="278" w:lineRule="auto"/>
        <w:ind w:left="2692" w:right="141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(see</w:t>
      </w:r>
      <w:r>
        <w:rPr>
          <w:color w:val="262526"/>
          <w:spacing w:val="-3"/>
        </w:rPr>
        <w:t xml:space="preserve"> </w:t>
      </w:r>
      <w:hyperlink w:anchor="_bookmark42" w:history="1">
        <w:r>
          <w:rPr>
            <w:color w:val="262526"/>
          </w:rPr>
          <w:t>section</w:t>
        </w:r>
        <w:r>
          <w:rPr>
            <w:color w:val="262526"/>
            <w:spacing w:val="3"/>
          </w:rPr>
          <w:t xml:space="preserve"> </w:t>
        </w:r>
        <w:r>
          <w:rPr>
            <w:color w:val="262526"/>
          </w:rPr>
          <w:t>4.3</w:t>
        </w:r>
      </w:hyperlink>
      <w:r>
        <w:rPr>
          <w:color w:val="262526"/>
        </w:rPr>
        <w:t>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principle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transparent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predictable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outcomes,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improving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calculate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</w:t>
      </w:r>
      <w:r>
        <w:rPr>
          <w:color w:val="262526"/>
          <w:position w:val="8"/>
          <w:sz w:val="12"/>
        </w:rPr>
        <w:t>78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This reporting will be accompanied by further reporting on the cost of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payments for each region from the AER.</w:t>
      </w:r>
      <w:r>
        <w:rPr>
          <w:color w:val="262526"/>
          <w:position w:val="8"/>
          <w:sz w:val="12"/>
        </w:rPr>
        <w:t>79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These reporting arrangements</w:t>
      </w:r>
      <w:r>
        <w:rPr>
          <w:color w:val="262526"/>
        </w:rPr>
        <w:t xml:space="preserve">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clearly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signal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a 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participant’s 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system frequency.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 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track the efficacy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interventions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(e.g.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procuring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 scheduling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reserves)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ensure 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obtained.</w:t>
      </w:r>
    </w:p>
    <w:p w14:paraId="73A0F738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effective,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manner, 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create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operational decisions.</w:t>
      </w:r>
    </w:p>
    <w:p w14:paraId="73A0F739" w14:textId="77777777" w:rsidR="0044548E" w:rsidRDefault="00797FCA">
      <w:pPr>
        <w:pStyle w:val="BodyText"/>
        <w:spacing w:before="114" w:line="278" w:lineRule="auto"/>
        <w:ind w:left="2692" w:right="168"/>
      </w:pP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identified.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thos</w:t>
      </w:r>
      <w:r>
        <w:rPr>
          <w:color w:val="262526"/>
        </w:rPr>
        <w:t>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projects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shortcomings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monitored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early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indication if it eventuates.</w:t>
      </w:r>
    </w:p>
    <w:p w14:paraId="73A0F73A" w14:textId="77777777" w:rsidR="0044548E" w:rsidRDefault="00797FCA">
      <w:pPr>
        <w:pStyle w:val="BodyText"/>
        <w:spacing w:before="11"/>
        <w:rPr>
          <w:sz w:val="29"/>
        </w:rPr>
      </w:pPr>
      <w:r>
        <w:pict w14:anchorId="73A0FF49">
          <v:shape id="docshape62" o:spid="_x0000_s1072" style="position:absolute;margin-left:134.65pt;margin-top:19.3pt;width:49.65pt;height:.1pt;z-index:-15713792;mso-wrap-distance-left:0;mso-wrap-distance-right:0;mso-position-horizontal-relative:page" coordorigin="2693,386" coordsize="993,0" path="m2693,386r992,e" filled="f" strokecolor="#262526" strokeweight="1pt">
            <v:path arrowok="t"/>
            <w10:wrap type="topAndBottom" anchorx="page"/>
          </v:shape>
        </w:pict>
      </w:r>
    </w:p>
    <w:p w14:paraId="73A0F73B" w14:textId="77777777" w:rsidR="0044548E" w:rsidRDefault="00797FCA">
      <w:pPr>
        <w:pStyle w:val="ListParagraph"/>
        <w:numPr>
          <w:ilvl w:val="0"/>
          <w:numId w:val="25"/>
        </w:numPr>
        <w:tabs>
          <w:tab w:val="left" w:pos="3034"/>
        </w:tabs>
        <w:spacing w:before="127"/>
        <w:ind w:right="215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reporting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includes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amendments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weekly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quarterly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reporting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performance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under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4.8.16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NER</w:t>
      </w:r>
    </w:p>
    <w:p w14:paraId="73A0F73C" w14:textId="77777777" w:rsidR="0044548E" w:rsidRDefault="00797FCA">
      <w:pPr>
        <w:pStyle w:val="ListParagraph"/>
        <w:numPr>
          <w:ilvl w:val="0"/>
          <w:numId w:val="25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complement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quarterly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reporting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ancillary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markets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under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3.11.2A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NER</w:t>
      </w:r>
    </w:p>
    <w:p w14:paraId="73A0F73D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73E" w14:textId="77777777" w:rsidR="0044548E" w:rsidRDefault="0044548E">
      <w:pPr>
        <w:pStyle w:val="BodyText"/>
      </w:pPr>
    </w:p>
    <w:p w14:paraId="73A0F73F" w14:textId="77777777" w:rsidR="0044548E" w:rsidRDefault="0044548E">
      <w:pPr>
        <w:pStyle w:val="BodyText"/>
      </w:pPr>
    </w:p>
    <w:p w14:paraId="73A0F740" w14:textId="77777777" w:rsidR="0044548E" w:rsidRDefault="0044548E">
      <w:pPr>
        <w:pStyle w:val="BodyText"/>
      </w:pPr>
    </w:p>
    <w:p w14:paraId="73A0F741" w14:textId="77777777" w:rsidR="0044548E" w:rsidRDefault="0044548E">
      <w:pPr>
        <w:pStyle w:val="BodyText"/>
      </w:pPr>
    </w:p>
    <w:p w14:paraId="73A0F742" w14:textId="77777777" w:rsidR="0044548E" w:rsidRDefault="0044548E">
      <w:pPr>
        <w:pStyle w:val="BodyText"/>
      </w:pPr>
    </w:p>
    <w:p w14:paraId="73A0F743" w14:textId="77777777" w:rsidR="0044548E" w:rsidRDefault="0044548E">
      <w:pPr>
        <w:pStyle w:val="BodyText"/>
      </w:pPr>
    </w:p>
    <w:p w14:paraId="73A0F744" w14:textId="77777777" w:rsidR="0044548E" w:rsidRDefault="0044548E">
      <w:pPr>
        <w:pStyle w:val="BodyText"/>
        <w:spacing w:before="11"/>
        <w:rPr>
          <w:sz w:val="26"/>
        </w:rPr>
      </w:pPr>
    </w:p>
    <w:p w14:paraId="73A0F745" w14:textId="77777777" w:rsidR="0044548E" w:rsidRDefault="00797FCA">
      <w:pPr>
        <w:pStyle w:val="BodyText"/>
        <w:spacing w:before="107" w:line="278" w:lineRule="auto"/>
        <w:ind w:left="2692"/>
      </w:pPr>
      <w:r>
        <w:rPr>
          <w:color w:val="262526"/>
        </w:rPr>
        <w:t>The 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requires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monitor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frequency,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well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underpinning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performance.</w:t>
      </w:r>
    </w:p>
    <w:p w14:paraId="73A0F746" w14:textId="77777777" w:rsidR="0044548E" w:rsidRDefault="00797FCA">
      <w:pPr>
        <w:pStyle w:val="BodyText"/>
        <w:spacing w:line="278" w:lineRule="auto"/>
        <w:ind w:left="2692" w:right="221"/>
      </w:pP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deterioration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deterioration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(e.g.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lack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geographic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spread)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evidence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market-based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required in the future.</w:t>
      </w:r>
    </w:p>
    <w:p w14:paraId="73A0F747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748" w14:textId="77777777" w:rsidR="0044548E" w:rsidRDefault="0044548E">
      <w:pPr>
        <w:pStyle w:val="BodyText"/>
      </w:pPr>
    </w:p>
    <w:p w14:paraId="73A0F749" w14:textId="77777777" w:rsidR="0044548E" w:rsidRDefault="0044548E">
      <w:pPr>
        <w:pStyle w:val="BodyText"/>
      </w:pPr>
    </w:p>
    <w:p w14:paraId="73A0F74A" w14:textId="77777777" w:rsidR="0044548E" w:rsidRDefault="0044548E">
      <w:pPr>
        <w:pStyle w:val="BodyText"/>
      </w:pPr>
    </w:p>
    <w:p w14:paraId="73A0F74B" w14:textId="77777777" w:rsidR="0044548E" w:rsidRDefault="0044548E">
      <w:pPr>
        <w:pStyle w:val="BodyText"/>
      </w:pPr>
    </w:p>
    <w:p w14:paraId="73A0F74C" w14:textId="77777777" w:rsidR="0044548E" w:rsidRDefault="0044548E">
      <w:pPr>
        <w:pStyle w:val="BodyText"/>
      </w:pPr>
    </w:p>
    <w:p w14:paraId="73A0F74D" w14:textId="77777777" w:rsidR="0044548E" w:rsidRDefault="0044548E">
      <w:pPr>
        <w:pStyle w:val="BodyText"/>
      </w:pPr>
    </w:p>
    <w:p w14:paraId="73A0F74E" w14:textId="77777777" w:rsidR="0044548E" w:rsidRDefault="0044548E">
      <w:pPr>
        <w:pStyle w:val="BodyText"/>
        <w:spacing w:before="4"/>
        <w:rPr>
          <w:sz w:val="23"/>
        </w:rPr>
      </w:pPr>
    </w:p>
    <w:p w14:paraId="73A0F74F" w14:textId="77777777" w:rsidR="0044548E" w:rsidRDefault="00797FCA">
      <w:pPr>
        <w:pStyle w:val="Heading1"/>
        <w:numPr>
          <w:ilvl w:val="0"/>
          <w:numId w:val="42"/>
        </w:numPr>
        <w:tabs>
          <w:tab w:val="left" w:pos="2692"/>
          <w:tab w:val="left" w:pos="2693"/>
        </w:tabs>
      </w:pPr>
      <w:bookmarkStart w:id="52" w:name="_bookmark27"/>
      <w:bookmarkStart w:id="53" w:name="4_Elements_of_the_draft_rule_"/>
      <w:bookmarkStart w:id="54" w:name="_bookmark26"/>
      <w:bookmarkEnd w:id="52"/>
      <w:bookmarkEnd w:id="53"/>
      <w:bookmarkEnd w:id="54"/>
      <w:r>
        <w:rPr>
          <w:color w:val="00ACEC"/>
        </w:rPr>
        <w:t>ELEMENTS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DRAFT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RULE</w:t>
      </w:r>
    </w:p>
    <w:p w14:paraId="73A0F750" w14:textId="77777777" w:rsidR="0044548E" w:rsidRDefault="00797FCA">
      <w:pPr>
        <w:pStyle w:val="BodyText"/>
        <w:spacing w:before="23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elements:</w:t>
      </w:r>
    </w:p>
    <w:p w14:paraId="73A0F751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152" w:line="278" w:lineRule="auto"/>
        <w:ind w:right="449"/>
        <w:rPr>
          <w:sz w:val="20"/>
        </w:rPr>
      </w:pPr>
      <w:r>
        <w:rPr>
          <w:b/>
          <w:color w:val="262526"/>
          <w:sz w:val="20"/>
        </w:rPr>
        <w:t>Confirmation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that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the</w:t>
      </w:r>
      <w:r>
        <w:rPr>
          <w:b/>
          <w:color w:val="262526"/>
          <w:spacing w:val="6"/>
          <w:sz w:val="20"/>
        </w:rPr>
        <w:t xml:space="preserve"> </w:t>
      </w:r>
      <w:r>
        <w:rPr>
          <w:b/>
          <w:color w:val="262526"/>
          <w:sz w:val="20"/>
        </w:rPr>
        <w:t>mandatory</w:t>
      </w:r>
      <w:r>
        <w:rPr>
          <w:b/>
          <w:color w:val="262526"/>
          <w:spacing w:val="5"/>
          <w:sz w:val="20"/>
        </w:rPr>
        <w:t xml:space="preserve"> </w:t>
      </w:r>
      <w:r>
        <w:rPr>
          <w:b/>
          <w:color w:val="262526"/>
          <w:sz w:val="20"/>
        </w:rPr>
        <w:t>PFR</w:t>
      </w:r>
      <w:r>
        <w:rPr>
          <w:b/>
          <w:color w:val="262526"/>
          <w:spacing w:val="6"/>
          <w:sz w:val="20"/>
        </w:rPr>
        <w:t xml:space="preserve"> </w:t>
      </w:r>
      <w:r>
        <w:rPr>
          <w:b/>
          <w:color w:val="262526"/>
          <w:sz w:val="20"/>
        </w:rPr>
        <w:t>arrangements</w:t>
      </w:r>
      <w:r>
        <w:rPr>
          <w:b/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endure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beyond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4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June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2023.</w:t>
      </w:r>
    </w:p>
    <w:p w14:paraId="73A0F752" w14:textId="77777777" w:rsidR="0044548E" w:rsidRDefault="00797FCA">
      <w:pPr>
        <w:pStyle w:val="BodyText"/>
        <w:spacing w:before="56" w:line="278" w:lineRule="auto"/>
        <w:ind w:left="3033" w:right="148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achieved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revoking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i/>
          <w:color w:val="262526"/>
        </w:rPr>
        <w:t>National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Electricity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Amendment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(Mandatory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primary</w:t>
      </w:r>
      <w:r>
        <w:rPr>
          <w:i/>
          <w:color w:val="262526"/>
          <w:spacing w:val="3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 xml:space="preserve">response)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4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2023.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semi-scheduled 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automatically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frequency.</w:t>
      </w:r>
    </w:p>
    <w:p w14:paraId="73A0F753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113" w:line="278" w:lineRule="auto"/>
        <w:ind w:right="315"/>
        <w:rPr>
          <w:sz w:val="20"/>
        </w:rPr>
      </w:pPr>
      <w:r>
        <w:rPr>
          <w:b/>
          <w:color w:val="262526"/>
          <w:sz w:val="20"/>
        </w:rPr>
        <w:t>Reforms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the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causer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pays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process</w:t>
      </w:r>
      <w:r>
        <w:rPr>
          <w:b/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allocation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deliver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improved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valuation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pricing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behaviour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impacts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frequency.</w:t>
      </w:r>
    </w:p>
    <w:p w14:paraId="73A0F754" w14:textId="77777777" w:rsidR="0044548E" w:rsidRDefault="00797FCA">
      <w:pPr>
        <w:pStyle w:val="BodyText"/>
        <w:spacing w:before="57" w:line="278" w:lineRule="auto"/>
        <w:ind w:left="3033" w:right="232"/>
      </w:pP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shortening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alignment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align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corrective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deployment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rebalance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restore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50Hz.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incentivising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encouraging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services and helps to control power system frequency.</w:t>
      </w:r>
    </w:p>
    <w:p w14:paraId="73A0F755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113" w:line="278" w:lineRule="auto"/>
        <w:ind w:right="480"/>
        <w:rPr>
          <w:sz w:val="20"/>
        </w:rPr>
      </w:pPr>
      <w:r>
        <w:rPr>
          <w:b/>
          <w:color w:val="262526"/>
          <w:sz w:val="20"/>
        </w:rPr>
        <w:t>New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reporting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obligations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for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AEMO</w:t>
      </w:r>
      <w:r>
        <w:rPr>
          <w:b/>
          <w:color w:val="262526"/>
          <w:spacing w:val="1"/>
          <w:sz w:val="20"/>
        </w:rPr>
        <w:t xml:space="preserve"> </w:t>
      </w:r>
      <w:r>
        <w:rPr>
          <w:b/>
          <w:color w:val="262526"/>
          <w:sz w:val="20"/>
        </w:rPr>
        <w:t>and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the</w:t>
      </w:r>
      <w:r>
        <w:rPr>
          <w:b/>
          <w:color w:val="262526"/>
          <w:spacing w:val="2"/>
          <w:sz w:val="20"/>
        </w:rPr>
        <w:t xml:space="preserve"> </w:t>
      </w:r>
      <w:r>
        <w:rPr>
          <w:b/>
          <w:color w:val="262526"/>
          <w:sz w:val="20"/>
        </w:rPr>
        <w:t>AER</w:t>
      </w:r>
      <w:r>
        <w:rPr>
          <w:b/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aggregate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payments.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supports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principle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transparency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stakeholder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effective</w:t>
      </w:r>
      <w:r>
        <w:rPr>
          <w:color w:val="262526"/>
          <w:sz w:val="20"/>
        </w:rPr>
        <w:t>ness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and efficiency of the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frequency control frameworks over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time.</w:t>
      </w:r>
    </w:p>
    <w:p w14:paraId="73A0F756" w14:textId="77777777" w:rsidR="0044548E" w:rsidRDefault="00797FCA">
      <w:pPr>
        <w:pStyle w:val="ListParagraph"/>
        <w:numPr>
          <w:ilvl w:val="1"/>
          <w:numId w:val="42"/>
        </w:numPr>
        <w:tabs>
          <w:tab w:val="left" w:pos="3033"/>
          <w:tab w:val="left" w:pos="3034"/>
        </w:tabs>
        <w:spacing w:before="57" w:line="278" w:lineRule="auto"/>
        <w:ind w:right="145"/>
        <w:rPr>
          <w:sz w:val="20"/>
        </w:rPr>
      </w:pPr>
      <w:r>
        <w:rPr>
          <w:b/>
          <w:color w:val="262526"/>
          <w:sz w:val="20"/>
        </w:rPr>
        <w:t>Implementation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and</w:t>
      </w:r>
      <w:r>
        <w:rPr>
          <w:b/>
          <w:color w:val="262526"/>
          <w:spacing w:val="3"/>
          <w:sz w:val="20"/>
        </w:rPr>
        <w:t xml:space="preserve"> </w:t>
      </w:r>
      <w:r>
        <w:rPr>
          <w:b/>
          <w:color w:val="262526"/>
          <w:sz w:val="20"/>
        </w:rPr>
        <w:t>transitional</w:t>
      </w:r>
      <w:r>
        <w:rPr>
          <w:b/>
          <w:color w:val="262526"/>
          <w:spacing w:val="4"/>
          <w:sz w:val="20"/>
        </w:rPr>
        <w:t xml:space="preserve"> </w:t>
      </w:r>
      <w:r>
        <w:rPr>
          <w:b/>
          <w:color w:val="262526"/>
          <w:sz w:val="20"/>
        </w:rPr>
        <w:t>arrangements</w:t>
      </w:r>
      <w:r>
        <w:rPr>
          <w:b/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Causer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pays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transparent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timeline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implementation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while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allowing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procedure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amend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publication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response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requirements</w:t>
      </w:r>
      <w:r>
        <w:rPr>
          <w:i/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document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</w:t>
      </w:r>
      <w:r>
        <w:rPr>
          <w:i/>
          <w:color w:val="262526"/>
          <w:sz w:val="20"/>
        </w:rPr>
        <w:t>PFRR</w:t>
      </w:r>
      <w:r>
        <w:rPr>
          <w:color w:val="262526"/>
          <w:sz w:val="20"/>
        </w:rPr>
        <w:t>),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currently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complete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December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2021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months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made,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consult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4"/>
          <w:sz w:val="20"/>
        </w:rPr>
        <w:t xml:space="preserve"> </w:t>
      </w:r>
      <w:r>
        <w:rPr>
          <w:i/>
          <w:color w:val="262526"/>
          <w:sz w:val="20"/>
        </w:rPr>
        <w:t>PFRR</w:t>
      </w:r>
      <w:r>
        <w:rPr>
          <w:i/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 will apply 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enduring arrangements.</w:t>
      </w:r>
    </w:p>
    <w:p w14:paraId="73A0F757" w14:textId="77777777" w:rsidR="0044548E" w:rsidRDefault="00797FCA">
      <w:pPr>
        <w:pStyle w:val="BodyText"/>
        <w:spacing w:before="56"/>
        <w:ind w:left="2692"/>
      </w:pP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sections.</w:t>
      </w:r>
    </w:p>
    <w:p w14:paraId="73A0F758" w14:textId="77777777" w:rsidR="0044548E" w:rsidRDefault="0044548E">
      <w:p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759" w14:textId="77777777" w:rsidR="0044548E" w:rsidRDefault="0044548E">
      <w:pPr>
        <w:pStyle w:val="BodyText"/>
      </w:pPr>
    </w:p>
    <w:p w14:paraId="73A0F75A" w14:textId="77777777" w:rsidR="0044548E" w:rsidRDefault="0044548E">
      <w:pPr>
        <w:pStyle w:val="BodyText"/>
      </w:pPr>
    </w:p>
    <w:p w14:paraId="73A0F75B" w14:textId="77777777" w:rsidR="0044548E" w:rsidRDefault="0044548E">
      <w:pPr>
        <w:pStyle w:val="BodyText"/>
      </w:pPr>
    </w:p>
    <w:p w14:paraId="73A0F75C" w14:textId="77777777" w:rsidR="0044548E" w:rsidRDefault="0044548E">
      <w:pPr>
        <w:pStyle w:val="BodyText"/>
      </w:pPr>
    </w:p>
    <w:p w14:paraId="73A0F75D" w14:textId="77777777" w:rsidR="0044548E" w:rsidRDefault="0044548E">
      <w:pPr>
        <w:pStyle w:val="BodyText"/>
      </w:pPr>
    </w:p>
    <w:p w14:paraId="73A0F75E" w14:textId="77777777" w:rsidR="0044548E" w:rsidRDefault="0044548E">
      <w:pPr>
        <w:pStyle w:val="BodyText"/>
      </w:pPr>
    </w:p>
    <w:p w14:paraId="73A0F75F" w14:textId="77777777" w:rsidR="0044548E" w:rsidRDefault="0044548E">
      <w:pPr>
        <w:pStyle w:val="BodyText"/>
        <w:spacing w:before="1"/>
        <w:rPr>
          <w:sz w:val="25"/>
        </w:rPr>
      </w:pPr>
    </w:p>
    <w:p w14:paraId="73A0F760" w14:textId="77777777" w:rsidR="0044548E" w:rsidRDefault="00797FCA">
      <w:pPr>
        <w:pStyle w:val="Heading3"/>
        <w:numPr>
          <w:ilvl w:val="1"/>
          <w:numId w:val="24"/>
        </w:numPr>
        <w:tabs>
          <w:tab w:val="left" w:pos="2692"/>
          <w:tab w:val="left" w:pos="2693"/>
        </w:tabs>
        <w:spacing w:before="110"/>
      </w:pPr>
      <w:bookmarkStart w:id="55" w:name="4.1_The_confirmation_of_the_mandatory_PF"/>
      <w:bookmarkStart w:id="56" w:name="_bookmark28"/>
      <w:bookmarkEnd w:id="55"/>
      <w:bookmarkEnd w:id="56"/>
      <w:r>
        <w:rPr>
          <w:color w:val="00ACEC"/>
        </w:rPr>
        <w:t>The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confirmation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mandatory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PFR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arrangement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enduring</w:t>
      </w:r>
    </w:p>
    <w:p w14:paraId="73A0F761" w14:textId="77777777" w:rsidR="0044548E" w:rsidRDefault="00797FCA">
      <w:pPr>
        <w:spacing w:before="79" w:line="278" w:lineRule="auto"/>
        <w:ind w:left="2692" w:right="180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revokes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Schedule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2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i/>
          <w:color w:val="262526"/>
          <w:sz w:val="20"/>
        </w:rPr>
        <w:t>National</w:t>
      </w:r>
      <w:r>
        <w:rPr>
          <w:i/>
          <w:color w:val="262526"/>
          <w:spacing w:val="4"/>
          <w:sz w:val="20"/>
        </w:rPr>
        <w:t xml:space="preserve"> </w:t>
      </w:r>
      <w:r>
        <w:rPr>
          <w:i/>
          <w:color w:val="262526"/>
          <w:sz w:val="20"/>
        </w:rPr>
        <w:t>Electricity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Amendment</w:t>
      </w:r>
      <w:r>
        <w:rPr>
          <w:i/>
          <w:color w:val="262526"/>
          <w:spacing w:val="4"/>
          <w:sz w:val="20"/>
        </w:rPr>
        <w:t xml:space="preserve"> </w:t>
      </w:r>
      <w:r>
        <w:rPr>
          <w:i/>
          <w:color w:val="262526"/>
          <w:sz w:val="20"/>
        </w:rPr>
        <w:t>(Mandatory</w:t>
      </w:r>
      <w:r>
        <w:rPr>
          <w:i/>
          <w:color w:val="262526"/>
          <w:spacing w:val="4"/>
          <w:sz w:val="20"/>
        </w:rPr>
        <w:t xml:space="preserve">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response)</w:t>
      </w:r>
      <w:r>
        <w:rPr>
          <w:i/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4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June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2023.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Therefore,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narrow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endure.</w:t>
      </w:r>
      <w:r>
        <w:rPr>
          <w:color w:val="262526"/>
          <w:spacing w:val="7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semi-scheduled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continue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primary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accordance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specification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Primary frequency response requirements</w:t>
      </w:r>
      <w:r>
        <w:rPr>
          <w:color w:val="262526"/>
          <w:sz w:val="20"/>
        </w:rPr>
        <w:t>.</w:t>
      </w:r>
    </w:p>
    <w:p w14:paraId="73A0F762" w14:textId="77777777" w:rsidR="0044548E" w:rsidRDefault="00797FCA">
      <w:pPr>
        <w:pStyle w:val="BodyText"/>
        <w:spacing w:before="113" w:line="278" w:lineRule="auto"/>
        <w:ind w:left="2692" w:right="168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independent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widespread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(mandatory)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 tight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(narrow)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50 Hz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secure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resilient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advic</w:t>
      </w:r>
      <w:r>
        <w:rPr>
          <w:color w:val="262526"/>
        </w:rPr>
        <w:t>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international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practice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almost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PFR.</w:t>
      </w:r>
      <w:r>
        <w:rPr>
          <w:color w:val="262526"/>
          <w:position w:val="8"/>
          <w:sz w:val="12"/>
        </w:rPr>
        <w:t>80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consistently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priority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operation.</w:t>
      </w:r>
      <w:r>
        <w:rPr>
          <w:color w:val="262526"/>
          <w:position w:val="8"/>
          <w:sz w:val="12"/>
        </w:rPr>
        <w:t>81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Independent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continuation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arrangements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medium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term.</w:t>
      </w:r>
      <w:r>
        <w:rPr>
          <w:color w:val="262526"/>
          <w:position w:val="8"/>
          <w:sz w:val="12"/>
        </w:rPr>
        <w:t>82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substantial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response would be significant.</w:t>
      </w:r>
    </w:p>
    <w:p w14:paraId="73A0F763" w14:textId="77777777" w:rsidR="0044548E" w:rsidRDefault="0044548E">
      <w:pPr>
        <w:pStyle w:val="BodyText"/>
        <w:spacing w:before="3"/>
        <w:rPr>
          <w:sz w:val="25"/>
        </w:rPr>
      </w:pPr>
    </w:p>
    <w:p w14:paraId="73A0F764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AEMO’s expert advice</w:t>
      </w:r>
    </w:p>
    <w:p w14:paraId="73A0F765" w14:textId="77777777" w:rsidR="0044548E" w:rsidRDefault="00797FCA">
      <w:pPr>
        <w:pStyle w:val="BodyText"/>
        <w:spacing w:before="99" w:line="278" w:lineRule="auto"/>
        <w:ind w:left="2692" w:right="180"/>
        <w:rPr>
          <w:sz w:val="12"/>
        </w:rPr>
      </w:pP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universal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re-established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re-aligned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practices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comparable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international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systems.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AEMC’s consideration of enduring 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arrangements:</w:t>
      </w:r>
      <w:r>
        <w:rPr>
          <w:color w:val="262526"/>
          <w:position w:val="8"/>
          <w:sz w:val="12"/>
        </w:rPr>
        <w:t>83</w:t>
      </w:r>
    </w:p>
    <w:p w14:paraId="73A0F766" w14:textId="77777777" w:rsidR="0044548E" w:rsidRDefault="00797FCA">
      <w:pPr>
        <w:pStyle w:val="BodyText"/>
        <w:spacing w:before="132" w:line="278" w:lineRule="auto"/>
        <w:ind w:left="3147" w:right="254"/>
      </w:pP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high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aggregate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level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responsiveness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critical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prerequisite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optimal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control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outcomes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supply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mix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continues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become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increasingly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decentralised,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inverter-based,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variable.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AEMO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considers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best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delivered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through a narrow deadband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response from all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generators.</w:t>
      </w:r>
    </w:p>
    <w:p w14:paraId="73A0F767" w14:textId="77777777" w:rsidR="0044548E" w:rsidRDefault="00797FCA">
      <w:pPr>
        <w:pStyle w:val="BodyText"/>
        <w:spacing w:before="234" w:line="278" w:lineRule="auto"/>
        <w:ind w:left="2692" w:right="180"/>
        <w:rPr>
          <w:sz w:val="12"/>
        </w:rPr>
      </w:pP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rationale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importance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is:</w:t>
      </w:r>
      <w:r>
        <w:rPr>
          <w:color w:val="262526"/>
          <w:position w:val="8"/>
          <w:sz w:val="12"/>
        </w:rPr>
        <w:t>84</w:t>
      </w:r>
    </w:p>
    <w:p w14:paraId="73A0F768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114"/>
        <w:rPr>
          <w:sz w:val="20"/>
        </w:rPr>
      </w:pPr>
      <w:r>
        <w:rPr>
          <w:color w:val="262526"/>
          <w:sz w:val="20"/>
        </w:rPr>
        <w:t>Effective PFR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essential for robust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 system frequenc</w:t>
      </w:r>
      <w:r>
        <w:rPr>
          <w:color w:val="262526"/>
          <w:sz w:val="20"/>
        </w:rPr>
        <w:t>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</w:p>
    <w:p w14:paraId="73A0F769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large,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distributed,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grow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time</w:t>
      </w:r>
    </w:p>
    <w:p w14:paraId="73A0F76A" w14:textId="77777777" w:rsidR="0044548E" w:rsidRDefault="00797FCA">
      <w:pPr>
        <w:pStyle w:val="BodyText"/>
        <w:spacing w:before="95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sub-sections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summary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points.</w:t>
      </w:r>
    </w:p>
    <w:p w14:paraId="73A0F76B" w14:textId="77777777" w:rsidR="0044548E" w:rsidRDefault="0044548E">
      <w:pPr>
        <w:pStyle w:val="BodyText"/>
      </w:pPr>
    </w:p>
    <w:p w14:paraId="73A0F76C" w14:textId="77777777" w:rsidR="0044548E" w:rsidRDefault="0044548E">
      <w:pPr>
        <w:pStyle w:val="BodyText"/>
      </w:pPr>
    </w:p>
    <w:p w14:paraId="73A0F76D" w14:textId="77777777" w:rsidR="0044548E" w:rsidRDefault="0044548E">
      <w:pPr>
        <w:pStyle w:val="BodyText"/>
      </w:pPr>
    </w:p>
    <w:p w14:paraId="73A0F76E" w14:textId="77777777" w:rsidR="0044548E" w:rsidRDefault="00797FCA">
      <w:pPr>
        <w:pStyle w:val="BodyText"/>
        <w:spacing w:before="5"/>
        <w:rPr>
          <w:sz w:val="16"/>
        </w:rPr>
      </w:pPr>
      <w:r>
        <w:pict w14:anchorId="73A0FF4A">
          <v:shape id="docshape63" o:spid="_x0000_s1071" style="position:absolute;margin-left:134.65pt;margin-top:11.1pt;width:49.65pt;height:.1pt;z-index:-15713280;mso-wrap-distance-left:0;mso-wrap-distance-right:0;mso-position-horizontal-relative:page" coordorigin="2693,222" coordsize="993,0" path="m2693,222r992,e" filled="f" strokecolor="#262526" strokeweight="1pt">
            <v:path arrowok="t"/>
            <w10:wrap type="topAndBottom" anchorx="page"/>
          </v:shape>
        </w:pict>
      </w:r>
    </w:p>
    <w:p w14:paraId="73A0F76F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PFR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requirements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NEM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pp.3-4,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58.</w:t>
      </w:r>
    </w:p>
    <w:p w14:paraId="73A0F770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Mandatory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Electricity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proposal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16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2019,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pp.55-56.</w:t>
      </w:r>
    </w:p>
    <w:p w14:paraId="73A0F771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ind w:right="504"/>
        <w:rPr>
          <w:sz w:val="14"/>
        </w:rPr>
      </w:pPr>
      <w:r>
        <w:rPr>
          <w:color w:val="262526"/>
          <w:sz w:val="14"/>
        </w:rPr>
        <w:t>GHD,</w:t>
      </w:r>
      <w:r>
        <w:rPr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CT2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operation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and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strategic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regulatory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advice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16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September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 i-iii.</w:t>
      </w:r>
    </w:p>
    <w:p w14:paraId="73A0F772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p.4.</w:t>
      </w:r>
    </w:p>
    <w:p w14:paraId="73A0F773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p.4-5.</w:t>
      </w:r>
    </w:p>
    <w:p w14:paraId="73A0F774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775" w14:textId="77777777" w:rsidR="0044548E" w:rsidRDefault="0044548E">
      <w:pPr>
        <w:pStyle w:val="BodyText"/>
      </w:pPr>
    </w:p>
    <w:p w14:paraId="73A0F776" w14:textId="77777777" w:rsidR="0044548E" w:rsidRDefault="0044548E">
      <w:pPr>
        <w:pStyle w:val="BodyText"/>
      </w:pPr>
    </w:p>
    <w:p w14:paraId="73A0F777" w14:textId="77777777" w:rsidR="0044548E" w:rsidRDefault="0044548E">
      <w:pPr>
        <w:pStyle w:val="BodyText"/>
      </w:pPr>
    </w:p>
    <w:p w14:paraId="73A0F778" w14:textId="77777777" w:rsidR="0044548E" w:rsidRDefault="0044548E">
      <w:pPr>
        <w:pStyle w:val="BodyText"/>
      </w:pPr>
    </w:p>
    <w:p w14:paraId="73A0F779" w14:textId="77777777" w:rsidR="0044548E" w:rsidRDefault="0044548E">
      <w:pPr>
        <w:pStyle w:val="BodyText"/>
      </w:pPr>
    </w:p>
    <w:p w14:paraId="73A0F77A" w14:textId="77777777" w:rsidR="0044548E" w:rsidRDefault="0044548E">
      <w:pPr>
        <w:pStyle w:val="BodyText"/>
      </w:pPr>
    </w:p>
    <w:p w14:paraId="73A0F77B" w14:textId="77777777" w:rsidR="0044548E" w:rsidRDefault="0044548E">
      <w:pPr>
        <w:pStyle w:val="BodyText"/>
        <w:spacing w:before="4"/>
        <w:rPr>
          <w:sz w:val="27"/>
        </w:rPr>
      </w:pPr>
    </w:p>
    <w:p w14:paraId="73A0F77C" w14:textId="77777777" w:rsidR="0044548E" w:rsidRDefault="00797FCA">
      <w:pPr>
        <w:pStyle w:val="Heading4"/>
        <w:spacing w:before="109"/>
      </w:pPr>
      <w:r>
        <w:rPr>
          <w:color w:val="262526"/>
          <w:w w:val="95"/>
        </w:rPr>
        <w:t>Effective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PFR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is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essential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robust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power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system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frequency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control</w:t>
      </w:r>
    </w:p>
    <w:p w14:paraId="73A0F77D" w14:textId="77777777" w:rsidR="0044548E" w:rsidRDefault="00797FCA">
      <w:pPr>
        <w:pStyle w:val="BodyText"/>
        <w:spacing w:before="92" w:line="278" w:lineRule="auto"/>
        <w:ind w:left="2692" w:right="221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integrated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actions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secondary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(regulation)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contingency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reserves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emergency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schemes.</w:t>
      </w:r>
      <w:r>
        <w:rPr>
          <w:color w:val="262526"/>
          <w:spacing w:val="65"/>
        </w:rPr>
        <w:t xml:space="preserve"> </w:t>
      </w:r>
      <w:r>
        <w:rPr>
          <w:color w:val="262526"/>
        </w:rPr>
        <w:t>Tight control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improves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effectiveness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framework. Near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universal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predictability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disturbances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</w:t>
      </w:r>
      <w:r>
        <w:rPr>
          <w:color w:val="262526"/>
        </w:rPr>
        <w:t>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modelling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protection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position w:val="8"/>
          <w:sz w:val="12"/>
        </w:rPr>
        <w:t>85</w:t>
      </w:r>
    </w:p>
    <w:p w14:paraId="73A0F77E" w14:textId="77777777" w:rsidR="0044548E" w:rsidRDefault="00797FCA">
      <w:pPr>
        <w:pStyle w:val="BodyText"/>
        <w:spacing w:before="113" w:line="278" w:lineRule="auto"/>
        <w:ind w:left="2692" w:right="273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universal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maximum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ratio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deviations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(MW/Hz),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security.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ratio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maximised 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coordinated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many unit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controllers and results in a stabilising effect that actively ‘controls’ system frequency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maintains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50Hz.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“aggregate droop”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away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</w:t>
      </w:r>
      <w:r>
        <w:rPr>
          <w:color w:val="262526"/>
        </w:rPr>
        <w:t>m 50Hz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often.</w:t>
      </w:r>
      <w:r>
        <w:rPr>
          <w:color w:val="262526"/>
          <w:position w:val="8"/>
          <w:sz w:val="12"/>
        </w:rPr>
        <w:t>86</w:t>
      </w:r>
    </w:p>
    <w:p w14:paraId="73A0F77F" w14:textId="77777777" w:rsidR="0044548E" w:rsidRDefault="00797FCA">
      <w:pPr>
        <w:pStyle w:val="BodyText"/>
        <w:spacing w:before="113" w:line="278" w:lineRule="auto"/>
        <w:ind w:left="2692" w:right="185"/>
      </w:pPr>
      <w:r>
        <w:rPr>
          <w:color w:val="262526"/>
        </w:rPr>
        <w:t>AEMO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commentary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droop.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hyperlink w:anchor="_bookmark30" w:history="1">
        <w:r>
          <w:rPr>
            <w:color w:val="262526"/>
          </w:rPr>
          <w:t>Figure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4.1</w:t>
        </w:r>
      </w:hyperlink>
      <w:r>
        <w:rPr>
          <w:color w:val="262526"/>
        </w:rPr>
        <w:t>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250MW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units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droop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+/-0.15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Hz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degree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30 x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250MW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units 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 4%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droop,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+/-0.15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Hz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deadband.</w:t>
      </w:r>
      <w:r>
        <w:rPr>
          <w:color w:val="262526"/>
          <w:position w:val="8"/>
          <w:sz w:val="12"/>
        </w:rPr>
        <w:t>87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droop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spread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proportional response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reduced.</w:t>
      </w:r>
    </w:p>
    <w:p w14:paraId="73A0F780" w14:textId="77777777" w:rsidR="0044548E" w:rsidRDefault="0044548E">
      <w:pPr>
        <w:pStyle w:val="BodyText"/>
      </w:pPr>
    </w:p>
    <w:p w14:paraId="73A0F781" w14:textId="77777777" w:rsidR="0044548E" w:rsidRDefault="0044548E">
      <w:pPr>
        <w:pStyle w:val="BodyText"/>
      </w:pPr>
    </w:p>
    <w:p w14:paraId="73A0F782" w14:textId="77777777" w:rsidR="0044548E" w:rsidRDefault="0044548E">
      <w:pPr>
        <w:pStyle w:val="BodyText"/>
      </w:pPr>
    </w:p>
    <w:p w14:paraId="73A0F783" w14:textId="77777777" w:rsidR="0044548E" w:rsidRDefault="0044548E">
      <w:pPr>
        <w:pStyle w:val="BodyText"/>
      </w:pPr>
    </w:p>
    <w:p w14:paraId="73A0F784" w14:textId="77777777" w:rsidR="0044548E" w:rsidRDefault="0044548E">
      <w:pPr>
        <w:pStyle w:val="BodyText"/>
      </w:pPr>
    </w:p>
    <w:p w14:paraId="73A0F785" w14:textId="77777777" w:rsidR="0044548E" w:rsidRDefault="0044548E">
      <w:pPr>
        <w:pStyle w:val="BodyText"/>
      </w:pPr>
    </w:p>
    <w:p w14:paraId="73A0F786" w14:textId="77777777" w:rsidR="0044548E" w:rsidRDefault="0044548E">
      <w:pPr>
        <w:pStyle w:val="BodyText"/>
      </w:pPr>
    </w:p>
    <w:p w14:paraId="73A0F787" w14:textId="77777777" w:rsidR="0044548E" w:rsidRDefault="0044548E">
      <w:pPr>
        <w:pStyle w:val="BodyText"/>
      </w:pPr>
    </w:p>
    <w:p w14:paraId="73A0F788" w14:textId="77777777" w:rsidR="0044548E" w:rsidRDefault="0044548E">
      <w:pPr>
        <w:pStyle w:val="BodyText"/>
      </w:pPr>
    </w:p>
    <w:p w14:paraId="73A0F789" w14:textId="77777777" w:rsidR="0044548E" w:rsidRDefault="0044548E">
      <w:pPr>
        <w:pStyle w:val="BodyText"/>
      </w:pPr>
    </w:p>
    <w:p w14:paraId="73A0F78A" w14:textId="77777777" w:rsidR="0044548E" w:rsidRDefault="0044548E">
      <w:pPr>
        <w:pStyle w:val="BodyText"/>
      </w:pPr>
    </w:p>
    <w:p w14:paraId="73A0F78B" w14:textId="77777777" w:rsidR="0044548E" w:rsidRDefault="0044548E">
      <w:pPr>
        <w:pStyle w:val="BodyText"/>
      </w:pPr>
    </w:p>
    <w:p w14:paraId="73A0F78C" w14:textId="77777777" w:rsidR="0044548E" w:rsidRDefault="0044548E">
      <w:pPr>
        <w:pStyle w:val="BodyText"/>
      </w:pPr>
    </w:p>
    <w:p w14:paraId="73A0F78D" w14:textId="77777777" w:rsidR="0044548E" w:rsidRDefault="0044548E">
      <w:pPr>
        <w:pStyle w:val="BodyText"/>
      </w:pPr>
    </w:p>
    <w:p w14:paraId="73A0F78E" w14:textId="77777777" w:rsidR="0044548E" w:rsidRDefault="0044548E">
      <w:pPr>
        <w:pStyle w:val="BodyText"/>
      </w:pPr>
    </w:p>
    <w:p w14:paraId="73A0F78F" w14:textId="77777777" w:rsidR="0044548E" w:rsidRDefault="0044548E">
      <w:pPr>
        <w:pStyle w:val="BodyText"/>
      </w:pPr>
    </w:p>
    <w:p w14:paraId="73A0F790" w14:textId="77777777" w:rsidR="0044548E" w:rsidRDefault="0044548E">
      <w:pPr>
        <w:pStyle w:val="BodyText"/>
      </w:pPr>
    </w:p>
    <w:p w14:paraId="73A0F791" w14:textId="77777777" w:rsidR="0044548E" w:rsidRDefault="0044548E">
      <w:pPr>
        <w:pStyle w:val="BodyText"/>
      </w:pPr>
    </w:p>
    <w:p w14:paraId="73A0F792" w14:textId="77777777" w:rsidR="0044548E" w:rsidRDefault="0044548E">
      <w:pPr>
        <w:pStyle w:val="BodyText"/>
      </w:pPr>
    </w:p>
    <w:p w14:paraId="73A0F793" w14:textId="77777777" w:rsidR="0044548E" w:rsidRDefault="00797FCA">
      <w:pPr>
        <w:pStyle w:val="BodyText"/>
        <w:spacing w:before="8"/>
        <w:rPr>
          <w:sz w:val="26"/>
        </w:rPr>
      </w:pPr>
      <w:r>
        <w:pict w14:anchorId="73A0FF4B">
          <v:shape id="docshape64" o:spid="_x0000_s1070" style="position:absolute;margin-left:134.65pt;margin-top:17.3pt;width:49.65pt;height:.1pt;z-index:-15712768;mso-wrap-distance-left:0;mso-wrap-distance-right:0;mso-position-horizontal-relative:page" coordorigin="2693,346" coordsize="993,0" path="m2693,346r992,e" filled="f" strokecolor="#262526" strokeweight="1pt">
            <v:path arrowok="t"/>
            <w10:wrap type="topAndBottom" anchorx="page"/>
          </v:shape>
        </w:pict>
      </w:r>
    </w:p>
    <w:p w14:paraId="73A0F794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Ibid.</w:t>
      </w:r>
    </w:p>
    <w:p w14:paraId="73A0F795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Ibid.</w:t>
      </w:r>
    </w:p>
    <w:p w14:paraId="73A0F796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lower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droop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setting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represents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more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aggressive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response.</w:t>
      </w:r>
    </w:p>
    <w:p w14:paraId="73A0F797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798" w14:textId="77777777" w:rsidR="0044548E" w:rsidRDefault="0044548E">
      <w:pPr>
        <w:pStyle w:val="BodyText"/>
      </w:pPr>
    </w:p>
    <w:p w14:paraId="73A0F799" w14:textId="77777777" w:rsidR="0044548E" w:rsidRDefault="0044548E">
      <w:pPr>
        <w:pStyle w:val="BodyText"/>
      </w:pPr>
    </w:p>
    <w:p w14:paraId="73A0F79A" w14:textId="77777777" w:rsidR="0044548E" w:rsidRDefault="0044548E">
      <w:pPr>
        <w:pStyle w:val="BodyText"/>
      </w:pPr>
    </w:p>
    <w:p w14:paraId="73A0F79B" w14:textId="77777777" w:rsidR="0044548E" w:rsidRDefault="0044548E">
      <w:pPr>
        <w:pStyle w:val="BodyText"/>
      </w:pPr>
    </w:p>
    <w:p w14:paraId="73A0F79C" w14:textId="77777777" w:rsidR="0044548E" w:rsidRDefault="0044548E">
      <w:pPr>
        <w:pStyle w:val="BodyText"/>
      </w:pPr>
    </w:p>
    <w:p w14:paraId="73A0F79D" w14:textId="77777777" w:rsidR="0044548E" w:rsidRDefault="0044548E">
      <w:pPr>
        <w:pStyle w:val="BodyText"/>
      </w:pPr>
    </w:p>
    <w:p w14:paraId="73A0F79E" w14:textId="77777777" w:rsidR="0044548E" w:rsidRDefault="0044548E">
      <w:pPr>
        <w:pStyle w:val="BodyText"/>
      </w:pPr>
    </w:p>
    <w:p w14:paraId="73A0F79F" w14:textId="77777777" w:rsidR="0044548E" w:rsidRDefault="0044548E">
      <w:pPr>
        <w:pStyle w:val="BodyText"/>
      </w:pPr>
    </w:p>
    <w:p w14:paraId="73A0F7A0" w14:textId="77777777" w:rsidR="0044548E" w:rsidRDefault="0044548E">
      <w:pPr>
        <w:pStyle w:val="BodyText"/>
        <w:spacing w:before="5"/>
        <w:rPr>
          <w:sz w:val="19"/>
        </w:rPr>
      </w:pPr>
    </w:p>
    <w:p w14:paraId="73A0F7A1" w14:textId="77777777" w:rsidR="0044548E" w:rsidRDefault="00797FCA">
      <w:pPr>
        <w:pStyle w:val="Heading4"/>
        <w:spacing w:before="0" w:line="290" w:lineRule="auto"/>
        <w:ind w:left="3770" w:hanging="1078"/>
      </w:pPr>
      <w:bookmarkStart w:id="57" w:name="_bookmark30"/>
      <w:bookmarkStart w:id="58" w:name="Figure_4.1:__Two_different_arrangements_"/>
      <w:bookmarkStart w:id="59" w:name="_bookmark29"/>
      <w:bookmarkEnd w:id="57"/>
      <w:bookmarkEnd w:id="58"/>
      <w:bookmarkEnd w:id="59"/>
      <w:r>
        <w:rPr>
          <w:color w:val="00ACEC"/>
          <w:w w:val="95"/>
        </w:rPr>
        <w:t>Figure</w:t>
      </w:r>
      <w:r>
        <w:rPr>
          <w:color w:val="00ACEC"/>
          <w:spacing w:val="-6"/>
          <w:w w:val="95"/>
        </w:rPr>
        <w:t xml:space="preserve"> </w:t>
      </w:r>
      <w:r>
        <w:rPr>
          <w:color w:val="00ACEC"/>
          <w:w w:val="95"/>
        </w:rPr>
        <w:t>4.1:</w:t>
      </w:r>
      <w:r>
        <w:rPr>
          <w:color w:val="00ACEC"/>
          <w:spacing w:val="29"/>
          <w:w w:val="95"/>
        </w:rPr>
        <w:t xml:space="preserve"> </w:t>
      </w:r>
      <w:r>
        <w:rPr>
          <w:color w:val="262526"/>
          <w:w w:val="95"/>
        </w:rPr>
        <w:t>Two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different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arrangements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with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similar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levels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aggregate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frequency</w:t>
      </w:r>
      <w:r>
        <w:rPr>
          <w:color w:val="262526"/>
          <w:spacing w:val="-54"/>
          <w:w w:val="95"/>
        </w:rPr>
        <w:t xml:space="preserve"> </w:t>
      </w:r>
      <w:r>
        <w:rPr>
          <w:color w:val="262526"/>
        </w:rPr>
        <w:t>responsiveness</w:t>
      </w:r>
    </w:p>
    <w:p w14:paraId="73A0F7A2" w14:textId="77777777" w:rsidR="0044548E" w:rsidRDefault="00797FCA">
      <w:pPr>
        <w:spacing w:line="41" w:lineRule="exact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7A3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4C" wp14:editId="73A0FF4D">
            <wp:extent cx="5301514" cy="2062162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514" cy="206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7A4" w14:textId="77777777" w:rsidR="0044548E" w:rsidRDefault="00797FCA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p.71.</w:t>
      </w:r>
    </w:p>
    <w:p w14:paraId="73A0F7A5" w14:textId="77777777" w:rsidR="0044548E" w:rsidRDefault="00797FCA">
      <w:pPr>
        <w:spacing w:before="17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Further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explanation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concept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“aggregate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responsiveness”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included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hyperlink w:anchor="_bookmark77" w:history="1">
        <w:r>
          <w:rPr>
            <w:color w:val="262526"/>
            <w:sz w:val="14"/>
          </w:rPr>
          <w:t>appendix</w:t>
        </w:r>
        <w:r>
          <w:rPr>
            <w:color w:val="262526"/>
            <w:spacing w:val="-4"/>
            <w:sz w:val="14"/>
          </w:rPr>
          <w:t xml:space="preserve"> </w:t>
        </w:r>
        <w:r>
          <w:rPr>
            <w:color w:val="262526"/>
            <w:sz w:val="14"/>
          </w:rPr>
          <w:t>F</w:t>
        </w:r>
      </w:hyperlink>
    </w:p>
    <w:p w14:paraId="73A0F7A6" w14:textId="77777777" w:rsidR="0044548E" w:rsidRDefault="0044548E">
      <w:pPr>
        <w:pStyle w:val="BodyText"/>
      </w:pPr>
    </w:p>
    <w:p w14:paraId="73A0F7A7" w14:textId="77777777" w:rsidR="0044548E" w:rsidRDefault="0044548E">
      <w:pPr>
        <w:pStyle w:val="BodyText"/>
        <w:spacing w:before="3"/>
        <w:rPr>
          <w:sz w:val="23"/>
        </w:rPr>
      </w:pPr>
    </w:p>
    <w:p w14:paraId="73A0F7A8" w14:textId="77777777" w:rsidR="0044548E" w:rsidRDefault="00797FCA">
      <w:pPr>
        <w:pStyle w:val="Heading4"/>
        <w:spacing w:before="108"/>
      </w:pPr>
      <w:r>
        <w:rPr>
          <w:color w:val="262526"/>
          <w:w w:val="90"/>
        </w:rPr>
        <w:t>A</w:t>
      </w:r>
      <w:r>
        <w:rPr>
          <w:color w:val="262526"/>
          <w:spacing w:val="13"/>
          <w:w w:val="90"/>
        </w:rPr>
        <w:t xml:space="preserve"> </w:t>
      </w:r>
      <w:r>
        <w:rPr>
          <w:color w:val="262526"/>
          <w:w w:val="90"/>
        </w:rPr>
        <w:t>narrow</w:t>
      </w:r>
      <w:r>
        <w:rPr>
          <w:color w:val="262526"/>
          <w:spacing w:val="28"/>
          <w:w w:val="90"/>
        </w:rPr>
        <w:t xml:space="preserve"> </w:t>
      </w:r>
      <w:r>
        <w:rPr>
          <w:color w:val="262526"/>
          <w:w w:val="90"/>
        </w:rPr>
        <w:t>deadband</w:t>
      </w:r>
      <w:r>
        <w:rPr>
          <w:color w:val="262526"/>
          <w:spacing w:val="29"/>
          <w:w w:val="90"/>
        </w:rPr>
        <w:t xml:space="preserve"> </w:t>
      </w:r>
      <w:r>
        <w:rPr>
          <w:color w:val="262526"/>
          <w:w w:val="90"/>
        </w:rPr>
        <w:t>setting</w:t>
      </w:r>
      <w:r>
        <w:rPr>
          <w:color w:val="262526"/>
          <w:spacing w:val="28"/>
          <w:w w:val="90"/>
        </w:rPr>
        <w:t xml:space="preserve"> </w:t>
      </w:r>
      <w:r>
        <w:rPr>
          <w:color w:val="262526"/>
          <w:w w:val="90"/>
        </w:rPr>
        <w:t>is</w:t>
      </w:r>
      <w:r>
        <w:rPr>
          <w:color w:val="262526"/>
          <w:spacing w:val="28"/>
          <w:w w:val="90"/>
        </w:rPr>
        <w:t xml:space="preserve"> </w:t>
      </w:r>
      <w:r>
        <w:rPr>
          <w:color w:val="262526"/>
          <w:w w:val="90"/>
        </w:rPr>
        <w:t>required</w:t>
      </w:r>
      <w:r>
        <w:rPr>
          <w:color w:val="262526"/>
          <w:spacing w:val="28"/>
          <w:w w:val="90"/>
        </w:rPr>
        <w:t xml:space="preserve"> </w:t>
      </w:r>
      <w:r>
        <w:rPr>
          <w:color w:val="262526"/>
          <w:w w:val="90"/>
        </w:rPr>
        <w:t>for</w:t>
      </w:r>
      <w:r>
        <w:rPr>
          <w:color w:val="262526"/>
          <w:spacing w:val="29"/>
          <w:w w:val="90"/>
        </w:rPr>
        <w:t xml:space="preserve"> </w:t>
      </w:r>
      <w:r>
        <w:rPr>
          <w:color w:val="262526"/>
          <w:w w:val="90"/>
        </w:rPr>
        <w:t>effective</w:t>
      </w:r>
      <w:r>
        <w:rPr>
          <w:color w:val="262526"/>
          <w:spacing w:val="28"/>
          <w:w w:val="90"/>
        </w:rPr>
        <w:t xml:space="preserve"> </w:t>
      </w:r>
      <w:r>
        <w:rPr>
          <w:color w:val="262526"/>
          <w:w w:val="90"/>
        </w:rPr>
        <w:t>frequency</w:t>
      </w:r>
      <w:r>
        <w:rPr>
          <w:color w:val="262526"/>
          <w:spacing w:val="28"/>
          <w:w w:val="90"/>
        </w:rPr>
        <w:t xml:space="preserve"> </w:t>
      </w:r>
      <w:r>
        <w:rPr>
          <w:color w:val="262526"/>
          <w:w w:val="90"/>
        </w:rPr>
        <w:t>control</w:t>
      </w:r>
    </w:p>
    <w:p w14:paraId="73A0F7A9" w14:textId="77777777" w:rsidR="0044548E" w:rsidRDefault="00797FCA">
      <w:pPr>
        <w:pStyle w:val="BodyText"/>
        <w:spacing w:before="92" w:line="278" w:lineRule="auto"/>
        <w:ind w:left="2692" w:right="254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commentary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deadband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settings,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pathways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directions paper:</w:t>
      </w:r>
      <w:r>
        <w:rPr>
          <w:color w:val="262526"/>
          <w:position w:val="8"/>
          <w:sz w:val="12"/>
        </w:rPr>
        <w:t>88</w:t>
      </w:r>
    </w:p>
    <w:p w14:paraId="73A0F7AA" w14:textId="77777777" w:rsidR="0044548E" w:rsidRDefault="00797FCA">
      <w:pPr>
        <w:pStyle w:val="BodyText"/>
        <w:spacing w:before="132" w:line="278" w:lineRule="auto"/>
        <w:ind w:left="3147" w:right="132"/>
      </w:pPr>
      <w:r>
        <w:rPr>
          <w:color w:val="00ACEC"/>
        </w:rPr>
        <w:t>Deadbands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control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system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determine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point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which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control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action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begins.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larger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deadband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response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controls,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larger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permitted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level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uncontrolled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variation.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AEMC’s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alternative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policy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pathways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enduring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PFR arrangements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involve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different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deadband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options 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responsiveness.</w:t>
      </w:r>
    </w:p>
    <w:p w14:paraId="73A0F7AB" w14:textId="77777777" w:rsidR="0044548E" w:rsidRDefault="00797FCA">
      <w:pPr>
        <w:pStyle w:val="BodyText"/>
        <w:spacing w:line="278" w:lineRule="auto"/>
        <w:ind w:left="3147" w:right="180"/>
      </w:pP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options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differ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materially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system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design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point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view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terms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their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ability to provide effective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frequency control outcomes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under normal operating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conditions:</w:t>
      </w:r>
    </w:p>
    <w:p w14:paraId="73A0F7AC" w14:textId="77777777" w:rsidR="0044548E" w:rsidRDefault="00797FCA">
      <w:pPr>
        <w:pStyle w:val="ListParagraph"/>
        <w:numPr>
          <w:ilvl w:val="0"/>
          <w:numId w:val="22"/>
        </w:numPr>
        <w:tabs>
          <w:tab w:val="left" w:pos="3487"/>
          <w:tab w:val="left" w:pos="3488"/>
        </w:tabs>
        <w:spacing w:before="113" w:line="278" w:lineRule="auto"/>
        <w:ind w:right="336"/>
        <w:rPr>
          <w:sz w:val="20"/>
        </w:rPr>
      </w:pPr>
      <w:r>
        <w:rPr>
          <w:color w:val="00ACEC"/>
          <w:sz w:val="20"/>
        </w:rPr>
        <w:t>Narrow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deadband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(between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0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±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0.015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Hz)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provides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most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stable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control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frequency, and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most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robust response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damping of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disturbances.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This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improves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overall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resilience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power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system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during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major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system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events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abnormal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operating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conditions,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enhances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effectiveness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secondary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control.</w:t>
      </w:r>
    </w:p>
    <w:p w14:paraId="73A0F7AD" w14:textId="77777777" w:rsidR="0044548E" w:rsidRDefault="00797FCA">
      <w:pPr>
        <w:pStyle w:val="ListParagraph"/>
        <w:numPr>
          <w:ilvl w:val="0"/>
          <w:numId w:val="22"/>
        </w:numPr>
        <w:tabs>
          <w:tab w:val="left" w:pos="3487"/>
          <w:tab w:val="left" w:pos="3488"/>
        </w:tabs>
        <w:spacing w:before="57" w:line="278" w:lineRule="auto"/>
        <w:ind w:right="388"/>
        <w:rPr>
          <w:sz w:val="20"/>
        </w:rPr>
      </w:pPr>
      <w:r>
        <w:rPr>
          <w:color w:val="00ACEC"/>
          <w:sz w:val="20"/>
        </w:rPr>
        <w:t>Moderate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deadband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(±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0.15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Hz)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by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itself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provides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no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control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frequency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within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NOFB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not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consistent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with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best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practice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internationally.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PFR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would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act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only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after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frequency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has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significantly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departed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from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50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Hz,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reducing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weight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the system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arrest rate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change of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frequency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(RoCoF), resulting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 less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resilient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power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system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following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contingency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events.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Adjusting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reserve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and</w:t>
      </w:r>
    </w:p>
    <w:p w14:paraId="73A0F7AE" w14:textId="77777777" w:rsidR="0044548E" w:rsidRDefault="0044548E">
      <w:pPr>
        <w:pStyle w:val="BodyText"/>
      </w:pPr>
    </w:p>
    <w:p w14:paraId="73A0F7AF" w14:textId="77777777" w:rsidR="0044548E" w:rsidRDefault="0044548E">
      <w:pPr>
        <w:pStyle w:val="BodyText"/>
      </w:pPr>
    </w:p>
    <w:p w14:paraId="73A0F7B0" w14:textId="77777777" w:rsidR="0044548E" w:rsidRDefault="00797FCA">
      <w:pPr>
        <w:pStyle w:val="BodyText"/>
        <w:spacing w:before="3"/>
      </w:pPr>
      <w:r>
        <w:pict w14:anchorId="73A0FF4E">
          <v:shape id="docshape65" o:spid="_x0000_s1069" style="position:absolute;margin-left:134.65pt;margin-top:13.45pt;width:49.65pt;height:.1pt;z-index:-15712256;mso-wrap-distance-left:0;mso-wrap-distance-right:0;mso-position-horizontal-relative:page" coordorigin="2693,269" coordsize="993,0" path="m2693,269r992,e" filled="f" strokecolor="#262526" strokeweight="1pt">
            <v:path arrowok="t"/>
            <w10:wrap type="topAndBottom" anchorx="page"/>
          </v:shape>
        </w:pict>
      </w:r>
    </w:p>
    <w:p w14:paraId="73A0F7B1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p.18.]</w:t>
      </w:r>
    </w:p>
    <w:p w14:paraId="73A0F7B2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7B3" w14:textId="77777777" w:rsidR="0044548E" w:rsidRDefault="0044548E">
      <w:pPr>
        <w:pStyle w:val="BodyText"/>
      </w:pPr>
    </w:p>
    <w:p w14:paraId="73A0F7B4" w14:textId="77777777" w:rsidR="0044548E" w:rsidRDefault="0044548E">
      <w:pPr>
        <w:pStyle w:val="BodyText"/>
      </w:pPr>
    </w:p>
    <w:p w14:paraId="73A0F7B5" w14:textId="77777777" w:rsidR="0044548E" w:rsidRDefault="0044548E">
      <w:pPr>
        <w:pStyle w:val="BodyText"/>
      </w:pPr>
    </w:p>
    <w:p w14:paraId="73A0F7B6" w14:textId="77777777" w:rsidR="0044548E" w:rsidRDefault="0044548E">
      <w:pPr>
        <w:pStyle w:val="BodyText"/>
      </w:pPr>
    </w:p>
    <w:p w14:paraId="73A0F7B7" w14:textId="77777777" w:rsidR="0044548E" w:rsidRDefault="0044548E">
      <w:pPr>
        <w:pStyle w:val="BodyText"/>
      </w:pPr>
    </w:p>
    <w:p w14:paraId="73A0F7B8" w14:textId="77777777" w:rsidR="0044548E" w:rsidRDefault="0044548E">
      <w:pPr>
        <w:pStyle w:val="BodyText"/>
      </w:pPr>
    </w:p>
    <w:p w14:paraId="73A0F7B9" w14:textId="77777777" w:rsidR="0044548E" w:rsidRDefault="0044548E">
      <w:pPr>
        <w:pStyle w:val="BodyText"/>
        <w:spacing w:before="7"/>
        <w:rPr>
          <w:sz w:val="28"/>
        </w:rPr>
      </w:pPr>
    </w:p>
    <w:p w14:paraId="73A0F7BA" w14:textId="77777777" w:rsidR="0044548E" w:rsidRDefault="00797FCA">
      <w:pPr>
        <w:pStyle w:val="BodyText"/>
        <w:spacing w:before="107" w:line="278" w:lineRule="auto"/>
        <w:ind w:left="3487"/>
      </w:pPr>
      <w:r>
        <w:rPr>
          <w:color w:val="00ACEC"/>
        </w:rPr>
        <w:t>secondary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control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parameters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alone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unable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establish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control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within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NOFB under normal operating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conditions.</w:t>
      </w:r>
    </w:p>
    <w:p w14:paraId="73A0F7BB" w14:textId="77777777" w:rsidR="0044548E" w:rsidRDefault="00797FCA">
      <w:pPr>
        <w:pStyle w:val="ListParagraph"/>
        <w:numPr>
          <w:ilvl w:val="1"/>
          <w:numId w:val="23"/>
        </w:numPr>
        <w:tabs>
          <w:tab w:val="left" w:pos="3487"/>
          <w:tab w:val="left" w:pos="3488"/>
        </w:tabs>
        <w:spacing w:line="278" w:lineRule="auto"/>
        <w:ind w:right="305"/>
        <w:rPr>
          <w:sz w:val="20"/>
        </w:rPr>
      </w:pPr>
      <w:r>
        <w:rPr>
          <w:color w:val="00ACEC"/>
          <w:sz w:val="20"/>
        </w:rPr>
        <w:t>Wide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deadband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(±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0.5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Hz)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by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itself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would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provide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no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control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frequency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over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1</w:t>
      </w:r>
      <w:r>
        <w:rPr>
          <w:color w:val="00ACEC"/>
          <w:spacing w:val="-60"/>
          <w:sz w:val="20"/>
        </w:rPr>
        <w:t xml:space="preserve"> </w:t>
      </w:r>
      <w:r>
        <w:rPr>
          <w:color w:val="00ACEC"/>
          <w:sz w:val="20"/>
        </w:rPr>
        <w:t>Hz range.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PFR would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operate only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after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 very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large deviation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of frequency,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with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material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risk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not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arresting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high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RoCoF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events,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significant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reduction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resilience.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Frequency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Operating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Standard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(FOS)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would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be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consistently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breached.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Such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lack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control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unacceptable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way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operate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national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power system.</w:t>
      </w:r>
    </w:p>
    <w:p w14:paraId="73A0F7BC" w14:textId="77777777" w:rsidR="0044548E" w:rsidRDefault="0044548E">
      <w:pPr>
        <w:pStyle w:val="BodyText"/>
        <w:spacing w:before="1"/>
        <w:rPr>
          <w:sz w:val="25"/>
        </w:rPr>
      </w:pPr>
    </w:p>
    <w:p w14:paraId="73A0F7BD" w14:textId="77777777" w:rsidR="0044548E" w:rsidRDefault="00797FCA">
      <w:pPr>
        <w:pStyle w:val="Heading4"/>
        <w:spacing w:before="109"/>
      </w:pP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need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PFR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is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large,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distributed,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expected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grow</w:t>
      </w:r>
      <w:r>
        <w:rPr>
          <w:color w:val="262526"/>
          <w:spacing w:val="-3"/>
          <w:w w:val="95"/>
        </w:rPr>
        <w:t xml:space="preserve"> </w:t>
      </w:r>
      <w:r>
        <w:rPr>
          <w:color w:val="262526"/>
          <w:w w:val="95"/>
        </w:rPr>
        <w:t>over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time</w:t>
      </w:r>
    </w:p>
    <w:p w14:paraId="73A0F7BE" w14:textId="77777777" w:rsidR="0044548E" w:rsidRDefault="00797FCA">
      <w:pPr>
        <w:pStyle w:val="BodyText"/>
        <w:spacing w:before="92" w:line="278" w:lineRule="auto"/>
        <w:ind w:left="2692" w:right="254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critical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achieving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effective control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 power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system frequency. This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requires:</w:t>
      </w:r>
      <w:r>
        <w:rPr>
          <w:color w:val="262526"/>
          <w:position w:val="8"/>
          <w:sz w:val="12"/>
        </w:rPr>
        <w:t>89</w:t>
      </w:r>
    </w:p>
    <w:p w14:paraId="73A0F7BF" w14:textId="77777777" w:rsidR="0044548E" w:rsidRDefault="00797FCA">
      <w:pPr>
        <w:pStyle w:val="ListParagraph"/>
        <w:numPr>
          <w:ilvl w:val="1"/>
          <w:numId w:val="23"/>
        </w:numPr>
        <w:tabs>
          <w:tab w:val="left" w:pos="3487"/>
          <w:tab w:val="left" w:pos="3488"/>
        </w:tabs>
        <w:spacing w:before="132" w:line="278" w:lineRule="auto"/>
        <w:ind w:right="244"/>
        <w:rPr>
          <w:sz w:val="20"/>
        </w:rPr>
      </w:pPr>
      <w:r>
        <w:rPr>
          <w:color w:val="00ACEC"/>
          <w:sz w:val="20"/>
        </w:rPr>
        <w:t>Contribution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from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large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fraction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fleet: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this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is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a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distinctly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different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situation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existing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FCAS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markets,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which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can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allocate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[contingency]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reserve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requirements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a smaller number of providers.</w:t>
      </w:r>
    </w:p>
    <w:p w14:paraId="73A0F7C0" w14:textId="77777777" w:rsidR="0044548E" w:rsidRDefault="00797FCA">
      <w:pPr>
        <w:pStyle w:val="ListParagraph"/>
        <w:numPr>
          <w:ilvl w:val="1"/>
          <w:numId w:val="23"/>
        </w:numPr>
        <w:tabs>
          <w:tab w:val="left" w:pos="3487"/>
          <w:tab w:val="left" w:pos="3488"/>
        </w:tabs>
        <w:spacing w:line="278" w:lineRule="auto"/>
        <w:ind w:right="250"/>
        <w:rPr>
          <w:sz w:val="20"/>
        </w:rPr>
      </w:pPr>
      <w:r>
        <w:rPr>
          <w:color w:val="00ACEC"/>
          <w:sz w:val="20"/>
        </w:rPr>
        <w:t>Geographic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diversity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provision: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fundamental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power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system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performance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under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normal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condit</w:t>
      </w:r>
      <w:r>
        <w:rPr>
          <w:color w:val="00ACEC"/>
          <w:sz w:val="20"/>
        </w:rPr>
        <w:t>ions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(given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NEM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experience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with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regional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requirements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resulting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market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concentration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challenges)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system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resilience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during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abnormal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system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events and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network outages/contingencies.</w:t>
      </w:r>
    </w:p>
    <w:p w14:paraId="73A0F7C1" w14:textId="77777777" w:rsidR="0044548E" w:rsidRDefault="0044548E">
      <w:pPr>
        <w:pStyle w:val="BodyText"/>
        <w:spacing w:before="7"/>
        <w:rPr>
          <w:sz w:val="10"/>
        </w:rPr>
      </w:pPr>
    </w:p>
    <w:p w14:paraId="73A0F7C2" w14:textId="77777777" w:rsidR="0044548E" w:rsidRDefault="00797FCA">
      <w:pPr>
        <w:pStyle w:val="BodyText"/>
        <w:spacing w:before="107" w:line="278" w:lineRule="auto"/>
        <w:ind w:left="2692" w:right="236"/>
        <w:jc w:val="both"/>
        <w:rPr>
          <w:sz w:val="12"/>
        </w:rPr>
      </w:pPr>
      <w:r>
        <w:rPr>
          <w:color w:val="262526"/>
        </w:rPr>
        <w:t>AEMO notes that market and technological changes are expected to increase the importance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broad-based frequency control. This is based on an expectation of increasing variability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 and load due to:</w:t>
      </w:r>
      <w:r>
        <w:rPr>
          <w:color w:val="262526"/>
          <w:position w:val="8"/>
          <w:sz w:val="12"/>
        </w:rPr>
        <w:t>90</w:t>
      </w:r>
    </w:p>
    <w:p w14:paraId="73A0F7C3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4"/>
        </w:tabs>
        <w:spacing w:before="114" w:line="278" w:lineRule="auto"/>
        <w:ind w:right="134"/>
        <w:jc w:val="both"/>
        <w:rPr>
          <w:sz w:val="20"/>
        </w:rPr>
      </w:pPr>
      <w:r>
        <w:rPr>
          <w:color w:val="262526"/>
          <w:sz w:val="20"/>
        </w:rPr>
        <w:t>Increasing generation variability due to o</w:t>
      </w:r>
      <w:r>
        <w:rPr>
          <w:color w:val="262526"/>
          <w:sz w:val="20"/>
        </w:rPr>
        <w:t>ngoing entry of generation that relies on variable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raw energy inputs, including large scale wind and solar power (VRE) and distributed solar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generation (DPV).</w:t>
      </w:r>
    </w:p>
    <w:p w14:paraId="73A0F7C4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4"/>
        </w:tabs>
        <w:spacing w:line="278" w:lineRule="auto"/>
        <w:ind w:right="372"/>
        <w:jc w:val="both"/>
        <w:rPr>
          <w:sz w:val="12"/>
        </w:rPr>
      </w:pPr>
      <w:r>
        <w:rPr>
          <w:color w:val="262526"/>
          <w:sz w:val="20"/>
        </w:rPr>
        <w:t>Increasing price-driven movement in both generation and load (especially following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introducti</w:t>
      </w:r>
      <w:r>
        <w:rPr>
          <w:color w:val="262526"/>
          <w:sz w:val="20"/>
        </w:rPr>
        <w:t>on of five-minute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settlement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October 2021).</w:t>
      </w:r>
      <w:r>
        <w:rPr>
          <w:color w:val="262526"/>
          <w:position w:val="8"/>
          <w:sz w:val="12"/>
        </w:rPr>
        <w:t>91</w:t>
      </w:r>
    </w:p>
    <w:p w14:paraId="73A0F7C5" w14:textId="77777777" w:rsidR="0044548E" w:rsidRDefault="00797FCA">
      <w:pPr>
        <w:pStyle w:val="BodyText"/>
        <w:spacing w:before="57" w:line="278" w:lineRule="auto"/>
        <w:ind w:left="2692" w:right="168"/>
      </w:pPr>
      <w:r>
        <w:rPr>
          <w:color w:val="262526"/>
        </w:rPr>
        <w:t>At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same 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drivers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 tend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 PFR.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drivers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inverter-based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renewables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behind-the-meter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distributed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resources,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rooftop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is not required to provide narrow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 PFR).</w:t>
      </w:r>
    </w:p>
    <w:p w14:paraId="73A0F7C6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variable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renewable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</w:p>
    <w:p w14:paraId="73A0F7C7" w14:textId="77777777" w:rsidR="0044548E" w:rsidRDefault="00797FCA">
      <w:pPr>
        <w:pStyle w:val="BodyText"/>
        <w:spacing w:before="5"/>
        <w:rPr>
          <w:sz w:val="25"/>
        </w:rPr>
      </w:pPr>
      <w:r>
        <w:pict w14:anchorId="73A0FF4F">
          <v:shape id="docshape66" o:spid="_x0000_s1068" style="position:absolute;margin-left:134.65pt;margin-top:16.55pt;width:49.65pt;height:.1pt;z-index:-15711744;mso-wrap-distance-left:0;mso-wrap-distance-right:0;mso-position-horizontal-relative:page" coordorigin="2693,331" coordsize="993,0" path="m2693,331r992,e" filled="f" strokecolor="#262526" strokeweight="1pt">
            <v:path arrowok="t"/>
            <w10:wrap type="topAndBottom" anchorx="page"/>
          </v:shape>
        </w:pict>
      </w:r>
    </w:p>
    <w:p w14:paraId="73A0F7C8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p.4.</w:t>
      </w:r>
    </w:p>
    <w:p w14:paraId="73A0F7C9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p.31.</w:t>
      </w:r>
    </w:p>
    <w:p w14:paraId="73A0F7CA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ind w:right="418"/>
        <w:rPr>
          <w:sz w:val="14"/>
        </w:rPr>
      </w:pPr>
      <w:r>
        <w:rPr>
          <w:color w:val="262526"/>
          <w:sz w:val="14"/>
        </w:rPr>
        <w:t>The AEMC has received a rule change request from AEMO on a proposed contingency plan if a</w:t>
      </w:r>
      <w:r>
        <w:rPr>
          <w:color w:val="262526"/>
          <w:sz w:val="14"/>
        </w:rPr>
        <w:t>n event occurs to delay 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implementation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five-minute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settlement.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Information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related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Contingency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arrangements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five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minute settlement implementation, is available on the AEMC project webpage:</w:t>
      </w:r>
      <w:r>
        <w:rPr>
          <w:color w:val="0000FF"/>
          <w:sz w:val="14"/>
        </w:rPr>
        <w:t xml:space="preserve"> </w:t>
      </w:r>
      <w:hyperlink r:id="rId73">
        <w:r>
          <w:rPr>
            <w:color w:val="0000FF"/>
            <w:sz w:val="14"/>
            <w:u w:val="single" w:color="0000FF"/>
          </w:rPr>
          <w:t>https://www.aemc.gov.au/rule-</w:t>
        </w:r>
      </w:hyperlink>
      <w:r>
        <w:rPr>
          <w:color w:val="0000FF"/>
          <w:spacing w:val="1"/>
          <w:sz w:val="14"/>
        </w:rPr>
        <w:t xml:space="preserve"> </w:t>
      </w:r>
      <w:hyperlink r:id="rId74">
        <w:r>
          <w:rPr>
            <w:color w:val="0000FF"/>
            <w:sz w:val="14"/>
            <w:u w:val="single" w:color="0000FF"/>
          </w:rPr>
          <w:t>changes/contingency-arrangements-five-minute-settlement-implementation</w:t>
        </w:r>
      </w:hyperlink>
    </w:p>
    <w:p w14:paraId="73A0F7CB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7CC" w14:textId="77777777" w:rsidR="0044548E" w:rsidRDefault="0044548E">
      <w:pPr>
        <w:pStyle w:val="BodyText"/>
      </w:pPr>
    </w:p>
    <w:p w14:paraId="73A0F7CD" w14:textId="77777777" w:rsidR="0044548E" w:rsidRDefault="0044548E">
      <w:pPr>
        <w:pStyle w:val="BodyText"/>
      </w:pPr>
    </w:p>
    <w:p w14:paraId="73A0F7CE" w14:textId="77777777" w:rsidR="0044548E" w:rsidRDefault="0044548E">
      <w:pPr>
        <w:pStyle w:val="BodyText"/>
      </w:pPr>
    </w:p>
    <w:p w14:paraId="73A0F7CF" w14:textId="77777777" w:rsidR="0044548E" w:rsidRDefault="0044548E">
      <w:pPr>
        <w:pStyle w:val="BodyText"/>
      </w:pPr>
    </w:p>
    <w:p w14:paraId="73A0F7D0" w14:textId="77777777" w:rsidR="0044548E" w:rsidRDefault="0044548E">
      <w:pPr>
        <w:pStyle w:val="BodyText"/>
      </w:pPr>
    </w:p>
    <w:p w14:paraId="73A0F7D1" w14:textId="77777777" w:rsidR="0044548E" w:rsidRDefault="0044548E">
      <w:pPr>
        <w:pStyle w:val="BodyText"/>
      </w:pPr>
    </w:p>
    <w:p w14:paraId="73A0F7D2" w14:textId="77777777" w:rsidR="0044548E" w:rsidRDefault="0044548E">
      <w:pPr>
        <w:pStyle w:val="BodyText"/>
        <w:spacing w:before="11"/>
        <w:rPr>
          <w:sz w:val="26"/>
        </w:rPr>
      </w:pPr>
    </w:p>
    <w:p w14:paraId="73A0F7D3" w14:textId="77777777" w:rsidR="0044548E" w:rsidRDefault="00797FCA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mix.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acknowledges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</w:t>
      </w:r>
      <w:r>
        <w:rPr>
          <w:color w:val="262526"/>
        </w:rPr>
        <w:t>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online,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carrying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headroom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footroom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provide active power response.</w:t>
      </w:r>
      <w:r>
        <w:rPr>
          <w:color w:val="262526"/>
          <w:position w:val="8"/>
          <w:sz w:val="12"/>
        </w:rPr>
        <w:t>92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AEMO notes that:</w:t>
      </w:r>
      <w:r>
        <w:rPr>
          <w:color w:val="262526"/>
          <w:position w:val="8"/>
          <w:sz w:val="12"/>
        </w:rPr>
        <w:t>93</w:t>
      </w:r>
    </w:p>
    <w:p w14:paraId="73A0F7D4" w14:textId="77777777" w:rsidR="0044548E" w:rsidRDefault="00797FCA">
      <w:pPr>
        <w:pStyle w:val="BodyText"/>
        <w:spacing w:before="132" w:line="278" w:lineRule="auto"/>
        <w:ind w:left="3147" w:right="254"/>
      </w:pP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some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future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energy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dispatch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scenarios,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much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lower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levels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responsive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generation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online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part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normal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energy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market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dispatch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and,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therefore, reduced capacity 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meet any aggregate PFR requirement.</w:t>
      </w:r>
    </w:p>
    <w:p w14:paraId="73A0F7D5" w14:textId="77777777" w:rsidR="0044548E" w:rsidRDefault="00797FCA">
      <w:pPr>
        <w:pStyle w:val="BodyText"/>
        <w:spacing w:before="113" w:line="278" w:lineRule="auto"/>
        <w:ind w:left="3147" w:right="132"/>
      </w:pPr>
      <w:r>
        <w:rPr>
          <w:color w:val="00ACEC"/>
        </w:rPr>
        <w:t>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aggregate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level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PFR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delivery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requires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plant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capable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response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online,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also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carrying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enough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headroom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footroom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provide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response. This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headroom/footroom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 provided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BESS,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curtailed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VRE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generation,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synchronous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generation,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sourced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through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FCAS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arrangements.</w:t>
      </w:r>
    </w:p>
    <w:p w14:paraId="73A0F7D6" w14:textId="77777777" w:rsidR="0044548E" w:rsidRDefault="00797FCA">
      <w:pPr>
        <w:pStyle w:val="BodyText"/>
        <w:spacing w:line="278" w:lineRule="auto"/>
        <w:ind w:left="3147"/>
      </w:pPr>
      <w:r>
        <w:rPr>
          <w:color w:val="00ACEC"/>
        </w:rPr>
        <w:t>Importantly, this relies on IBR (VRE or BESS) having PFR capability enabled in the first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place.</w:t>
      </w:r>
    </w:p>
    <w:p w14:paraId="73A0F7D7" w14:textId="77777777" w:rsidR="0044548E" w:rsidRDefault="00797FCA">
      <w:pPr>
        <w:pStyle w:val="BodyText"/>
        <w:spacing w:before="234" w:line="278" w:lineRule="auto"/>
        <w:ind w:left="2692" w:right="618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recognises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almost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distributed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resources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(DER)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challenging,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covered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that:</w:t>
      </w:r>
      <w:r>
        <w:rPr>
          <w:color w:val="262526"/>
          <w:position w:val="8"/>
          <w:sz w:val="12"/>
        </w:rPr>
        <w:t>94</w:t>
      </w:r>
    </w:p>
    <w:p w14:paraId="73A0F7D8" w14:textId="77777777" w:rsidR="0044548E" w:rsidRDefault="00797FCA">
      <w:pPr>
        <w:pStyle w:val="BodyText"/>
        <w:spacing w:before="132" w:line="278" w:lineRule="auto"/>
        <w:ind w:left="3147" w:right="353"/>
      </w:pPr>
      <w:r>
        <w:rPr>
          <w:color w:val="00ACEC"/>
        </w:rPr>
        <w:t>One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potential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solution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mandate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narrow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deadband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PFR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devices,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particularly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DPV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BESS.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Other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comparable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international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standards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now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allow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specification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narrow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deadbands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default,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within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wide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permissible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range,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some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independent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system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operators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(ISOs)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specifying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narrow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deadband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settings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DER.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AEMO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undertaking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further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investigation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feasibility of similar requirements in Australia.</w:t>
      </w:r>
    </w:p>
    <w:p w14:paraId="73A0F7D9" w14:textId="77777777" w:rsidR="0044548E" w:rsidRDefault="0044548E">
      <w:pPr>
        <w:pStyle w:val="BodyText"/>
        <w:rPr>
          <w:sz w:val="26"/>
        </w:rPr>
      </w:pPr>
    </w:p>
    <w:p w14:paraId="73A0F7DA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GHD’s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expert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advice</w:t>
      </w:r>
    </w:p>
    <w:p w14:paraId="73A0F7DB" w14:textId="77777777" w:rsidR="0044548E" w:rsidRDefault="00797FCA">
      <w:pPr>
        <w:pStyle w:val="BodyText"/>
        <w:spacing w:before="100" w:line="278" w:lineRule="auto"/>
        <w:ind w:left="2692" w:right="209" w:firstLine="63"/>
        <w:rPr>
          <w:sz w:val="12"/>
        </w:rPr>
      </w:pPr>
      <w:r>
        <w:rPr>
          <w:color w:val="262526"/>
        </w:rPr>
        <w:t>GHD’s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permanently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beyond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sunset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(4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June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2023).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recommendation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permanent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mandatory narrow band PFR:</w:t>
      </w:r>
      <w:r>
        <w:rPr>
          <w:color w:val="262526"/>
          <w:position w:val="8"/>
          <w:sz w:val="12"/>
        </w:rPr>
        <w:t>95</w:t>
      </w:r>
    </w:p>
    <w:p w14:paraId="73A0F7DC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487"/>
          <w:tab w:val="left" w:pos="3488"/>
        </w:tabs>
        <w:spacing w:before="131" w:line="278" w:lineRule="auto"/>
        <w:ind w:left="3487" w:right="331"/>
        <w:rPr>
          <w:sz w:val="20"/>
        </w:rPr>
      </w:pPr>
      <w:r>
        <w:rPr>
          <w:color w:val="00ACEC"/>
          <w:sz w:val="20"/>
        </w:rPr>
        <w:t>Aggregate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PFR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from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all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online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generating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systems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effectively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manage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frequency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during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normal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operating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conditions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will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mean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less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movement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individual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generator active power. We expect more frequent lower magnitude movement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which is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less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likely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create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adverse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impacts on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individual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plant.</w:t>
      </w:r>
    </w:p>
    <w:p w14:paraId="73A0F7DD" w14:textId="77777777" w:rsidR="0044548E" w:rsidRDefault="0044548E">
      <w:pPr>
        <w:pStyle w:val="BodyText"/>
      </w:pPr>
    </w:p>
    <w:p w14:paraId="73A0F7DE" w14:textId="77777777" w:rsidR="0044548E" w:rsidRDefault="0044548E">
      <w:pPr>
        <w:pStyle w:val="BodyText"/>
      </w:pPr>
    </w:p>
    <w:p w14:paraId="73A0F7DF" w14:textId="77777777" w:rsidR="0044548E" w:rsidRDefault="00797FCA">
      <w:pPr>
        <w:pStyle w:val="BodyText"/>
        <w:spacing w:before="11"/>
        <w:rPr>
          <w:sz w:val="29"/>
        </w:rPr>
      </w:pPr>
      <w:r>
        <w:pict w14:anchorId="73A0FF50">
          <v:shape id="docshape67" o:spid="_x0000_s1067" style="position:absolute;margin-left:134.65pt;margin-top:19.25pt;width:49.65pt;height:.1pt;z-index:-15711232;mso-wrap-distance-left:0;mso-wrap-distance-right:0;mso-position-horizontal-relative:page" coordorigin="2693,385" coordsize="993,0" path="m2693,385r992,e" filled="f" strokecolor="#262526" strokeweight="1pt">
            <v:path arrowok="t"/>
            <w10:wrap type="topAndBottom" anchorx="page"/>
          </v:shape>
        </w:pict>
      </w:r>
    </w:p>
    <w:p w14:paraId="73A0F7E0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spacing w:before="127"/>
        <w:ind w:right="141"/>
        <w:rPr>
          <w:sz w:val="14"/>
        </w:rPr>
      </w:pPr>
      <w:r>
        <w:rPr>
          <w:color w:val="262526"/>
          <w:sz w:val="14"/>
        </w:rPr>
        <w:t>Headroom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refers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ability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generator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increase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delivered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generation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frequency.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is supported by available stored energy within the generation system that can be rapidly converted into electricity in short time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period, typically within a matter of seconds. Similarly, footroom r</w:t>
      </w:r>
      <w:r>
        <w:rPr>
          <w:color w:val="262526"/>
          <w:sz w:val="14"/>
        </w:rPr>
        <w:t>efers to the ability for a generator to reduce its delivered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generation.</w:t>
      </w:r>
    </w:p>
    <w:p w14:paraId="73A0F7E1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spacing w:before="52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p.4.</w:t>
      </w:r>
    </w:p>
    <w:p w14:paraId="73A0F7E2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ind w:right="567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p.5.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avoidance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doubt,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Commission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currently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considering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changes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NER 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mandate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provision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DER.</w:t>
      </w:r>
    </w:p>
    <w:p w14:paraId="73A0F7E3" w14:textId="77777777" w:rsidR="0044548E" w:rsidRDefault="00797FCA">
      <w:pPr>
        <w:pStyle w:val="ListParagraph"/>
        <w:numPr>
          <w:ilvl w:val="0"/>
          <w:numId w:val="2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GHD,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advice,</w:t>
      </w:r>
      <w:r>
        <w:rPr>
          <w:i/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p.i.</w:t>
      </w:r>
    </w:p>
    <w:p w14:paraId="73A0F7E4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7E5" w14:textId="77777777" w:rsidR="0044548E" w:rsidRDefault="0044548E">
      <w:pPr>
        <w:pStyle w:val="BodyText"/>
      </w:pPr>
    </w:p>
    <w:p w14:paraId="73A0F7E6" w14:textId="77777777" w:rsidR="0044548E" w:rsidRDefault="0044548E">
      <w:pPr>
        <w:pStyle w:val="BodyText"/>
      </w:pPr>
    </w:p>
    <w:p w14:paraId="73A0F7E7" w14:textId="77777777" w:rsidR="0044548E" w:rsidRDefault="0044548E">
      <w:pPr>
        <w:pStyle w:val="BodyText"/>
      </w:pPr>
    </w:p>
    <w:p w14:paraId="73A0F7E8" w14:textId="77777777" w:rsidR="0044548E" w:rsidRDefault="0044548E">
      <w:pPr>
        <w:pStyle w:val="BodyText"/>
      </w:pPr>
    </w:p>
    <w:p w14:paraId="73A0F7E9" w14:textId="77777777" w:rsidR="0044548E" w:rsidRDefault="0044548E">
      <w:pPr>
        <w:pStyle w:val="BodyText"/>
      </w:pPr>
    </w:p>
    <w:p w14:paraId="73A0F7EA" w14:textId="77777777" w:rsidR="0044548E" w:rsidRDefault="0044548E">
      <w:pPr>
        <w:pStyle w:val="BodyText"/>
      </w:pPr>
    </w:p>
    <w:p w14:paraId="73A0F7EB" w14:textId="77777777" w:rsidR="0044548E" w:rsidRDefault="0044548E">
      <w:pPr>
        <w:pStyle w:val="BodyText"/>
        <w:spacing w:before="7"/>
        <w:rPr>
          <w:sz w:val="28"/>
        </w:rPr>
      </w:pPr>
    </w:p>
    <w:p w14:paraId="73A0F7EC" w14:textId="77777777" w:rsidR="0044548E" w:rsidRDefault="00797FCA">
      <w:pPr>
        <w:pStyle w:val="ListParagraph"/>
        <w:numPr>
          <w:ilvl w:val="1"/>
          <w:numId w:val="23"/>
        </w:numPr>
        <w:tabs>
          <w:tab w:val="left" w:pos="3487"/>
          <w:tab w:val="left" w:pos="3488"/>
        </w:tabs>
        <w:spacing w:before="107" w:line="278" w:lineRule="auto"/>
        <w:ind w:right="737"/>
        <w:rPr>
          <w:sz w:val="20"/>
        </w:rPr>
      </w:pPr>
      <w:r>
        <w:rPr>
          <w:color w:val="00ACEC"/>
          <w:sz w:val="20"/>
        </w:rPr>
        <w:t>Aggregate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narrow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band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PFR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will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provide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additional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security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power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system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resilience to increasingly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frequent large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system disturbances.</w:t>
      </w:r>
    </w:p>
    <w:p w14:paraId="73A0F7ED" w14:textId="77777777" w:rsidR="0044548E" w:rsidRDefault="00797FCA">
      <w:pPr>
        <w:pStyle w:val="ListParagraph"/>
        <w:numPr>
          <w:ilvl w:val="1"/>
          <w:numId w:val="23"/>
        </w:numPr>
        <w:tabs>
          <w:tab w:val="left" w:pos="3487"/>
          <w:tab w:val="left" w:pos="3488"/>
        </w:tabs>
        <w:spacing w:line="278" w:lineRule="auto"/>
        <w:ind w:right="267"/>
        <w:rPr>
          <w:sz w:val="20"/>
        </w:rPr>
      </w:pPr>
      <w:r>
        <w:rPr>
          <w:color w:val="00ACEC"/>
          <w:sz w:val="20"/>
        </w:rPr>
        <w:t>Allows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other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FCAS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market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services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operate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most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effectively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avoids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distortion</w:t>
      </w:r>
      <w:r>
        <w:rPr>
          <w:color w:val="00ACEC"/>
          <w:spacing w:val="-60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-1"/>
          <w:sz w:val="20"/>
        </w:rPr>
        <w:t xml:space="preserve"> </w:t>
      </w:r>
      <w:r>
        <w:rPr>
          <w:color w:val="00ACEC"/>
          <w:sz w:val="20"/>
        </w:rPr>
        <w:t>those services e.g. regulation,</w:t>
      </w:r>
      <w:r>
        <w:rPr>
          <w:color w:val="00ACEC"/>
          <w:spacing w:val="-1"/>
          <w:sz w:val="20"/>
        </w:rPr>
        <w:t xml:space="preserve"> </w:t>
      </w:r>
      <w:r>
        <w:rPr>
          <w:color w:val="00ACEC"/>
          <w:sz w:val="20"/>
        </w:rPr>
        <w:t>contingency.</w:t>
      </w:r>
    </w:p>
    <w:p w14:paraId="73A0F7EE" w14:textId="77777777" w:rsidR="0044548E" w:rsidRDefault="0044548E">
      <w:pPr>
        <w:pStyle w:val="BodyText"/>
        <w:spacing w:before="11"/>
        <w:rPr>
          <w:sz w:val="13"/>
        </w:rPr>
      </w:pPr>
    </w:p>
    <w:p w14:paraId="73A0F7EF" w14:textId="77777777" w:rsidR="0044548E" w:rsidRDefault="00797FCA">
      <w:pPr>
        <w:pStyle w:val="BodyText"/>
        <w:spacing w:before="107" w:line="278" w:lineRule="auto"/>
        <w:ind w:left="2692" w:right="168"/>
      </w:pPr>
      <w:r>
        <w:rPr>
          <w:color w:val="262526"/>
        </w:rPr>
        <w:t>GHD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observed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progressive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noticeable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excursions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outside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months,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GHD’s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suggests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brought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online.</w:t>
      </w:r>
    </w:p>
    <w:p w14:paraId="73A0F7F0" w14:textId="77777777" w:rsidR="0044548E" w:rsidRDefault="00797FCA">
      <w:pPr>
        <w:pStyle w:val="BodyText"/>
        <w:spacing w:line="278" w:lineRule="auto"/>
        <w:ind w:left="2692" w:right="132"/>
        <w:rPr>
          <w:sz w:val="12"/>
        </w:rPr>
      </w:pPr>
      <w:r>
        <w:rPr>
          <w:color w:val="262526"/>
        </w:rPr>
        <w:t>GHD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implications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volume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although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difficult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online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generation at any point in time.</w:t>
      </w:r>
      <w:r>
        <w:rPr>
          <w:color w:val="262526"/>
          <w:position w:val="8"/>
          <w:sz w:val="12"/>
        </w:rPr>
        <w:t>96</w:t>
      </w:r>
    </w:p>
    <w:p w14:paraId="73A0F7F1" w14:textId="77777777" w:rsidR="0044548E" w:rsidRDefault="00797FCA">
      <w:pPr>
        <w:pStyle w:val="BodyText"/>
        <w:spacing w:before="113" w:line="278" w:lineRule="auto"/>
        <w:ind w:left="2692"/>
        <w:rPr>
          <w:sz w:val="12"/>
        </w:rPr>
      </w:pPr>
      <w:r>
        <w:rPr>
          <w:color w:val="262526"/>
        </w:rPr>
        <w:t>GHD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derived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fleet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period.</w:t>
      </w:r>
      <w:r>
        <w:rPr>
          <w:color w:val="262526"/>
          <w:position w:val="8"/>
          <w:sz w:val="12"/>
        </w:rPr>
        <w:t>97</w:t>
      </w:r>
    </w:p>
    <w:p w14:paraId="73A0F7F2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GHD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international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practice,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ERCOT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United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Grid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narrow-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albeit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slightly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position w:val="8"/>
          <w:sz w:val="12"/>
        </w:rPr>
        <w:t>98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concludes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permanently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mechanism to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 of 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control of power system frequency.</w:t>
      </w:r>
    </w:p>
    <w:p w14:paraId="73A0F7F3" w14:textId="77777777" w:rsidR="0044548E" w:rsidRDefault="00797FCA">
      <w:pPr>
        <w:pStyle w:val="BodyText"/>
        <w:spacing w:before="114"/>
        <w:ind w:left="2692"/>
        <w:rPr>
          <w:sz w:val="12"/>
        </w:rPr>
      </w:pPr>
      <w:r>
        <w:rPr>
          <w:color w:val="262526"/>
        </w:rPr>
        <w:t>GHD’s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is:</w:t>
      </w:r>
      <w:r>
        <w:rPr>
          <w:color w:val="262526"/>
          <w:position w:val="8"/>
          <w:sz w:val="12"/>
        </w:rPr>
        <w:t>99</w:t>
      </w:r>
    </w:p>
    <w:p w14:paraId="73A0F7F4" w14:textId="77777777" w:rsidR="0044548E" w:rsidRDefault="00797FCA">
      <w:pPr>
        <w:pStyle w:val="BodyText"/>
        <w:spacing w:before="170" w:line="278" w:lineRule="auto"/>
        <w:ind w:left="3147"/>
      </w:pPr>
      <w:r>
        <w:rPr>
          <w:color w:val="00ACEC"/>
        </w:rPr>
        <w:t>We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recommend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policy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pathway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support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mandatory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narrow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PFR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ensures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sufficient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responsive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plant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reserves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available.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generation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mix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evolves,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propose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market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arrangements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should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similarly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evolve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through:</w:t>
      </w:r>
    </w:p>
    <w:p w14:paraId="73A0F7F5" w14:textId="77777777" w:rsidR="0044548E" w:rsidRDefault="00797FCA">
      <w:pPr>
        <w:pStyle w:val="ListParagraph"/>
        <w:numPr>
          <w:ilvl w:val="1"/>
          <w:numId w:val="23"/>
        </w:numPr>
        <w:tabs>
          <w:tab w:val="left" w:pos="3487"/>
          <w:tab w:val="left" w:pos="3488"/>
        </w:tabs>
        <w:spacing w:before="113" w:line="278" w:lineRule="auto"/>
        <w:ind w:right="670"/>
        <w:rPr>
          <w:sz w:val="20"/>
        </w:rPr>
      </w:pPr>
      <w:r>
        <w:rPr>
          <w:color w:val="00ACEC"/>
          <w:sz w:val="20"/>
        </w:rPr>
        <w:t>Initially,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establishment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5"/>
          <w:sz w:val="20"/>
        </w:rPr>
        <w:t xml:space="preserve"> </w:t>
      </w:r>
      <w:r>
        <w:rPr>
          <w:b/>
          <w:color w:val="00ACEC"/>
          <w:sz w:val="20"/>
        </w:rPr>
        <w:t>improved</w:t>
      </w:r>
      <w:r>
        <w:rPr>
          <w:b/>
          <w:color w:val="00ACEC"/>
          <w:spacing w:val="2"/>
          <w:sz w:val="20"/>
        </w:rPr>
        <w:t xml:space="preserve"> </w:t>
      </w:r>
      <w:r>
        <w:rPr>
          <w:b/>
          <w:color w:val="00ACEC"/>
          <w:sz w:val="20"/>
        </w:rPr>
        <w:t>pricing</w:t>
      </w:r>
      <w:r>
        <w:rPr>
          <w:b/>
          <w:color w:val="00ACEC"/>
          <w:spacing w:val="2"/>
          <w:sz w:val="20"/>
        </w:rPr>
        <w:t xml:space="preserve"> </w:t>
      </w:r>
      <w:r>
        <w:rPr>
          <w:b/>
          <w:color w:val="00ACEC"/>
          <w:sz w:val="20"/>
        </w:rPr>
        <w:t>through</w:t>
      </w:r>
      <w:r>
        <w:rPr>
          <w:b/>
          <w:color w:val="00ACEC"/>
          <w:spacing w:val="3"/>
          <w:sz w:val="20"/>
        </w:rPr>
        <w:t xml:space="preserve"> </w:t>
      </w:r>
      <w:r>
        <w:rPr>
          <w:b/>
          <w:color w:val="00ACEC"/>
          <w:sz w:val="20"/>
        </w:rPr>
        <w:t>Double</w:t>
      </w:r>
      <w:r>
        <w:rPr>
          <w:b/>
          <w:color w:val="00ACEC"/>
          <w:spacing w:val="2"/>
          <w:sz w:val="20"/>
        </w:rPr>
        <w:t xml:space="preserve"> </w:t>
      </w:r>
      <w:r>
        <w:rPr>
          <w:b/>
          <w:color w:val="00ACEC"/>
          <w:sz w:val="20"/>
        </w:rPr>
        <w:t>Sided</w:t>
      </w:r>
      <w:r>
        <w:rPr>
          <w:b/>
          <w:color w:val="00ACEC"/>
          <w:spacing w:val="2"/>
          <w:sz w:val="20"/>
        </w:rPr>
        <w:t xml:space="preserve"> </w:t>
      </w:r>
      <w:r>
        <w:rPr>
          <w:b/>
          <w:color w:val="00ACEC"/>
          <w:sz w:val="20"/>
        </w:rPr>
        <w:t>Causer</w:t>
      </w:r>
      <w:r>
        <w:rPr>
          <w:b/>
          <w:color w:val="00ACEC"/>
          <w:spacing w:val="-56"/>
          <w:sz w:val="20"/>
        </w:rPr>
        <w:t xml:space="preserve"> </w:t>
      </w:r>
      <w:r>
        <w:rPr>
          <w:b/>
          <w:color w:val="00ACEC"/>
          <w:sz w:val="20"/>
        </w:rPr>
        <w:t>Pays</w:t>
      </w:r>
      <w:r>
        <w:rPr>
          <w:b/>
          <w:color w:val="00ACEC"/>
          <w:spacing w:val="5"/>
          <w:sz w:val="20"/>
        </w:rPr>
        <w:t xml:space="preserve"> </w:t>
      </w:r>
      <w:r>
        <w:rPr>
          <w:color w:val="00ACEC"/>
          <w:sz w:val="20"/>
        </w:rPr>
        <w:t>arrangements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that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incentivise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provision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PFR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from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generators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counter frequency deviations.</w:t>
      </w:r>
    </w:p>
    <w:p w14:paraId="73A0F7F6" w14:textId="77777777" w:rsidR="0044548E" w:rsidRDefault="00797FCA">
      <w:pPr>
        <w:pStyle w:val="ListParagraph"/>
        <w:numPr>
          <w:ilvl w:val="1"/>
          <w:numId w:val="23"/>
        </w:numPr>
        <w:tabs>
          <w:tab w:val="left" w:pos="3487"/>
          <w:tab w:val="left" w:pos="3488"/>
        </w:tabs>
        <w:spacing w:before="57" w:line="278" w:lineRule="auto"/>
        <w:ind w:right="379"/>
        <w:rPr>
          <w:sz w:val="20"/>
        </w:rPr>
      </w:pPr>
      <w:r>
        <w:rPr>
          <w:color w:val="00ACEC"/>
          <w:sz w:val="20"/>
        </w:rPr>
        <w:t>Later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on,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potential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development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implementation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additional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market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procurement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arrangements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towards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end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-1"/>
          <w:sz w:val="20"/>
        </w:rPr>
        <w:t xml:space="preserve"> </w:t>
      </w:r>
      <w:r>
        <w:rPr>
          <w:color w:val="00ACEC"/>
          <w:sz w:val="20"/>
        </w:rPr>
        <w:t>this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decade,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or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earlier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if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required,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that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is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best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facilitated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through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an</w:t>
      </w:r>
      <w:r>
        <w:rPr>
          <w:color w:val="00ACEC"/>
          <w:spacing w:val="4"/>
          <w:sz w:val="20"/>
        </w:rPr>
        <w:t xml:space="preserve"> </w:t>
      </w:r>
      <w:r>
        <w:rPr>
          <w:b/>
          <w:color w:val="00ACEC"/>
          <w:sz w:val="20"/>
        </w:rPr>
        <w:t>additional</w:t>
      </w:r>
      <w:r>
        <w:rPr>
          <w:b/>
          <w:color w:val="00ACEC"/>
          <w:spacing w:val="3"/>
          <w:sz w:val="20"/>
        </w:rPr>
        <w:t xml:space="preserve"> </w:t>
      </w:r>
      <w:r>
        <w:rPr>
          <w:b/>
          <w:color w:val="00ACEC"/>
          <w:sz w:val="20"/>
        </w:rPr>
        <w:t>primary</w:t>
      </w:r>
      <w:r>
        <w:rPr>
          <w:b/>
          <w:color w:val="00ACEC"/>
          <w:spacing w:val="4"/>
          <w:sz w:val="20"/>
        </w:rPr>
        <w:t xml:space="preserve"> </w:t>
      </w:r>
      <w:r>
        <w:rPr>
          <w:b/>
          <w:color w:val="00ACEC"/>
          <w:sz w:val="20"/>
        </w:rPr>
        <w:t>regulation</w:t>
      </w:r>
      <w:r>
        <w:rPr>
          <w:b/>
          <w:color w:val="00ACEC"/>
          <w:spacing w:val="3"/>
          <w:sz w:val="20"/>
        </w:rPr>
        <w:t xml:space="preserve"> </w:t>
      </w:r>
      <w:r>
        <w:rPr>
          <w:b/>
          <w:color w:val="00ACEC"/>
          <w:sz w:val="20"/>
        </w:rPr>
        <w:t>service</w:t>
      </w:r>
      <w:r>
        <w:rPr>
          <w:b/>
          <w:color w:val="00ACEC"/>
          <w:spacing w:val="6"/>
          <w:sz w:val="20"/>
        </w:rPr>
        <w:t xml:space="preserve"> </w:t>
      </w:r>
      <w:r>
        <w:rPr>
          <w:color w:val="00ACEC"/>
          <w:sz w:val="20"/>
        </w:rPr>
        <w:t>(PFR-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FCAS)</w:t>
      </w:r>
      <w:r>
        <w:rPr>
          <w:color w:val="00ACEC"/>
          <w:spacing w:val="-1"/>
          <w:sz w:val="20"/>
        </w:rPr>
        <w:t xml:space="preserve"> </w:t>
      </w:r>
      <w:r>
        <w:rPr>
          <w:color w:val="00ACEC"/>
          <w:sz w:val="20"/>
        </w:rPr>
        <w:t>in combination with</w:t>
      </w:r>
      <w:r>
        <w:rPr>
          <w:color w:val="00ACEC"/>
          <w:spacing w:val="-1"/>
          <w:sz w:val="20"/>
        </w:rPr>
        <w:t xml:space="preserve"> </w:t>
      </w:r>
      <w:r>
        <w:rPr>
          <w:color w:val="00ACEC"/>
          <w:sz w:val="20"/>
        </w:rPr>
        <w:t>continuing DSCP.</w:t>
      </w:r>
    </w:p>
    <w:p w14:paraId="73A0F7F7" w14:textId="77777777" w:rsidR="0044548E" w:rsidRDefault="0044548E">
      <w:pPr>
        <w:pStyle w:val="BodyText"/>
        <w:spacing w:before="7"/>
        <w:rPr>
          <w:sz w:val="10"/>
        </w:rPr>
      </w:pPr>
    </w:p>
    <w:p w14:paraId="73A0F7F8" w14:textId="77777777" w:rsidR="0044548E" w:rsidRDefault="00797FCA">
      <w:pPr>
        <w:pStyle w:val="BodyText"/>
        <w:spacing w:before="107" w:line="278" w:lineRule="auto"/>
        <w:ind w:left="2692"/>
        <w:rPr>
          <w:sz w:val="12"/>
        </w:rPr>
      </w:pPr>
      <w:r>
        <w:rPr>
          <w:color w:val="262526"/>
        </w:rPr>
        <w:t>GHD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(DSCP)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more efficient outcomes. GHD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 that:</w:t>
      </w:r>
      <w:r>
        <w:rPr>
          <w:color w:val="262526"/>
          <w:spacing w:val="-1"/>
        </w:rPr>
        <w:t xml:space="preserve"> </w:t>
      </w:r>
      <w:r>
        <w:rPr>
          <w:color w:val="262526"/>
          <w:position w:val="8"/>
          <w:sz w:val="12"/>
        </w:rPr>
        <w:t>100</w:t>
      </w:r>
    </w:p>
    <w:p w14:paraId="73A0F7F9" w14:textId="77777777" w:rsidR="0044548E" w:rsidRDefault="0044548E">
      <w:pPr>
        <w:pStyle w:val="BodyText"/>
      </w:pPr>
    </w:p>
    <w:p w14:paraId="73A0F7FA" w14:textId="77777777" w:rsidR="0044548E" w:rsidRDefault="0044548E">
      <w:pPr>
        <w:pStyle w:val="BodyText"/>
      </w:pPr>
    </w:p>
    <w:p w14:paraId="73A0F7FB" w14:textId="77777777" w:rsidR="0044548E" w:rsidRDefault="00797FCA">
      <w:pPr>
        <w:pStyle w:val="BodyText"/>
        <w:spacing w:before="9"/>
        <w:rPr>
          <w:sz w:val="18"/>
        </w:rPr>
      </w:pPr>
      <w:r>
        <w:pict w14:anchorId="73A0FF51">
          <v:shape id="docshape68" o:spid="_x0000_s1066" style="position:absolute;margin-left:134.65pt;margin-top:12.55pt;width:49.65pt;height:.1pt;z-index:-15710720;mso-wrap-distance-left:0;mso-wrap-distance-right:0;mso-position-horizontal-relative:page" coordorigin="2693,251" coordsize="993,0" path="m2693,251r992,e" filled="f" strokecolor="#262526" strokeweight="1pt">
            <v:path arrowok="t"/>
            <w10:wrap type="topAndBottom" anchorx="page"/>
          </v:shape>
        </w:pict>
      </w:r>
    </w:p>
    <w:p w14:paraId="73A0F7FC" w14:textId="77777777" w:rsidR="0044548E" w:rsidRDefault="00797FCA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 xml:space="preserve">96  </w:t>
      </w:r>
      <w:r>
        <w:rPr>
          <w:color w:val="262526"/>
          <w:spacing w:val="9"/>
          <w:sz w:val="14"/>
        </w:rPr>
        <w:t xml:space="preserve"> </w:t>
      </w: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p.23-26.</w:t>
      </w:r>
    </w:p>
    <w:p w14:paraId="73A0F7FD" w14:textId="77777777" w:rsidR="0044548E" w:rsidRDefault="00797FCA">
      <w:pPr>
        <w:pStyle w:val="ListParagraph"/>
        <w:numPr>
          <w:ilvl w:val="0"/>
          <w:numId w:val="21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p.26.</w:t>
      </w:r>
    </w:p>
    <w:p w14:paraId="73A0F7FE" w14:textId="77777777" w:rsidR="0044548E" w:rsidRDefault="00797FCA">
      <w:pPr>
        <w:pStyle w:val="ListParagraph"/>
        <w:numPr>
          <w:ilvl w:val="0"/>
          <w:numId w:val="21"/>
        </w:numPr>
        <w:tabs>
          <w:tab w:val="left" w:pos="3076"/>
          <w:tab w:val="left" w:pos="3077"/>
        </w:tabs>
        <w:ind w:left="3076" w:hanging="385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p.13.</w:t>
      </w:r>
    </w:p>
    <w:p w14:paraId="73A0F7FF" w14:textId="77777777" w:rsidR="0044548E" w:rsidRDefault="00797FCA">
      <w:pPr>
        <w:pStyle w:val="ListParagraph"/>
        <w:numPr>
          <w:ilvl w:val="0"/>
          <w:numId w:val="2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p.ii.</w:t>
      </w:r>
    </w:p>
    <w:p w14:paraId="73A0F800" w14:textId="77777777" w:rsidR="0044548E" w:rsidRDefault="00797FCA">
      <w:pPr>
        <w:pStyle w:val="ListParagraph"/>
        <w:numPr>
          <w:ilvl w:val="0"/>
          <w:numId w:val="2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Ibid.</w:t>
      </w:r>
    </w:p>
    <w:p w14:paraId="73A0F801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02" w14:textId="77777777" w:rsidR="0044548E" w:rsidRDefault="0044548E">
      <w:pPr>
        <w:pStyle w:val="BodyText"/>
      </w:pPr>
    </w:p>
    <w:p w14:paraId="73A0F803" w14:textId="77777777" w:rsidR="0044548E" w:rsidRDefault="0044548E">
      <w:pPr>
        <w:pStyle w:val="BodyText"/>
      </w:pPr>
    </w:p>
    <w:p w14:paraId="73A0F804" w14:textId="77777777" w:rsidR="0044548E" w:rsidRDefault="0044548E">
      <w:pPr>
        <w:pStyle w:val="BodyText"/>
      </w:pPr>
    </w:p>
    <w:p w14:paraId="73A0F805" w14:textId="77777777" w:rsidR="0044548E" w:rsidRDefault="0044548E">
      <w:pPr>
        <w:pStyle w:val="BodyText"/>
      </w:pPr>
    </w:p>
    <w:p w14:paraId="73A0F806" w14:textId="77777777" w:rsidR="0044548E" w:rsidRDefault="0044548E">
      <w:pPr>
        <w:pStyle w:val="BodyText"/>
      </w:pPr>
    </w:p>
    <w:p w14:paraId="73A0F807" w14:textId="77777777" w:rsidR="0044548E" w:rsidRDefault="0044548E">
      <w:pPr>
        <w:pStyle w:val="BodyText"/>
      </w:pPr>
    </w:p>
    <w:p w14:paraId="73A0F808" w14:textId="77777777" w:rsidR="0044548E" w:rsidRDefault="0044548E">
      <w:pPr>
        <w:pStyle w:val="BodyText"/>
        <w:spacing w:before="7"/>
        <w:rPr>
          <w:sz w:val="28"/>
        </w:rPr>
      </w:pPr>
    </w:p>
    <w:p w14:paraId="73A0F809" w14:textId="77777777" w:rsidR="0044548E" w:rsidRDefault="00797FCA">
      <w:pPr>
        <w:pStyle w:val="BodyText"/>
        <w:spacing w:before="107" w:line="278" w:lineRule="auto"/>
        <w:ind w:left="3600"/>
      </w:pPr>
      <w:r>
        <w:rPr>
          <w:color w:val="00ACEC"/>
        </w:rPr>
        <w:t>While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DSCP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provide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certainty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relation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volume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availability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control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services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same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way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enablement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market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does,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its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implementation is expected to:</w:t>
      </w:r>
    </w:p>
    <w:p w14:paraId="73A0F80A" w14:textId="77777777" w:rsidR="0044548E" w:rsidRDefault="00797FCA">
      <w:pPr>
        <w:pStyle w:val="ListParagraph"/>
        <w:numPr>
          <w:ilvl w:val="1"/>
          <w:numId w:val="21"/>
        </w:numPr>
        <w:tabs>
          <w:tab w:val="left" w:pos="4055"/>
        </w:tabs>
        <w:spacing w:before="113" w:line="278" w:lineRule="auto"/>
        <w:ind w:right="857"/>
        <w:rPr>
          <w:sz w:val="20"/>
        </w:rPr>
      </w:pPr>
      <w:r>
        <w:rPr>
          <w:color w:val="00ACEC"/>
          <w:sz w:val="20"/>
        </w:rPr>
        <w:t>incentivise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good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behaviour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terms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following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dispatch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targets</w:t>
      </w:r>
      <w:r>
        <w:rPr>
          <w:color w:val="00ACEC"/>
          <w:spacing w:val="4"/>
          <w:sz w:val="20"/>
        </w:rPr>
        <w:t xml:space="preserve"> </w:t>
      </w:r>
      <w:r>
        <w:rPr>
          <w:color w:val="00ACEC"/>
          <w:sz w:val="20"/>
        </w:rPr>
        <w:t>more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closely and</w:t>
      </w:r>
    </w:p>
    <w:p w14:paraId="73A0F80B" w14:textId="77777777" w:rsidR="0044548E" w:rsidRDefault="00797FCA">
      <w:pPr>
        <w:pStyle w:val="ListParagraph"/>
        <w:numPr>
          <w:ilvl w:val="1"/>
          <w:numId w:val="21"/>
        </w:numPr>
        <w:tabs>
          <w:tab w:val="left" w:pos="4055"/>
        </w:tabs>
        <w:spacing w:before="113" w:line="278" w:lineRule="auto"/>
        <w:ind w:right="445"/>
        <w:rPr>
          <w:sz w:val="20"/>
        </w:rPr>
      </w:pPr>
      <w:r>
        <w:rPr>
          <w:color w:val="00ACEC"/>
          <w:sz w:val="20"/>
        </w:rPr>
        <w:t>incentivise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voluntary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provision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PFR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counter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frequency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deviation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-60"/>
          <w:sz w:val="20"/>
        </w:rPr>
        <w:t xml:space="preserve"> </w:t>
      </w:r>
      <w:r>
        <w:rPr>
          <w:color w:val="00ACEC"/>
          <w:sz w:val="20"/>
        </w:rPr>
        <w:t>the normal operating frequency band.</w:t>
      </w:r>
    </w:p>
    <w:p w14:paraId="73A0F80C" w14:textId="77777777" w:rsidR="0044548E" w:rsidRDefault="0044548E">
      <w:pPr>
        <w:pStyle w:val="BodyText"/>
        <w:spacing w:before="9"/>
        <w:rPr>
          <w:sz w:val="22"/>
        </w:rPr>
      </w:pPr>
    </w:p>
    <w:p w14:paraId="73A0F80D" w14:textId="77777777" w:rsidR="0044548E" w:rsidRDefault="00797FCA">
      <w:pPr>
        <w:pStyle w:val="BodyText"/>
        <w:spacing w:line="278" w:lineRule="auto"/>
        <w:ind w:left="2692" w:firstLine="63"/>
        <w:rPr>
          <w:sz w:val="12"/>
        </w:rPr>
      </w:pPr>
      <w:r>
        <w:rPr>
          <w:color w:val="262526"/>
        </w:rPr>
        <w:t>GHD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stronger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greater assurance in 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the 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sufficient 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PFR.</w:t>
      </w:r>
      <w:r>
        <w:rPr>
          <w:color w:val="262526"/>
          <w:position w:val="8"/>
          <w:sz w:val="12"/>
        </w:rPr>
        <w:t>101</w:t>
      </w:r>
    </w:p>
    <w:p w14:paraId="73A0F80E" w14:textId="77777777" w:rsidR="0044548E" w:rsidRDefault="00797FCA">
      <w:pPr>
        <w:pStyle w:val="BodyText"/>
        <w:spacing w:before="132" w:line="278" w:lineRule="auto"/>
        <w:ind w:left="3147" w:right="353"/>
      </w:pPr>
      <w:r>
        <w:rPr>
          <w:color w:val="00ACEC"/>
        </w:rPr>
        <w:t>Looking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further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ahead,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there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establish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stronger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market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arrangements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provide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greater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level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certainty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system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operation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 right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price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signals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market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provision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 future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PFR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capacity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(reserves),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particularly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lead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up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retirement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large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number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NEM’s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fired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generating fleet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at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end 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this decade,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 beyond.</w:t>
      </w:r>
    </w:p>
    <w:p w14:paraId="73A0F80F" w14:textId="77777777" w:rsidR="0044548E" w:rsidRDefault="00797FCA">
      <w:pPr>
        <w:pStyle w:val="BodyText"/>
        <w:spacing w:before="235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59"/>
        </w:rPr>
        <w:t xml:space="preserve"> </w:t>
      </w:r>
      <w:hyperlink w:anchor="_bookmark48" w:history="1">
        <w:r>
          <w:rPr>
            <w:color w:val="262526"/>
          </w:rPr>
          <w:t>section 5.2</w:t>
        </w:r>
      </w:hyperlink>
      <w:r>
        <w:rPr>
          <w:color w:val="262526"/>
        </w:rPr>
        <w:t>.</w:t>
      </w:r>
    </w:p>
    <w:p w14:paraId="73A0F810" w14:textId="77777777" w:rsidR="0044548E" w:rsidRDefault="0044548E">
      <w:pPr>
        <w:pStyle w:val="BodyText"/>
        <w:spacing w:before="2"/>
        <w:rPr>
          <w:sz w:val="25"/>
        </w:rPr>
      </w:pPr>
    </w:p>
    <w:p w14:paraId="73A0F811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1"/>
        <w:rPr>
          <w:b/>
          <w:sz w:val="18"/>
        </w:rPr>
      </w:pPr>
      <w:r>
        <w:rPr>
          <w:b/>
          <w:color w:val="00ACEC"/>
          <w:sz w:val="18"/>
        </w:rPr>
        <w:t>Stakeholders’</w:t>
      </w:r>
      <w:r>
        <w:rPr>
          <w:b/>
          <w:color w:val="00ACEC"/>
          <w:spacing w:val="-7"/>
          <w:sz w:val="18"/>
        </w:rPr>
        <w:t xml:space="preserve"> </w:t>
      </w:r>
      <w:r>
        <w:rPr>
          <w:b/>
          <w:color w:val="00ACEC"/>
          <w:sz w:val="18"/>
        </w:rPr>
        <w:t>views</w:t>
      </w:r>
    </w:p>
    <w:p w14:paraId="73A0F812" w14:textId="77777777" w:rsidR="0044548E" w:rsidRDefault="00797FCA">
      <w:pPr>
        <w:pStyle w:val="BodyText"/>
        <w:spacing w:before="99" w:line="278" w:lineRule="auto"/>
        <w:ind w:left="2692" w:right="15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aware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NEM.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Representatives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along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engineers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advocated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control.</w:t>
      </w:r>
      <w:r>
        <w:rPr>
          <w:color w:val="262526"/>
          <w:position w:val="8"/>
          <w:sz w:val="12"/>
        </w:rPr>
        <w:t>102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expressed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long-term.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reasoned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market-based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effective over the longer term.</w:t>
      </w:r>
      <w:r>
        <w:rPr>
          <w:color w:val="262526"/>
          <w:position w:val="8"/>
          <w:sz w:val="12"/>
        </w:rPr>
        <w:t>103</w:t>
      </w:r>
    </w:p>
    <w:p w14:paraId="73A0F813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highlighted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believe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incentive-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based mechanism for PFR,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including:</w:t>
      </w:r>
    </w:p>
    <w:p w14:paraId="73A0F814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114"/>
        <w:rPr>
          <w:sz w:val="20"/>
        </w:rPr>
      </w:pPr>
      <w:r>
        <w:rPr>
          <w:color w:val="262526"/>
          <w:sz w:val="20"/>
        </w:rPr>
        <w:t>PFR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reflect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</w:p>
    <w:p w14:paraId="73A0F815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95" w:line="278" w:lineRule="auto"/>
        <w:ind w:right="568"/>
        <w:rPr>
          <w:sz w:val="20"/>
        </w:rPr>
      </w:pPr>
      <w:r>
        <w:rPr>
          <w:color w:val="262526"/>
          <w:sz w:val="20"/>
        </w:rPr>
        <w:t>Generators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incentivised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maintain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headroom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mechanism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technically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effective</w:t>
      </w:r>
    </w:p>
    <w:p w14:paraId="73A0F816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rPr>
          <w:sz w:val="20"/>
        </w:rPr>
      </w:pPr>
      <w:r>
        <w:rPr>
          <w:color w:val="262526"/>
          <w:sz w:val="20"/>
        </w:rPr>
        <w:t>PFR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procured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economically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levels</w:t>
      </w:r>
    </w:p>
    <w:p w14:paraId="73A0F817" w14:textId="77777777" w:rsidR="0044548E" w:rsidRDefault="00797FCA">
      <w:pPr>
        <w:pStyle w:val="BodyText"/>
        <w:spacing w:before="6"/>
        <w:rPr>
          <w:sz w:val="24"/>
        </w:rPr>
      </w:pPr>
      <w:r>
        <w:pict w14:anchorId="73A0FF52">
          <v:shape id="docshape69" o:spid="_x0000_s1065" style="position:absolute;margin-left:134.65pt;margin-top:16.05pt;width:49.65pt;height:.1pt;z-index:-15710208;mso-wrap-distance-left:0;mso-wrap-distance-right:0;mso-position-horizontal-relative:page" coordorigin="2693,321" coordsize="993,0" path="m2693,321r992,e" filled="f" strokecolor="#262526" strokeweight="1pt">
            <v:path arrowok="t"/>
            <w10:wrap type="topAndBottom" anchorx="page"/>
          </v:shape>
        </w:pict>
      </w:r>
    </w:p>
    <w:p w14:paraId="73A0F818" w14:textId="77777777" w:rsidR="0044548E" w:rsidRDefault="00797FCA">
      <w:pPr>
        <w:pStyle w:val="ListParagraph"/>
        <w:numPr>
          <w:ilvl w:val="0"/>
          <w:numId w:val="21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Ibid.</w:t>
      </w:r>
    </w:p>
    <w:p w14:paraId="73A0F819" w14:textId="77777777" w:rsidR="0044548E" w:rsidRDefault="00797FCA">
      <w:pPr>
        <w:pStyle w:val="ListParagraph"/>
        <w:numPr>
          <w:ilvl w:val="0"/>
          <w:numId w:val="21"/>
        </w:numPr>
        <w:tabs>
          <w:tab w:val="left" w:pos="3034"/>
        </w:tabs>
        <w:spacing w:before="55"/>
        <w:ind w:right="317"/>
        <w:rPr>
          <w:sz w:val="14"/>
        </w:rPr>
      </w:pPr>
      <w:r>
        <w:rPr>
          <w:color w:val="262526"/>
          <w:sz w:val="14"/>
        </w:rPr>
        <w:t>Submissions on the directions paper - Frequency control rule changes, 17 December 2020: AEMO, p.2.; UNSW, p.</w:t>
      </w:r>
      <w:r>
        <w:rPr>
          <w:color w:val="262526"/>
          <w:sz w:val="14"/>
        </w:rPr>
        <w:t>19.; Hydro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Tasmania,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p.5.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Consultation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19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September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2019: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p.1.;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Ergon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Energex,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p1; Kate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Summers, p.2; TasNetworks,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p.3.</w:t>
      </w:r>
    </w:p>
    <w:p w14:paraId="73A0F81A" w14:textId="77777777" w:rsidR="0044548E" w:rsidRDefault="00797FCA">
      <w:pPr>
        <w:pStyle w:val="ListParagraph"/>
        <w:numPr>
          <w:ilvl w:val="0"/>
          <w:numId w:val="21"/>
        </w:numPr>
        <w:tabs>
          <w:tab w:val="left" w:pos="3034"/>
        </w:tabs>
        <w:spacing w:before="54"/>
        <w:ind w:right="319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control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changes,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17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2020: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Alinta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p.5.;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AGL,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p.8.;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CEC,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p.2.; Delta Electricity, p.13.; Infigen, p.7.; Neon, p.1.; Origin, p.5.; Snowy Hydro, p.8. Submissions to the consultation paper –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PFR rule changes, 19 September 2019: CS Energy, p. 2, Delta Electricity, p. 6, Neoen p.1, Enel X, p. 8, IES, p.2, Enel Green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Power,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 2, ARENA, p.3.</w:t>
      </w:r>
    </w:p>
    <w:p w14:paraId="73A0F81B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1C" w14:textId="77777777" w:rsidR="0044548E" w:rsidRDefault="0044548E">
      <w:pPr>
        <w:pStyle w:val="BodyText"/>
      </w:pPr>
    </w:p>
    <w:p w14:paraId="73A0F81D" w14:textId="77777777" w:rsidR="0044548E" w:rsidRDefault="0044548E">
      <w:pPr>
        <w:pStyle w:val="BodyText"/>
      </w:pPr>
    </w:p>
    <w:p w14:paraId="73A0F81E" w14:textId="77777777" w:rsidR="0044548E" w:rsidRDefault="0044548E">
      <w:pPr>
        <w:pStyle w:val="BodyText"/>
      </w:pPr>
    </w:p>
    <w:p w14:paraId="73A0F81F" w14:textId="77777777" w:rsidR="0044548E" w:rsidRDefault="0044548E">
      <w:pPr>
        <w:pStyle w:val="BodyText"/>
      </w:pPr>
    </w:p>
    <w:p w14:paraId="73A0F820" w14:textId="77777777" w:rsidR="0044548E" w:rsidRDefault="0044548E">
      <w:pPr>
        <w:pStyle w:val="BodyText"/>
      </w:pPr>
    </w:p>
    <w:p w14:paraId="73A0F821" w14:textId="77777777" w:rsidR="0044548E" w:rsidRDefault="0044548E">
      <w:pPr>
        <w:pStyle w:val="BodyText"/>
      </w:pPr>
    </w:p>
    <w:p w14:paraId="73A0F822" w14:textId="77777777" w:rsidR="0044548E" w:rsidRDefault="0044548E">
      <w:pPr>
        <w:pStyle w:val="BodyText"/>
        <w:spacing w:before="11"/>
        <w:rPr>
          <w:sz w:val="26"/>
        </w:rPr>
      </w:pPr>
    </w:p>
    <w:p w14:paraId="73A0F823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107"/>
        <w:rPr>
          <w:sz w:val="20"/>
        </w:rPr>
      </w:pPr>
      <w:r>
        <w:rPr>
          <w:color w:val="262526"/>
          <w:sz w:val="20"/>
        </w:rPr>
        <w:t>Appropriate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economic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signals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investment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innovation</w:t>
      </w:r>
    </w:p>
    <w:p w14:paraId="73A0F824" w14:textId="77777777" w:rsidR="0044548E" w:rsidRDefault="00797FCA">
      <w:pPr>
        <w:pStyle w:val="BodyText"/>
        <w:spacing w:before="95"/>
        <w:ind w:left="2692"/>
      </w:pP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points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5.3.1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paper.</w:t>
      </w:r>
    </w:p>
    <w:p w14:paraId="73A0F825" w14:textId="77777777" w:rsidR="0044548E" w:rsidRDefault="0044548E">
      <w:pPr>
        <w:pStyle w:val="BodyText"/>
        <w:spacing w:before="5"/>
        <w:rPr>
          <w:sz w:val="28"/>
        </w:rPr>
      </w:pPr>
    </w:p>
    <w:p w14:paraId="73A0F826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1"/>
        <w:rPr>
          <w:b/>
          <w:sz w:val="18"/>
        </w:rPr>
      </w:pPr>
      <w:r>
        <w:rPr>
          <w:b/>
          <w:color w:val="00ACEC"/>
          <w:sz w:val="18"/>
        </w:rPr>
        <w:t>Commission’s analysis</w:t>
      </w:r>
    </w:p>
    <w:p w14:paraId="73A0F827" w14:textId="77777777" w:rsidR="0044548E" w:rsidRDefault="00797FCA">
      <w:pPr>
        <w:pStyle w:val="BodyText"/>
        <w:spacing w:before="99" w:line="278" w:lineRule="auto"/>
        <w:ind w:left="2692" w:right="135"/>
      </w:pPr>
      <w:r>
        <w:rPr>
          <w:color w:val="262526"/>
        </w:rPr>
        <w:t>As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paper,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2"/>
        </w:rPr>
        <w:t xml:space="preserve"> </w:t>
      </w:r>
      <w:r>
        <w:rPr>
          <w:b/>
          <w:color w:val="262526"/>
        </w:rPr>
        <w:t>maintaining</w:t>
      </w:r>
      <w:r>
        <w:rPr>
          <w:b/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(Pathway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1)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or,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theoretically,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5"/>
        </w:rPr>
        <w:t xml:space="preserve"> </w:t>
      </w:r>
      <w:r>
        <w:rPr>
          <w:b/>
          <w:color w:val="262526"/>
        </w:rPr>
        <w:t>revising</w:t>
      </w:r>
      <w:r>
        <w:rPr>
          <w:b/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widening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(pathway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decision,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drawn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on 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GHD,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input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stakeholders,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retains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(Pathway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1).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this 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 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that:</w:t>
      </w:r>
    </w:p>
    <w:p w14:paraId="73A0F828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4"/>
        </w:tabs>
        <w:spacing w:before="113" w:line="278" w:lineRule="auto"/>
        <w:ind w:right="275"/>
        <w:jc w:val="both"/>
        <w:rPr>
          <w:sz w:val="20"/>
        </w:rPr>
      </w:pPr>
      <w:r>
        <w:rPr>
          <w:color w:val="262526"/>
          <w:sz w:val="20"/>
        </w:rPr>
        <w:t>AEMO’s advice is that the current narrow band mandatory arrang</w:t>
      </w:r>
      <w:r>
        <w:rPr>
          <w:color w:val="262526"/>
          <w:sz w:val="20"/>
        </w:rPr>
        <w:t>ements have achieved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required level of PFR to deliver effective frequency control. These arrangements 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expected to continue to support secure and resilient operation of the power system until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thermal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starts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</w:t>
      </w:r>
      <w:r>
        <w:rPr>
          <w:color w:val="262526"/>
          <w:sz w:val="20"/>
        </w:rPr>
        <w:t>ticeably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decline.</w:t>
      </w:r>
    </w:p>
    <w:p w14:paraId="73A0F829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57" w:line="278" w:lineRule="auto"/>
        <w:ind w:right="217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development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procurement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narrow-band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relatively 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concept,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domestically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internationally,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while 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 for frequency responsive reserves have been effective, there is little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precedent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aggregate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system.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procurement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aggregate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</w:t>
      </w:r>
      <w:r>
        <w:rPr>
          <w:color w:val="262526"/>
          <w:sz w:val="20"/>
        </w:rPr>
        <w:t>gements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address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challenges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scheduling of sufficient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 responsive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plant 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well 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provision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sufficient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MW reserves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 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active 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response.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 way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 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both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similarities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differences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potential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design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procurement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adequate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 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reserves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meet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future 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PFR.</w:t>
      </w:r>
    </w:p>
    <w:p w14:paraId="73A0F82A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line="278" w:lineRule="auto"/>
        <w:ind w:right="177"/>
        <w:rPr>
          <w:sz w:val="20"/>
        </w:rPr>
      </w:pPr>
      <w:r>
        <w:rPr>
          <w:color w:val="262526"/>
          <w:sz w:val="20"/>
        </w:rPr>
        <w:t>Procurement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number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account,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imposition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constraints,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compromise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economic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example,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suggests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around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30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60%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fleet would 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 to 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 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provide the required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level of aggregate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(droop).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Additionally,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minimum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procurement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volumes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required for each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region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NEM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possibly sub-regions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 well.</w:t>
      </w:r>
    </w:p>
    <w:p w14:paraId="73A0F82B" w14:textId="77777777" w:rsidR="0044548E" w:rsidRDefault="00797FCA">
      <w:pPr>
        <w:pStyle w:val="BodyText"/>
        <w:spacing w:before="57" w:line="278" w:lineRule="auto"/>
        <w:ind w:left="2692"/>
      </w:pPr>
      <w:r>
        <w:rPr>
          <w:color w:val="262526"/>
        </w:rPr>
        <w:t>GHD’s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offers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rationale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impacts.</w:t>
      </w:r>
      <w:r>
        <w:rPr>
          <w:color w:val="262526"/>
          <w:position w:val="8"/>
          <w:sz w:val="12"/>
        </w:rPr>
        <w:t>104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continuing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resilience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frequent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disturbances,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(albeit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frequent)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movement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minimising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(e.g.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contingency)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avoid potential distortions.</w:t>
      </w:r>
    </w:p>
    <w:p w14:paraId="73A0F82C" w14:textId="77777777" w:rsidR="0044548E" w:rsidRDefault="0044548E">
      <w:pPr>
        <w:pStyle w:val="BodyText"/>
      </w:pPr>
    </w:p>
    <w:p w14:paraId="73A0F82D" w14:textId="77777777" w:rsidR="0044548E" w:rsidRDefault="0044548E">
      <w:pPr>
        <w:pStyle w:val="BodyText"/>
      </w:pPr>
    </w:p>
    <w:p w14:paraId="73A0F82E" w14:textId="77777777" w:rsidR="0044548E" w:rsidRDefault="00797FCA">
      <w:pPr>
        <w:pStyle w:val="BodyText"/>
        <w:spacing w:before="5"/>
        <w:rPr>
          <w:sz w:val="22"/>
        </w:rPr>
      </w:pPr>
      <w:r>
        <w:pict w14:anchorId="73A0FF53">
          <v:shape id="docshape70" o:spid="_x0000_s1064" style="position:absolute;margin-left:134.65pt;margin-top:14.75pt;width:49.65pt;height:.1pt;z-index:-15709696;mso-wrap-distance-left:0;mso-wrap-distance-right:0;mso-position-horizontal-relative:page" coordorigin="2693,295" coordsize="993,0" path="m2693,295r992,e" filled="f" strokecolor="#262526" strokeweight="1pt">
            <v:path arrowok="t"/>
            <w10:wrap type="topAndBottom" anchorx="page"/>
          </v:shape>
        </w:pict>
      </w:r>
    </w:p>
    <w:p w14:paraId="73A0F82F" w14:textId="77777777" w:rsidR="0044548E" w:rsidRDefault="00797FCA">
      <w:pPr>
        <w:pStyle w:val="ListParagraph"/>
        <w:numPr>
          <w:ilvl w:val="0"/>
          <w:numId w:val="21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GHD,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advice,</w:t>
      </w:r>
      <w:r>
        <w:rPr>
          <w:i/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pp.i-iii,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45-46.</w:t>
      </w:r>
    </w:p>
    <w:p w14:paraId="73A0F830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31" w14:textId="77777777" w:rsidR="0044548E" w:rsidRDefault="0044548E">
      <w:pPr>
        <w:pStyle w:val="BodyText"/>
      </w:pPr>
    </w:p>
    <w:p w14:paraId="73A0F832" w14:textId="77777777" w:rsidR="0044548E" w:rsidRDefault="0044548E">
      <w:pPr>
        <w:pStyle w:val="BodyText"/>
      </w:pPr>
    </w:p>
    <w:p w14:paraId="73A0F833" w14:textId="77777777" w:rsidR="0044548E" w:rsidRDefault="0044548E">
      <w:pPr>
        <w:pStyle w:val="BodyText"/>
      </w:pPr>
    </w:p>
    <w:p w14:paraId="73A0F834" w14:textId="77777777" w:rsidR="0044548E" w:rsidRDefault="0044548E">
      <w:pPr>
        <w:pStyle w:val="BodyText"/>
      </w:pPr>
    </w:p>
    <w:p w14:paraId="73A0F835" w14:textId="77777777" w:rsidR="0044548E" w:rsidRDefault="0044548E">
      <w:pPr>
        <w:pStyle w:val="BodyText"/>
      </w:pPr>
    </w:p>
    <w:p w14:paraId="73A0F836" w14:textId="77777777" w:rsidR="0044548E" w:rsidRDefault="0044548E">
      <w:pPr>
        <w:pStyle w:val="BodyText"/>
      </w:pPr>
    </w:p>
    <w:p w14:paraId="73A0F837" w14:textId="77777777" w:rsidR="0044548E" w:rsidRDefault="0044548E">
      <w:pPr>
        <w:pStyle w:val="BodyText"/>
        <w:spacing w:before="11"/>
        <w:rPr>
          <w:sz w:val="26"/>
        </w:rPr>
      </w:pPr>
    </w:p>
    <w:p w14:paraId="73A0F838" w14:textId="77777777" w:rsidR="0044548E" w:rsidRDefault="00797FCA">
      <w:pPr>
        <w:pStyle w:val="BodyText"/>
        <w:spacing w:before="107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justification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 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semi-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 high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ratio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proportional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</w:t>
      </w:r>
    </w:p>
    <w:p w14:paraId="73A0F839" w14:textId="77777777" w:rsidR="0044548E" w:rsidRDefault="00797FCA">
      <w:pPr>
        <w:pStyle w:val="BodyText"/>
        <w:spacing w:line="278" w:lineRule="auto"/>
        <w:ind w:left="2692" w:right="180"/>
      </w:pPr>
      <w:r>
        <w:rPr>
          <w:color w:val="262526"/>
        </w:rPr>
        <w:t>High 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 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controlled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close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50Hz.</w:t>
      </w:r>
      <w:r>
        <w:rPr>
          <w:color w:val="262526"/>
          <w:position w:val="8"/>
          <w:sz w:val="12"/>
        </w:rPr>
        <w:t>105</w:t>
      </w:r>
      <w:r>
        <w:rPr>
          <w:color w:val="262526"/>
          <w:spacing w:val="32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directly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du</w:t>
      </w:r>
      <w:r>
        <w:rPr>
          <w:color w:val="262526"/>
        </w:rPr>
        <w:t>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plant.</w:t>
      </w:r>
    </w:p>
    <w:p w14:paraId="73A0F83A" w14:textId="77777777" w:rsidR="0044548E" w:rsidRDefault="00797FCA">
      <w:pPr>
        <w:pStyle w:val="BodyText"/>
        <w:spacing w:before="113" w:line="278" w:lineRule="auto"/>
        <w:ind w:left="2692" w:right="179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mechanism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delivering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response.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evidenced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made,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focused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large-scale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centralised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narrow-band PFR.</w:t>
      </w:r>
    </w:p>
    <w:p w14:paraId="73A0F83B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entering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 effectively sets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‘standard’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provision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 frequency 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registered generators in the NEM.</w:t>
      </w:r>
    </w:p>
    <w:p w14:paraId="73A0F83C" w14:textId="77777777" w:rsidR="0044548E" w:rsidRDefault="00797FCA">
      <w:pPr>
        <w:pStyle w:val="BodyText"/>
        <w:spacing w:before="113" w:line="278" w:lineRule="auto"/>
        <w:ind w:left="2692" w:right="157"/>
      </w:pPr>
      <w:r>
        <w:rPr>
          <w:color w:val="262526"/>
        </w:rPr>
        <w:t>However,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own,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complete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solution.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changing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nature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technologies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own.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centralised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inverter-based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wind,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&amp;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batteries,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prevailing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resources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(despite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provide PFR, 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 reduce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effectiveness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arrangements</w:t>
      </w:r>
      <w:r>
        <w:rPr>
          <w:color w:val="262526"/>
        </w:rPr>
        <w:t xml:space="preserve"> 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time.</w:t>
      </w:r>
    </w:p>
    <w:p w14:paraId="73A0F83D" w14:textId="77777777" w:rsidR="0044548E" w:rsidRDefault="00797FCA">
      <w:pPr>
        <w:pStyle w:val="BodyText"/>
        <w:spacing w:before="114" w:line="278" w:lineRule="auto"/>
        <w:ind w:left="2692" w:right="254"/>
      </w:pP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output,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headroom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balanced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frequency.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 these 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generating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maximum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 raw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capability,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 have limited capability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provide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 primary raise response.</w:t>
      </w:r>
    </w:p>
    <w:p w14:paraId="73A0F83E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limitation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curtailed,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is below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available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raw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drawn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wind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sun.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situation,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‘spare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 that acts to raise system frequency. When combined with the significant uptake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resources,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PFR),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substantially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diminished.</w:t>
      </w:r>
    </w:p>
    <w:p w14:paraId="73A0F83F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accompanying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provision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 going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forward.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therefore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</w:p>
    <w:p w14:paraId="73A0F840" w14:textId="77777777" w:rsidR="0044548E" w:rsidRDefault="00797FCA">
      <w:pPr>
        <w:pStyle w:val="BodyText"/>
        <w:spacing w:before="6"/>
        <w:rPr>
          <w:sz w:val="25"/>
        </w:rPr>
      </w:pPr>
      <w:r>
        <w:pict w14:anchorId="73A0FF54">
          <v:shape id="docshape71" o:spid="_x0000_s1063" style="position:absolute;margin-left:134.65pt;margin-top:16.6pt;width:49.65pt;height:.1pt;z-index:-15709184;mso-wrap-distance-left:0;mso-wrap-distance-right:0;mso-position-horizontal-relative:page" coordorigin="2693,332" coordsize="993,0" path="m2693,332r992,e" filled="f" strokecolor="#262526" strokeweight="1pt">
            <v:path arrowok="t"/>
            <w10:wrap type="topAndBottom" anchorx="page"/>
          </v:shape>
        </w:pict>
      </w:r>
    </w:p>
    <w:p w14:paraId="73A0F841" w14:textId="77777777" w:rsidR="0044548E" w:rsidRDefault="00797FCA">
      <w:pPr>
        <w:pStyle w:val="ListParagraph"/>
        <w:numPr>
          <w:ilvl w:val="0"/>
          <w:numId w:val="21"/>
        </w:numPr>
        <w:tabs>
          <w:tab w:val="left" w:pos="3034"/>
        </w:tabs>
        <w:spacing w:before="127"/>
        <w:ind w:right="208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concept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responsiveness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also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referred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“droop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control”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individual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generators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“frequency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bias”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power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operation. 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concept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 its implications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are described further in</w:t>
      </w:r>
      <w:r>
        <w:rPr>
          <w:color w:val="262526"/>
          <w:spacing w:val="-5"/>
          <w:sz w:val="14"/>
        </w:rPr>
        <w:t xml:space="preserve"> </w:t>
      </w:r>
      <w:hyperlink w:anchor="_bookmark77" w:history="1">
        <w:r>
          <w:rPr>
            <w:color w:val="262526"/>
            <w:sz w:val="14"/>
          </w:rPr>
          <w:t>appendix F</w:t>
        </w:r>
        <w:r>
          <w:rPr>
            <w:color w:val="262526"/>
            <w:spacing w:val="-1"/>
            <w:sz w:val="14"/>
          </w:rPr>
          <w:t xml:space="preserve"> </w:t>
        </w:r>
      </w:hyperlink>
      <w:r>
        <w:rPr>
          <w:color w:val="262526"/>
          <w:sz w:val="14"/>
        </w:rPr>
        <w:t>.</w:t>
      </w:r>
    </w:p>
    <w:p w14:paraId="73A0F842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43" w14:textId="77777777" w:rsidR="0044548E" w:rsidRDefault="0044548E">
      <w:pPr>
        <w:pStyle w:val="BodyText"/>
      </w:pPr>
    </w:p>
    <w:p w14:paraId="73A0F844" w14:textId="77777777" w:rsidR="0044548E" w:rsidRDefault="0044548E">
      <w:pPr>
        <w:pStyle w:val="BodyText"/>
      </w:pPr>
    </w:p>
    <w:p w14:paraId="73A0F845" w14:textId="77777777" w:rsidR="0044548E" w:rsidRDefault="0044548E">
      <w:pPr>
        <w:pStyle w:val="BodyText"/>
      </w:pPr>
    </w:p>
    <w:p w14:paraId="73A0F846" w14:textId="77777777" w:rsidR="0044548E" w:rsidRDefault="0044548E">
      <w:pPr>
        <w:pStyle w:val="BodyText"/>
      </w:pPr>
    </w:p>
    <w:p w14:paraId="73A0F847" w14:textId="77777777" w:rsidR="0044548E" w:rsidRDefault="0044548E">
      <w:pPr>
        <w:pStyle w:val="BodyText"/>
      </w:pPr>
    </w:p>
    <w:p w14:paraId="73A0F848" w14:textId="77777777" w:rsidR="0044548E" w:rsidRDefault="0044548E">
      <w:pPr>
        <w:pStyle w:val="BodyText"/>
      </w:pPr>
    </w:p>
    <w:p w14:paraId="73A0F849" w14:textId="77777777" w:rsidR="0044548E" w:rsidRDefault="0044548E">
      <w:pPr>
        <w:pStyle w:val="BodyText"/>
        <w:spacing w:before="11"/>
        <w:rPr>
          <w:sz w:val="26"/>
        </w:rPr>
      </w:pPr>
    </w:p>
    <w:p w14:paraId="73A0F84A" w14:textId="77777777" w:rsidR="0044548E" w:rsidRDefault="00797FCA">
      <w:pPr>
        <w:pStyle w:val="BodyText"/>
        <w:spacing w:before="107" w:line="278" w:lineRule="auto"/>
        <w:ind w:left="2692" w:right="132"/>
      </w:pPr>
      <w:bookmarkStart w:id="60" w:name="_bookmark32"/>
      <w:bookmarkStart w:id="61" w:name="4.2_Reforms_to_Causer_pays__"/>
      <w:bookmarkStart w:id="62" w:name="_bookmark31"/>
      <w:bookmarkEnd w:id="60"/>
      <w:bookmarkEnd w:id="61"/>
      <w:bookmarkEnd w:id="62"/>
      <w:r>
        <w:rPr>
          <w:color w:val="262526"/>
        </w:rPr>
        <w:t>power system frequency.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improved 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 to 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 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increase.</w:t>
      </w:r>
    </w:p>
    <w:p w14:paraId="73A0F84B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combination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together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minimising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consumers.</w:t>
      </w:r>
    </w:p>
    <w:p w14:paraId="73A0F84C" w14:textId="77777777" w:rsidR="0044548E" w:rsidRDefault="00797FCA">
      <w:pPr>
        <w:pStyle w:val="BodyText"/>
        <w:spacing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together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enduring,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adaptive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in the power sector and related technology.</w:t>
      </w:r>
    </w:p>
    <w:p w14:paraId="73A0F84D" w14:textId="77777777" w:rsidR="0044548E" w:rsidRDefault="00797FCA">
      <w:pPr>
        <w:pStyle w:val="BodyText"/>
        <w:spacing w:before="113" w:line="278" w:lineRule="auto"/>
        <w:ind w:left="2692" w:right="148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recognises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alternative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responsiveness to control power </w:t>
      </w:r>
      <w:r>
        <w:rPr>
          <w:color w:val="262526"/>
        </w:rPr>
        <w:t>system frequency. However, the Commission does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preferred 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 time.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 only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risks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competition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worked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through.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reasons,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comprises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above.</w:t>
      </w:r>
    </w:p>
    <w:p w14:paraId="73A0F84E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However, the Commission recognises that the effectiveness of the combination 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monitored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ongoing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basis.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</w:t>
      </w:r>
      <w:r>
        <w:rPr>
          <w:color w:val="262526"/>
        </w:rPr>
        <w:t>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needs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maintain 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frequency.</w:t>
      </w:r>
    </w:p>
    <w:p w14:paraId="73A0F84F" w14:textId="77777777" w:rsidR="0044548E" w:rsidRDefault="00797FCA">
      <w:pPr>
        <w:pStyle w:val="BodyText"/>
        <w:spacing w:line="278" w:lineRule="auto"/>
        <w:ind w:left="2692" w:right="132"/>
      </w:pPr>
      <w:r>
        <w:rPr>
          <w:color w:val="262526"/>
        </w:rPr>
        <w:t>Nevertheless,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GHD’s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 be 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frequency 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 support this task,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draft rule includes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monitoring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hyperlink w:anchor="_bookmark42" w:history="1">
        <w:r>
          <w:rPr>
            <w:color w:val="262526"/>
          </w:rPr>
          <w:t>section</w:t>
        </w:r>
        <w:r>
          <w:rPr>
            <w:color w:val="262526"/>
            <w:spacing w:val="3"/>
          </w:rPr>
          <w:t xml:space="preserve"> </w:t>
        </w:r>
        <w:r>
          <w:rPr>
            <w:color w:val="262526"/>
          </w:rPr>
          <w:t>4.3</w:t>
        </w:r>
      </w:hyperlink>
      <w:r>
        <w:rPr>
          <w:color w:val="262526"/>
        </w:rPr>
        <w:t>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</w:t>
      </w:r>
      <w:r>
        <w:rPr>
          <w:color w:val="262526"/>
        </w:rPr>
        <w:t>sideration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bodies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nature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forward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monitor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consequences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verify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 control of power system frequency.</w:t>
      </w:r>
    </w:p>
    <w:p w14:paraId="73A0F850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2"/>
        </w:rPr>
        <w:t xml:space="preserve"> </w:t>
      </w:r>
      <w:hyperlink w:anchor="_bookmark48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5.2</w:t>
        </w:r>
      </w:hyperlink>
      <w:r>
        <w:rPr>
          <w:color w:val="262526"/>
        </w:rPr>
        <w:t>.</w:t>
      </w:r>
    </w:p>
    <w:p w14:paraId="73A0F851" w14:textId="77777777" w:rsidR="0044548E" w:rsidRDefault="0044548E">
      <w:pPr>
        <w:pStyle w:val="BodyText"/>
        <w:spacing w:before="4"/>
        <w:rPr>
          <w:sz w:val="23"/>
        </w:rPr>
      </w:pPr>
    </w:p>
    <w:p w14:paraId="73A0F852" w14:textId="77777777" w:rsidR="0044548E" w:rsidRDefault="00797FCA">
      <w:pPr>
        <w:pStyle w:val="Heading3"/>
        <w:numPr>
          <w:ilvl w:val="1"/>
          <w:numId w:val="24"/>
        </w:numPr>
        <w:tabs>
          <w:tab w:val="left" w:pos="2692"/>
          <w:tab w:val="left" w:pos="2693"/>
        </w:tabs>
      </w:pPr>
      <w:r>
        <w:rPr>
          <w:color w:val="00ACEC"/>
        </w:rPr>
        <w:t>Reforms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Causer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pays</w:t>
      </w:r>
    </w:p>
    <w:p w14:paraId="73A0F853" w14:textId="77777777" w:rsidR="0044548E" w:rsidRDefault="00797FCA">
      <w:pPr>
        <w:pStyle w:val="BodyText"/>
        <w:spacing w:before="79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accepts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enduring arrangements to deliver effective control of power system frequency. However,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shortcomings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continued on their own.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 shortcomings include:</w:t>
      </w:r>
    </w:p>
    <w:p w14:paraId="73A0F854" w14:textId="77777777" w:rsidR="0044548E" w:rsidRDefault="00797FCA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before="113" w:line="278" w:lineRule="auto"/>
        <w:ind w:right="606"/>
        <w:rPr>
          <w:sz w:val="20"/>
        </w:rPr>
      </w:pPr>
      <w:r>
        <w:rPr>
          <w:color w:val="262526"/>
          <w:sz w:val="20"/>
        </w:rPr>
        <w:t>A risk 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sufficient stored energy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support effective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 control 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 be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available into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future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technology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mix.</w:t>
      </w:r>
    </w:p>
    <w:p w14:paraId="73A0F855" w14:textId="77777777" w:rsidR="0044548E" w:rsidRDefault="0044548E">
      <w:pPr>
        <w:spacing w:line="278" w:lineRule="auto"/>
        <w:rPr>
          <w:sz w:val="20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56" w14:textId="77777777" w:rsidR="0044548E" w:rsidRDefault="0044548E">
      <w:pPr>
        <w:pStyle w:val="BodyText"/>
      </w:pPr>
    </w:p>
    <w:p w14:paraId="73A0F857" w14:textId="77777777" w:rsidR="0044548E" w:rsidRDefault="0044548E">
      <w:pPr>
        <w:pStyle w:val="BodyText"/>
      </w:pPr>
    </w:p>
    <w:p w14:paraId="73A0F858" w14:textId="77777777" w:rsidR="0044548E" w:rsidRDefault="0044548E">
      <w:pPr>
        <w:pStyle w:val="BodyText"/>
      </w:pPr>
    </w:p>
    <w:p w14:paraId="73A0F859" w14:textId="77777777" w:rsidR="0044548E" w:rsidRDefault="0044548E">
      <w:pPr>
        <w:pStyle w:val="BodyText"/>
      </w:pPr>
    </w:p>
    <w:p w14:paraId="73A0F85A" w14:textId="77777777" w:rsidR="0044548E" w:rsidRDefault="0044548E">
      <w:pPr>
        <w:pStyle w:val="BodyText"/>
      </w:pPr>
    </w:p>
    <w:p w14:paraId="73A0F85B" w14:textId="77777777" w:rsidR="0044548E" w:rsidRDefault="0044548E">
      <w:pPr>
        <w:pStyle w:val="BodyText"/>
      </w:pPr>
    </w:p>
    <w:p w14:paraId="73A0F85C" w14:textId="77777777" w:rsidR="0044548E" w:rsidRDefault="0044548E">
      <w:pPr>
        <w:pStyle w:val="BodyText"/>
        <w:spacing w:before="11"/>
        <w:rPr>
          <w:sz w:val="26"/>
        </w:rPr>
      </w:pPr>
    </w:p>
    <w:p w14:paraId="73A0F85D" w14:textId="77777777" w:rsidR="0044548E" w:rsidRDefault="00797FCA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before="107" w:line="278" w:lineRule="auto"/>
        <w:ind w:right="251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concern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leads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under-pricing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 services, as generators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 required 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 frequency responsive but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fully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valued,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especially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 are not enabled to provide FCAS.</w:t>
      </w:r>
    </w:p>
    <w:p w14:paraId="73A0F85E" w14:textId="77777777" w:rsidR="0044548E" w:rsidRDefault="00797FCA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line="278" w:lineRule="auto"/>
        <w:ind w:right="480"/>
        <w:rPr>
          <w:sz w:val="20"/>
        </w:rPr>
      </w:pPr>
      <w:r>
        <w:rPr>
          <w:color w:val="262526"/>
          <w:sz w:val="20"/>
        </w:rPr>
        <w:t>Limited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superior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obligations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placed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mandatory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arrangements.</w:t>
      </w:r>
    </w:p>
    <w:p w14:paraId="73A0F85F" w14:textId="77777777" w:rsidR="0044548E" w:rsidRDefault="00797FCA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before="57" w:line="278" w:lineRule="auto"/>
        <w:ind w:right="242"/>
        <w:rPr>
          <w:sz w:val="20"/>
        </w:rPr>
      </w:pP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mix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future,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absence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regulatory,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market 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incentive-based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there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risk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sufficient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available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online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requirements. Economic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signals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PFR 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</w:t>
      </w:r>
      <w:r>
        <w:rPr>
          <w:color w:val="262526"/>
          <w:sz w:val="20"/>
        </w:rPr>
        <w:t>cted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 clear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investment signals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efficiently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requirements.</w:t>
      </w:r>
    </w:p>
    <w:p w14:paraId="73A0F860" w14:textId="77777777" w:rsidR="0044548E" w:rsidRDefault="00797FCA">
      <w:pPr>
        <w:pStyle w:val="BodyText"/>
        <w:spacing w:before="57" w:line="278" w:lineRule="auto"/>
        <w:ind w:left="2692" w:right="132"/>
      </w:pP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shortcomings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 behaviour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 power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frequency,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 required, procurement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along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 ensure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stays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 lowest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consumers.</w:t>
      </w:r>
    </w:p>
    <w:p w14:paraId="73A0F861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The 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 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balance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demand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power system,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</w:t>
      </w:r>
      <w:r>
        <w:rPr>
          <w:color w:val="262526"/>
        </w:rPr>
        <w:t>ed by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 Following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consideration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2018</w:t>
      </w:r>
      <w:r>
        <w:rPr>
          <w:color w:val="262526"/>
          <w:spacing w:val="3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control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frameworks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review,</w:t>
      </w:r>
      <w:r>
        <w:rPr>
          <w:i/>
          <w:color w:val="262526"/>
          <w:spacing w:val="-59"/>
        </w:rPr>
        <w:t xml:space="preserve"> </w:t>
      </w:r>
      <w:r>
        <w:rPr>
          <w:color w:val="262526"/>
        </w:rPr>
        <w:t>and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AEMC’s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includes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following elements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reform the causer pays process:</w:t>
      </w:r>
    </w:p>
    <w:p w14:paraId="73A0F862" w14:textId="77777777" w:rsidR="0044548E" w:rsidRDefault="00797FCA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positive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</w:t>
      </w:r>
    </w:p>
    <w:p w14:paraId="73A0F863" w14:textId="77777777" w:rsidR="0044548E" w:rsidRDefault="00797FCA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shortening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alignment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sample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application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periods</w:t>
      </w:r>
    </w:p>
    <w:p w14:paraId="73A0F864" w14:textId="77777777" w:rsidR="0044548E" w:rsidRDefault="00797FCA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Improved</w:t>
      </w:r>
      <w:r>
        <w:rPr>
          <w:color w:val="262526"/>
          <w:spacing w:val="-2"/>
          <w:sz w:val="20"/>
        </w:rPr>
        <w:t xml:space="preserve"> </w:t>
      </w:r>
      <w:r>
        <w:rPr>
          <w:color w:val="262526"/>
          <w:sz w:val="20"/>
        </w:rPr>
        <w:t>transparency</w:t>
      </w:r>
    </w:p>
    <w:p w14:paraId="73A0F865" w14:textId="77777777" w:rsidR="0044548E" w:rsidRDefault="00797FCA">
      <w:pPr>
        <w:pStyle w:val="ListParagraph"/>
        <w:numPr>
          <w:ilvl w:val="0"/>
          <w:numId w:val="20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improve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causer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pays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process.</w:t>
      </w:r>
    </w:p>
    <w:p w14:paraId="73A0F866" w14:textId="77777777" w:rsidR="0044548E" w:rsidRDefault="00797FCA">
      <w:pPr>
        <w:pStyle w:val="BodyText"/>
        <w:spacing w:before="95"/>
        <w:ind w:left="2692"/>
      </w:pP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 xml:space="preserve">in </w:t>
      </w:r>
      <w:hyperlink w:anchor="_bookmark32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4.2</w:t>
        </w:r>
      </w:hyperlink>
      <w:r>
        <w:rPr>
          <w:color w:val="262526"/>
        </w:rPr>
        <w:t>.</w:t>
      </w:r>
    </w:p>
    <w:p w14:paraId="73A0F867" w14:textId="77777777" w:rsidR="0044548E" w:rsidRDefault="00797FCA">
      <w:pPr>
        <w:pStyle w:val="BodyText"/>
        <w:spacing w:before="152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hyperlink w:anchor="_bookmark42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4.3</w:t>
        </w:r>
      </w:hyperlink>
      <w:r>
        <w:rPr>
          <w:color w:val="262526"/>
        </w:rPr>
        <w:t>.</w:t>
      </w:r>
    </w:p>
    <w:p w14:paraId="73A0F868" w14:textId="77777777" w:rsidR="0044548E" w:rsidRDefault="0044548E">
      <w:pPr>
        <w:pStyle w:val="BodyText"/>
        <w:spacing w:before="5"/>
        <w:rPr>
          <w:sz w:val="28"/>
        </w:rPr>
      </w:pPr>
    </w:p>
    <w:p w14:paraId="73A0F869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Performance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payments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be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made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participants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with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positive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contribution</w:t>
      </w:r>
      <w:r>
        <w:rPr>
          <w:b/>
          <w:color w:val="00ACEC"/>
          <w:spacing w:val="-6"/>
          <w:sz w:val="18"/>
        </w:rPr>
        <w:t xml:space="preserve"> </w:t>
      </w:r>
      <w:r>
        <w:rPr>
          <w:b/>
          <w:color w:val="00ACEC"/>
          <w:sz w:val="18"/>
        </w:rPr>
        <w:t>factors</w:t>
      </w:r>
    </w:p>
    <w:p w14:paraId="73A0F86A" w14:textId="77777777" w:rsidR="0044548E" w:rsidRDefault="00797FCA">
      <w:pPr>
        <w:pStyle w:val="BodyText"/>
        <w:spacing w:before="100" w:line="278" w:lineRule="auto"/>
        <w:ind w:left="2692" w:right="1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incentivising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degree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positive,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reduced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</w:p>
    <w:p w14:paraId="73A0F86B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6C" w14:textId="77777777" w:rsidR="0044548E" w:rsidRDefault="0044548E">
      <w:pPr>
        <w:pStyle w:val="BodyText"/>
      </w:pPr>
    </w:p>
    <w:p w14:paraId="73A0F86D" w14:textId="77777777" w:rsidR="0044548E" w:rsidRDefault="0044548E">
      <w:pPr>
        <w:pStyle w:val="BodyText"/>
      </w:pPr>
    </w:p>
    <w:p w14:paraId="73A0F86E" w14:textId="77777777" w:rsidR="0044548E" w:rsidRDefault="0044548E">
      <w:pPr>
        <w:pStyle w:val="BodyText"/>
      </w:pPr>
    </w:p>
    <w:p w14:paraId="73A0F86F" w14:textId="77777777" w:rsidR="0044548E" w:rsidRDefault="0044548E">
      <w:pPr>
        <w:pStyle w:val="BodyText"/>
      </w:pPr>
    </w:p>
    <w:p w14:paraId="73A0F870" w14:textId="77777777" w:rsidR="0044548E" w:rsidRDefault="0044548E">
      <w:pPr>
        <w:pStyle w:val="BodyText"/>
      </w:pPr>
    </w:p>
    <w:p w14:paraId="73A0F871" w14:textId="77777777" w:rsidR="0044548E" w:rsidRDefault="0044548E">
      <w:pPr>
        <w:pStyle w:val="BodyText"/>
      </w:pPr>
    </w:p>
    <w:p w14:paraId="73A0F872" w14:textId="77777777" w:rsidR="0044548E" w:rsidRDefault="0044548E">
      <w:pPr>
        <w:pStyle w:val="BodyText"/>
        <w:spacing w:before="11"/>
        <w:rPr>
          <w:sz w:val="26"/>
        </w:rPr>
      </w:pPr>
    </w:p>
    <w:p w14:paraId="73A0F873" w14:textId="77777777" w:rsidR="0044548E" w:rsidRDefault="00797FCA">
      <w:pPr>
        <w:pStyle w:val="BodyText"/>
        <w:spacing w:before="107" w:line="278" w:lineRule="auto"/>
        <w:ind w:left="2692" w:right="254"/>
      </w:pPr>
      <w:r>
        <w:rPr>
          <w:color w:val="262526"/>
        </w:rPr>
        <w:t>current 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reduce the aggregate deviation of power system frequency.</w:t>
      </w:r>
    </w:p>
    <w:p w14:paraId="73A0F874" w14:textId="77777777" w:rsidR="0044548E" w:rsidRDefault="00797FCA">
      <w:pPr>
        <w:pStyle w:val="BodyText"/>
        <w:spacing w:before="113" w:line="278" w:lineRule="auto"/>
        <w:ind w:left="2692" w:right="254"/>
        <w:rPr>
          <w:sz w:val="12"/>
        </w:rPr>
      </w:pPr>
      <w:r>
        <w:rPr>
          <w:color w:val="262526"/>
        </w:rPr>
        <w:t>The 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tends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be made to any 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</w:t>
      </w:r>
      <w:r>
        <w:rPr>
          <w:color w:val="262526"/>
        </w:rPr>
        <w:t>articipant that receives a positive 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factor,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procedure.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typically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beneficiaries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factors. However, the draft rule is written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a way that allows 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do not 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 metering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residual),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credit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event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deviation from forecast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 the 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106</w:t>
      </w:r>
    </w:p>
    <w:p w14:paraId="73A0F875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hyperlink w:anchor="_bookmark24" w:history="1">
        <w:r>
          <w:rPr>
            <w:color w:val="262526"/>
          </w:rPr>
          <w:t>section</w:t>
        </w:r>
        <w:r>
          <w:rPr>
            <w:color w:val="262526"/>
            <w:spacing w:val="2"/>
          </w:rPr>
          <w:t xml:space="preserve"> </w:t>
        </w:r>
        <w:r>
          <w:rPr>
            <w:color w:val="262526"/>
          </w:rPr>
          <w:t>3.4.2</w:t>
        </w:r>
      </w:hyperlink>
      <w:r>
        <w:rPr>
          <w:color w:val="262526"/>
        </w:rPr>
        <w:t>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 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regulation, 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otherwise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 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continuation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</w:t>
      </w:r>
    </w:p>
    <w:p w14:paraId="73A0F876" w14:textId="77777777" w:rsidR="0044548E" w:rsidRDefault="00797FCA">
      <w:pPr>
        <w:pStyle w:val="Heading4"/>
        <w:spacing w:before="250"/>
      </w:pPr>
      <w:r>
        <w:rPr>
          <w:color w:val="262526"/>
          <w:w w:val="95"/>
        </w:rPr>
        <w:t>AEMO’s</w:t>
      </w:r>
      <w:r>
        <w:rPr>
          <w:color w:val="262526"/>
          <w:spacing w:val="-11"/>
          <w:w w:val="95"/>
        </w:rPr>
        <w:t xml:space="preserve"> </w:t>
      </w:r>
      <w:r>
        <w:rPr>
          <w:color w:val="262526"/>
          <w:w w:val="95"/>
        </w:rPr>
        <w:t>view</w:t>
      </w:r>
    </w:p>
    <w:p w14:paraId="73A0F877" w14:textId="77777777" w:rsidR="0044548E" w:rsidRDefault="00797FCA">
      <w:pPr>
        <w:pStyle w:val="BodyText"/>
        <w:spacing w:before="92" w:line="278" w:lineRule="auto"/>
        <w:ind w:left="2692" w:right="168"/>
        <w:rPr>
          <w:sz w:val="12"/>
        </w:rPr>
      </w:pP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‘causer pays’ framework. 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preferred approach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the continuation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 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addition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 similar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pays’ framework.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will:</w:t>
      </w:r>
      <w:r>
        <w:rPr>
          <w:color w:val="262526"/>
          <w:position w:val="8"/>
          <w:sz w:val="12"/>
        </w:rPr>
        <w:t>107</w:t>
      </w:r>
    </w:p>
    <w:p w14:paraId="73A0F878" w14:textId="77777777" w:rsidR="0044548E" w:rsidRDefault="00797FCA">
      <w:pPr>
        <w:pStyle w:val="BodyText"/>
        <w:spacing w:before="132" w:line="278" w:lineRule="auto"/>
        <w:ind w:left="3147" w:right="254"/>
      </w:pPr>
      <w:r>
        <w:rPr>
          <w:color w:val="00ACEC"/>
        </w:rPr>
        <w:t>encourage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positive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performance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t</w:t>
      </w:r>
      <w:r>
        <w:rPr>
          <w:color w:val="00ACEC"/>
        </w:rPr>
        <w:t>o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discourage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poor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performance,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thus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improving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cost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allocation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reasonable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extent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maximising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both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effectiveness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secondary control and, in turn,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primary controls.</w:t>
      </w:r>
    </w:p>
    <w:p w14:paraId="73A0F879" w14:textId="77777777" w:rsidR="0044548E" w:rsidRDefault="00797FCA">
      <w:pPr>
        <w:pStyle w:val="BodyText"/>
        <w:spacing w:before="235" w:line="278" w:lineRule="auto"/>
        <w:ind w:left="2692" w:right="180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double-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sided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contributions should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costs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services.</w:t>
      </w:r>
      <w:r>
        <w:rPr>
          <w:color w:val="262526"/>
          <w:position w:val="8"/>
          <w:sz w:val="12"/>
        </w:rPr>
        <w:t>108</w:t>
      </w:r>
    </w:p>
    <w:p w14:paraId="73A0F87A" w14:textId="77777777" w:rsidR="0044548E" w:rsidRDefault="00797FCA">
      <w:pPr>
        <w:pStyle w:val="BodyText"/>
        <w:spacing w:before="131" w:line="278" w:lineRule="auto"/>
        <w:ind w:left="3147" w:right="353"/>
      </w:pPr>
      <w:r>
        <w:rPr>
          <w:color w:val="00ACEC"/>
        </w:rPr>
        <w:t>Introducing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both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debit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credit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transactions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mean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cost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allocation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system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becomes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double-sided.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were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done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Regulation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FCAS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cost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allocation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system,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credits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valued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directly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against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debits,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which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recover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share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Regulation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FCAS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costs.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means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credit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good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performance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valued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using</w:t>
      </w:r>
    </w:p>
    <w:p w14:paraId="73A0F87B" w14:textId="77777777" w:rsidR="0044548E" w:rsidRDefault="00797FCA">
      <w:pPr>
        <w:pStyle w:val="BodyText"/>
        <w:spacing w:before="9"/>
        <w:rPr>
          <w:sz w:val="29"/>
        </w:rPr>
      </w:pPr>
      <w:r>
        <w:pict w14:anchorId="73A0FF55">
          <v:shape id="docshape72" o:spid="_x0000_s1062" style="position:absolute;margin-left:134.65pt;margin-top:19.2pt;width:49.65pt;height:.1pt;z-index:-15708672;mso-wrap-distance-left:0;mso-wrap-distance-right:0;mso-position-horizontal-relative:page" coordorigin="2693,384" coordsize="993,0" path="m2693,384r992,e" filled="f" strokecolor="#262526" strokeweight="1pt">
            <v:path arrowok="t"/>
            <w10:wrap type="topAndBottom" anchorx="page"/>
          </v:shape>
        </w:pict>
      </w:r>
    </w:p>
    <w:p w14:paraId="73A0F87C" w14:textId="77777777" w:rsidR="0044548E" w:rsidRDefault="00797FCA">
      <w:pPr>
        <w:pStyle w:val="ListParagraph"/>
        <w:numPr>
          <w:ilvl w:val="0"/>
          <w:numId w:val="21"/>
        </w:numPr>
        <w:tabs>
          <w:tab w:val="left" w:pos="3034"/>
        </w:tabs>
        <w:spacing w:before="127"/>
        <w:ind w:right="429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could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occur,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theory,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there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was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reduced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same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time,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impact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residual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forecast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error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acted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reduce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frequency,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i.e.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reduce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regulating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lower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services.</w:t>
      </w:r>
    </w:p>
    <w:p w14:paraId="73A0F87D" w14:textId="77777777" w:rsidR="0044548E" w:rsidRDefault="00797FCA">
      <w:pPr>
        <w:pStyle w:val="ListParagraph"/>
        <w:numPr>
          <w:ilvl w:val="0"/>
          <w:numId w:val="21"/>
        </w:numPr>
        <w:tabs>
          <w:tab w:val="left" w:pos="3034"/>
        </w:tabs>
        <w:spacing w:before="54" w:line="319" w:lineRule="auto"/>
        <w:ind w:left="2692" w:right="1968" w:firstLine="0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Incentive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arrangements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Discussion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Paper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p.24.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108</w:t>
      </w:r>
      <w:r>
        <w:rPr>
          <w:color w:val="262526"/>
          <w:spacing w:val="24"/>
          <w:sz w:val="14"/>
        </w:rPr>
        <w:t xml:space="preserve"> </w:t>
      </w:r>
      <w:r>
        <w:rPr>
          <w:color w:val="262526"/>
          <w:sz w:val="14"/>
        </w:rPr>
        <w:t>Ibid.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pp.15,27.</w:t>
      </w:r>
    </w:p>
    <w:p w14:paraId="73A0F87E" w14:textId="77777777" w:rsidR="0044548E" w:rsidRDefault="0044548E">
      <w:pPr>
        <w:spacing w:line="319" w:lineRule="auto"/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7F" w14:textId="77777777" w:rsidR="0044548E" w:rsidRDefault="0044548E">
      <w:pPr>
        <w:pStyle w:val="BodyText"/>
      </w:pPr>
    </w:p>
    <w:p w14:paraId="73A0F880" w14:textId="77777777" w:rsidR="0044548E" w:rsidRDefault="0044548E">
      <w:pPr>
        <w:pStyle w:val="BodyText"/>
      </w:pPr>
    </w:p>
    <w:p w14:paraId="73A0F881" w14:textId="77777777" w:rsidR="0044548E" w:rsidRDefault="0044548E">
      <w:pPr>
        <w:pStyle w:val="BodyText"/>
      </w:pPr>
    </w:p>
    <w:p w14:paraId="73A0F882" w14:textId="77777777" w:rsidR="0044548E" w:rsidRDefault="0044548E">
      <w:pPr>
        <w:pStyle w:val="BodyText"/>
      </w:pPr>
    </w:p>
    <w:p w14:paraId="73A0F883" w14:textId="77777777" w:rsidR="0044548E" w:rsidRDefault="0044548E">
      <w:pPr>
        <w:pStyle w:val="BodyText"/>
      </w:pPr>
    </w:p>
    <w:p w14:paraId="73A0F884" w14:textId="77777777" w:rsidR="0044548E" w:rsidRDefault="0044548E">
      <w:pPr>
        <w:pStyle w:val="BodyText"/>
      </w:pPr>
    </w:p>
    <w:p w14:paraId="73A0F885" w14:textId="77777777" w:rsidR="0044548E" w:rsidRDefault="0044548E">
      <w:pPr>
        <w:pStyle w:val="BodyText"/>
        <w:spacing w:before="7"/>
        <w:rPr>
          <w:sz w:val="28"/>
        </w:rPr>
      </w:pPr>
    </w:p>
    <w:p w14:paraId="73A0F886" w14:textId="77777777" w:rsidR="0044548E" w:rsidRDefault="00797FCA">
      <w:pPr>
        <w:pStyle w:val="BodyText"/>
        <w:spacing w:before="107"/>
        <w:ind w:left="3147"/>
      </w:pPr>
      <w:r>
        <w:rPr>
          <w:color w:val="00ACEC"/>
        </w:rPr>
        <w:t>Regulation FCAS.</w:t>
      </w:r>
    </w:p>
    <w:p w14:paraId="73A0F887" w14:textId="77777777" w:rsidR="0044548E" w:rsidRDefault="0044548E">
      <w:pPr>
        <w:pStyle w:val="BodyText"/>
        <w:spacing w:before="3"/>
        <w:rPr>
          <w:sz w:val="28"/>
        </w:rPr>
      </w:pPr>
    </w:p>
    <w:p w14:paraId="73A0F888" w14:textId="77777777" w:rsidR="0044548E" w:rsidRDefault="00797FCA">
      <w:pPr>
        <w:pStyle w:val="Heading4"/>
        <w:spacing w:before="109"/>
      </w:pPr>
      <w:r>
        <w:rPr>
          <w:color w:val="262526"/>
          <w:spacing w:val="-1"/>
          <w:w w:val="95"/>
        </w:rPr>
        <w:t>Stakeholders’</w:t>
      </w:r>
      <w:r>
        <w:rPr>
          <w:color w:val="262526"/>
          <w:spacing w:val="-11"/>
          <w:w w:val="95"/>
        </w:rPr>
        <w:t xml:space="preserve"> </w:t>
      </w:r>
      <w:r>
        <w:rPr>
          <w:color w:val="262526"/>
          <w:w w:val="95"/>
        </w:rPr>
        <w:t>views</w:t>
      </w:r>
    </w:p>
    <w:p w14:paraId="73A0F889" w14:textId="77777777" w:rsidR="0044548E" w:rsidRDefault="00797FCA">
      <w:pPr>
        <w:pStyle w:val="BodyText"/>
        <w:spacing w:before="92" w:line="278" w:lineRule="auto"/>
        <w:ind w:left="2692" w:right="156"/>
        <w:rPr>
          <w:sz w:val="12"/>
        </w:rPr>
      </w:pPr>
      <w:r>
        <w:rPr>
          <w:color w:val="262526"/>
        </w:rPr>
        <w:t>All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albeit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debate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achieved.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focused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renewable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usually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weather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dependent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nature,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headroom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PFR.</w:t>
      </w:r>
      <w:r>
        <w:rPr>
          <w:color w:val="262526"/>
          <w:position w:val="8"/>
          <w:sz w:val="12"/>
        </w:rPr>
        <w:t>109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 curtail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avoid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support servi</w:t>
      </w:r>
      <w:r>
        <w:rPr>
          <w:color w:val="262526"/>
        </w:rPr>
        <w:t>ces.</w:t>
      </w:r>
      <w:r>
        <w:rPr>
          <w:color w:val="262526"/>
          <w:position w:val="8"/>
          <w:sz w:val="12"/>
        </w:rPr>
        <w:t>110</w:t>
      </w:r>
      <w:r>
        <w:rPr>
          <w:color w:val="262526"/>
          <w:spacing w:val="37"/>
          <w:position w:val="8"/>
          <w:sz w:val="12"/>
        </w:rPr>
        <w:t xml:space="preserve"> </w:t>
      </w:r>
      <w:r>
        <w:rPr>
          <w:color w:val="262526"/>
        </w:rPr>
        <w:t>A number linked these concerns to the ESB’s recommendation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missing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markets.</w:t>
      </w:r>
      <w:r>
        <w:rPr>
          <w:color w:val="262526"/>
          <w:position w:val="8"/>
          <w:sz w:val="12"/>
        </w:rPr>
        <w:t>111</w:t>
      </w:r>
      <w:r>
        <w:rPr>
          <w:color w:val="262526"/>
          <w:spacing w:val="31"/>
          <w:position w:val="8"/>
          <w:sz w:val="12"/>
        </w:rPr>
        <w:t xml:space="preserve"> </w:t>
      </w:r>
      <w:r>
        <w:rPr>
          <w:color w:val="262526"/>
        </w:rPr>
        <w:t>SACOME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insufficient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 inefficient level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 interventions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market.</w:t>
      </w:r>
      <w:r>
        <w:rPr>
          <w:color w:val="262526"/>
          <w:position w:val="8"/>
          <w:sz w:val="12"/>
        </w:rPr>
        <w:t>112</w:t>
      </w:r>
    </w:p>
    <w:p w14:paraId="73A0F88A" w14:textId="77777777" w:rsidR="0044548E" w:rsidRDefault="00797FCA">
      <w:pPr>
        <w:pStyle w:val="BodyText"/>
        <w:spacing w:before="113" w:line="278" w:lineRule="auto"/>
        <w:ind w:left="2692" w:right="239"/>
        <w:rPr>
          <w:sz w:val="12"/>
        </w:rPr>
      </w:pP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compensate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tear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 plants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sacrificed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capacity, and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 challenging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conditions, 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prices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 the plant’s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marginal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demand.</w:t>
      </w:r>
      <w:r>
        <w:rPr>
          <w:color w:val="262526"/>
          <w:position w:val="8"/>
          <w:sz w:val="12"/>
        </w:rPr>
        <w:t>113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run.</w:t>
      </w:r>
      <w:r>
        <w:rPr>
          <w:color w:val="262526"/>
          <w:position w:val="8"/>
          <w:sz w:val="12"/>
        </w:rPr>
        <w:t>114</w:t>
      </w:r>
    </w:p>
    <w:p w14:paraId="73A0F88B" w14:textId="77777777" w:rsidR="0044548E" w:rsidRDefault="00797FCA">
      <w:pPr>
        <w:pStyle w:val="Heading4"/>
        <w:spacing w:before="250"/>
      </w:pPr>
      <w:r>
        <w:rPr>
          <w:color w:val="262526"/>
          <w:w w:val="95"/>
        </w:rPr>
        <w:t>Commission’s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analysis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draft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conclusion</w:t>
      </w:r>
    </w:p>
    <w:p w14:paraId="73A0F88C" w14:textId="77777777" w:rsidR="0044548E" w:rsidRDefault="00797FCA">
      <w:pPr>
        <w:pStyle w:val="BodyText"/>
        <w:spacing w:before="92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regulation, 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otherwise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service costs. The draft rule:</w:t>
      </w:r>
    </w:p>
    <w:p w14:paraId="73A0F88D" w14:textId="77777777" w:rsidR="0044548E" w:rsidRDefault="00797FCA">
      <w:pPr>
        <w:pStyle w:val="ListParagraph"/>
        <w:numPr>
          <w:ilvl w:val="0"/>
          <w:numId w:val="19"/>
        </w:numPr>
        <w:tabs>
          <w:tab w:val="left" w:pos="3033"/>
          <w:tab w:val="left" w:pos="3034"/>
        </w:tabs>
        <w:spacing w:before="114" w:line="278" w:lineRule="auto"/>
        <w:ind w:right="397"/>
        <w:rPr>
          <w:sz w:val="20"/>
        </w:rPr>
      </w:pP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determine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separate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regulating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lower service.</w:t>
      </w:r>
    </w:p>
    <w:p w14:paraId="73A0F88E" w14:textId="77777777" w:rsidR="0044548E" w:rsidRDefault="00797FCA">
      <w:pPr>
        <w:pStyle w:val="ListParagraph"/>
        <w:numPr>
          <w:ilvl w:val="0"/>
          <w:numId w:val="19"/>
        </w:numPr>
        <w:tabs>
          <w:tab w:val="left" w:pos="3034"/>
        </w:tabs>
        <w:spacing w:line="278" w:lineRule="auto"/>
        <w:ind w:right="307"/>
        <w:jc w:val="both"/>
        <w:rPr>
          <w:sz w:val="20"/>
        </w:rPr>
      </w:pPr>
      <w:r>
        <w:rPr>
          <w:color w:val="262526"/>
          <w:sz w:val="20"/>
        </w:rPr>
        <w:t>sets out a process to define the financial value of performance payments to be made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 participants with positive contribution factors. The siz</w:t>
      </w:r>
      <w:r>
        <w:rPr>
          <w:color w:val="262526"/>
          <w:sz w:val="20"/>
        </w:rPr>
        <w:t>e of these payments 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 based on:</w:t>
      </w:r>
    </w:p>
    <w:p w14:paraId="73A0F88F" w14:textId="77777777" w:rsidR="0044548E" w:rsidRDefault="00797FCA">
      <w:pPr>
        <w:pStyle w:val="ListParagraph"/>
        <w:numPr>
          <w:ilvl w:val="1"/>
          <w:numId w:val="19"/>
        </w:numPr>
        <w:tabs>
          <w:tab w:val="left" w:pos="3373"/>
          <w:tab w:val="left" w:pos="3374"/>
        </w:tabs>
        <w:spacing w:before="57" w:line="278" w:lineRule="auto"/>
        <w:ind w:right="560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size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participant’s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positive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aggregate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other participants’ negative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 factors</w:t>
      </w:r>
    </w:p>
    <w:p w14:paraId="73A0F890" w14:textId="77777777" w:rsidR="0044548E" w:rsidRDefault="00797FCA">
      <w:pPr>
        <w:pStyle w:val="ListParagraph"/>
        <w:numPr>
          <w:ilvl w:val="1"/>
          <w:numId w:val="19"/>
        </w:numPr>
        <w:tabs>
          <w:tab w:val="left" w:pos="3373"/>
          <w:tab w:val="left" w:pos="3374"/>
        </w:tabs>
        <w:spacing w:before="57"/>
        <w:rPr>
          <w:sz w:val="20"/>
        </w:rPr>
      </w:pPr>
      <w:r>
        <w:rPr>
          <w:color w:val="262526"/>
          <w:sz w:val="20"/>
        </w:rPr>
        <w:t>the costs of the relevant regulation service</w:t>
      </w:r>
    </w:p>
    <w:p w14:paraId="73A0F891" w14:textId="77777777" w:rsidR="0044548E" w:rsidRDefault="00797FCA">
      <w:pPr>
        <w:pStyle w:val="BodyText"/>
        <w:spacing w:before="9"/>
        <w:rPr>
          <w:sz w:val="29"/>
        </w:rPr>
      </w:pPr>
      <w:r>
        <w:pict w14:anchorId="73A0FF56">
          <v:shape id="docshape73" o:spid="_x0000_s1061" style="position:absolute;margin-left:134.65pt;margin-top:19.2pt;width:49.65pt;height:.1pt;z-index:-15708160;mso-wrap-distance-left:0;mso-wrap-distance-right:0;mso-position-horizontal-relative:page" coordorigin="2693,384" coordsize="993,0" path="m2693,384r992,e" filled="f" strokecolor="#262526" strokeweight="1pt">
            <v:path arrowok="t"/>
            <w10:wrap type="topAndBottom" anchorx="page"/>
          </v:shape>
        </w:pict>
      </w:r>
    </w:p>
    <w:p w14:paraId="73A0F892" w14:textId="77777777" w:rsidR="0044548E" w:rsidRDefault="00797FCA">
      <w:pPr>
        <w:pStyle w:val="ListParagraph"/>
        <w:numPr>
          <w:ilvl w:val="0"/>
          <w:numId w:val="18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CEC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(p.2.)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Green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(p.1.).</w:t>
      </w:r>
    </w:p>
    <w:p w14:paraId="73A0F893" w14:textId="77777777" w:rsidR="0044548E" w:rsidRDefault="00797FCA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right="326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UNSW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(p.29.),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PIAC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(p.1.),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(p.2.),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Snowy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Hydro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(p.1.),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Infigen (p.11.), 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CS Energy (p.20.).</w:t>
      </w:r>
    </w:p>
    <w:p w14:paraId="73A0F894" w14:textId="77777777" w:rsidR="0044548E" w:rsidRDefault="00797FCA">
      <w:pPr>
        <w:pStyle w:val="ListParagraph"/>
        <w:numPr>
          <w:ilvl w:val="0"/>
          <w:numId w:val="18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Alinta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(p.5.),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UQ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(p.7.),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Engie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(p.1.).</w:t>
      </w:r>
    </w:p>
    <w:p w14:paraId="73A0F895" w14:textId="77777777" w:rsidR="0044548E" w:rsidRDefault="00797FCA">
      <w:pPr>
        <w:pStyle w:val="ListParagraph"/>
        <w:numPr>
          <w:ilvl w:val="0"/>
          <w:numId w:val="18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SACOME,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p.2.</w:t>
      </w:r>
    </w:p>
    <w:p w14:paraId="73A0F896" w14:textId="77777777" w:rsidR="0044548E" w:rsidRDefault="00797FCA">
      <w:pPr>
        <w:pStyle w:val="ListParagraph"/>
        <w:numPr>
          <w:ilvl w:val="0"/>
          <w:numId w:val="18"/>
        </w:numPr>
        <w:tabs>
          <w:tab w:val="left" w:pos="3034"/>
        </w:tabs>
        <w:ind w:right="609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(p.2.),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Dept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&amp;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Mining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(p.3.),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ACCIONA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(p.2.),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Neoen (p.1.),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ERM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Power (p.4.),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and CS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(p.20.).</w:t>
      </w:r>
    </w:p>
    <w:p w14:paraId="73A0F897" w14:textId="77777777" w:rsidR="0044548E" w:rsidRDefault="00797FCA">
      <w:pPr>
        <w:pStyle w:val="ListParagraph"/>
        <w:numPr>
          <w:ilvl w:val="0"/>
          <w:numId w:val="18"/>
        </w:numPr>
        <w:tabs>
          <w:tab w:val="left" w:pos="3034"/>
        </w:tabs>
        <w:spacing w:before="54"/>
        <w:ind w:right="481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(p.20.),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Australia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(p.6.),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X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(p.5.),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AGL (p.8.),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Delta Energy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(p.18.), 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ERM Power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(p.5.).</w:t>
      </w:r>
    </w:p>
    <w:p w14:paraId="73A0F898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99" w14:textId="77777777" w:rsidR="0044548E" w:rsidRDefault="0044548E">
      <w:pPr>
        <w:pStyle w:val="BodyText"/>
      </w:pPr>
    </w:p>
    <w:p w14:paraId="73A0F89A" w14:textId="77777777" w:rsidR="0044548E" w:rsidRDefault="0044548E">
      <w:pPr>
        <w:pStyle w:val="BodyText"/>
      </w:pPr>
    </w:p>
    <w:p w14:paraId="73A0F89B" w14:textId="77777777" w:rsidR="0044548E" w:rsidRDefault="0044548E">
      <w:pPr>
        <w:pStyle w:val="BodyText"/>
      </w:pPr>
    </w:p>
    <w:p w14:paraId="73A0F89C" w14:textId="77777777" w:rsidR="0044548E" w:rsidRDefault="0044548E">
      <w:pPr>
        <w:pStyle w:val="BodyText"/>
      </w:pPr>
    </w:p>
    <w:p w14:paraId="73A0F89D" w14:textId="77777777" w:rsidR="0044548E" w:rsidRDefault="0044548E">
      <w:pPr>
        <w:pStyle w:val="BodyText"/>
      </w:pPr>
    </w:p>
    <w:p w14:paraId="73A0F89E" w14:textId="77777777" w:rsidR="0044548E" w:rsidRDefault="0044548E">
      <w:pPr>
        <w:pStyle w:val="BodyText"/>
      </w:pPr>
    </w:p>
    <w:p w14:paraId="73A0F89F" w14:textId="77777777" w:rsidR="0044548E" w:rsidRDefault="0044548E">
      <w:pPr>
        <w:pStyle w:val="BodyText"/>
        <w:spacing w:before="11"/>
        <w:rPr>
          <w:sz w:val="26"/>
        </w:rPr>
      </w:pPr>
    </w:p>
    <w:p w14:paraId="73A0F8A0" w14:textId="77777777" w:rsidR="0044548E" w:rsidRDefault="00797FCA">
      <w:pPr>
        <w:pStyle w:val="ListParagraph"/>
        <w:numPr>
          <w:ilvl w:val="1"/>
          <w:numId w:val="18"/>
        </w:numPr>
        <w:tabs>
          <w:tab w:val="left" w:pos="3373"/>
          <w:tab w:val="left" w:pos="3374"/>
        </w:tabs>
        <w:spacing w:before="107" w:line="278" w:lineRule="auto"/>
        <w:ind w:right="458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proportional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respect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amount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 each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enabled through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dispatch.</w:t>
      </w:r>
    </w:p>
    <w:p w14:paraId="73A0F8A1" w14:textId="77777777" w:rsidR="0044548E" w:rsidRDefault="00797FCA">
      <w:pPr>
        <w:pStyle w:val="ListParagraph"/>
        <w:numPr>
          <w:ilvl w:val="0"/>
          <w:numId w:val="19"/>
        </w:numPr>
        <w:tabs>
          <w:tab w:val="left" w:pos="3033"/>
          <w:tab w:val="left" w:pos="3034"/>
        </w:tabs>
        <w:spacing w:line="278" w:lineRule="auto"/>
        <w:ind w:right="782"/>
        <w:rPr>
          <w:sz w:val="20"/>
        </w:rPr>
      </w:pP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allocate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negative contribution factors</w:t>
      </w:r>
    </w:p>
    <w:p w14:paraId="73A0F8A2" w14:textId="77777777" w:rsidR="0044548E" w:rsidRDefault="00797FCA">
      <w:pPr>
        <w:pStyle w:val="ListParagraph"/>
        <w:numPr>
          <w:ilvl w:val="0"/>
          <w:numId w:val="19"/>
        </w:numPr>
        <w:tabs>
          <w:tab w:val="left" w:pos="3033"/>
          <w:tab w:val="left" w:pos="3034"/>
        </w:tabs>
        <w:spacing w:before="57" w:line="278" w:lineRule="auto"/>
        <w:ind w:right="483"/>
        <w:rPr>
          <w:sz w:val="20"/>
        </w:rPr>
      </w:pPr>
      <w:r>
        <w:rPr>
          <w:color w:val="262526"/>
          <w:sz w:val="20"/>
        </w:rPr>
        <w:t>scale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down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allocated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performance-based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usage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interval.</w:t>
      </w:r>
    </w:p>
    <w:p w14:paraId="73A0F8A3" w14:textId="77777777" w:rsidR="0044548E" w:rsidRDefault="00797FCA">
      <w:pPr>
        <w:pStyle w:val="BodyText"/>
        <w:spacing w:before="57"/>
        <w:ind w:left="2692"/>
      </w:pP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below.</w:t>
      </w:r>
    </w:p>
    <w:p w14:paraId="73A0F8A4" w14:textId="77777777" w:rsidR="0044548E" w:rsidRDefault="0044548E">
      <w:pPr>
        <w:pStyle w:val="BodyText"/>
        <w:spacing w:before="9"/>
        <w:rPr>
          <w:sz w:val="23"/>
        </w:rPr>
      </w:pPr>
    </w:p>
    <w:p w14:paraId="73A0F8A5" w14:textId="77777777" w:rsidR="0044548E" w:rsidRDefault="00797FCA">
      <w:pPr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Determination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separate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contribution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factors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regulating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raise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and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lower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services</w:t>
      </w:r>
    </w:p>
    <w:p w14:paraId="73A0F8A6" w14:textId="77777777" w:rsidR="0044548E" w:rsidRDefault="00797FCA">
      <w:pPr>
        <w:pStyle w:val="BodyText"/>
        <w:spacing w:before="99" w:line="278" w:lineRule="auto"/>
        <w:ind w:left="2692" w:right="132"/>
      </w:pPr>
      <w:r>
        <w:rPr>
          <w:color w:val="262526"/>
        </w:rPr>
        <w:t>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practical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separate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frequency).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typically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very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separately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on power system frequency.</w:t>
      </w:r>
    </w:p>
    <w:p w14:paraId="73A0F8A7" w14:textId="77777777" w:rsidR="0044548E" w:rsidRDefault="00797FCA">
      <w:pPr>
        <w:pStyle w:val="BodyText"/>
        <w:spacing w:before="113" w:line="278" w:lineRule="auto"/>
        <w:ind w:left="2692" w:right="168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separation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calculate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5-minute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interval-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respect to the need to lower system frequen</w:t>
      </w:r>
      <w:r>
        <w:rPr>
          <w:color w:val="262526"/>
        </w:rPr>
        <w:t>cy.</w:t>
      </w:r>
    </w:p>
    <w:p w14:paraId="73A0F8A8" w14:textId="77777777" w:rsidR="0044548E" w:rsidRDefault="00797FCA">
      <w:pPr>
        <w:pStyle w:val="BodyText"/>
        <w:spacing w:before="114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implications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scenarios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system requirement are set out in</w:t>
      </w:r>
      <w:r>
        <w:rPr>
          <w:color w:val="262526"/>
          <w:spacing w:val="1"/>
        </w:rPr>
        <w:t xml:space="preserve"> </w:t>
      </w:r>
      <w:hyperlink w:anchor="_bookmark34" w:history="1">
        <w:r>
          <w:rPr>
            <w:color w:val="262526"/>
          </w:rPr>
          <w:t>Figure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>4.2</w:t>
        </w:r>
      </w:hyperlink>
      <w:r>
        <w:rPr>
          <w:color w:val="262526"/>
        </w:rPr>
        <w:t>:</w:t>
      </w:r>
    </w:p>
    <w:p w14:paraId="73A0F8A9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AA" w14:textId="77777777" w:rsidR="0044548E" w:rsidRDefault="0044548E">
      <w:pPr>
        <w:pStyle w:val="BodyText"/>
      </w:pPr>
    </w:p>
    <w:p w14:paraId="73A0F8AB" w14:textId="77777777" w:rsidR="0044548E" w:rsidRDefault="0044548E">
      <w:pPr>
        <w:pStyle w:val="BodyText"/>
      </w:pPr>
    </w:p>
    <w:p w14:paraId="73A0F8AC" w14:textId="77777777" w:rsidR="0044548E" w:rsidRDefault="0044548E">
      <w:pPr>
        <w:pStyle w:val="BodyText"/>
      </w:pPr>
    </w:p>
    <w:p w14:paraId="73A0F8AD" w14:textId="77777777" w:rsidR="0044548E" w:rsidRDefault="0044548E">
      <w:pPr>
        <w:pStyle w:val="BodyText"/>
      </w:pPr>
    </w:p>
    <w:p w14:paraId="73A0F8AE" w14:textId="77777777" w:rsidR="0044548E" w:rsidRDefault="0044548E">
      <w:pPr>
        <w:pStyle w:val="BodyText"/>
      </w:pPr>
    </w:p>
    <w:p w14:paraId="73A0F8AF" w14:textId="77777777" w:rsidR="0044548E" w:rsidRDefault="0044548E">
      <w:pPr>
        <w:pStyle w:val="BodyText"/>
      </w:pPr>
    </w:p>
    <w:p w14:paraId="73A0F8B0" w14:textId="77777777" w:rsidR="0044548E" w:rsidRDefault="0044548E">
      <w:pPr>
        <w:pStyle w:val="BodyText"/>
      </w:pPr>
    </w:p>
    <w:p w14:paraId="73A0F8B1" w14:textId="77777777" w:rsidR="0044548E" w:rsidRDefault="0044548E">
      <w:pPr>
        <w:pStyle w:val="BodyText"/>
      </w:pPr>
    </w:p>
    <w:p w14:paraId="73A0F8B2" w14:textId="77777777" w:rsidR="0044548E" w:rsidRDefault="0044548E">
      <w:pPr>
        <w:pStyle w:val="BodyText"/>
        <w:spacing w:before="10"/>
        <w:rPr>
          <w:sz w:val="19"/>
        </w:rPr>
      </w:pPr>
    </w:p>
    <w:p w14:paraId="73A0F8B3" w14:textId="77777777" w:rsidR="0044548E" w:rsidRDefault="00797FCA">
      <w:pPr>
        <w:pStyle w:val="Heading4"/>
        <w:spacing w:before="0"/>
      </w:pPr>
      <w:bookmarkStart w:id="63" w:name="_bookmark34"/>
      <w:bookmarkStart w:id="64" w:name="Figure_4.2:__Separate_transactions_for_r"/>
      <w:bookmarkStart w:id="65" w:name="_bookmark33"/>
      <w:bookmarkEnd w:id="63"/>
      <w:bookmarkEnd w:id="64"/>
      <w:bookmarkEnd w:id="65"/>
      <w:r>
        <w:rPr>
          <w:color w:val="00ACEC"/>
          <w:w w:val="95"/>
        </w:rPr>
        <w:t>Figure</w:t>
      </w:r>
      <w:r>
        <w:rPr>
          <w:color w:val="00ACEC"/>
          <w:spacing w:val="-8"/>
          <w:w w:val="95"/>
        </w:rPr>
        <w:t xml:space="preserve"> </w:t>
      </w:r>
      <w:r>
        <w:rPr>
          <w:color w:val="00ACEC"/>
          <w:w w:val="95"/>
        </w:rPr>
        <w:t>4.2:</w:t>
      </w:r>
      <w:r>
        <w:rPr>
          <w:color w:val="00ACEC"/>
          <w:spacing w:val="27"/>
          <w:w w:val="95"/>
        </w:rPr>
        <w:t xml:space="preserve"> </w:t>
      </w:r>
      <w:r>
        <w:rPr>
          <w:color w:val="262526"/>
          <w:w w:val="95"/>
        </w:rPr>
        <w:t>Separate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transactions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raise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lower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response</w:t>
      </w:r>
    </w:p>
    <w:p w14:paraId="73A0F8B4" w14:textId="77777777" w:rsidR="0044548E" w:rsidRDefault="00797FCA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8B5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57" wp14:editId="73A0FF58">
            <wp:extent cx="5308906" cy="5233987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906" cy="523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8B6" w14:textId="77777777" w:rsidR="0044548E" w:rsidRDefault="00797FCA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</w:p>
    <w:p w14:paraId="73A0F8B7" w14:textId="77777777" w:rsidR="0044548E" w:rsidRDefault="0044548E">
      <w:pPr>
        <w:pStyle w:val="BodyText"/>
      </w:pPr>
    </w:p>
    <w:p w14:paraId="73A0F8B8" w14:textId="77777777" w:rsidR="0044548E" w:rsidRDefault="0044548E">
      <w:pPr>
        <w:pStyle w:val="BodyText"/>
        <w:spacing w:before="6"/>
        <w:rPr>
          <w:sz w:val="22"/>
        </w:rPr>
      </w:pPr>
    </w:p>
    <w:p w14:paraId="73A0F8B9" w14:textId="77777777" w:rsidR="0044548E" w:rsidRDefault="00797FCA">
      <w:pPr>
        <w:spacing w:before="101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method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valuation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positive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contribution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factors</w:t>
      </w:r>
    </w:p>
    <w:p w14:paraId="73A0F8BA" w14:textId="77777777" w:rsidR="0044548E" w:rsidRDefault="00797FCA">
      <w:pPr>
        <w:pStyle w:val="BodyText"/>
        <w:spacing w:before="99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‘frequency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factors.</w:t>
      </w:r>
    </w:p>
    <w:p w14:paraId="73A0F8BB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factors, nor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 payments.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However,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‘causer pays’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 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implicit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</w:t>
      </w:r>
      <w:r>
        <w:rPr>
          <w:color w:val="262526"/>
        </w:rPr>
        <w:t>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portfolio-based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participant’s</w:t>
      </w:r>
    </w:p>
    <w:p w14:paraId="73A0F8BC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BD" w14:textId="77777777" w:rsidR="0044548E" w:rsidRDefault="0044548E">
      <w:pPr>
        <w:pStyle w:val="BodyText"/>
      </w:pPr>
    </w:p>
    <w:p w14:paraId="73A0F8BE" w14:textId="77777777" w:rsidR="0044548E" w:rsidRDefault="0044548E">
      <w:pPr>
        <w:pStyle w:val="BodyText"/>
      </w:pPr>
    </w:p>
    <w:p w14:paraId="73A0F8BF" w14:textId="77777777" w:rsidR="0044548E" w:rsidRDefault="0044548E">
      <w:pPr>
        <w:pStyle w:val="BodyText"/>
      </w:pPr>
    </w:p>
    <w:p w14:paraId="73A0F8C0" w14:textId="77777777" w:rsidR="0044548E" w:rsidRDefault="0044548E">
      <w:pPr>
        <w:pStyle w:val="BodyText"/>
      </w:pPr>
    </w:p>
    <w:p w14:paraId="73A0F8C1" w14:textId="77777777" w:rsidR="0044548E" w:rsidRDefault="0044548E">
      <w:pPr>
        <w:pStyle w:val="BodyText"/>
      </w:pPr>
    </w:p>
    <w:p w14:paraId="73A0F8C2" w14:textId="77777777" w:rsidR="0044548E" w:rsidRDefault="0044548E">
      <w:pPr>
        <w:pStyle w:val="BodyText"/>
      </w:pPr>
    </w:p>
    <w:p w14:paraId="73A0F8C3" w14:textId="77777777" w:rsidR="0044548E" w:rsidRDefault="0044548E">
      <w:pPr>
        <w:pStyle w:val="BodyText"/>
        <w:spacing w:before="11"/>
        <w:rPr>
          <w:sz w:val="26"/>
        </w:rPr>
      </w:pPr>
    </w:p>
    <w:p w14:paraId="73A0F8C4" w14:textId="77777777" w:rsidR="0044548E" w:rsidRDefault="00797FCA">
      <w:pPr>
        <w:pStyle w:val="BodyText"/>
        <w:spacing w:before="107" w:line="278" w:lineRule="auto"/>
        <w:ind w:left="2692" w:right="180"/>
      </w:pPr>
      <w:r>
        <w:rPr>
          <w:color w:val="262526"/>
        </w:rPr>
        <w:t>portfolio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facilities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remove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step 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 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making payments to 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participants.</w:t>
      </w:r>
    </w:p>
    <w:p w14:paraId="73A0F8C5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Consistent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size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contributions relative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</w:t>
      </w:r>
      <w:r>
        <w:rPr>
          <w:color w:val="262526"/>
        </w:rPr>
        <w:t>ading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amount 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 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 the start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trading interval.</w:t>
      </w:r>
    </w:p>
    <w:p w14:paraId="73A0F8C6" w14:textId="77777777" w:rsidR="0044548E" w:rsidRDefault="00797FCA">
      <w:pPr>
        <w:pStyle w:val="BodyText"/>
        <w:spacing w:before="113" w:line="278" w:lineRule="auto"/>
        <w:ind w:left="2692" w:right="141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applying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equal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10%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absence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scaling,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uplift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10%.</w:t>
      </w:r>
    </w:p>
    <w:p w14:paraId="73A0F8C7" w14:textId="77777777" w:rsidR="0044548E" w:rsidRDefault="00797FCA">
      <w:pPr>
        <w:pStyle w:val="BodyText"/>
        <w:spacing w:before="113" w:line="278" w:lineRule="auto"/>
        <w:ind w:left="2692" w:right="192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requirement.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recognises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quantity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therefore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amount,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moderating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payments.</w:t>
      </w:r>
    </w:p>
    <w:p w14:paraId="73A0F8C8" w14:textId="77777777" w:rsidR="0044548E" w:rsidRDefault="00797FCA">
      <w:pPr>
        <w:pStyle w:val="BodyText"/>
        <w:spacing w:before="114" w:line="278" w:lineRule="auto"/>
        <w:ind w:left="2692" w:right="254"/>
      </w:pPr>
      <w:r>
        <w:rPr>
          <w:color w:val="262526"/>
        </w:rPr>
        <w:t>For 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200MW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100MW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proportional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regulating raise 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50%.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instance,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50%.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same period was 300MW, then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aggregate frequency performance 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scaled up by 150%.</w:t>
      </w:r>
    </w:p>
    <w:p w14:paraId="73A0F8C9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worked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examples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contribution factors is included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1"/>
        </w:rPr>
        <w:t xml:space="preserve"> </w:t>
      </w:r>
      <w:hyperlink w:anchor="_bookmark56" w:history="1">
        <w:r>
          <w:rPr>
            <w:color w:val="262526"/>
          </w:rPr>
          <w:t>appendix C</w:t>
        </w:r>
      </w:hyperlink>
      <w:r>
        <w:rPr>
          <w:color w:val="262526"/>
        </w:rPr>
        <w:t>.</w:t>
      </w:r>
    </w:p>
    <w:p w14:paraId="73A0F8CA" w14:textId="77777777" w:rsidR="0044548E" w:rsidRDefault="00797FCA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7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allocation</w:t>
      </w:r>
      <w:r>
        <w:rPr>
          <w:b/>
          <w:i/>
          <w:color w:val="262526"/>
          <w:spacing w:val="-7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costs</w:t>
      </w:r>
      <w:r>
        <w:rPr>
          <w:b/>
          <w:i/>
          <w:color w:val="262526"/>
          <w:spacing w:val="-7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performance</w:t>
      </w:r>
      <w:r>
        <w:rPr>
          <w:b/>
          <w:i/>
          <w:color w:val="262526"/>
          <w:spacing w:val="-7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payments</w:t>
      </w:r>
    </w:p>
    <w:p w14:paraId="73A0F8CB" w14:textId="77777777" w:rsidR="0044548E" w:rsidRDefault="00797FCA">
      <w:pPr>
        <w:pStyle w:val="BodyText"/>
        <w:spacing w:before="99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aligns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equal,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 drive down costs to consumers.</w:t>
      </w:r>
    </w:p>
    <w:p w14:paraId="73A0F8CC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CD" w14:textId="77777777" w:rsidR="0044548E" w:rsidRDefault="0044548E">
      <w:pPr>
        <w:pStyle w:val="BodyText"/>
      </w:pPr>
    </w:p>
    <w:p w14:paraId="73A0F8CE" w14:textId="77777777" w:rsidR="0044548E" w:rsidRDefault="0044548E">
      <w:pPr>
        <w:pStyle w:val="BodyText"/>
      </w:pPr>
    </w:p>
    <w:p w14:paraId="73A0F8CF" w14:textId="77777777" w:rsidR="0044548E" w:rsidRDefault="0044548E">
      <w:pPr>
        <w:pStyle w:val="BodyText"/>
      </w:pPr>
    </w:p>
    <w:p w14:paraId="73A0F8D0" w14:textId="77777777" w:rsidR="0044548E" w:rsidRDefault="0044548E">
      <w:pPr>
        <w:pStyle w:val="BodyText"/>
      </w:pPr>
    </w:p>
    <w:p w14:paraId="73A0F8D1" w14:textId="77777777" w:rsidR="0044548E" w:rsidRDefault="0044548E">
      <w:pPr>
        <w:pStyle w:val="BodyText"/>
      </w:pPr>
    </w:p>
    <w:p w14:paraId="73A0F8D2" w14:textId="77777777" w:rsidR="0044548E" w:rsidRDefault="0044548E">
      <w:pPr>
        <w:pStyle w:val="BodyText"/>
      </w:pPr>
    </w:p>
    <w:p w14:paraId="73A0F8D3" w14:textId="77777777" w:rsidR="0044548E" w:rsidRDefault="0044548E">
      <w:pPr>
        <w:pStyle w:val="BodyText"/>
        <w:spacing w:before="10"/>
        <w:rPr>
          <w:sz w:val="27"/>
        </w:rPr>
      </w:pPr>
    </w:p>
    <w:p w14:paraId="73A0F8D4" w14:textId="77777777" w:rsidR="0044548E" w:rsidRDefault="00797FCA">
      <w:pPr>
        <w:spacing w:before="100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Scaling</w:t>
      </w:r>
      <w:r>
        <w:rPr>
          <w:b/>
          <w:i/>
          <w:color w:val="262526"/>
          <w:spacing w:val="-7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performance-based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regulation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FCAS</w:t>
      </w:r>
      <w:r>
        <w:rPr>
          <w:b/>
          <w:i/>
          <w:color w:val="262526"/>
          <w:spacing w:val="-7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cost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allocation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based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on</w:t>
      </w:r>
      <w:r>
        <w:rPr>
          <w:b/>
          <w:i/>
          <w:color w:val="262526"/>
          <w:spacing w:val="-7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service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usage</w:t>
      </w:r>
    </w:p>
    <w:p w14:paraId="73A0F8D5" w14:textId="77777777" w:rsidR="0044548E" w:rsidRDefault="00797FCA">
      <w:pPr>
        <w:pStyle w:val="BodyText"/>
        <w:spacing w:before="100" w:line="278" w:lineRule="auto"/>
        <w:ind w:left="2692" w:right="273"/>
      </w:pP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above,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agrees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scaled 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amount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start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scaled up where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 for 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service exceeds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amount,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 the enabled amount.</w:t>
      </w:r>
    </w:p>
    <w:p w14:paraId="73A0F8D6" w14:textId="77777777" w:rsidR="0044548E" w:rsidRDefault="00797FCA">
      <w:pPr>
        <w:pStyle w:val="BodyText"/>
        <w:spacing w:before="113" w:line="278" w:lineRule="auto"/>
        <w:ind w:left="2692" w:right="254"/>
        <w:rPr>
          <w:sz w:val="12"/>
        </w:rPr>
      </w:pPr>
      <w:r>
        <w:rPr>
          <w:color w:val="262526"/>
        </w:rPr>
        <w:t>AEMO’s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discussion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improvement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would recognise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effectively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‘Causer’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 required,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occurs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amount.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amount,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proportional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 for regulation services relative 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 amount.</w:t>
      </w:r>
      <w:r>
        <w:rPr>
          <w:color w:val="262526"/>
          <w:position w:val="8"/>
          <w:sz w:val="12"/>
        </w:rPr>
        <w:t>115</w:t>
      </w:r>
    </w:p>
    <w:p w14:paraId="73A0F8D7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</w:t>
      </w:r>
      <w:r>
        <w:rPr>
          <w:color w:val="262526"/>
        </w:rPr>
        <w:t>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agrees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performance-based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principle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‘caused’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 for those services.</w:t>
      </w:r>
    </w:p>
    <w:p w14:paraId="73A0F8D8" w14:textId="77777777" w:rsidR="0044548E" w:rsidRDefault="00797FCA">
      <w:pPr>
        <w:pStyle w:val="BodyText"/>
        <w:spacing w:before="113" w:line="278" w:lineRule="auto"/>
        <w:ind w:left="2692" w:right="221"/>
        <w:rPr>
          <w:sz w:val="12"/>
        </w:rPr>
      </w:pPr>
      <w:r>
        <w:rPr>
          <w:color w:val="262526"/>
        </w:rPr>
        <w:t>As 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enabled,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used,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apportioned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broadly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possible,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alignment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principles in the NER.</w:t>
      </w:r>
      <w:r>
        <w:rPr>
          <w:color w:val="262526"/>
          <w:position w:val="8"/>
          <w:sz w:val="12"/>
        </w:rPr>
        <w:t>116</w:t>
      </w:r>
    </w:p>
    <w:p w14:paraId="73A0F8D9" w14:textId="77777777" w:rsidR="0044548E" w:rsidRDefault="00797FCA">
      <w:pPr>
        <w:pStyle w:val="BodyText"/>
        <w:spacing w:before="114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recent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outcomes,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Appendix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moderate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magnitude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amount.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amount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metered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non-metered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performance-based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remaining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used,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separately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 sent</w:t>
      </w:r>
      <w:r>
        <w:rPr>
          <w:color w:val="262526"/>
        </w:rPr>
        <w:t xml:space="preserve"> out or consumed.</w:t>
      </w:r>
    </w:p>
    <w:p w14:paraId="73A0F8DA" w14:textId="77777777" w:rsidR="0044548E" w:rsidRDefault="00797FCA">
      <w:pPr>
        <w:pStyle w:val="BodyText"/>
        <w:spacing w:before="113"/>
        <w:ind w:left="2692"/>
      </w:pPr>
      <w:r>
        <w:rPr>
          <w:color w:val="262526"/>
        </w:rPr>
        <w:t>The 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would:</w:t>
      </w:r>
    </w:p>
    <w:p w14:paraId="73A0F8DB" w14:textId="77777777" w:rsidR="0044548E" w:rsidRDefault="00797FCA">
      <w:pPr>
        <w:pStyle w:val="ListParagraph"/>
        <w:numPr>
          <w:ilvl w:val="0"/>
          <w:numId w:val="19"/>
        </w:numPr>
        <w:tabs>
          <w:tab w:val="left" w:pos="3033"/>
          <w:tab w:val="left" w:pos="3034"/>
        </w:tabs>
        <w:spacing w:before="152" w:line="278" w:lineRule="auto"/>
        <w:ind w:right="855"/>
        <w:rPr>
          <w:sz w:val="20"/>
        </w:rPr>
      </w:pPr>
      <w:r>
        <w:rPr>
          <w:color w:val="262526"/>
          <w:sz w:val="20"/>
        </w:rPr>
        <w:t>recover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used 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interval,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negative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factors.</w:t>
      </w:r>
    </w:p>
    <w:p w14:paraId="73A0F8DC" w14:textId="77777777" w:rsidR="0044548E" w:rsidRDefault="00797FCA">
      <w:pPr>
        <w:pStyle w:val="ListParagraph"/>
        <w:numPr>
          <w:ilvl w:val="0"/>
          <w:numId w:val="19"/>
        </w:numPr>
        <w:tabs>
          <w:tab w:val="left" w:pos="3033"/>
          <w:tab w:val="left" w:pos="3034"/>
        </w:tabs>
        <w:spacing w:line="278" w:lineRule="auto"/>
        <w:ind w:right="245"/>
        <w:rPr>
          <w:sz w:val="20"/>
        </w:rPr>
      </w:pPr>
      <w:r>
        <w:rPr>
          <w:color w:val="262526"/>
          <w:sz w:val="20"/>
        </w:rPr>
        <w:t>recover any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remaining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enabled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but not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 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 market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proportion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consumed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 within the trading interval.</w:t>
      </w:r>
    </w:p>
    <w:p w14:paraId="73A0F8DD" w14:textId="77777777" w:rsidR="0044548E" w:rsidRDefault="0044548E">
      <w:pPr>
        <w:pStyle w:val="BodyText"/>
      </w:pPr>
    </w:p>
    <w:p w14:paraId="73A0F8DE" w14:textId="77777777" w:rsidR="0044548E" w:rsidRDefault="0044548E">
      <w:pPr>
        <w:pStyle w:val="BodyText"/>
      </w:pPr>
    </w:p>
    <w:p w14:paraId="73A0F8DF" w14:textId="77777777" w:rsidR="0044548E" w:rsidRDefault="00797FCA">
      <w:pPr>
        <w:pStyle w:val="BodyText"/>
        <w:spacing w:before="1"/>
        <w:rPr>
          <w:sz w:val="19"/>
        </w:rPr>
      </w:pPr>
      <w:r>
        <w:pict w14:anchorId="73A0FF59">
          <v:shape id="docshape74" o:spid="_x0000_s1060" style="position:absolute;margin-left:134.65pt;margin-top:12.75pt;width:49.65pt;height:.1pt;z-index:-15707648;mso-wrap-distance-left:0;mso-wrap-distance-right:0;mso-position-horizontal-relative:page" coordorigin="2693,255" coordsize="993,0" path="m2693,255r992,e" filled="f" strokecolor="#262526" strokeweight="1pt">
            <v:path arrowok="t"/>
            <w10:wrap type="topAndBottom" anchorx="page"/>
          </v:shape>
        </w:pict>
      </w:r>
    </w:p>
    <w:p w14:paraId="73A0F8E0" w14:textId="77777777" w:rsidR="0044548E" w:rsidRDefault="00797FCA">
      <w:pPr>
        <w:pStyle w:val="ListParagraph"/>
        <w:numPr>
          <w:ilvl w:val="0"/>
          <w:numId w:val="18"/>
        </w:numPr>
        <w:tabs>
          <w:tab w:val="left" w:pos="3034"/>
        </w:tabs>
        <w:spacing w:before="127" w:line="319" w:lineRule="auto"/>
        <w:ind w:left="2692" w:right="1739" w:firstLine="0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Incentive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arrangements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Discussion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Paper(Draft),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p.40.</w:t>
      </w:r>
      <w:r>
        <w:rPr>
          <w:color w:val="262526"/>
          <w:spacing w:val="-40"/>
          <w:sz w:val="14"/>
        </w:rPr>
        <w:t xml:space="preserve"> </w:t>
      </w:r>
      <w:r>
        <w:rPr>
          <w:color w:val="262526"/>
          <w:sz w:val="14"/>
        </w:rPr>
        <w:t>116</w:t>
      </w:r>
      <w:r>
        <w:rPr>
          <w:color w:val="262526"/>
          <w:spacing w:val="23"/>
          <w:sz w:val="14"/>
        </w:rPr>
        <w:t xml:space="preserve"> </w:t>
      </w:r>
      <w:r>
        <w:rPr>
          <w:color w:val="262526"/>
          <w:sz w:val="14"/>
        </w:rPr>
        <w:t>NER Cl 3.1.4(a)(8)</w:t>
      </w:r>
    </w:p>
    <w:p w14:paraId="73A0F8E1" w14:textId="77777777" w:rsidR="0044548E" w:rsidRDefault="0044548E">
      <w:pPr>
        <w:spacing w:line="319" w:lineRule="auto"/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E2" w14:textId="77777777" w:rsidR="0044548E" w:rsidRDefault="0044548E">
      <w:pPr>
        <w:pStyle w:val="BodyText"/>
      </w:pPr>
    </w:p>
    <w:p w14:paraId="73A0F8E3" w14:textId="77777777" w:rsidR="0044548E" w:rsidRDefault="0044548E">
      <w:pPr>
        <w:pStyle w:val="BodyText"/>
      </w:pPr>
    </w:p>
    <w:p w14:paraId="73A0F8E4" w14:textId="77777777" w:rsidR="0044548E" w:rsidRDefault="0044548E">
      <w:pPr>
        <w:pStyle w:val="BodyText"/>
      </w:pPr>
    </w:p>
    <w:p w14:paraId="73A0F8E5" w14:textId="77777777" w:rsidR="0044548E" w:rsidRDefault="0044548E">
      <w:pPr>
        <w:pStyle w:val="BodyText"/>
      </w:pPr>
    </w:p>
    <w:p w14:paraId="73A0F8E6" w14:textId="77777777" w:rsidR="0044548E" w:rsidRDefault="0044548E">
      <w:pPr>
        <w:pStyle w:val="BodyText"/>
      </w:pPr>
    </w:p>
    <w:p w14:paraId="73A0F8E7" w14:textId="77777777" w:rsidR="0044548E" w:rsidRDefault="0044548E">
      <w:pPr>
        <w:pStyle w:val="BodyText"/>
      </w:pPr>
    </w:p>
    <w:p w14:paraId="73A0F8E8" w14:textId="77777777" w:rsidR="0044548E" w:rsidRDefault="0044548E">
      <w:pPr>
        <w:pStyle w:val="BodyText"/>
        <w:spacing w:before="11"/>
        <w:rPr>
          <w:sz w:val="26"/>
        </w:rPr>
      </w:pPr>
    </w:p>
    <w:p w14:paraId="73A0F8E9" w14:textId="77777777" w:rsidR="0044548E" w:rsidRDefault="00797FCA">
      <w:pPr>
        <w:pStyle w:val="BodyText"/>
        <w:spacing w:before="107" w:line="278" w:lineRule="auto"/>
        <w:ind w:left="2692" w:right="156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closely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principle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ancillary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incentivises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possible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consumed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generated.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recognises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borne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reasoning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 set out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draft rule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 out in</w:t>
      </w:r>
      <w:r>
        <w:rPr>
          <w:color w:val="262526"/>
          <w:spacing w:val="2"/>
        </w:rPr>
        <w:t xml:space="preserve"> </w:t>
      </w:r>
      <w:hyperlink w:anchor="_bookmark24" w:history="1">
        <w:r>
          <w:rPr>
            <w:color w:val="262526"/>
          </w:rPr>
          <w:t>section 3.4.2</w:t>
        </w:r>
      </w:hyperlink>
      <w:r>
        <w:rPr>
          <w:color w:val="262526"/>
        </w:rPr>
        <w:t>.</w:t>
      </w:r>
    </w:p>
    <w:p w14:paraId="73A0F8EA" w14:textId="77777777" w:rsidR="0044548E" w:rsidRDefault="0044548E">
      <w:pPr>
        <w:pStyle w:val="BodyText"/>
        <w:spacing w:before="2"/>
        <w:rPr>
          <w:sz w:val="25"/>
        </w:rPr>
      </w:pPr>
    </w:p>
    <w:p w14:paraId="73A0F8EB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1"/>
        <w:rPr>
          <w:b/>
          <w:sz w:val="18"/>
        </w:rPr>
      </w:pPr>
      <w:r>
        <w:rPr>
          <w:b/>
          <w:color w:val="00ACEC"/>
          <w:sz w:val="18"/>
        </w:rPr>
        <w:t>Shortening</w:t>
      </w:r>
      <w:r>
        <w:rPr>
          <w:b/>
          <w:color w:val="00ACEC"/>
          <w:spacing w:val="-4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alignment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sample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application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periods</w:t>
      </w:r>
    </w:p>
    <w:p w14:paraId="73A0F8EC" w14:textId="77777777" w:rsidR="0044548E" w:rsidRDefault="00797FCA">
      <w:pPr>
        <w:pStyle w:val="BodyText"/>
        <w:spacing w:before="99" w:line="278" w:lineRule="auto"/>
        <w:ind w:left="2692" w:right="133"/>
      </w:pPr>
      <w:r>
        <w:rPr>
          <w:color w:val="262526"/>
        </w:rPr>
        <w:t>Currently,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allocates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period)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measured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period).</w:t>
      </w:r>
      <w:r>
        <w:rPr>
          <w:color w:val="262526"/>
          <w:position w:val="8"/>
          <w:sz w:val="12"/>
        </w:rPr>
        <w:t>117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same,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5-minute,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achieved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removal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every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interval,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unless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impr</w:t>
      </w:r>
      <w:r>
        <w:rPr>
          <w:color w:val="262526"/>
        </w:rPr>
        <w:t>actical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so.</w:t>
      </w:r>
    </w:p>
    <w:p w14:paraId="73A0F8ED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align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trading interval.</w:t>
      </w:r>
    </w:p>
    <w:p w14:paraId="73A0F8EE" w14:textId="77777777" w:rsidR="0044548E" w:rsidRDefault="00797FCA">
      <w:pPr>
        <w:pStyle w:val="Heading4"/>
        <w:spacing w:before="250"/>
      </w:pPr>
      <w:r>
        <w:rPr>
          <w:color w:val="262526"/>
          <w:w w:val="95"/>
        </w:rPr>
        <w:t>Current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arrangements</w:t>
      </w:r>
    </w:p>
    <w:p w14:paraId="73A0F8EF" w14:textId="77777777" w:rsidR="0044548E" w:rsidRDefault="00797FCA">
      <w:pPr>
        <w:pStyle w:val="BodyText"/>
        <w:spacing w:before="93" w:line="278" w:lineRule="auto"/>
        <w:ind w:left="2692" w:right="353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 of 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 is 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 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 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apply.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smooth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avoid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contributing to the need for regulation services. However, it does not reflect the real 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</w:t>
      </w:r>
      <w:r>
        <w:rPr>
          <w:color w:val="262526"/>
        </w:rPr>
        <w:t>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on market outcomes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 dispatch interval.</w:t>
      </w:r>
    </w:p>
    <w:p w14:paraId="73A0F8F0" w14:textId="77777777" w:rsidR="0044548E" w:rsidRDefault="00797FCA">
      <w:pPr>
        <w:pStyle w:val="BodyText"/>
        <w:spacing w:before="113" w:line="278" w:lineRule="auto"/>
        <w:ind w:left="2692"/>
        <w:rPr>
          <w:sz w:val="12"/>
        </w:rPr>
      </w:pP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prior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factors.</w:t>
      </w:r>
      <w:r>
        <w:rPr>
          <w:color w:val="262526"/>
          <w:position w:val="8"/>
          <w:sz w:val="12"/>
        </w:rPr>
        <w:t>118</w:t>
      </w:r>
      <w:r>
        <w:rPr>
          <w:color w:val="262526"/>
        </w:rPr>
        <w:t>AEMO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chosen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28-day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28-day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period.</w:t>
      </w:r>
      <w:r>
        <w:rPr>
          <w:color w:val="262526"/>
          <w:position w:val="8"/>
          <w:sz w:val="12"/>
        </w:rPr>
        <w:t>119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28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long,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commences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weeks earlier than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 period.</w:t>
      </w:r>
      <w:r>
        <w:rPr>
          <w:color w:val="262526"/>
          <w:position w:val="8"/>
          <w:sz w:val="12"/>
        </w:rPr>
        <w:t>120</w:t>
      </w:r>
    </w:p>
    <w:p w14:paraId="73A0F8F1" w14:textId="77777777" w:rsidR="0044548E" w:rsidRDefault="00797FCA">
      <w:pPr>
        <w:pStyle w:val="BodyText"/>
        <w:spacing w:before="5"/>
        <w:rPr>
          <w:sz w:val="19"/>
        </w:rPr>
      </w:pPr>
      <w:r>
        <w:pict w14:anchorId="73A0FF5A">
          <v:shape id="docshape75" o:spid="_x0000_s1059" style="position:absolute;margin-left:134.65pt;margin-top:12.95pt;width:49.65pt;height:.1pt;z-index:-15707136;mso-wrap-distance-left:0;mso-wrap-distance-right:0;mso-position-horizontal-relative:page" coordorigin="2693,259" coordsize="993,0" path="m2693,259r992,e" filled="f" strokecolor="#262526" strokeweight="1pt">
            <v:path arrowok="t"/>
            <w10:wrap type="topAndBottom" anchorx="page"/>
          </v:shape>
        </w:pict>
      </w:r>
    </w:p>
    <w:p w14:paraId="73A0F8F2" w14:textId="77777777" w:rsidR="0044548E" w:rsidRDefault="00797FCA">
      <w:pPr>
        <w:spacing w:before="127"/>
        <w:ind w:left="3033" w:hanging="341"/>
        <w:rPr>
          <w:sz w:val="14"/>
        </w:rPr>
      </w:pPr>
      <w:r>
        <w:rPr>
          <w:color w:val="262526"/>
          <w:sz w:val="14"/>
        </w:rPr>
        <w:t>117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AEMO has chosen to measure participant plant performance over a 28-day sample period to determine an average participant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factor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allocation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each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trading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interval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within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following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28-day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application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period.</w:t>
      </w:r>
    </w:p>
    <w:p w14:paraId="73A0F8F3" w14:textId="77777777" w:rsidR="0044548E" w:rsidRDefault="00797FCA">
      <w:pPr>
        <w:spacing w:before="54"/>
        <w:ind w:left="2692"/>
        <w:rPr>
          <w:sz w:val="14"/>
        </w:rPr>
      </w:pPr>
      <w:r>
        <w:rPr>
          <w:color w:val="262526"/>
          <w:sz w:val="14"/>
        </w:rPr>
        <w:t>118</w:t>
      </w:r>
      <w:r>
        <w:rPr>
          <w:color w:val="262526"/>
          <w:spacing w:val="23"/>
          <w:sz w:val="14"/>
        </w:rPr>
        <w:t xml:space="preserve"> </w:t>
      </w:r>
      <w:r>
        <w:rPr>
          <w:color w:val="262526"/>
          <w:sz w:val="14"/>
        </w:rPr>
        <w:t>NER Cl. 3.15.6A(k)(4), (na)</w:t>
      </w:r>
    </w:p>
    <w:p w14:paraId="73A0F8F4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ind w:right="147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factor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procedure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–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cost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recovery,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9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November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2018</w:t>
      </w:r>
    </w:p>
    <w:p w14:paraId="73A0F8F5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spacing w:before="55"/>
        <w:ind w:right="427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current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time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frames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under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‘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Causer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pays’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process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include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four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week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sample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period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plus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week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calculation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two-week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notice period.</w:t>
      </w:r>
    </w:p>
    <w:p w14:paraId="73A0F8F6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8F7" w14:textId="77777777" w:rsidR="0044548E" w:rsidRDefault="0044548E">
      <w:pPr>
        <w:pStyle w:val="BodyText"/>
      </w:pPr>
    </w:p>
    <w:p w14:paraId="73A0F8F8" w14:textId="77777777" w:rsidR="0044548E" w:rsidRDefault="0044548E">
      <w:pPr>
        <w:pStyle w:val="BodyText"/>
      </w:pPr>
    </w:p>
    <w:p w14:paraId="73A0F8F9" w14:textId="77777777" w:rsidR="0044548E" w:rsidRDefault="0044548E">
      <w:pPr>
        <w:pStyle w:val="BodyText"/>
      </w:pPr>
    </w:p>
    <w:p w14:paraId="73A0F8FA" w14:textId="77777777" w:rsidR="0044548E" w:rsidRDefault="0044548E">
      <w:pPr>
        <w:pStyle w:val="BodyText"/>
      </w:pPr>
    </w:p>
    <w:p w14:paraId="73A0F8FB" w14:textId="77777777" w:rsidR="0044548E" w:rsidRDefault="0044548E">
      <w:pPr>
        <w:pStyle w:val="BodyText"/>
      </w:pPr>
    </w:p>
    <w:p w14:paraId="73A0F8FC" w14:textId="77777777" w:rsidR="0044548E" w:rsidRDefault="0044548E">
      <w:pPr>
        <w:pStyle w:val="BodyText"/>
      </w:pPr>
    </w:p>
    <w:p w14:paraId="73A0F8FD" w14:textId="77777777" w:rsidR="0044548E" w:rsidRDefault="0044548E">
      <w:pPr>
        <w:pStyle w:val="BodyText"/>
        <w:spacing w:before="11"/>
        <w:rPr>
          <w:sz w:val="26"/>
        </w:rPr>
      </w:pPr>
    </w:p>
    <w:p w14:paraId="73A0F8FE" w14:textId="77777777" w:rsidR="0044548E" w:rsidRDefault="00797FCA">
      <w:pPr>
        <w:pStyle w:val="BodyText"/>
        <w:spacing w:before="107" w:line="278" w:lineRule="auto"/>
        <w:ind w:left="2692" w:right="353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28-day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averaging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misalignment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that the volatility of regulation FCAS cost allocations is reduced. However, this also means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single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 interval is muted.</w:t>
      </w:r>
    </w:p>
    <w:p w14:paraId="73A0F8FF" w14:textId="77777777" w:rsidR="0044548E" w:rsidRDefault="00797FCA">
      <w:pPr>
        <w:pStyle w:val="Heading4"/>
        <w:spacing w:before="250"/>
      </w:pPr>
      <w:r>
        <w:rPr>
          <w:color w:val="262526"/>
          <w:w w:val="95"/>
        </w:rPr>
        <w:t>AEMO’s</w:t>
      </w:r>
      <w:r>
        <w:rPr>
          <w:color w:val="262526"/>
          <w:spacing w:val="-11"/>
          <w:w w:val="95"/>
        </w:rPr>
        <w:t xml:space="preserve"> </w:t>
      </w:r>
      <w:r>
        <w:rPr>
          <w:color w:val="262526"/>
          <w:w w:val="95"/>
        </w:rPr>
        <w:t>view</w:t>
      </w:r>
    </w:p>
    <w:p w14:paraId="73A0F900" w14:textId="77777777" w:rsidR="0044548E" w:rsidRDefault="00797FCA">
      <w:pPr>
        <w:pStyle w:val="BodyText"/>
        <w:spacing w:before="92" w:line="278" w:lineRule="auto"/>
        <w:ind w:left="2692" w:right="13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alignment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is expressed in its discussion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paper,</w:t>
      </w:r>
      <w:r>
        <w:rPr>
          <w:color w:val="262526"/>
          <w:spacing w:val="-2"/>
        </w:rPr>
        <w:t xml:space="preserve"> </w:t>
      </w:r>
      <w:r>
        <w:rPr>
          <w:i/>
          <w:color w:val="262526"/>
        </w:rPr>
        <w:t>PFR incentive arrangements</w:t>
      </w:r>
      <w:r>
        <w:rPr>
          <w:color w:val="262526"/>
        </w:rPr>
        <w:t>, as:</w:t>
      </w:r>
      <w:r>
        <w:rPr>
          <w:color w:val="262526"/>
          <w:position w:val="8"/>
          <w:sz w:val="12"/>
        </w:rPr>
        <w:t>121</w:t>
      </w:r>
    </w:p>
    <w:p w14:paraId="73A0F901" w14:textId="77777777" w:rsidR="0044548E" w:rsidRDefault="00797FCA">
      <w:pPr>
        <w:pStyle w:val="BodyText"/>
        <w:spacing w:before="132"/>
        <w:ind w:left="3147"/>
      </w:pPr>
      <w:r>
        <w:rPr>
          <w:color w:val="00ACEC"/>
        </w:rPr>
        <w:t>Real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timing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calculation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minutes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sharpens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incentive;</w:t>
      </w:r>
    </w:p>
    <w:p w14:paraId="73A0F902" w14:textId="77777777" w:rsidR="0044548E" w:rsidRDefault="0044548E">
      <w:pPr>
        <w:pStyle w:val="BodyText"/>
        <w:rPr>
          <w:sz w:val="25"/>
        </w:rPr>
      </w:pPr>
    </w:p>
    <w:p w14:paraId="73A0F903" w14:textId="77777777" w:rsidR="0044548E" w:rsidRDefault="00797FCA">
      <w:pPr>
        <w:pStyle w:val="Heading4"/>
        <w:spacing w:before="108"/>
      </w:pPr>
      <w:r>
        <w:rPr>
          <w:color w:val="262526"/>
          <w:spacing w:val="-1"/>
          <w:w w:val="95"/>
        </w:rPr>
        <w:t>Stakeholders’</w:t>
      </w:r>
      <w:r>
        <w:rPr>
          <w:color w:val="262526"/>
          <w:spacing w:val="-11"/>
          <w:w w:val="95"/>
        </w:rPr>
        <w:t xml:space="preserve"> </w:t>
      </w:r>
      <w:r>
        <w:rPr>
          <w:color w:val="262526"/>
          <w:w w:val="95"/>
        </w:rPr>
        <w:t>views</w:t>
      </w:r>
    </w:p>
    <w:p w14:paraId="73A0F904" w14:textId="77777777" w:rsidR="0044548E" w:rsidRDefault="00797FCA">
      <w:pPr>
        <w:pStyle w:val="BodyText"/>
        <w:spacing w:before="92" w:line="278" w:lineRule="auto"/>
        <w:ind w:left="2692" w:right="141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align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2018</w:t>
      </w:r>
      <w:r>
        <w:rPr>
          <w:color w:val="262526"/>
          <w:spacing w:val="1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7"/>
        </w:rPr>
        <w:t xml:space="preserve"> </w:t>
      </w:r>
      <w:r>
        <w:rPr>
          <w:i/>
          <w:color w:val="262526"/>
        </w:rPr>
        <w:t>control</w:t>
      </w:r>
      <w:r>
        <w:rPr>
          <w:i/>
          <w:color w:val="262526"/>
          <w:spacing w:val="8"/>
        </w:rPr>
        <w:t xml:space="preserve"> </w:t>
      </w:r>
      <w:r>
        <w:rPr>
          <w:i/>
          <w:color w:val="262526"/>
        </w:rPr>
        <w:t>frameworks</w:t>
      </w:r>
      <w:r>
        <w:rPr>
          <w:i/>
          <w:color w:val="262526"/>
          <w:spacing w:val="8"/>
        </w:rPr>
        <w:t xml:space="preserve"> </w:t>
      </w:r>
      <w:r>
        <w:rPr>
          <w:i/>
          <w:color w:val="262526"/>
        </w:rPr>
        <w:t>review</w:t>
      </w:r>
      <w:r>
        <w:rPr>
          <w:i/>
          <w:color w:val="262526"/>
          <w:spacing w:val="8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again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i/>
          <w:color w:val="262526"/>
        </w:rPr>
        <w:t>Directions</w:t>
      </w:r>
      <w:r>
        <w:rPr>
          <w:i/>
          <w:color w:val="262526"/>
          <w:spacing w:val="7"/>
        </w:rPr>
        <w:t xml:space="preserve"> </w:t>
      </w:r>
      <w:r>
        <w:rPr>
          <w:i/>
          <w:color w:val="262526"/>
        </w:rPr>
        <w:t>paper</w:t>
      </w:r>
      <w:r>
        <w:rPr>
          <w:i/>
          <w:color w:val="262526"/>
          <w:spacing w:val="9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majority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AEMC’s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align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shorten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measured.</w:t>
      </w:r>
      <w:r>
        <w:rPr>
          <w:color w:val="262526"/>
          <w:position w:val="8"/>
          <w:sz w:val="12"/>
        </w:rPr>
        <w:t>122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need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 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 promotes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 and fairer outcomes.</w:t>
      </w:r>
      <w:r>
        <w:rPr>
          <w:color w:val="262526"/>
          <w:position w:val="8"/>
          <w:sz w:val="12"/>
        </w:rPr>
        <w:t>123</w:t>
      </w:r>
    </w:p>
    <w:p w14:paraId="73A0F905" w14:textId="77777777" w:rsidR="0044548E" w:rsidRDefault="00797FCA">
      <w:pPr>
        <w:pStyle w:val="BodyText"/>
        <w:spacing w:before="114" w:line="278" w:lineRule="auto"/>
        <w:ind w:left="2692" w:right="156"/>
        <w:rPr>
          <w:sz w:val="12"/>
        </w:rPr>
      </w:pPr>
      <w:r>
        <w:rPr>
          <w:color w:val="262526"/>
        </w:rPr>
        <w:t>ERM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balance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desire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granular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generator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trigger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avoid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remediation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subsequent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periods.</w:t>
      </w:r>
      <w:r>
        <w:rPr>
          <w:color w:val="262526"/>
          <w:position w:val="8"/>
          <w:sz w:val="12"/>
        </w:rPr>
        <w:t>124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AEC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unintended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recognising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than directly reflecting 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 each point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time.</w:t>
      </w:r>
      <w:r>
        <w:rPr>
          <w:color w:val="262526"/>
          <w:position w:val="8"/>
          <w:sz w:val="12"/>
        </w:rPr>
        <w:t>125</w:t>
      </w:r>
    </w:p>
    <w:p w14:paraId="73A0F906" w14:textId="77777777" w:rsidR="0044548E" w:rsidRDefault="00797FCA">
      <w:pPr>
        <w:pStyle w:val="Heading4"/>
        <w:spacing w:before="250"/>
      </w:pPr>
      <w:r>
        <w:rPr>
          <w:color w:val="262526"/>
          <w:w w:val="95"/>
        </w:rPr>
        <w:t>Commission’s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analysis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draft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conclusion</w:t>
      </w:r>
    </w:p>
    <w:p w14:paraId="73A0F907" w14:textId="77777777" w:rsidR="0044548E" w:rsidRDefault="00797FCA">
      <w:pPr>
        <w:pStyle w:val="BodyText"/>
        <w:spacing w:before="92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alignment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participants’ impacts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frequency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 incur. 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such, the 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alignment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pricing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reform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‘causer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pays’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incurred.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commencement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5-minute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October 2021, trading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intervals will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 minutes.</w:t>
      </w:r>
    </w:p>
    <w:p w14:paraId="73A0F908" w14:textId="77777777" w:rsidR="0044548E" w:rsidRDefault="0044548E">
      <w:pPr>
        <w:pStyle w:val="BodyText"/>
      </w:pPr>
    </w:p>
    <w:p w14:paraId="73A0F909" w14:textId="77777777" w:rsidR="0044548E" w:rsidRDefault="0044548E">
      <w:pPr>
        <w:pStyle w:val="BodyText"/>
      </w:pPr>
    </w:p>
    <w:p w14:paraId="73A0F90A" w14:textId="77777777" w:rsidR="0044548E" w:rsidRDefault="0044548E">
      <w:pPr>
        <w:pStyle w:val="BodyText"/>
        <w:spacing w:before="11"/>
        <w:rPr>
          <w:sz w:val="16"/>
        </w:rPr>
      </w:pPr>
    </w:p>
    <w:p w14:paraId="73A0F90B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spacing w:before="10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Incentive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arrangements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Discussion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Paper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p.25.</w:t>
      </w:r>
    </w:p>
    <w:p w14:paraId="73A0F90C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spacing w:before="55"/>
        <w:ind w:right="356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AEC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(p.9),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AGL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(p.12),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(p.1),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UNSW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(p.28)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Delta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Energy (p.19)</w:t>
      </w:r>
    </w:p>
    <w:p w14:paraId="73A0F90D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spacing w:before="55"/>
        <w:ind w:right="240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Alinta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(p.8),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Infigen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(p.13),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ERM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(p.8),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Australia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(p.9), and Delta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Energy (p.16).</w:t>
      </w:r>
    </w:p>
    <w:p w14:paraId="73A0F90E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Power,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p.9.</w:t>
      </w:r>
    </w:p>
    <w:p w14:paraId="73A0F90F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AEC,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p10.</w:t>
      </w:r>
    </w:p>
    <w:p w14:paraId="73A0F910" w14:textId="77777777" w:rsidR="0044548E" w:rsidRDefault="0044548E">
      <w:pPr>
        <w:rPr>
          <w:sz w:val="14"/>
        </w:rPr>
        <w:sectPr w:rsidR="0044548E">
          <w:headerReference w:type="default" r:id="rId76"/>
          <w:footerReference w:type="default" r:id="rId77"/>
          <w:pgSz w:w="11910" w:h="16840"/>
          <w:pgMar w:top="1460" w:right="720" w:bottom="960" w:left="0" w:header="808" w:footer="767" w:gutter="0"/>
          <w:cols w:space="720"/>
        </w:sectPr>
      </w:pPr>
    </w:p>
    <w:p w14:paraId="73A0F911" w14:textId="77777777" w:rsidR="0044548E" w:rsidRDefault="0044548E">
      <w:pPr>
        <w:pStyle w:val="BodyText"/>
      </w:pPr>
    </w:p>
    <w:p w14:paraId="73A0F912" w14:textId="77777777" w:rsidR="0044548E" w:rsidRDefault="0044548E">
      <w:pPr>
        <w:pStyle w:val="BodyText"/>
      </w:pPr>
    </w:p>
    <w:p w14:paraId="73A0F913" w14:textId="77777777" w:rsidR="0044548E" w:rsidRDefault="0044548E">
      <w:pPr>
        <w:pStyle w:val="BodyText"/>
      </w:pPr>
    </w:p>
    <w:p w14:paraId="73A0F914" w14:textId="77777777" w:rsidR="0044548E" w:rsidRDefault="0044548E">
      <w:pPr>
        <w:pStyle w:val="BodyText"/>
      </w:pPr>
    </w:p>
    <w:p w14:paraId="73A0F915" w14:textId="77777777" w:rsidR="0044548E" w:rsidRDefault="0044548E">
      <w:pPr>
        <w:pStyle w:val="BodyText"/>
      </w:pPr>
    </w:p>
    <w:p w14:paraId="73A0F916" w14:textId="77777777" w:rsidR="0044548E" w:rsidRDefault="0044548E">
      <w:pPr>
        <w:pStyle w:val="BodyText"/>
      </w:pPr>
    </w:p>
    <w:p w14:paraId="73A0F917" w14:textId="77777777" w:rsidR="0044548E" w:rsidRDefault="0044548E">
      <w:pPr>
        <w:pStyle w:val="BodyText"/>
        <w:spacing w:before="10"/>
        <w:rPr>
          <w:sz w:val="27"/>
        </w:rPr>
      </w:pPr>
    </w:p>
    <w:p w14:paraId="73A0F918" w14:textId="77777777" w:rsidR="0044548E" w:rsidRDefault="00797FCA">
      <w:pPr>
        <w:spacing w:before="100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Consideration</w:t>
      </w:r>
      <w:r>
        <w:rPr>
          <w:b/>
          <w:i/>
          <w:color w:val="262526"/>
          <w:spacing w:val="-4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3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market</w:t>
      </w:r>
      <w:r>
        <w:rPr>
          <w:b/>
          <w:i/>
          <w:color w:val="262526"/>
          <w:spacing w:val="-3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and</w:t>
      </w:r>
      <w:r>
        <w:rPr>
          <w:b/>
          <w:i/>
          <w:color w:val="262526"/>
          <w:spacing w:val="-3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system</w:t>
      </w:r>
      <w:r>
        <w:rPr>
          <w:b/>
          <w:i/>
          <w:color w:val="262526"/>
          <w:spacing w:val="-3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impacts</w:t>
      </w:r>
    </w:p>
    <w:p w14:paraId="73A0F919" w14:textId="77777777" w:rsidR="0044548E" w:rsidRDefault="00797FCA">
      <w:pPr>
        <w:pStyle w:val="BodyText"/>
        <w:spacing w:before="100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group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meetings,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volatility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alignment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shortening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interests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situations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exposure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prices.</w:t>
      </w:r>
    </w:p>
    <w:p w14:paraId="73A0F91A" w14:textId="77777777" w:rsidR="0044548E" w:rsidRDefault="00797FCA">
      <w:pPr>
        <w:pStyle w:val="BodyText"/>
        <w:spacing w:before="113" w:line="278" w:lineRule="auto"/>
        <w:ind w:left="2692" w:right="257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recognises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unintended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consequences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amending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 arrangements.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However,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 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 reforms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matc</w:t>
      </w:r>
      <w:r>
        <w:rPr>
          <w:color w:val="262526"/>
        </w:rPr>
        <w:t>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targets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avoid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ways.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alignment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encourage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closely,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self-forecasting of plant capacity, in order to reduce the size of their negative 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Furthermore,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employ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strategies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mitigate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risks,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voluntary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maintenance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stored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headroom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 factors.</w:t>
      </w:r>
    </w:p>
    <w:p w14:paraId="73A0F91B" w14:textId="77777777" w:rsidR="0044548E" w:rsidRDefault="0044548E">
      <w:pPr>
        <w:pStyle w:val="BodyText"/>
        <w:spacing w:before="3"/>
        <w:rPr>
          <w:sz w:val="25"/>
        </w:rPr>
      </w:pPr>
    </w:p>
    <w:p w14:paraId="73A0F91C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Improved</w:t>
      </w:r>
      <w:r>
        <w:rPr>
          <w:b/>
          <w:color w:val="00ACEC"/>
          <w:spacing w:val="-5"/>
          <w:sz w:val="18"/>
        </w:rPr>
        <w:t xml:space="preserve"> </w:t>
      </w:r>
      <w:r>
        <w:rPr>
          <w:b/>
          <w:color w:val="00ACEC"/>
          <w:sz w:val="18"/>
        </w:rPr>
        <w:t>transparency</w:t>
      </w:r>
    </w:p>
    <w:p w14:paraId="73A0F91D" w14:textId="77777777" w:rsidR="0044548E" w:rsidRDefault="00797FCA">
      <w:pPr>
        <w:pStyle w:val="BodyText"/>
        <w:spacing w:before="99" w:line="278" w:lineRule="auto"/>
        <w:ind w:left="2692" w:right="156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understanding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</w:t>
      </w:r>
      <w:r>
        <w:rPr>
          <w:color w:val="262526"/>
        </w:rPr>
        <w:t>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assist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(both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entrants)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assist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time.</w:t>
      </w:r>
    </w:p>
    <w:p w14:paraId="73A0F91E" w14:textId="77777777" w:rsidR="0044548E" w:rsidRDefault="00797FCA">
      <w:pPr>
        <w:pStyle w:val="BodyText"/>
        <w:spacing w:before="113"/>
        <w:ind w:left="2692"/>
      </w:pPr>
      <w:r>
        <w:rPr>
          <w:color w:val="262526"/>
        </w:rPr>
        <w:t>The key elements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 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 improved 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are:</w:t>
      </w:r>
    </w:p>
    <w:p w14:paraId="73A0F91F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152" w:line="278" w:lineRule="auto"/>
        <w:ind w:right="401"/>
        <w:rPr>
          <w:sz w:val="20"/>
        </w:rPr>
      </w:pPr>
      <w:r>
        <w:rPr>
          <w:color w:val="262526"/>
          <w:sz w:val="20"/>
        </w:rPr>
        <w:t>Additional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determining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with respect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 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procedure, including:</w:t>
      </w:r>
    </w:p>
    <w:p w14:paraId="73A0F920" w14:textId="77777777" w:rsidR="0044548E" w:rsidRDefault="00797FCA">
      <w:pPr>
        <w:pStyle w:val="ListParagraph"/>
        <w:numPr>
          <w:ilvl w:val="4"/>
          <w:numId w:val="24"/>
        </w:numPr>
        <w:tabs>
          <w:tab w:val="left" w:pos="3373"/>
          <w:tab w:val="left" w:pos="3374"/>
        </w:tabs>
        <w:spacing w:before="57" w:line="278" w:lineRule="auto"/>
        <w:ind w:right="246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define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procedure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formula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interval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describe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objective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controlling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 frequency.</w:t>
      </w:r>
      <w:r>
        <w:rPr>
          <w:color w:val="262526"/>
          <w:spacing w:val="64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formula must 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defined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sufficient detail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enable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formula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estimate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interval.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calculated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formula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published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practicable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following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interval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applies.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parameters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formula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least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business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days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prior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applying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factors.</w:t>
      </w:r>
    </w:p>
    <w:p w14:paraId="73A0F921" w14:textId="77777777" w:rsidR="0044548E" w:rsidRDefault="00797FCA">
      <w:pPr>
        <w:pStyle w:val="ListParagraph"/>
        <w:numPr>
          <w:ilvl w:val="4"/>
          <w:numId w:val="24"/>
        </w:numPr>
        <w:tabs>
          <w:tab w:val="left" w:pos="3373"/>
          <w:tab w:val="left" w:pos="3374"/>
        </w:tabs>
        <w:spacing w:line="278" w:lineRule="auto"/>
        <w:ind w:right="459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procedure,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method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determining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reference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trajectory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appropriate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metering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allow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individual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assessed.</w:t>
      </w:r>
    </w:p>
    <w:p w14:paraId="73A0F922" w14:textId="77777777" w:rsidR="0044548E" w:rsidRDefault="0044548E">
      <w:pPr>
        <w:spacing w:line="278" w:lineRule="auto"/>
        <w:rPr>
          <w:sz w:val="20"/>
        </w:rPr>
        <w:sectPr w:rsidR="0044548E">
          <w:headerReference w:type="default" r:id="rId78"/>
          <w:footerReference w:type="default" r:id="rId79"/>
          <w:pgSz w:w="11910" w:h="16840"/>
          <w:pgMar w:top="1460" w:right="720" w:bottom="960" w:left="0" w:header="808" w:footer="767" w:gutter="0"/>
          <w:cols w:space="720"/>
        </w:sectPr>
      </w:pPr>
    </w:p>
    <w:p w14:paraId="73A0F923" w14:textId="77777777" w:rsidR="0044548E" w:rsidRDefault="0044548E">
      <w:pPr>
        <w:pStyle w:val="BodyText"/>
      </w:pPr>
    </w:p>
    <w:p w14:paraId="73A0F924" w14:textId="77777777" w:rsidR="0044548E" w:rsidRDefault="0044548E">
      <w:pPr>
        <w:pStyle w:val="BodyText"/>
      </w:pPr>
    </w:p>
    <w:p w14:paraId="73A0F925" w14:textId="77777777" w:rsidR="0044548E" w:rsidRDefault="0044548E">
      <w:pPr>
        <w:pStyle w:val="BodyText"/>
      </w:pPr>
    </w:p>
    <w:p w14:paraId="73A0F926" w14:textId="77777777" w:rsidR="0044548E" w:rsidRDefault="0044548E">
      <w:pPr>
        <w:pStyle w:val="BodyText"/>
      </w:pPr>
    </w:p>
    <w:p w14:paraId="73A0F927" w14:textId="77777777" w:rsidR="0044548E" w:rsidRDefault="0044548E">
      <w:pPr>
        <w:pStyle w:val="BodyText"/>
      </w:pPr>
    </w:p>
    <w:p w14:paraId="73A0F928" w14:textId="77777777" w:rsidR="0044548E" w:rsidRDefault="0044548E">
      <w:pPr>
        <w:pStyle w:val="BodyText"/>
      </w:pPr>
    </w:p>
    <w:p w14:paraId="73A0F929" w14:textId="77777777" w:rsidR="0044548E" w:rsidRDefault="0044548E">
      <w:pPr>
        <w:pStyle w:val="BodyText"/>
        <w:spacing w:before="11"/>
        <w:rPr>
          <w:sz w:val="26"/>
        </w:rPr>
      </w:pPr>
    </w:p>
    <w:p w14:paraId="73A0F92A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107" w:line="278" w:lineRule="auto"/>
        <w:ind w:right="846"/>
        <w:rPr>
          <w:sz w:val="20"/>
        </w:rPr>
      </w:pPr>
      <w:r>
        <w:rPr>
          <w:color w:val="262526"/>
          <w:sz w:val="20"/>
        </w:rPr>
        <w:t>Additional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historical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data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determine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contribution factors.</w:t>
      </w:r>
    </w:p>
    <w:p w14:paraId="73A0F92B" w14:textId="77777777" w:rsidR="0044548E" w:rsidRDefault="00797FCA">
      <w:pPr>
        <w:pStyle w:val="Heading4"/>
        <w:spacing w:before="193"/>
      </w:pPr>
      <w:r>
        <w:rPr>
          <w:color w:val="262526"/>
          <w:w w:val="95"/>
        </w:rPr>
        <w:t>Current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arrangements</w:t>
      </w:r>
    </w:p>
    <w:p w14:paraId="73A0F92C" w14:textId="77777777" w:rsidR="0044548E" w:rsidRDefault="00797FCA">
      <w:pPr>
        <w:pStyle w:val="BodyText"/>
        <w:spacing w:before="93" w:line="278" w:lineRule="auto"/>
        <w:ind w:left="2692" w:right="156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deviations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contribute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 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outlines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 used to calculate contribution factors and to allocate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 However, a common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complaint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 calc</w:t>
      </w:r>
      <w:r>
        <w:rPr>
          <w:color w:val="262526"/>
        </w:rPr>
        <w:t>ulate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lack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inefficient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unintended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consequences,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misinterpret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 costs associated with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actions.</w:t>
      </w:r>
    </w:p>
    <w:p w14:paraId="73A0F92D" w14:textId="77777777" w:rsidR="0044548E" w:rsidRDefault="00797FCA">
      <w:pPr>
        <w:pStyle w:val="Heading4"/>
        <w:spacing w:before="250"/>
      </w:pPr>
      <w:r>
        <w:rPr>
          <w:color w:val="262526"/>
          <w:spacing w:val="-1"/>
          <w:w w:val="95"/>
        </w:rPr>
        <w:t>Stakeholders’</w:t>
      </w:r>
      <w:r>
        <w:rPr>
          <w:color w:val="262526"/>
          <w:spacing w:val="-11"/>
          <w:w w:val="95"/>
        </w:rPr>
        <w:t xml:space="preserve"> </w:t>
      </w:r>
      <w:r>
        <w:rPr>
          <w:color w:val="262526"/>
          <w:w w:val="95"/>
        </w:rPr>
        <w:t>views</w:t>
      </w:r>
    </w:p>
    <w:p w14:paraId="73A0F92E" w14:textId="77777777" w:rsidR="0044548E" w:rsidRDefault="00797FCA">
      <w:pPr>
        <w:pStyle w:val="BodyText"/>
        <w:spacing w:before="92" w:line="278" w:lineRule="auto"/>
        <w:ind w:left="2692" w:right="254"/>
        <w:rPr>
          <w:sz w:val="12"/>
        </w:rPr>
      </w:pP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avoid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charges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and/or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rewards.</w:t>
      </w:r>
      <w:r>
        <w:rPr>
          <w:color w:val="262526"/>
          <w:position w:val="8"/>
          <w:sz w:val="12"/>
        </w:rPr>
        <w:t>126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SACOME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budget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 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interventions.</w:t>
      </w:r>
      <w:r>
        <w:rPr>
          <w:color w:val="262526"/>
          <w:position w:val="8"/>
          <w:sz w:val="12"/>
        </w:rPr>
        <w:t>127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EnergyAustralia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promote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publication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accurate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information.</w:t>
      </w:r>
      <w:r>
        <w:rPr>
          <w:color w:val="262526"/>
          <w:position w:val="8"/>
          <w:sz w:val="12"/>
        </w:rPr>
        <w:t>128</w:t>
      </w:r>
    </w:p>
    <w:p w14:paraId="73A0F92F" w14:textId="77777777" w:rsidR="0044548E" w:rsidRDefault="00797FCA">
      <w:pPr>
        <w:pStyle w:val="BodyText"/>
        <w:spacing w:before="113" w:line="278" w:lineRule="auto"/>
        <w:ind w:left="2692" w:right="132"/>
        <w:rPr>
          <w:sz w:val="12"/>
        </w:rPr>
      </w:pP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explicitly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addressed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question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indicator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(FI)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used.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supported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to.</w:t>
      </w:r>
      <w:r>
        <w:rPr>
          <w:color w:val="262526"/>
          <w:position w:val="8"/>
          <w:sz w:val="12"/>
        </w:rPr>
        <w:t>129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FI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sum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filtered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(integral)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harm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assistance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(proportionate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time.</w:t>
      </w:r>
      <w:r>
        <w:rPr>
          <w:color w:val="262526"/>
          <w:position w:val="8"/>
          <w:sz w:val="12"/>
        </w:rPr>
        <w:t>130</w:t>
      </w:r>
    </w:p>
    <w:p w14:paraId="73A0F930" w14:textId="77777777" w:rsidR="0044548E" w:rsidRDefault="00797FCA">
      <w:pPr>
        <w:pStyle w:val="Heading4"/>
        <w:spacing w:before="250"/>
      </w:pPr>
      <w:r>
        <w:rPr>
          <w:color w:val="262526"/>
          <w:w w:val="95"/>
        </w:rPr>
        <w:t>Commission’s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analysis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draft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conclusion</w:t>
      </w:r>
    </w:p>
    <w:p w14:paraId="73A0F931" w14:textId="77777777" w:rsidR="0044548E" w:rsidRDefault="0044548E">
      <w:pPr>
        <w:pStyle w:val="BodyText"/>
        <w:rPr>
          <w:rFonts w:ascii="Trebuchet MS"/>
          <w:b/>
        </w:rPr>
      </w:pPr>
    </w:p>
    <w:p w14:paraId="73A0F932" w14:textId="77777777" w:rsidR="0044548E" w:rsidRDefault="00797FCA">
      <w:pPr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10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objective</w:t>
      </w:r>
      <w:r>
        <w:rPr>
          <w:b/>
          <w:i/>
          <w:color w:val="262526"/>
          <w:spacing w:val="-9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9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controlling</w:t>
      </w:r>
      <w:r>
        <w:rPr>
          <w:b/>
          <w:i/>
          <w:color w:val="262526"/>
          <w:spacing w:val="-9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frequency</w:t>
      </w:r>
    </w:p>
    <w:p w14:paraId="73A0F933" w14:textId="77777777" w:rsidR="0044548E" w:rsidRDefault="00797FCA">
      <w:pPr>
        <w:pStyle w:val="BodyText"/>
        <w:spacing w:before="100" w:line="278" w:lineRule="auto"/>
        <w:ind w:left="2692" w:right="132"/>
        <w:rPr>
          <w:sz w:val="12"/>
        </w:rPr>
      </w:pP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procedure,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(FI).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procedure,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description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indicator:</w:t>
      </w:r>
      <w:r>
        <w:rPr>
          <w:color w:val="262526"/>
          <w:position w:val="8"/>
          <w:sz w:val="12"/>
        </w:rPr>
        <w:t>131</w:t>
      </w:r>
    </w:p>
    <w:p w14:paraId="73A0F934" w14:textId="77777777" w:rsidR="0044548E" w:rsidRDefault="00797FCA">
      <w:pPr>
        <w:pStyle w:val="BodyText"/>
        <w:spacing w:before="131"/>
        <w:ind w:left="3147"/>
      </w:pPr>
      <w:r>
        <w:rPr>
          <w:color w:val="00ACEC"/>
        </w:rPr>
        <w:t>Frequency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Indicator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(FI)</w:t>
      </w:r>
    </w:p>
    <w:p w14:paraId="73A0F935" w14:textId="77777777" w:rsidR="0044548E" w:rsidRDefault="0044548E">
      <w:pPr>
        <w:pStyle w:val="BodyText"/>
      </w:pPr>
    </w:p>
    <w:p w14:paraId="73A0F936" w14:textId="77777777" w:rsidR="0044548E" w:rsidRDefault="00797FCA">
      <w:pPr>
        <w:pStyle w:val="BodyText"/>
        <w:spacing w:before="3"/>
        <w:rPr>
          <w:sz w:val="26"/>
        </w:rPr>
      </w:pPr>
      <w:r>
        <w:pict w14:anchorId="73A0FF5B">
          <v:shape id="docshape86" o:spid="_x0000_s1058" style="position:absolute;margin-left:134.65pt;margin-top:17.05pt;width:49.65pt;height:.1pt;z-index:-15706624;mso-wrap-distance-left:0;mso-wrap-distance-right:0;mso-position-horizontal-relative:page" coordorigin="2693,341" coordsize="993,0" path="m2693,341r992,e" filled="f" strokecolor="#262526" strokeweight="1pt">
            <v:path arrowok="t"/>
            <w10:wrap type="topAndBottom" anchorx="page"/>
          </v:shape>
        </w:pict>
      </w:r>
    </w:p>
    <w:p w14:paraId="73A0F937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spacing w:before="127"/>
        <w:ind w:right="436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EnergyAustralia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(p8),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Origin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(p7),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Tesla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(p7),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ERM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Power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(p8), Infigen (p12-13), and ACCIONA (p3).</w:t>
      </w:r>
    </w:p>
    <w:p w14:paraId="73A0F938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spacing w:before="54"/>
        <w:ind w:hanging="342"/>
        <w:rPr>
          <w:sz w:val="14"/>
        </w:rPr>
      </w:pPr>
      <w:r>
        <w:rPr>
          <w:color w:val="262526"/>
          <w:sz w:val="14"/>
        </w:rPr>
        <w:t>SACOME,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p2</w:t>
      </w:r>
    </w:p>
    <w:p w14:paraId="73A0F939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EnergyAustralia,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p2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p9</w:t>
      </w:r>
    </w:p>
    <w:p w14:paraId="73A0F93A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ind w:right="386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UNSW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(p.28),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(p24),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Infigen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(p19),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AGL (p12).</w:t>
      </w:r>
    </w:p>
    <w:p w14:paraId="73A0F93B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UNSW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(p.28)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(p24)</w:t>
      </w:r>
    </w:p>
    <w:p w14:paraId="73A0F93C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spacing w:before="55"/>
        <w:ind w:right="147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factor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procedure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–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cost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recovery,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9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November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2018, p.5.</w:t>
      </w:r>
    </w:p>
    <w:p w14:paraId="73A0F93D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93E" w14:textId="77777777" w:rsidR="0044548E" w:rsidRDefault="0044548E">
      <w:pPr>
        <w:pStyle w:val="BodyText"/>
      </w:pPr>
    </w:p>
    <w:p w14:paraId="73A0F93F" w14:textId="77777777" w:rsidR="0044548E" w:rsidRDefault="0044548E">
      <w:pPr>
        <w:pStyle w:val="BodyText"/>
      </w:pPr>
    </w:p>
    <w:p w14:paraId="73A0F940" w14:textId="77777777" w:rsidR="0044548E" w:rsidRDefault="0044548E">
      <w:pPr>
        <w:pStyle w:val="BodyText"/>
      </w:pPr>
    </w:p>
    <w:p w14:paraId="73A0F941" w14:textId="77777777" w:rsidR="0044548E" w:rsidRDefault="0044548E">
      <w:pPr>
        <w:pStyle w:val="BodyText"/>
      </w:pPr>
    </w:p>
    <w:p w14:paraId="73A0F942" w14:textId="77777777" w:rsidR="0044548E" w:rsidRDefault="0044548E">
      <w:pPr>
        <w:pStyle w:val="BodyText"/>
      </w:pPr>
    </w:p>
    <w:p w14:paraId="73A0F943" w14:textId="77777777" w:rsidR="0044548E" w:rsidRDefault="0044548E">
      <w:pPr>
        <w:pStyle w:val="BodyText"/>
      </w:pPr>
    </w:p>
    <w:p w14:paraId="73A0F944" w14:textId="77777777" w:rsidR="0044548E" w:rsidRDefault="0044548E">
      <w:pPr>
        <w:pStyle w:val="BodyText"/>
        <w:spacing w:before="7"/>
        <w:rPr>
          <w:sz w:val="28"/>
        </w:rPr>
      </w:pPr>
    </w:p>
    <w:p w14:paraId="73A0F945" w14:textId="77777777" w:rsidR="0044548E" w:rsidRDefault="00797FCA">
      <w:pPr>
        <w:pStyle w:val="BodyText"/>
        <w:spacing w:before="107" w:line="278" w:lineRule="auto"/>
        <w:ind w:left="3147" w:right="353"/>
      </w:pP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parameter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AEMO’s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AGC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indicating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extent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which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more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less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generation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required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adjust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towards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50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Hz.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sign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FI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indicates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direction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regulating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capability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required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given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time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(positive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regulating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raise service, negative for a regulating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lower service).</w:t>
      </w:r>
    </w:p>
    <w:p w14:paraId="73A0F946" w14:textId="77777777" w:rsidR="0044548E" w:rsidRDefault="00797FCA">
      <w:pPr>
        <w:pStyle w:val="BodyText"/>
        <w:spacing w:before="113"/>
        <w:ind w:left="3147"/>
      </w:pPr>
      <w:r>
        <w:rPr>
          <w:color w:val="00ACEC"/>
        </w:rPr>
        <w:t>This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value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capped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has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positive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negative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limits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+/-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1560.</w:t>
      </w:r>
    </w:p>
    <w:p w14:paraId="73A0F947" w14:textId="77777777" w:rsidR="0044548E" w:rsidRDefault="00797FCA">
      <w:pPr>
        <w:pStyle w:val="BodyText"/>
        <w:spacing w:before="152"/>
        <w:ind w:left="3147"/>
      </w:pPr>
      <w:r>
        <w:rPr>
          <w:color w:val="00ACEC"/>
        </w:rPr>
        <w:t>It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calculated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summing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published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GenRegComp_MW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values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area.</w:t>
      </w:r>
    </w:p>
    <w:p w14:paraId="73A0F948" w14:textId="77777777" w:rsidR="0044548E" w:rsidRDefault="0044548E">
      <w:pPr>
        <w:pStyle w:val="BodyText"/>
        <w:spacing w:before="11"/>
        <w:rPr>
          <w:sz w:val="25"/>
        </w:rPr>
      </w:pPr>
    </w:p>
    <w:p w14:paraId="73A0F949" w14:textId="77777777" w:rsidR="0044548E" w:rsidRDefault="00797FCA">
      <w:pPr>
        <w:pStyle w:val="BodyText"/>
        <w:spacing w:line="278" w:lineRule="auto"/>
        <w:ind w:left="2692" w:right="176"/>
      </w:pPr>
      <w:r>
        <w:rPr>
          <w:color w:val="262526"/>
        </w:rPr>
        <w:t>Currently,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slight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subscription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understands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management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subscription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delay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15-30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minutes.</w:t>
      </w:r>
      <w:r>
        <w:rPr>
          <w:color w:val="262526"/>
          <w:position w:val="8"/>
          <w:sz w:val="12"/>
        </w:rPr>
        <w:t>132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helps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visibility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metric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measured.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However,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time.</w:t>
      </w:r>
    </w:p>
    <w:p w14:paraId="73A0F94A" w14:textId="77777777" w:rsidR="0044548E" w:rsidRDefault="00797FCA">
      <w:pPr>
        <w:pStyle w:val="BodyText"/>
        <w:spacing w:before="114" w:line="278" w:lineRule="auto"/>
        <w:ind w:left="2692" w:right="180"/>
      </w:pPr>
      <w:r>
        <w:rPr>
          <w:color w:val="262526"/>
        </w:rPr>
        <w:t>One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simplification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previously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measured against system frequency rather than frequency indicator. However, measurement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against raw frequency error, as 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 basic form of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deviation pricing,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 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fully 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 objective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 syste</w:t>
      </w:r>
      <w:r>
        <w:rPr>
          <w:color w:val="262526"/>
        </w:rPr>
        <w:t>m.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automatic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elements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active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correction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restore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50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Hz.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elements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area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error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(ACE)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 integral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area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error (ACEI).</w:t>
      </w:r>
    </w:p>
    <w:p w14:paraId="73A0F94B" w14:textId="77777777" w:rsidR="0044548E" w:rsidRDefault="00797FCA">
      <w:pPr>
        <w:pStyle w:val="BodyText"/>
        <w:spacing w:line="278" w:lineRule="auto"/>
        <w:ind w:left="2692" w:right="132"/>
      </w:pPr>
      <w:r>
        <w:rPr>
          <w:color w:val="262526"/>
        </w:rPr>
        <w:t>Therefore,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administration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control within AEMO’s systems.</w:t>
      </w:r>
    </w:p>
    <w:p w14:paraId="73A0F94C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</w:t>
      </w:r>
      <w:r>
        <w:rPr>
          <w:color w:val="262526"/>
        </w:rPr>
        <w:t>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define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formula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used to describe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objective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controlling power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formula 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estimate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for regulation services in each trading interval.</w:t>
      </w:r>
    </w:p>
    <w:p w14:paraId="73A0F94D" w14:textId="77777777" w:rsidR="0044548E" w:rsidRDefault="00797FCA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method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determining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a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frequency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reference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trajectory</w:t>
      </w:r>
    </w:p>
    <w:p w14:paraId="73A0F94E" w14:textId="77777777" w:rsidR="0044548E" w:rsidRDefault="00797FCA">
      <w:pPr>
        <w:pStyle w:val="BodyText"/>
        <w:spacing w:before="99" w:line="278" w:lineRule="auto"/>
        <w:ind w:left="2692" w:right="254"/>
      </w:pPr>
      <w:r>
        <w:rPr>
          <w:color w:val="262526"/>
        </w:rPr>
        <w:t>Measurement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actual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compared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deviations from expected active power 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 consumption. To provide transparency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clearly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defined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understood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 participants.</w:t>
      </w:r>
    </w:p>
    <w:p w14:paraId="73A0F94F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‘reference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trajectory’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describes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describes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different categories of registered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 Causer pays procedure.</w:t>
      </w:r>
    </w:p>
    <w:p w14:paraId="73A0F950" w14:textId="77777777" w:rsidR="0044548E" w:rsidRDefault="0044548E">
      <w:pPr>
        <w:pStyle w:val="BodyText"/>
      </w:pPr>
    </w:p>
    <w:p w14:paraId="73A0F951" w14:textId="77777777" w:rsidR="0044548E" w:rsidRDefault="00797FCA">
      <w:pPr>
        <w:pStyle w:val="BodyText"/>
        <w:spacing w:before="4"/>
        <w:rPr>
          <w:sz w:val="13"/>
        </w:rPr>
      </w:pPr>
      <w:r>
        <w:pict w14:anchorId="73A0FF5C">
          <v:shape id="docshape87" o:spid="_x0000_s1057" style="position:absolute;margin-left:134.65pt;margin-top:9.25pt;width:49.65pt;height:.1pt;z-index:-15706112;mso-wrap-distance-left:0;mso-wrap-distance-right:0;mso-position-horizontal-relative:page" coordorigin="2693,185" coordsize="993,0" path="m2693,185r992,e" filled="f" strokecolor="#262526" strokeweight="1pt">
            <v:path arrowok="t"/>
            <w10:wrap type="topAndBottom" anchorx="page"/>
          </v:shape>
        </w:pict>
      </w:r>
    </w:p>
    <w:p w14:paraId="73A0F952" w14:textId="77777777" w:rsidR="0044548E" w:rsidRDefault="00797FCA">
      <w:pPr>
        <w:pStyle w:val="ListParagraph"/>
        <w:numPr>
          <w:ilvl w:val="0"/>
          <w:numId w:val="17"/>
        </w:numPr>
        <w:tabs>
          <w:tab w:val="left" w:pos="3034"/>
        </w:tabs>
        <w:spacing w:before="127"/>
        <w:ind w:right="224"/>
        <w:rPr>
          <w:sz w:val="14"/>
        </w:rPr>
      </w:pPr>
      <w:r>
        <w:rPr>
          <w:color w:val="262526"/>
          <w:sz w:val="14"/>
        </w:rPr>
        <w:t>Further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information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AEMO’s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Management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data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subscription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7"/>
          <w:sz w:val="14"/>
        </w:rPr>
        <w:t xml:space="preserve"> </w:t>
      </w:r>
      <w:hyperlink r:id="rId80">
        <w:r>
          <w:rPr>
            <w:color w:val="0000FF"/>
            <w:sz w:val="14"/>
            <w:u w:val="single" w:color="0000FF"/>
          </w:rPr>
          <w:t>https://www.aemo.com.au/energy-</w:t>
        </w:r>
      </w:hyperlink>
      <w:r>
        <w:rPr>
          <w:color w:val="0000FF"/>
          <w:spacing w:val="-40"/>
          <w:sz w:val="14"/>
        </w:rPr>
        <w:t xml:space="preserve"> </w:t>
      </w:r>
      <w:hyperlink r:id="rId81">
        <w:r>
          <w:rPr>
            <w:color w:val="0000FF"/>
            <w:sz w:val="14"/>
            <w:u w:val="single" w:color="0000FF"/>
          </w:rPr>
          <w:t>systems/electricity/national-electricity-market-nem/data-nem/market-management-system-mms-data</w:t>
        </w:r>
      </w:hyperlink>
    </w:p>
    <w:p w14:paraId="73A0F953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954" w14:textId="77777777" w:rsidR="0044548E" w:rsidRDefault="0044548E">
      <w:pPr>
        <w:pStyle w:val="BodyText"/>
      </w:pPr>
    </w:p>
    <w:p w14:paraId="73A0F955" w14:textId="77777777" w:rsidR="0044548E" w:rsidRDefault="0044548E">
      <w:pPr>
        <w:pStyle w:val="BodyText"/>
      </w:pPr>
    </w:p>
    <w:p w14:paraId="73A0F956" w14:textId="77777777" w:rsidR="0044548E" w:rsidRDefault="0044548E">
      <w:pPr>
        <w:pStyle w:val="BodyText"/>
      </w:pPr>
    </w:p>
    <w:p w14:paraId="73A0F957" w14:textId="77777777" w:rsidR="0044548E" w:rsidRDefault="0044548E">
      <w:pPr>
        <w:pStyle w:val="BodyText"/>
      </w:pPr>
    </w:p>
    <w:p w14:paraId="73A0F958" w14:textId="77777777" w:rsidR="0044548E" w:rsidRDefault="0044548E">
      <w:pPr>
        <w:pStyle w:val="BodyText"/>
      </w:pPr>
    </w:p>
    <w:p w14:paraId="73A0F959" w14:textId="77777777" w:rsidR="0044548E" w:rsidRDefault="0044548E">
      <w:pPr>
        <w:pStyle w:val="BodyText"/>
      </w:pPr>
    </w:p>
    <w:p w14:paraId="73A0F95A" w14:textId="77777777" w:rsidR="0044548E" w:rsidRDefault="0044548E">
      <w:pPr>
        <w:pStyle w:val="BodyText"/>
        <w:spacing w:before="11"/>
        <w:rPr>
          <w:sz w:val="26"/>
        </w:rPr>
      </w:pPr>
    </w:p>
    <w:p w14:paraId="73A0F95B" w14:textId="77777777" w:rsidR="0044548E" w:rsidRDefault="00797FCA">
      <w:pPr>
        <w:pStyle w:val="BodyText"/>
        <w:spacing w:before="107" w:line="278" w:lineRule="auto"/>
        <w:ind w:left="2692" w:right="141"/>
      </w:pPr>
      <w:bookmarkStart w:id="66" w:name="_bookmark36"/>
      <w:bookmarkStart w:id="67" w:name="Figure_4.3:__Reference_trajectory_for_sc"/>
      <w:bookmarkStart w:id="68" w:name="_bookmark35"/>
      <w:bookmarkEnd w:id="66"/>
      <w:bookmarkEnd w:id="67"/>
      <w:bookmarkEnd w:id="68"/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method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semi-scheduled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created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linear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ramp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previous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interval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semi-scheduled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 in</w:t>
      </w:r>
      <w:r>
        <w:rPr>
          <w:color w:val="262526"/>
          <w:spacing w:val="-1"/>
        </w:rPr>
        <w:t xml:space="preserve"> </w:t>
      </w:r>
      <w:hyperlink w:anchor="_bookmark36" w:history="1">
        <w:r>
          <w:rPr>
            <w:color w:val="262526"/>
          </w:rPr>
          <w:t>Figure 4.3</w:t>
        </w:r>
      </w:hyperlink>
      <w:r>
        <w:rPr>
          <w:color w:val="262526"/>
        </w:rPr>
        <w:t>, represented in the figure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the dispatch target trajectory.</w:t>
      </w:r>
    </w:p>
    <w:p w14:paraId="73A0F95C" w14:textId="77777777" w:rsidR="0044548E" w:rsidRDefault="0044548E">
      <w:pPr>
        <w:pStyle w:val="BodyText"/>
        <w:spacing w:before="1"/>
        <w:rPr>
          <w:sz w:val="21"/>
        </w:rPr>
      </w:pPr>
    </w:p>
    <w:p w14:paraId="73A0F95D" w14:textId="77777777" w:rsidR="0044548E" w:rsidRDefault="00797FCA">
      <w:pPr>
        <w:pStyle w:val="Heading4"/>
        <w:spacing w:before="109"/>
      </w:pPr>
      <w:r>
        <w:rPr>
          <w:color w:val="00ACEC"/>
          <w:w w:val="95"/>
        </w:rPr>
        <w:t>Figure</w:t>
      </w:r>
      <w:r>
        <w:rPr>
          <w:color w:val="00ACEC"/>
          <w:spacing w:val="-5"/>
          <w:w w:val="95"/>
        </w:rPr>
        <w:t xml:space="preserve"> </w:t>
      </w:r>
      <w:r>
        <w:rPr>
          <w:color w:val="00ACEC"/>
          <w:w w:val="95"/>
        </w:rPr>
        <w:t>4.3:</w:t>
      </w:r>
      <w:r>
        <w:rPr>
          <w:color w:val="00ACEC"/>
          <w:spacing w:val="31"/>
          <w:w w:val="95"/>
        </w:rPr>
        <w:t xml:space="preserve"> </w:t>
      </w:r>
      <w:r>
        <w:rPr>
          <w:color w:val="262526"/>
          <w:w w:val="95"/>
        </w:rPr>
        <w:t>Reference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trajectory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scheduled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semi-scheduled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plant</w:t>
      </w:r>
    </w:p>
    <w:p w14:paraId="73A0F95E" w14:textId="77777777" w:rsidR="0044548E" w:rsidRDefault="00797FCA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95F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5D" wp14:editId="73A0FF5E">
            <wp:extent cx="5313167" cy="2814637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167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960" w14:textId="77777777" w:rsidR="0044548E" w:rsidRDefault="00797FCA">
      <w:pPr>
        <w:ind w:left="3089" w:right="348" w:hanging="397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factor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procedure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–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cost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recovery,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9 November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2018, p.12.</w:t>
      </w:r>
    </w:p>
    <w:p w14:paraId="73A0F961" w14:textId="77777777" w:rsidR="0044548E" w:rsidRDefault="0044548E">
      <w:pPr>
        <w:pStyle w:val="BodyText"/>
        <w:spacing w:before="1"/>
        <w:rPr>
          <w:sz w:val="27"/>
        </w:rPr>
      </w:pPr>
    </w:p>
    <w:p w14:paraId="73A0F962" w14:textId="77777777" w:rsidR="0044548E" w:rsidRDefault="00797FCA">
      <w:pPr>
        <w:pStyle w:val="BodyText"/>
        <w:spacing w:before="107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method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non-scheduled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plant,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metering,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continuation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initial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metered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non-scheduled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metering,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revision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below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1"/>
        </w:rPr>
        <w:t xml:space="preserve"> </w:t>
      </w:r>
      <w:hyperlink w:anchor="_bookmark38" w:history="1">
        <w:r>
          <w:rPr>
            <w:color w:val="262526"/>
          </w:rPr>
          <w:t>Figure 4.4</w:t>
        </w:r>
      </w:hyperlink>
      <w:r>
        <w:rPr>
          <w:color w:val="262526"/>
        </w:rPr>
        <w:t>, represented in the figure by the initial value trajectory.</w:t>
      </w:r>
    </w:p>
    <w:p w14:paraId="73A0F963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964" w14:textId="77777777" w:rsidR="0044548E" w:rsidRDefault="0044548E">
      <w:pPr>
        <w:pStyle w:val="BodyText"/>
      </w:pPr>
    </w:p>
    <w:p w14:paraId="73A0F965" w14:textId="77777777" w:rsidR="0044548E" w:rsidRDefault="0044548E">
      <w:pPr>
        <w:pStyle w:val="BodyText"/>
      </w:pPr>
    </w:p>
    <w:p w14:paraId="73A0F966" w14:textId="77777777" w:rsidR="0044548E" w:rsidRDefault="0044548E">
      <w:pPr>
        <w:pStyle w:val="BodyText"/>
      </w:pPr>
    </w:p>
    <w:p w14:paraId="73A0F967" w14:textId="77777777" w:rsidR="0044548E" w:rsidRDefault="0044548E">
      <w:pPr>
        <w:pStyle w:val="BodyText"/>
      </w:pPr>
    </w:p>
    <w:p w14:paraId="73A0F968" w14:textId="77777777" w:rsidR="0044548E" w:rsidRDefault="0044548E">
      <w:pPr>
        <w:pStyle w:val="BodyText"/>
      </w:pPr>
    </w:p>
    <w:p w14:paraId="73A0F969" w14:textId="77777777" w:rsidR="0044548E" w:rsidRDefault="0044548E">
      <w:pPr>
        <w:pStyle w:val="BodyText"/>
      </w:pPr>
    </w:p>
    <w:p w14:paraId="73A0F96A" w14:textId="77777777" w:rsidR="0044548E" w:rsidRDefault="0044548E">
      <w:pPr>
        <w:pStyle w:val="BodyText"/>
      </w:pPr>
    </w:p>
    <w:p w14:paraId="73A0F96B" w14:textId="77777777" w:rsidR="0044548E" w:rsidRDefault="0044548E">
      <w:pPr>
        <w:pStyle w:val="BodyText"/>
      </w:pPr>
    </w:p>
    <w:p w14:paraId="73A0F96C" w14:textId="77777777" w:rsidR="0044548E" w:rsidRDefault="0044548E">
      <w:pPr>
        <w:pStyle w:val="BodyText"/>
        <w:spacing w:before="10"/>
        <w:rPr>
          <w:sz w:val="19"/>
        </w:rPr>
      </w:pPr>
    </w:p>
    <w:p w14:paraId="73A0F96D" w14:textId="77777777" w:rsidR="0044548E" w:rsidRDefault="00797FCA">
      <w:pPr>
        <w:pStyle w:val="Heading4"/>
        <w:spacing w:before="0"/>
      </w:pPr>
      <w:bookmarkStart w:id="69" w:name="_bookmark38"/>
      <w:bookmarkStart w:id="70" w:name="Figure_4.4:__Reference_trajectory_for_no"/>
      <w:bookmarkStart w:id="71" w:name="_bookmark37"/>
      <w:bookmarkEnd w:id="69"/>
      <w:bookmarkEnd w:id="70"/>
      <w:bookmarkEnd w:id="71"/>
      <w:r>
        <w:rPr>
          <w:color w:val="00ACEC"/>
          <w:w w:val="95"/>
        </w:rPr>
        <w:t>Figure</w:t>
      </w:r>
      <w:r>
        <w:rPr>
          <w:color w:val="00ACEC"/>
          <w:spacing w:val="-8"/>
          <w:w w:val="95"/>
        </w:rPr>
        <w:t xml:space="preserve"> </w:t>
      </w:r>
      <w:r>
        <w:rPr>
          <w:color w:val="00ACEC"/>
          <w:w w:val="95"/>
        </w:rPr>
        <w:t>4.4:</w:t>
      </w:r>
      <w:r>
        <w:rPr>
          <w:color w:val="00ACEC"/>
          <w:spacing w:val="26"/>
          <w:w w:val="95"/>
        </w:rPr>
        <w:t xml:space="preserve"> </w:t>
      </w:r>
      <w:r>
        <w:rPr>
          <w:color w:val="262526"/>
          <w:w w:val="95"/>
        </w:rPr>
        <w:t>Reference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trajectory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non-scheduled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plant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(with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appropriate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metering)</w:t>
      </w:r>
    </w:p>
    <w:p w14:paraId="73A0F96E" w14:textId="77777777" w:rsidR="0044548E" w:rsidRDefault="00797FCA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96F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5F" wp14:editId="73A0FF60">
            <wp:extent cx="5311338" cy="2847975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33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970" w14:textId="77777777" w:rsidR="0044548E" w:rsidRDefault="00797FCA">
      <w:pPr>
        <w:ind w:left="3089" w:right="348" w:hanging="397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factor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procedure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–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cost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recovery,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9 November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2018, p.13.</w:t>
      </w:r>
    </w:p>
    <w:p w14:paraId="73A0F971" w14:textId="77777777" w:rsidR="0044548E" w:rsidRDefault="0044548E">
      <w:pPr>
        <w:pStyle w:val="BodyText"/>
      </w:pPr>
    </w:p>
    <w:p w14:paraId="73A0F972" w14:textId="77777777" w:rsidR="0044548E" w:rsidRDefault="00797FCA">
      <w:pPr>
        <w:pStyle w:val="BodyText"/>
        <w:spacing w:before="235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aware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target,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trajectory.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electronic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component.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linear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trajectory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 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hyperlink w:anchor="_bookmark40" w:history="1">
        <w:r>
          <w:rPr>
            <w:color w:val="262526"/>
          </w:rPr>
          <w:t>Figure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 xml:space="preserve">4.5 </w:t>
        </w:r>
      </w:hyperlink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6,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publicly available ‘Causer pays’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data.</w:t>
      </w:r>
    </w:p>
    <w:p w14:paraId="73A0F973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974" w14:textId="77777777" w:rsidR="0044548E" w:rsidRDefault="0044548E">
      <w:pPr>
        <w:pStyle w:val="BodyText"/>
      </w:pPr>
    </w:p>
    <w:p w14:paraId="73A0F975" w14:textId="77777777" w:rsidR="0044548E" w:rsidRDefault="0044548E">
      <w:pPr>
        <w:pStyle w:val="BodyText"/>
      </w:pPr>
    </w:p>
    <w:p w14:paraId="73A0F976" w14:textId="77777777" w:rsidR="0044548E" w:rsidRDefault="0044548E">
      <w:pPr>
        <w:pStyle w:val="BodyText"/>
      </w:pPr>
    </w:p>
    <w:p w14:paraId="73A0F977" w14:textId="77777777" w:rsidR="0044548E" w:rsidRDefault="0044548E">
      <w:pPr>
        <w:pStyle w:val="BodyText"/>
      </w:pPr>
    </w:p>
    <w:p w14:paraId="73A0F978" w14:textId="77777777" w:rsidR="0044548E" w:rsidRDefault="0044548E">
      <w:pPr>
        <w:pStyle w:val="BodyText"/>
      </w:pPr>
    </w:p>
    <w:p w14:paraId="73A0F979" w14:textId="77777777" w:rsidR="0044548E" w:rsidRDefault="0044548E">
      <w:pPr>
        <w:pStyle w:val="BodyText"/>
      </w:pPr>
    </w:p>
    <w:p w14:paraId="73A0F97A" w14:textId="77777777" w:rsidR="0044548E" w:rsidRDefault="0044548E">
      <w:pPr>
        <w:pStyle w:val="BodyText"/>
      </w:pPr>
    </w:p>
    <w:p w14:paraId="73A0F97B" w14:textId="77777777" w:rsidR="0044548E" w:rsidRDefault="0044548E">
      <w:pPr>
        <w:pStyle w:val="BodyText"/>
      </w:pPr>
    </w:p>
    <w:p w14:paraId="73A0F97C" w14:textId="77777777" w:rsidR="0044548E" w:rsidRDefault="0044548E">
      <w:pPr>
        <w:pStyle w:val="BodyText"/>
        <w:spacing w:before="10"/>
        <w:rPr>
          <w:sz w:val="19"/>
        </w:rPr>
      </w:pPr>
    </w:p>
    <w:p w14:paraId="73A0F97D" w14:textId="77777777" w:rsidR="0044548E" w:rsidRDefault="00797FCA">
      <w:pPr>
        <w:pStyle w:val="Heading4"/>
        <w:spacing w:before="0"/>
      </w:pPr>
      <w:bookmarkStart w:id="72" w:name="_bookmark40"/>
      <w:bookmarkStart w:id="73" w:name="Figure_4.5:__Dispatch_target_plus_regula"/>
      <w:bookmarkStart w:id="74" w:name="_bookmark39"/>
      <w:bookmarkEnd w:id="72"/>
      <w:bookmarkEnd w:id="73"/>
      <w:bookmarkEnd w:id="74"/>
      <w:r>
        <w:rPr>
          <w:color w:val="00ACEC"/>
          <w:w w:val="95"/>
        </w:rPr>
        <w:t>Figure</w:t>
      </w:r>
      <w:r>
        <w:rPr>
          <w:color w:val="00ACEC"/>
          <w:spacing w:val="-7"/>
          <w:w w:val="95"/>
        </w:rPr>
        <w:t xml:space="preserve"> </w:t>
      </w:r>
      <w:r>
        <w:rPr>
          <w:color w:val="00ACEC"/>
          <w:w w:val="95"/>
        </w:rPr>
        <w:t>4.5:</w:t>
      </w:r>
      <w:r>
        <w:rPr>
          <w:color w:val="00ACEC"/>
          <w:spacing w:val="28"/>
          <w:w w:val="95"/>
        </w:rPr>
        <w:t xml:space="preserve"> </w:t>
      </w:r>
      <w:r>
        <w:rPr>
          <w:color w:val="262526"/>
          <w:w w:val="95"/>
        </w:rPr>
        <w:t>Dispatch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target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plus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regulation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component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—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Vales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Point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Unit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6</w:t>
      </w:r>
    </w:p>
    <w:p w14:paraId="73A0F97E" w14:textId="77777777" w:rsidR="0044548E" w:rsidRDefault="00797FCA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97F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61" wp14:editId="73A0FF62">
            <wp:extent cx="5309181" cy="2452687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181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980" w14:textId="77777777" w:rsidR="0044548E" w:rsidRDefault="00797FCA">
      <w:pPr>
        <w:ind w:left="3089" w:right="203" w:hanging="397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analysis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causer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pays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data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262526"/>
          <w:spacing w:val="-7"/>
          <w:sz w:val="14"/>
        </w:rPr>
        <w:t xml:space="preserve"> </w:t>
      </w:r>
      <w:hyperlink r:id="rId85">
        <w:r>
          <w:rPr>
            <w:color w:val="0000FF"/>
            <w:sz w:val="14"/>
            <w:u w:val="single" w:color="0000FF"/>
          </w:rPr>
          <w:t>https://aemo.com.au/en/energy-systems/electricity/national-electricity-</w:t>
        </w:r>
      </w:hyperlink>
      <w:r>
        <w:rPr>
          <w:color w:val="0000FF"/>
          <w:spacing w:val="1"/>
          <w:sz w:val="14"/>
        </w:rPr>
        <w:t xml:space="preserve"> </w:t>
      </w:r>
      <w:hyperlink r:id="rId86">
        <w:r>
          <w:rPr>
            <w:color w:val="0000FF"/>
            <w:sz w:val="14"/>
            <w:u w:val="single" w:color="0000FF"/>
          </w:rPr>
          <w:t>market-nem/data-nem/ancillary-services-data/ancillary-services-market-causer-pays-data</w:t>
        </w:r>
        <w:r>
          <w:rPr>
            <w:color w:val="0000FF"/>
            <w:spacing w:val="3"/>
            <w:sz w:val="14"/>
            <w:u w:val="single" w:color="0000FF"/>
          </w:rPr>
          <w:t xml:space="preserve"> </w:t>
        </w:r>
      </w:hyperlink>
    </w:p>
    <w:p w14:paraId="73A0F981" w14:textId="77777777" w:rsidR="0044548E" w:rsidRDefault="00797FCA">
      <w:pPr>
        <w:spacing w:before="11" w:line="278" w:lineRule="auto"/>
        <w:ind w:left="2692" w:right="3089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Target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Ramp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based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unit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dispatch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targets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each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dispatch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interval.</w:t>
      </w:r>
      <w:r>
        <w:rPr>
          <w:color w:val="262526"/>
          <w:spacing w:val="-40"/>
          <w:sz w:val="14"/>
        </w:rPr>
        <w:t xml:space="preserve"> </w:t>
      </w:r>
      <w:r>
        <w:rPr>
          <w:color w:val="262526"/>
          <w:sz w:val="14"/>
        </w:rPr>
        <w:t>Note: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Target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Ramp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+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Reg.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includes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unit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component.</w:t>
      </w:r>
    </w:p>
    <w:p w14:paraId="73A0F982" w14:textId="77777777" w:rsidR="0044548E" w:rsidRDefault="0044548E">
      <w:pPr>
        <w:pStyle w:val="BodyText"/>
        <w:spacing w:before="10"/>
        <w:rPr>
          <w:sz w:val="29"/>
        </w:rPr>
      </w:pPr>
    </w:p>
    <w:p w14:paraId="73A0F983" w14:textId="77777777" w:rsidR="0044548E" w:rsidRDefault="00797FCA">
      <w:pPr>
        <w:pStyle w:val="BodyText"/>
        <w:spacing w:before="107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Point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output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</w:t>
      </w:r>
    </w:p>
    <w:p w14:paraId="73A0F984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 the regulation component, in addition to the dispatch trajectory. However,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</w:t>
      </w:r>
      <w:r>
        <w:rPr>
          <w:color w:val="262526"/>
        </w:rPr>
        <w:t>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aware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practical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practical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delays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communication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component 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30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seconds after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sent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AEMO.</w:t>
      </w:r>
    </w:p>
    <w:p w14:paraId="73A0F985" w14:textId="77777777" w:rsidR="0044548E" w:rsidRDefault="00797FCA">
      <w:pPr>
        <w:pStyle w:val="BodyText"/>
        <w:spacing w:before="113" w:line="278" w:lineRule="auto"/>
        <w:ind w:left="2692" w:right="141"/>
      </w:pP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component,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balance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trajectory,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often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 positively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respect to 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 trajectory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therefore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paid more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marginal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downward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pressure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</w:t>
      </w:r>
      <w:r>
        <w:rPr>
          <w:color w:val="262526"/>
        </w:rPr>
        <w:t>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FCAS.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comparison,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trajectory,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participant.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higher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included in the reference trajectory. In either case, the combined costs for 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enablement and frequency performance payments would be expected to be relatively similar,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fundamental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unchanged.</w:t>
      </w:r>
    </w:p>
    <w:p w14:paraId="73A0F986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987" w14:textId="77777777" w:rsidR="0044548E" w:rsidRDefault="0044548E">
      <w:pPr>
        <w:pStyle w:val="BodyText"/>
      </w:pPr>
    </w:p>
    <w:p w14:paraId="73A0F988" w14:textId="77777777" w:rsidR="0044548E" w:rsidRDefault="0044548E">
      <w:pPr>
        <w:pStyle w:val="BodyText"/>
      </w:pPr>
    </w:p>
    <w:p w14:paraId="73A0F989" w14:textId="77777777" w:rsidR="0044548E" w:rsidRDefault="0044548E">
      <w:pPr>
        <w:pStyle w:val="BodyText"/>
      </w:pPr>
    </w:p>
    <w:p w14:paraId="73A0F98A" w14:textId="77777777" w:rsidR="0044548E" w:rsidRDefault="0044548E">
      <w:pPr>
        <w:pStyle w:val="BodyText"/>
      </w:pPr>
    </w:p>
    <w:p w14:paraId="73A0F98B" w14:textId="77777777" w:rsidR="0044548E" w:rsidRDefault="0044548E">
      <w:pPr>
        <w:pStyle w:val="BodyText"/>
      </w:pPr>
    </w:p>
    <w:p w14:paraId="73A0F98C" w14:textId="77777777" w:rsidR="0044548E" w:rsidRDefault="0044548E">
      <w:pPr>
        <w:pStyle w:val="BodyText"/>
      </w:pPr>
    </w:p>
    <w:p w14:paraId="73A0F98D" w14:textId="77777777" w:rsidR="0044548E" w:rsidRDefault="0044548E">
      <w:pPr>
        <w:pStyle w:val="BodyText"/>
        <w:spacing w:before="11"/>
        <w:rPr>
          <w:sz w:val="26"/>
        </w:rPr>
      </w:pPr>
    </w:p>
    <w:p w14:paraId="73A0F98E" w14:textId="77777777" w:rsidR="0044548E" w:rsidRDefault="00797FCA">
      <w:pPr>
        <w:pStyle w:val="BodyText"/>
        <w:spacing w:before="107" w:line="278" w:lineRule="auto"/>
        <w:ind w:left="2692" w:right="254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light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practical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challenges,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economic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 reference trajectory for frequency performance measurement.</w:t>
      </w:r>
    </w:p>
    <w:p w14:paraId="73A0F98F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situations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non-scheduled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metering,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gives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accurate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prediction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upcoming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compared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practice.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hyperlink w:anchor="_bookmark38" w:history="1">
        <w:r>
          <w:rPr>
            <w:color w:val="262526"/>
          </w:rPr>
          <w:t>Figure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>4.4</w:t>
        </w:r>
      </w:hyperlink>
      <w:r>
        <w:rPr>
          <w:color w:val="262526"/>
        </w:rPr>
        <w:t>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practice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assumes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non-scheduled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non-scheduled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</w:t>
      </w:r>
      <w:r>
        <w:rPr>
          <w:color w:val="262526"/>
        </w:rPr>
        <w:t>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self-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forecast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upcoming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non-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purpose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factor.</w:t>
      </w:r>
    </w:p>
    <w:p w14:paraId="73A0F990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method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 AEMO’s 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 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 trajectory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must be informed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by:</w:t>
      </w:r>
    </w:p>
    <w:p w14:paraId="73A0F991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target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generation</w:t>
      </w:r>
    </w:p>
    <w:p w14:paraId="73A0F992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semi-scheduled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generation</w:t>
      </w:r>
    </w:p>
    <w:p w14:paraId="73A0F993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95" w:line="278" w:lineRule="auto"/>
        <w:ind w:right="295"/>
        <w:rPr>
          <w:sz w:val="20"/>
        </w:rPr>
      </w:pPr>
      <w:r>
        <w:rPr>
          <w:color w:val="262526"/>
          <w:sz w:val="20"/>
        </w:rPr>
        <w:t>information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non-scheduled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participant,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relates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trajectory over the trading interval.</w:t>
      </w:r>
    </w:p>
    <w:p w14:paraId="73A0F994" w14:textId="77777777" w:rsidR="0044548E" w:rsidRDefault="00797FCA">
      <w:pPr>
        <w:pStyle w:val="BodyText"/>
        <w:spacing w:before="57" w:line="278" w:lineRule="auto"/>
        <w:ind w:left="2692" w:right="209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electronically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discretion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information,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reference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measured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 inform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 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factors.</w:t>
      </w:r>
    </w:p>
    <w:p w14:paraId="73A0F995" w14:textId="77777777" w:rsidR="0044548E" w:rsidRDefault="00797FCA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The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publication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information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related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to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participant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frequency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performance</w:t>
      </w:r>
    </w:p>
    <w:p w14:paraId="73A0F996" w14:textId="77777777" w:rsidR="0044548E" w:rsidRDefault="00797FCA">
      <w:pPr>
        <w:pStyle w:val="BodyText"/>
        <w:spacing w:before="99" w:line="278" w:lineRule="auto"/>
        <w:ind w:left="2692" w:right="127"/>
        <w:jc w:val="both"/>
      </w:pPr>
      <w:r>
        <w:rPr>
          <w:color w:val="262526"/>
        </w:rPr>
        <w:t>The publication of information used by AEMO for the determination of participant 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 is an important element of the arrangements to provide increased transparency 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 pays process.</w:t>
      </w:r>
    </w:p>
    <w:p w14:paraId="73A0F997" w14:textId="77777777" w:rsidR="0044548E" w:rsidRDefault="00797FCA">
      <w:pPr>
        <w:pStyle w:val="BodyText"/>
        <w:spacing w:before="113" w:line="278" w:lineRule="auto"/>
        <w:ind w:left="2692" w:right="360"/>
        <w:jc w:val="both"/>
        <w:rPr>
          <w:sz w:val="12"/>
        </w:rPr>
      </w:pPr>
      <w:r>
        <w:rPr>
          <w:color w:val="262526"/>
        </w:rPr>
        <w:t>Under the existing arrangements, AEMO must publi</w:t>
      </w:r>
      <w:r>
        <w:rPr>
          <w:color w:val="262526"/>
        </w:rPr>
        <w:t>sh historical data used to determine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 contribution factors.</w:t>
      </w:r>
      <w:r>
        <w:rPr>
          <w:color w:val="262526"/>
          <w:position w:val="8"/>
          <w:sz w:val="12"/>
        </w:rPr>
        <w:t xml:space="preserve">133 </w:t>
      </w:r>
      <w:r>
        <w:rPr>
          <w:color w:val="262526"/>
        </w:rPr>
        <w:t>AEMO must also publish the contribution factors used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allocation of regulation costs.</w:t>
      </w:r>
      <w:r>
        <w:rPr>
          <w:color w:val="262526"/>
          <w:position w:val="8"/>
          <w:sz w:val="12"/>
        </w:rPr>
        <w:t>134</w:t>
      </w:r>
    </w:p>
    <w:p w14:paraId="73A0F998" w14:textId="77777777" w:rsidR="0044548E" w:rsidRDefault="00797FCA">
      <w:pPr>
        <w:pStyle w:val="BodyText"/>
        <w:spacing w:before="114" w:line="278" w:lineRule="auto"/>
        <w:ind w:left="2692" w:right="179"/>
      </w:pP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</w:t>
      </w:r>
      <w:r>
        <w:rPr>
          <w:color w:val="262526"/>
        </w:rPr>
        <w:t>termine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builds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publish:</w:t>
      </w:r>
    </w:p>
    <w:p w14:paraId="73A0F999" w14:textId="77777777" w:rsidR="0044548E" w:rsidRDefault="0044548E">
      <w:pPr>
        <w:pStyle w:val="BodyText"/>
      </w:pPr>
    </w:p>
    <w:p w14:paraId="73A0F99A" w14:textId="77777777" w:rsidR="0044548E" w:rsidRDefault="00797FCA">
      <w:pPr>
        <w:pStyle w:val="BodyText"/>
        <w:spacing w:before="10"/>
        <w:rPr>
          <w:sz w:val="18"/>
        </w:rPr>
      </w:pPr>
      <w:r>
        <w:pict w14:anchorId="73A0FF63">
          <v:shape id="docshape88" o:spid="_x0000_s1056" style="position:absolute;margin-left:134.65pt;margin-top:12.6pt;width:49.65pt;height:.1pt;z-index:-15705600;mso-wrap-distance-left:0;mso-wrap-distance-right:0;mso-position-horizontal-relative:page" coordorigin="2693,252" coordsize="993,0" path="m2693,252r992,e" filled="f" strokecolor="#262526" strokeweight="1pt">
            <v:path arrowok="t"/>
            <w10:wrap type="topAndBottom" anchorx="page"/>
          </v:shape>
        </w:pict>
      </w:r>
    </w:p>
    <w:p w14:paraId="73A0F99B" w14:textId="77777777" w:rsidR="0044548E" w:rsidRDefault="00797FCA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>133</w:t>
      </w:r>
      <w:r>
        <w:rPr>
          <w:color w:val="262526"/>
          <w:spacing w:val="23"/>
          <w:sz w:val="14"/>
        </w:rPr>
        <w:t xml:space="preserve"> </w:t>
      </w:r>
      <w:r>
        <w:rPr>
          <w:color w:val="262526"/>
          <w:sz w:val="14"/>
        </w:rPr>
        <w:t>NER Cl. 3.15.6A(n)</w:t>
      </w:r>
    </w:p>
    <w:p w14:paraId="73A0F99C" w14:textId="77777777" w:rsidR="0044548E" w:rsidRDefault="00797FCA">
      <w:pPr>
        <w:spacing w:before="55"/>
        <w:ind w:left="2692"/>
        <w:rPr>
          <w:sz w:val="14"/>
        </w:rPr>
      </w:pPr>
      <w:r>
        <w:rPr>
          <w:color w:val="262526"/>
          <w:sz w:val="14"/>
        </w:rPr>
        <w:t>134</w:t>
      </w:r>
      <w:r>
        <w:rPr>
          <w:color w:val="262526"/>
          <w:spacing w:val="23"/>
          <w:sz w:val="14"/>
        </w:rPr>
        <w:t xml:space="preserve"> </w:t>
      </w:r>
      <w:r>
        <w:rPr>
          <w:color w:val="262526"/>
          <w:sz w:val="14"/>
        </w:rPr>
        <w:t>NER Cl. 3.15.6A(na)</w:t>
      </w:r>
    </w:p>
    <w:p w14:paraId="73A0F99D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99E" w14:textId="77777777" w:rsidR="0044548E" w:rsidRDefault="0044548E">
      <w:pPr>
        <w:pStyle w:val="BodyText"/>
      </w:pPr>
    </w:p>
    <w:p w14:paraId="73A0F99F" w14:textId="77777777" w:rsidR="0044548E" w:rsidRDefault="0044548E">
      <w:pPr>
        <w:pStyle w:val="BodyText"/>
      </w:pPr>
    </w:p>
    <w:p w14:paraId="73A0F9A0" w14:textId="77777777" w:rsidR="0044548E" w:rsidRDefault="0044548E">
      <w:pPr>
        <w:pStyle w:val="BodyText"/>
      </w:pPr>
    </w:p>
    <w:p w14:paraId="73A0F9A1" w14:textId="77777777" w:rsidR="0044548E" w:rsidRDefault="0044548E">
      <w:pPr>
        <w:pStyle w:val="BodyText"/>
      </w:pPr>
    </w:p>
    <w:p w14:paraId="73A0F9A2" w14:textId="77777777" w:rsidR="0044548E" w:rsidRDefault="0044548E">
      <w:pPr>
        <w:pStyle w:val="BodyText"/>
      </w:pPr>
    </w:p>
    <w:p w14:paraId="73A0F9A3" w14:textId="77777777" w:rsidR="0044548E" w:rsidRDefault="0044548E">
      <w:pPr>
        <w:pStyle w:val="BodyText"/>
      </w:pPr>
    </w:p>
    <w:p w14:paraId="73A0F9A4" w14:textId="77777777" w:rsidR="0044548E" w:rsidRDefault="0044548E">
      <w:pPr>
        <w:pStyle w:val="BodyText"/>
        <w:spacing w:before="11"/>
        <w:rPr>
          <w:sz w:val="26"/>
        </w:rPr>
      </w:pPr>
    </w:p>
    <w:p w14:paraId="73A0F9A5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107" w:line="278" w:lineRule="auto"/>
        <w:ind w:right="249"/>
        <w:rPr>
          <w:sz w:val="20"/>
        </w:rPr>
      </w:pPr>
      <w:r>
        <w:rPr>
          <w:color w:val="262526"/>
          <w:sz w:val="20"/>
        </w:rPr>
        <w:t>any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parameters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formula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describing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least five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business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days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before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parameters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applied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</w:p>
    <w:p w14:paraId="73A0F9A6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line="278" w:lineRule="auto"/>
        <w:ind w:right="619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measured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data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appropriate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metering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determine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participant contribution factors</w:t>
      </w:r>
    </w:p>
    <w:p w14:paraId="73A0F9A7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4"/>
        </w:tabs>
        <w:spacing w:before="57" w:line="278" w:lineRule="auto"/>
        <w:ind w:right="551"/>
        <w:jc w:val="both"/>
        <w:rPr>
          <w:sz w:val="20"/>
        </w:rPr>
      </w:pPr>
      <w:r>
        <w:rPr>
          <w:color w:val="262526"/>
          <w:sz w:val="20"/>
        </w:rPr>
        <w:t>data calculated by AEMO that expresses the need for regulation services, by AEMO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accordance with the frequency contribution factors procedure, as soon as practicable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after the end of the relevant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trading interval.</w:t>
      </w:r>
    </w:p>
    <w:p w14:paraId="73A0F9A8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57" w:line="278" w:lineRule="auto"/>
        <w:ind w:right="788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factors,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determined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accordance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procedure,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soon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practicable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after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interval.</w:t>
      </w:r>
    </w:p>
    <w:p w14:paraId="73A0F9A9" w14:textId="77777777" w:rsidR="0044548E" w:rsidRDefault="00797FCA">
      <w:pPr>
        <w:pStyle w:val="BodyText"/>
        <w:spacing w:before="56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practical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assist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(both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entrants)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investment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assist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time.</w:t>
      </w:r>
    </w:p>
    <w:p w14:paraId="73A0F9AA" w14:textId="77777777" w:rsidR="0044548E" w:rsidRDefault="0044548E">
      <w:pPr>
        <w:pStyle w:val="BodyText"/>
        <w:spacing w:before="3"/>
        <w:rPr>
          <w:sz w:val="25"/>
        </w:rPr>
      </w:pPr>
    </w:p>
    <w:p w14:paraId="73A0F9AB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Ot</w:t>
      </w:r>
      <w:r>
        <w:rPr>
          <w:b/>
          <w:color w:val="00ACEC"/>
          <w:sz w:val="18"/>
        </w:rPr>
        <w:t>her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reforms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improve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causer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pays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process</w:t>
      </w:r>
    </w:p>
    <w:p w14:paraId="73A0F9AC" w14:textId="77777777" w:rsidR="0044548E" w:rsidRDefault="00797FCA">
      <w:pPr>
        <w:pStyle w:val="BodyText"/>
        <w:spacing w:before="100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relate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alignment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periods,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or improved transparency. These other changes are:</w:t>
      </w:r>
    </w:p>
    <w:p w14:paraId="73A0F9AD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113" w:line="278" w:lineRule="auto"/>
        <w:ind w:right="157"/>
        <w:rPr>
          <w:sz w:val="20"/>
        </w:rPr>
      </w:pPr>
      <w:r>
        <w:rPr>
          <w:color w:val="262526"/>
          <w:sz w:val="20"/>
        </w:rPr>
        <w:t>Separate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treatment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asynchronously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-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currently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estimated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application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islanded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regions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result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separation.</w:t>
      </w:r>
      <w:r>
        <w:rPr>
          <w:color w:val="262526"/>
          <w:position w:val="8"/>
          <w:sz w:val="12"/>
        </w:rPr>
        <w:t>1</w:t>
      </w:r>
      <w:r>
        <w:rPr>
          <w:color w:val="262526"/>
          <w:position w:val="8"/>
          <w:sz w:val="12"/>
        </w:rPr>
        <w:t>35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remove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requirement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estimated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apply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asynchronous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regions.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 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replaced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provisions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asynchronously,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determine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regions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period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asynchronous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reflect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effect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separation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region.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separate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used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calculating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transactions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allocation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payments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period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asynchronous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operation.</w:t>
      </w:r>
    </w:p>
    <w:p w14:paraId="73A0F9AE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line="278" w:lineRule="auto"/>
        <w:ind w:right="183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also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allows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Participant,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MNSP,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included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 process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 payments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cost allocations.</w:t>
      </w:r>
    </w:p>
    <w:p w14:paraId="73A0F9AF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57" w:line="278" w:lineRule="auto"/>
        <w:ind w:right="337"/>
        <w:rPr>
          <w:sz w:val="20"/>
        </w:rPr>
      </w:pPr>
      <w:r>
        <w:rPr>
          <w:color w:val="262526"/>
          <w:sz w:val="20"/>
        </w:rPr>
        <w:t>Calculation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local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local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-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currently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inhibits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ability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determine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separately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region</w:t>
      </w:r>
    </w:p>
    <w:p w14:paraId="73A0F9B0" w14:textId="77777777" w:rsidR="0044548E" w:rsidRDefault="00797FCA">
      <w:pPr>
        <w:pStyle w:val="BodyText"/>
        <w:spacing w:line="278" w:lineRule="auto"/>
        <w:ind w:left="3033" w:right="132" w:hanging="1"/>
      </w:pPr>
      <w:r>
        <w:rPr>
          <w:color w:val="262526"/>
          <w:position w:val="8"/>
          <w:sz w:val="12"/>
        </w:rPr>
        <w:t>136</w:t>
      </w:r>
      <w:r>
        <w:rPr>
          <w:color w:val="262526"/>
        </w:rPr>
        <w:t>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remove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of separate contribution factors for each NEM region.</w:t>
      </w:r>
    </w:p>
    <w:p w14:paraId="73A0F9B1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57" w:line="278" w:lineRule="auto"/>
        <w:ind w:right="188"/>
        <w:rPr>
          <w:sz w:val="20"/>
        </w:rPr>
      </w:pPr>
      <w:r>
        <w:rPr>
          <w:color w:val="262526"/>
          <w:sz w:val="20"/>
        </w:rPr>
        <w:t>Inclusion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non-metered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residual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component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-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currently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excludes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non-metered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allocation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residual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share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costs, effectively excluding this class of participant from any regulation cost liability.</w:t>
      </w:r>
    </w:p>
    <w:p w14:paraId="73A0F9B2" w14:textId="77777777" w:rsidR="0044548E" w:rsidRDefault="0044548E">
      <w:pPr>
        <w:spacing w:line="278" w:lineRule="auto"/>
        <w:rPr>
          <w:sz w:val="20"/>
        </w:rPr>
        <w:sectPr w:rsidR="0044548E">
          <w:headerReference w:type="default" r:id="rId87"/>
          <w:footerReference w:type="default" r:id="rId88"/>
          <w:pgSz w:w="11910" w:h="16840"/>
          <w:pgMar w:top="1460" w:right="720" w:bottom="1600" w:left="0" w:header="808" w:footer="1418" w:gutter="0"/>
          <w:cols w:space="720"/>
        </w:sectPr>
      </w:pPr>
    </w:p>
    <w:p w14:paraId="73A0F9B3" w14:textId="77777777" w:rsidR="0044548E" w:rsidRDefault="0044548E">
      <w:pPr>
        <w:pStyle w:val="BodyText"/>
      </w:pPr>
    </w:p>
    <w:p w14:paraId="73A0F9B4" w14:textId="77777777" w:rsidR="0044548E" w:rsidRDefault="0044548E">
      <w:pPr>
        <w:pStyle w:val="BodyText"/>
      </w:pPr>
    </w:p>
    <w:p w14:paraId="73A0F9B5" w14:textId="77777777" w:rsidR="0044548E" w:rsidRDefault="0044548E">
      <w:pPr>
        <w:pStyle w:val="BodyText"/>
      </w:pPr>
    </w:p>
    <w:p w14:paraId="73A0F9B6" w14:textId="77777777" w:rsidR="0044548E" w:rsidRDefault="0044548E">
      <w:pPr>
        <w:pStyle w:val="BodyText"/>
      </w:pPr>
    </w:p>
    <w:p w14:paraId="73A0F9B7" w14:textId="77777777" w:rsidR="0044548E" w:rsidRDefault="0044548E">
      <w:pPr>
        <w:pStyle w:val="BodyText"/>
      </w:pPr>
    </w:p>
    <w:p w14:paraId="73A0F9B8" w14:textId="77777777" w:rsidR="0044548E" w:rsidRDefault="0044548E">
      <w:pPr>
        <w:pStyle w:val="BodyText"/>
      </w:pPr>
    </w:p>
    <w:p w14:paraId="73A0F9B9" w14:textId="77777777" w:rsidR="0044548E" w:rsidRDefault="0044548E">
      <w:pPr>
        <w:pStyle w:val="BodyText"/>
        <w:spacing w:before="11"/>
        <w:rPr>
          <w:sz w:val="26"/>
        </w:rPr>
      </w:pPr>
    </w:p>
    <w:p w14:paraId="73A0F9BA" w14:textId="77777777" w:rsidR="0044548E" w:rsidRDefault="00797FCA">
      <w:pPr>
        <w:pStyle w:val="BodyText"/>
        <w:spacing w:before="107" w:line="278" w:lineRule="auto"/>
        <w:ind w:left="3033" w:right="132"/>
      </w:pP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non-metered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treated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non-metered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loads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purposes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payments.</w:t>
      </w:r>
    </w:p>
    <w:p w14:paraId="73A0F9BB" w14:textId="77777777" w:rsidR="0044548E" w:rsidRDefault="00797FCA">
      <w:pPr>
        <w:pStyle w:val="Heading4"/>
        <w:spacing w:before="193"/>
      </w:pPr>
      <w:r>
        <w:rPr>
          <w:color w:val="262526"/>
          <w:w w:val="95"/>
        </w:rPr>
        <w:t>AEMO’s</w:t>
      </w:r>
      <w:r>
        <w:rPr>
          <w:color w:val="262526"/>
          <w:spacing w:val="-11"/>
          <w:w w:val="95"/>
        </w:rPr>
        <w:t xml:space="preserve"> </w:t>
      </w:r>
      <w:r>
        <w:rPr>
          <w:color w:val="262526"/>
          <w:w w:val="95"/>
        </w:rPr>
        <w:t>view</w:t>
      </w:r>
    </w:p>
    <w:p w14:paraId="73A0F9BC" w14:textId="77777777" w:rsidR="0044548E" w:rsidRDefault="00797FCA">
      <w:pPr>
        <w:pStyle w:val="BodyText"/>
        <w:spacing w:before="92" w:line="278" w:lineRule="auto"/>
        <w:ind w:left="2692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expressed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arrangements.</w:t>
      </w:r>
    </w:p>
    <w:p w14:paraId="73A0F9BD" w14:textId="77777777" w:rsidR="0044548E" w:rsidRDefault="00797FCA">
      <w:pPr>
        <w:pStyle w:val="BodyText"/>
        <w:spacing w:before="114" w:line="278" w:lineRule="auto"/>
        <w:ind w:left="2692" w:right="132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discussion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expressed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scaling of regulation FCAS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allocation.</w:t>
      </w:r>
      <w:r>
        <w:rPr>
          <w:color w:val="262526"/>
          <w:position w:val="8"/>
          <w:sz w:val="12"/>
        </w:rPr>
        <w:t>137</w:t>
      </w:r>
    </w:p>
    <w:p w14:paraId="73A0F9BE" w14:textId="77777777" w:rsidR="0044548E" w:rsidRDefault="00797FCA">
      <w:pPr>
        <w:pStyle w:val="BodyText"/>
        <w:spacing w:before="113" w:line="278" w:lineRule="auto"/>
        <w:ind w:left="2692" w:right="138"/>
        <w:jc w:val="both"/>
        <w:rPr>
          <w:sz w:val="12"/>
        </w:rPr>
      </w:pPr>
      <w:r>
        <w:rPr>
          <w:color w:val="262526"/>
        </w:rPr>
        <w:t>In its 2018 consultation of the causer pays procedure, AEMO proposed the calculation of local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 factors for local requirements and the inclusion of non-metered generation 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residual component.</w:t>
      </w:r>
      <w:r>
        <w:rPr>
          <w:color w:val="262526"/>
          <w:position w:val="8"/>
          <w:sz w:val="12"/>
        </w:rPr>
        <w:t>138</w:t>
      </w:r>
    </w:p>
    <w:p w14:paraId="73A0F9BF" w14:textId="77777777" w:rsidR="0044548E" w:rsidRDefault="00797FCA">
      <w:pPr>
        <w:pStyle w:val="Heading4"/>
        <w:spacing w:before="232"/>
      </w:pPr>
      <w:r>
        <w:rPr>
          <w:color w:val="262526"/>
          <w:spacing w:val="-1"/>
          <w:w w:val="95"/>
        </w:rPr>
        <w:t>Stakeholders’</w:t>
      </w:r>
      <w:r>
        <w:rPr>
          <w:color w:val="262526"/>
          <w:spacing w:val="-11"/>
          <w:w w:val="95"/>
        </w:rPr>
        <w:t xml:space="preserve"> </w:t>
      </w:r>
      <w:r>
        <w:rPr>
          <w:color w:val="262526"/>
          <w:w w:val="95"/>
        </w:rPr>
        <w:t>views</w:t>
      </w:r>
    </w:p>
    <w:p w14:paraId="73A0F9C0" w14:textId="77777777" w:rsidR="0044548E" w:rsidRDefault="00797FCA">
      <w:pPr>
        <w:pStyle w:val="BodyText"/>
        <w:spacing w:before="92" w:line="278" w:lineRule="auto"/>
        <w:ind w:left="2692" w:right="132"/>
        <w:rPr>
          <w:sz w:val="12"/>
        </w:rPr>
      </w:pPr>
      <w:r>
        <w:rPr>
          <w:color w:val="262526"/>
        </w:rPr>
        <w:t>Most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expressed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‘causer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pays’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non-metered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residual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purposes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 factors to apply for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recovery of local regulation requirements.</w:t>
      </w:r>
      <w:r>
        <w:rPr>
          <w:color w:val="262526"/>
          <w:position w:val="8"/>
          <w:sz w:val="12"/>
        </w:rPr>
        <w:t>139</w:t>
      </w:r>
    </w:p>
    <w:p w14:paraId="73A0F9C1" w14:textId="77777777" w:rsidR="0044548E" w:rsidRDefault="00797FCA">
      <w:pPr>
        <w:pStyle w:val="BodyText"/>
        <w:spacing w:before="113" w:line="278" w:lineRule="auto"/>
        <w:ind w:left="2692" w:right="353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interested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stakeholders’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included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rule,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scaling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</w:rPr>
        <w:t>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performance-based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separate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treatment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asynchronous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performance-based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payments.</w:t>
      </w:r>
    </w:p>
    <w:p w14:paraId="73A0F9C2" w14:textId="77777777" w:rsidR="0044548E" w:rsidRDefault="00797FCA">
      <w:pPr>
        <w:pStyle w:val="Heading4"/>
        <w:spacing w:before="251"/>
      </w:pPr>
      <w:r>
        <w:rPr>
          <w:color w:val="262526"/>
          <w:w w:val="95"/>
        </w:rPr>
        <w:t>Commission’s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analysis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draft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conclusion</w:t>
      </w:r>
    </w:p>
    <w:p w14:paraId="73A0F9C3" w14:textId="77777777" w:rsidR="0044548E" w:rsidRDefault="00797FCA">
      <w:pPr>
        <w:pStyle w:val="BodyText"/>
        <w:spacing w:before="92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 improve the Causer pays framework.</w:t>
      </w:r>
    </w:p>
    <w:p w14:paraId="73A0F9C4" w14:textId="77777777" w:rsidR="0044548E" w:rsidRDefault="00797FCA">
      <w:pPr>
        <w:spacing w:before="248"/>
        <w:ind w:left="2693"/>
        <w:jc w:val="both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Treatment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islanded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(asynchronous)</w:t>
      </w:r>
      <w:r>
        <w:rPr>
          <w:b/>
          <w:i/>
          <w:color w:val="262526"/>
          <w:spacing w:val="-8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regions</w:t>
      </w:r>
    </w:p>
    <w:p w14:paraId="73A0F9C5" w14:textId="77777777" w:rsidR="0044548E" w:rsidRDefault="00797FCA">
      <w:pPr>
        <w:pStyle w:val="BodyText"/>
        <w:spacing w:before="99" w:line="278" w:lineRule="auto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estimated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islanded NEM regions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a result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network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separation.</w:t>
      </w:r>
      <w:r>
        <w:rPr>
          <w:color w:val="262526"/>
          <w:position w:val="8"/>
          <w:sz w:val="12"/>
        </w:rPr>
        <w:t>140</w:t>
      </w:r>
    </w:p>
    <w:p w14:paraId="73A0F9C6" w14:textId="77777777" w:rsidR="0044548E" w:rsidRDefault="00797FCA">
      <w:pPr>
        <w:pStyle w:val="BodyText"/>
        <w:spacing w:before="114" w:line="278" w:lineRule="auto"/>
        <w:ind w:left="2692" w:right="254"/>
      </w:pPr>
      <w:r>
        <w:rPr>
          <w:color w:val="262526"/>
        </w:rPr>
        <w:t>There are similar considerations that relate to the treatment of the Tasmanian region, which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is effectively an asynchronous island that operates separately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a frequency control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p</w:t>
      </w:r>
      <w:r>
        <w:rPr>
          <w:color w:val="262526"/>
        </w:rPr>
        <w:t>erspective.</w:t>
      </w:r>
    </w:p>
    <w:p w14:paraId="73A0F9C7" w14:textId="77777777" w:rsidR="0044548E" w:rsidRDefault="00797FCA">
      <w:pPr>
        <w:pStyle w:val="BodyText"/>
        <w:spacing w:before="113" w:line="278" w:lineRule="auto"/>
        <w:ind w:left="2692" w:right="192"/>
      </w:pP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stakeholders,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separate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calculated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asynchronous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island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recovery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local regulation FCAS to be based on the new factors related to the islanded region.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separately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operated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asynchronously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</w:rPr>
        <w:t>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</w:p>
    <w:p w14:paraId="73A0F9C8" w14:textId="77777777" w:rsidR="0044548E" w:rsidRDefault="00797FCA">
      <w:pPr>
        <w:pStyle w:val="BodyText"/>
        <w:spacing w:before="4"/>
        <w:rPr>
          <w:sz w:val="18"/>
        </w:rPr>
      </w:pPr>
      <w:r>
        <w:pict w14:anchorId="73A0FF64">
          <v:shape id="docshape100" o:spid="_x0000_s1055" style="position:absolute;margin-left:134.65pt;margin-top:12.25pt;width:49.65pt;height:.1pt;z-index:-15705088;mso-wrap-distance-left:0;mso-wrap-distance-right:0;mso-position-horizontal-relative:page" coordorigin="2693,245" coordsize="993,0" path="m2693,245r992,e" filled="f" strokecolor="#262526" strokeweight="1pt">
            <v:path arrowok="t"/>
            <w10:wrap type="topAndBottom" anchorx="page"/>
          </v:shape>
        </w:pict>
      </w:r>
    </w:p>
    <w:p w14:paraId="73A0F9C9" w14:textId="77777777" w:rsidR="0044548E" w:rsidRDefault="00797FCA">
      <w:pPr>
        <w:pStyle w:val="ListParagraph"/>
        <w:numPr>
          <w:ilvl w:val="0"/>
          <w:numId w:val="16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Incentive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arrangements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Discussion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Paper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p.24.</w:t>
      </w:r>
    </w:p>
    <w:p w14:paraId="73A0F9CA" w14:textId="77777777" w:rsidR="0044548E" w:rsidRDefault="00797FCA">
      <w:pPr>
        <w:pStyle w:val="ListParagraph"/>
        <w:numPr>
          <w:ilvl w:val="0"/>
          <w:numId w:val="16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Regulation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FCAS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contribution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factor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(Causer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Pays)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procedure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consultation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November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2018,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p.12.</w:t>
      </w:r>
    </w:p>
    <w:p w14:paraId="73A0F9CB" w14:textId="77777777" w:rsidR="0044548E" w:rsidRDefault="00797FCA">
      <w:pPr>
        <w:pStyle w:val="ListParagraph"/>
        <w:numPr>
          <w:ilvl w:val="0"/>
          <w:numId w:val="16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Stakeholder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paper: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AGL,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p.12.;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CS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p.24.;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Origin,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p.7.</w:t>
      </w:r>
    </w:p>
    <w:p w14:paraId="73A0F9CC" w14:textId="77777777" w:rsidR="0044548E" w:rsidRDefault="00797FCA">
      <w:pPr>
        <w:spacing w:before="56"/>
        <w:ind w:left="2692"/>
        <w:rPr>
          <w:sz w:val="14"/>
        </w:rPr>
      </w:pPr>
      <w:r>
        <w:rPr>
          <w:color w:val="262526"/>
          <w:sz w:val="14"/>
        </w:rPr>
        <w:t>140</w:t>
      </w:r>
      <w:r>
        <w:rPr>
          <w:color w:val="262526"/>
          <w:spacing w:val="23"/>
          <w:sz w:val="14"/>
        </w:rPr>
        <w:t xml:space="preserve"> </w:t>
      </w:r>
      <w:r>
        <w:rPr>
          <w:color w:val="262526"/>
          <w:sz w:val="14"/>
        </w:rPr>
        <w:t>NER Cl. 3.15.6A(nb)</w:t>
      </w:r>
    </w:p>
    <w:p w14:paraId="73A0F9CD" w14:textId="77777777" w:rsidR="0044548E" w:rsidRDefault="0044548E">
      <w:pPr>
        <w:rPr>
          <w:sz w:val="14"/>
        </w:rPr>
        <w:sectPr w:rsidR="0044548E">
          <w:headerReference w:type="default" r:id="rId89"/>
          <w:footerReference w:type="default" r:id="rId90"/>
          <w:pgSz w:w="11910" w:h="16840"/>
          <w:pgMar w:top="1460" w:right="720" w:bottom="960" w:left="0" w:header="808" w:footer="767" w:gutter="0"/>
          <w:cols w:space="720"/>
        </w:sectPr>
      </w:pPr>
    </w:p>
    <w:p w14:paraId="73A0F9CE" w14:textId="77777777" w:rsidR="0044548E" w:rsidRDefault="0044548E">
      <w:pPr>
        <w:pStyle w:val="BodyText"/>
      </w:pPr>
    </w:p>
    <w:p w14:paraId="73A0F9CF" w14:textId="77777777" w:rsidR="0044548E" w:rsidRDefault="0044548E">
      <w:pPr>
        <w:pStyle w:val="BodyText"/>
      </w:pPr>
    </w:p>
    <w:p w14:paraId="73A0F9D0" w14:textId="77777777" w:rsidR="0044548E" w:rsidRDefault="0044548E">
      <w:pPr>
        <w:pStyle w:val="BodyText"/>
      </w:pPr>
    </w:p>
    <w:p w14:paraId="73A0F9D1" w14:textId="77777777" w:rsidR="0044548E" w:rsidRDefault="0044548E">
      <w:pPr>
        <w:pStyle w:val="BodyText"/>
      </w:pPr>
    </w:p>
    <w:p w14:paraId="73A0F9D2" w14:textId="77777777" w:rsidR="0044548E" w:rsidRDefault="0044548E">
      <w:pPr>
        <w:pStyle w:val="BodyText"/>
      </w:pPr>
    </w:p>
    <w:p w14:paraId="73A0F9D3" w14:textId="77777777" w:rsidR="0044548E" w:rsidRDefault="0044548E">
      <w:pPr>
        <w:pStyle w:val="BodyText"/>
      </w:pPr>
    </w:p>
    <w:p w14:paraId="73A0F9D4" w14:textId="77777777" w:rsidR="0044548E" w:rsidRDefault="0044548E">
      <w:pPr>
        <w:pStyle w:val="BodyText"/>
        <w:spacing w:before="11"/>
        <w:rPr>
          <w:sz w:val="26"/>
        </w:rPr>
      </w:pPr>
    </w:p>
    <w:p w14:paraId="73A0F9D5" w14:textId="77777777" w:rsidR="0044548E" w:rsidRDefault="00797FCA">
      <w:pPr>
        <w:pStyle w:val="BodyText"/>
        <w:spacing w:before="107" w:line="278" w:lineRule="auto"/>
        <w:ind w:left="2692"/>
      </w:pPr>
      <w:r>
        <w:rPr>
          <w:color w:val="262526"/>
        </w:rPr>
        <w:t>includes the operation of Tasmania, under the current 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arrangements. Tasmania is a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separate AGC system, with Basslink transferring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 systems. Currently,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Tasmanian 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combined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mainland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weighted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</w:t>
      </w:r>
      <w:r>
        <w:rPr>
          <w:color w:val="262526"/>
        </w:rPr>
        <w:t>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 the sample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period, to derive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set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global factors.</w:t>
      </w:r>
    </w:p>
    <w:p w14:paraId="73A0F9D6" w14:textId="77777777" w:rsidR="0044548E" w:rsidRDefault="00797FCA">
      <w:pPr>
        <w:pStyle w:val="BodyText"/>
        <w:spacing w:before="113" w:line="278" w:lineRule="auto"/>
        <w:ind w:left="2692" w:right="135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separation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Tasmanian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purposes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Basslink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measured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Tasmania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Mainland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performance-based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Basslink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controller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function,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8"/>
        </w:rPr>
        <w:t xml:space="preserve"> </w:t>
      </w:r>
      <w:r>
        <w:rPr>
          <w:color w:val="262526"/>
        </w:rPr>
        <w:t>uses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inverters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either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inter-connector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adjust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Basslink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controller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precise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powerful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control,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Basslink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(MNSP)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connects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asynchronous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performance-based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arrangements.</w:t>
      </w:r>
    </w:p>
    <w:p w14:paraId="73A0F9D7" w14:textId="77777777" w:rsidR="0044548E" w:rsidRDefault="00797FCA">
      <w:pPr>
        <w:pStyle w:val="BodyText"/>
        <w:spacing w:before="113" w:line="278" w:lineRule="auto"/>
        <w:ind w:left="2692" w:right="129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recognise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special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</w:t>
      </w:r>
      <w:r>
        <w:rPr>
          <w:color w:val="262526"/>
        </w:rPr>
        <w:t>ate to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 of islanded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regions. Therefore,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draft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removes the 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estimated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asynchronous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regions.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replaced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asynchronously,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asynchronous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separation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 separate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calculating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transactions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region during the 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asynchronous operation.</w:t>
      </w:r>
    </w:p>
    <w:p w14:paraId="73A0F9D8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MNSP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facilitates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connection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asynchronous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(e.g.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Basslink),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 frequency p</w:t>
      </w:r>
      <w:r>
        <w:rPr>
          <w:color w:val="262526"/>
        </w:rPr>
        <w:t>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 allocations.</w:t>
      </w:r>
    </w:p>
    <w:p w14:paraId="73A0F9D9" w14:textId="77777777" w:rsidR="0044548E" w:rsidRDefault="00797FCA">
      <w:pPr>
        <w:spacing w:before="248"/>
        <w:ind w:left="2693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Calculation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local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contribution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factors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local</w:t>
      </w:r>
      <w:r>
        <w:rPr>
          <w:b/>
          <w:i/>
          <w:color w:val="262526"/>
          <w:spacing w:val="-5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FCAS</w:t>
      </w:r>
      <w:r>
        <w:rPr>
          <w:b/>
          <w:i/>
          <w:color w:val="262526"/>
          <w:spacing w:val="-6"/>
          <w:w w:val="95"/>
          <w:sz w:val="18"/>
        </w:rPr>
        <w:t xml:space="preserve"> </w:t>
      </w:r>
      <w:r>
        <w:rPr>
          <w:b/>
          <w:i/>
          <w:color w:val="262526"/>
          <w:w w:val="95"/>
          <w:sz w:val="18"/>
        </w:rPr>
        <w:t>requirements</w:t>
      </w:r>
    </w:p>
    <w:p w14:paraId="73A0F9DA" w14:textId="77777777" w:rsidR="0044548E" w:rsidRDefault="00797FCA">
      <w:pPr>
        <w:pStyle w:val="BodyText"/>
        <w:spacing w:before="100" w:line="278" w:lineRule="auto"/>
        <w:ind w:left="2692" w:right="180"/>
      </w:pP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2018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improved to reflect a participant’s share of regional FCAS costs more accurately.</w:t>
      </w:r>
      <w:r>
        <w:rPr>
          <w:color w:val="262526"/>
          <w:position w:val="8"/>
          <w:sz w:val="12"/>
        </w:rPr>
        <w:t>141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3.15.6A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(i-k)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inhibits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 factors separately for each NEM region.</w:t>
      </w:r>
    </w:p>
    <w:p w14:paraId="73A0F9DB" w14:textId="77777777" w:rsidR="0044548E" w:rsidRDefault="00797FCA">
      <w:pPr>
        <w:pStyle w:val="BodyText"/>
        <w:spacing w:before="113"/>
        <w:ind w:left="2692"/>
      </w:pPr>
      <w:r>
        <w:rPr>
          <w:color w:val="262526"/>
        </w:rPr>
        <w:t>This issue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5.9.4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AEMC’s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paper.</w:t>
      </w:r>
    </w:p>
    <w:p w14:paraId="73A0F9DC" w14:textId="77777777" w:rsidR="0044548E" w:rsidRDefault="00797FCA">
      <w:pPr>
        <w:pStyle w:val="BodyText"/>
        <w:spacing w:before="152" w:line="278" w:lineRule="auto"/>
        <w:ind w:left="2692" w:right="156"/>
      </w:pP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removes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limitation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separate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region.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extension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underpin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</w:p>
    <w:p w14:paraId="73A0F9DD" w14:textId="77777777" w:rsidR="0044548E" w:rsidRDefault="00797FCA">
      <w:pPr>
        <w:pStyle w:val="BodyText"/>
        <w:spacing w:before="2"/>
        <w:rPr>
          <w:sz w:val="25"/>
        </w:rPr>
      </w:pPr>
      <w:r>
        <w:pict w14:anchorId="73A0FF65">
          <v:shape id="docshape106" o:spid="_x0000_s1054" style="position:absolute;margin-left:134.65pt;margin-top:16.45pt;width:49.65pt;height:.1pt;z-index:-15704576;mso-wrap-distance-left:0;mso-wrap-distance-right:0;mso-position-horizontal-relative:page" coordorigin="2693,329" coordsize="993,0" path="m2693,329r992,e" filled="f" strokecolor="#262526" strokeweight="1pt">
            <v:path arrowok="t"/>
            <w10:wrap type="topAndBottom" anchorx="page"/>
          </v:shape>
        </w:pict>
      </w:r>
    </w:p>
    <w:p w14:paraId="73A0F9DE" w14:textId="77777777" w:rsidR="0044548E" w:rsidRDefault="00797FCA">
      <w:pPr>
        <w:pStyle w:val="ListParagraph"/>
        <w:numPr>
          <w:ilvl w:val="0"/>
          <w:numId w:val="15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Factor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Procedure: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Report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9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November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2018,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p.14.</w:t>
      </w:r>
    </w:p>
    <w:p w14:paraId="73A0F9DF" w14:textId="77777777" w:rsidR="0044548E" w:rsidRDefault="0044548E">
      <w:pPr>
        <w:rPr>
          <w:sz w:val="14"/>
        </w:rPr>
        <w:sectPr w:rsidR="0044548E">
          <w:headerReference w:type="default" r:id="rId91"/>
          <w:footerReference w:type="default" r:id="rId92"/>
          <w:pgSz w:w="11910" w:h="16840"/>
          <w:pgMar w:top="1460" w:right="720" w:bottom="960" w:left="0" w:header="808" w:footer="767" w:gutter="0"/>
          <w:pgNumType w:start="64"/>
          <w:cols w:space="720"/>
        </w:sectPr>
      </w:pPr>
    </w:p>
    <w:p w14:paraId="73A0F9E0" w14:textId="77777777" w:rsidR="0044548E" w:rsidRDefault="0044548E">
      <w:pPr>
        <w:pStyle w:val="BodyText"/>
      </w:pPr>
    </w:p>
    <w:p w14:paraId="73A0F9E1" w14:textId="77777777" w:rsidR="0044548E" w:rsidRDefault="0044548E">
      <w:pPr>
        <w:pStyle w:val="BodyText"/>
      </w:pPr>
    </w:p>
    <w:p w14:paraId="73A0F9E2" w14:textId="77777777" w:rsidR="0044548E" w:rsidRDefault="0044548E">
      <w:pPr>
        <w:pStyle w:val="BodyText"/>
      </w:pPr>
    </w:p>
    <w:p w14:paraId="73A0F9E3" w14:textId="77777777" w:rsidR="0044548E" w:rsidRDefault="0044548E">
      <w:pPr>
        <w:pStyle w:val="BodyText"/>
      </w:pPr>
    </w:p>
    <w:p w14:paraId="73A0F9E4" w14:textId="77777777" w:rsidR="0044548E" w:rsidRDefault="0044548E">
      <w:pPr>
        <w:pStyle w:val="BodyText"/>
      </w:pPr>
    </w:p>
    <w:p w14:paraId="73A0F9E5" w14:textId="77777777" w:rsidR="0044548E" w:rsidRDefault="0044548E">
      <w:pPr>
        <w:pStyle w:val="BodyText"/>
      </w:pPr>
    </w:p>
    <w:p w14:paraId="73A0F9E6" w14:textId="77777777" w:rsidR="0044548E" w:rsidRDefault="0044548E">
      <w:pPr>
        <w:pStyle w:val="BodyText"/>
        <w:spacing w:before="11"/>
        <w:rPr>
          <w:sz w:val="26"/>
        </w:rPr>
      </w:pPr>
    </w:p>
    <w:p w14:paraId="73A0F9E7" w14:textId="77777777" w:rsidR="0044548E" w:rsidRDefault="00797FCA">
      <w:pPr>
        <w:pStyle w:val="BodyText"/>
        <w:spacing w:before="107" w:line="278" w:lineRule="auto"/>
        <w:ind w:left="2692" w:right="130"/>
      </w:pPr>
      <w:bookmarkStart w:id="75" w:name="_bookmark42"/>
      <w:bookmarkStart w:id="76" w:name="4.3_Additional_reporting_obligations_for"/>
      <w:bookmarkStart w:id="77" w:name="_bookmark41"/>
      <w:bookmarkEnd w:id="75"/>
      <w:bookmarkEnd w:id="76"/>
      <w:bookmarkEnd w:id="77"/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local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another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region.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Therefore,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 be revised to 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 proposed change.</w:t>
      </w:r>
    </w:p>
    <w:p w14:paraId="73A0F9E8" w14:textId="77777777" w:rsidR="0044548E" w:rsidRDefault="00797FCA">
      <w:pPr>
        <w:pStyle w:val="Heading5"/>
      </w:pPr>
      <w:r>
        <w:rPr>
          <w:color w:val="262526"/>
        </w:rPr>
        <w:t>Inclusion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non-metered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residual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component</w:t>
      </w:r>
    </w:p>
    <w:p w14:paraId="73A0F9E9" w14:textId="77777777" w:rsidR="0044548E" w:rsidRDefault="00797FCA">
      <w:pPr>
        <w:pStyle w:val="BodyText"/>
        <w:spacing w:before="152" w:line="278" w:lineRule="auto"/>
        <w:ind w:left="2692" w:right="132"/>
        <w:rPr>
          <w:sz w:val="12"/>
        </w:rPr>
      </w:pP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2018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procedure,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perceived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inconsistency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non-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residual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component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causer pays process.</w:t>
      </w:r>
      <w:r>
        <w:rPr>
          <w:color w:val="262526"/>
          <w:position w:val="8"/>
          <w:sz w:val="12"/>
        </w:rPr>
        <w:t>142</w:t>
      </w:r>
    </w:p>
    <w:p w14:paraId="73A0F9EA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agrees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non-metered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excluded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residual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effectively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excluding this class of market participant from any regulation cost liability.</w:t>
      </w:r>
    </w:p>
    <w:p w14:paraId="73A0F9EB" w14:textId="77777777" w:rsidR="0044548E" w:rsidRDefault="00797FCA">
      <w:pPr>
        <w:pStyle w:val="BodyText"/>
        <w:spacing w:before="114"/>
        <w:ind w:left="2692"/>
      </w:pPr>
      <w:r>
        <w:rPr>
          <w:color w:val="262526"/>
        </w:rPr>
        <w:t>This issue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5.9.5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AEMC’s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paper.</w:t>
      </w:r>
    </w:p>
    <w:p w14:paraId="73A0F9EC" w14:textId="77777777" w:rsidR="0044548E" w:rsidRDefault="00797FCA">
      <w:pPr>
        <w:pStyle w:val="BodyText"/>
        <w:spacing w:before="152" w:line="278" w:lineRule="auto"/>
        <w:ind w:left="2692" w:right="562"/>
        <w:jc w:val="both"/>
        <w:rPr>
          <w:sz w:val="12"/>
        </w:rPr>
      </w:pPr>
      <w:r>
        <w:rPr>
          <w:color w:val="262526"/>
        </w:rPr>
        <w:t>Under the draft rule, non-metered market generation would be treated the same as non-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metered market loads for the purposes of the allocation of regulation costs and costs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performance payments.</w:t>
      </w:r>
      <w:r>
        <w:rPr>
          <w:color w:val="262526"/>
          <w:position w:val="8"/>
          <w:sz w:val="12"/>
        </w:rPr>
        <w:t>143</w:t>
      </w:r>
    </w:p>
    <w:p w14:paraId="73A0F9ED" w14:textId="77777777" w:rsidR="0044548E" w:rsidRDefault="0044548E">
      <w:pPr>
        <w:pStyle w:val="BodyText"/>
        <w:spacing w:before="9"/>
        <w:rPr>
          <w:sz w:val="21"/>
        </w:rPr>
      </w:pPr>
    </w:p>
    <w:p w14:paraId="73A0F9EE" w14:textId="77777777" w:rsidR="0044548E" w:rsidRDefault="00797FCA">
      <w:pPr>
        <w:pStyle w:val="Heading3"/>
        <w:numPr>
          <w:ilvl w:val="1"/>
          <w:numId w:val="24"/>
        </w:numPr>
        <w:tabs>
          <w:tab w:val="left" w:pos="2692"/>
          <w:tab w:val="left" w:pos="2693"/>
        </w:tabs>
      </w:pPr>
      <w:r>
        <w:rPr>
          <w:color w:val="00ACEC"/>
        </w:rPr>
        <w:t>Additional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reporting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obligations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AEMO</w:t>
      </w:r>
      <w:r>
        <w:rPr>
          <w:color w:val="00ACEC"/>
          <w:spacing w:val="-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AER</w:t>
      </w:r>
    </w:p>
    <w:p w14:paraId="73A0F9EF" w14:textId="77777777" w:rsidR="0044548E" w:rsidRDefault="00797FCA">
      <w:pPr>
        <w:pStyle w:val="BodyText"/>
        <w:spacing w:before="79" w:line="278" w:lineRule="auto"/>
        <w:ind w:left="2692" w:right="165"/>
      </w:pPr>
      <w:r>
        <w:rPr>
          <w:color w:val="262526"/>
        </w:rPr>
        <w:t>To support the efficient and effective operation of these reforms, the Commi</w:t>
      </w:r>
      <w:r>
        <w:rPr>
          <w:color w:val="262526"/>
        </w:rPr>
        <w:t>ssion 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ancillary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discussed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estimate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 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investors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have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evolving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face.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Furthermore,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clear,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consistent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efficacy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stable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mechanisms,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might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delive</w:t>
      </w:r>
      <w:r>
        <w:rPr>
          <w:color w:val="262526"/>
        </w:rPr>
        <w:t>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outcome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safe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nature of the requires services.</w:t>
      </w:r>
    </w:p>
    <w:p w14:paraId="73A0F9F0" w14:textId="77777777" w:rsidR="0044548E" w:rsidRDefault="0044548E">
      <w:pPr>
        <w:pStyle w:val="BodyText"/>
        <w:spacing w:before="6"/>
        <w:rPr>
          <w:sz w:val="26"/>
        </w:rPr>
      </w:pPr>
    </w:p>
    <w:p w14:paraId="73A0F9F1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AEMO’s view</w:t>
      </w:r>
    </w:p>
    <w:p w14:paraId="73A0F9F2" w14:textId="77777777" w:rsidR="0044548E" w:rsidRDefault="00797FCA">
      <w:pPr>
        <w:pStyle w:val="BodyText"/>
        <w:spacing w:before="99" w:line="278" w:lineRule="auto"/>
        <w:ind w:left="2692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advice,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track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frequency performance 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 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conditions.</w:t>
      </w:r>
      <w:r>
        <w:rPr>
          <w:color w:val="262526"/>
          <w:position w:val="8"/>
          <w:sz w:val="12"/>
        </w:rPr>
        <w:t>144</w:t>
      </w:r>
    </w:p>
    <w:p w14:paraId="73A0F9F3" w14:textId="77777777" w:rsidR="0044548E" w:rsidRDefault="0044548E">
      <w:pPr>
        <w:pStyle w:val="BodyText"/>
      </w:pPr>
    </w:p>
    <w:p w14:paraId="73A0F9F4" w14:textId="77777777" w:rsidR="0044548E" w:rsidRDefault="00797FCA">
      <w:pPr>
        <w:pStyle w:val="BodyText"/>
        <w:spacing w:before="8"/>
        <w:rPr>
          <w:sz w:val="21"/>
        </w:rPr>
      </w:pPr>
      <w:r>
        <w:pict w14:anchorId="73A0FF66">
          <v:shape id="docshape107" o:spid="_x0000_s1053" style="position:absolute;margin-left:134.65pt;margin-top:14.3pt;width:49.65pt;height:.1pt;z-index:-15704064;mso-wrap-distance-left:0;mso-wrap-distance-right:0;mso-position-horizontal-relative:page" coordorigin="2693,286" coordsize="993,0" path="m2693,286r992,e" filled="f" strokecolor="#262526" strokeweight="1pt">
            <v:path arrowok="t"/>
            <w10:wrap type="topAndBottom" anchorx="page"/>
          </v:shape>
        </w:pict>
      </w:r>
    </w:p>
    <w:p w14:paraId="73A0F9F5" w14:textId="77777777" w:rsidR="0044548E" w:rsidRDefault="00797FCA">
      <w:pPr>
        <w:pStyle w:val="ListParagraph"/>
        <w:numPr>
          <w:ilvl w:val="0"/>
          <w:numId w:val="15"/>
        </w:numPr>
        <w:tabs>
          <w:tab w:val="left" w:pos="3077"/>
        </w:tabs>
        <w:spacing w:before="127"/>
        <w:ind w:left="3076" w:hanging="385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Causer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pays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procedure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consultation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–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Issues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paper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pp.14-15.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December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2016.</w:t>
      </w:r>
    </w:p>
    <w:p w14:paraId="73A0F9F6" w14:textId="77777777" w:rsidR="0044548E" w:rsidRDefault="00797FCA">
      <w:pPr>
        <w:pStyle w:val="ListParagraph"/>
        <w:numPr>
          <w:ilvl w:val="0"/>
          <w:numId w:val="15"/>
        </w:numPr>
        <w:tabs>
          <w:tab w:val="left" w:pos="3077"/>
        </w:tabs>
        <w:spacing w:before="55"/>
        <w:ind w:right="170"/>
        <w:rPr>
          <w:sz w:val="14"/>
        </w:rPr>
      </w:pPr>
      <w:r>
        <w:tab/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context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term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“non-metered”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refers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plant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does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support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4-second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SCADA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metering.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SCADA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Supervisory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Control and Data Acquisition, is a control system architecture that includes measurement, computing, communications 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control functionality. Market participants who establish a SCADA link with AEMO receive information inclu</w:t>
      </w:r>
      <w:r>
        <w:rPr>
          <w:color w:val="262526"/>
          <w:sz w:val="14"/>
        </w:rPr>
        <w:t>ding dispatch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information and send plant operating information, including generation output or energy consumption. AEMO uses the 4-second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 xml:space="preserve">SCADA data to calculate participant contribution factors under the causer pays procedure, thus any generation or load </w:t>
      </w:r>
      <w:r>
        <w:rPr>
          <w:color w:val="262526"/>
          <w:sz w:val="14"/>
        </w:rPr>
        <w:t>without a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SCADA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connection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AEMO is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referred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here as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“non-metered”.</w:t>
      </w:r>
    </w:p>
    <w:p w14:paraId="73A0F9F7" w14:textId="77777777" w:rsidR="0044548E" w:rsidRDefault="00797FCA">
      <w:pPr>
        <w:pStyle w:val="ListParagraph"/>
        <w:numPr>
          <w:ilvl w:val="0"/>
          <w:numId w:val="15"/>
        </w:numPr>
        <w:tabs>
          <w:tab w:val="left" w:pos="3034"/>
        </w:tabs>
        <w:spacing w:before="51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requirements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NEM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p.5.</w:t>
      </w:r>
    </w:p>
    <w:p w14:paraId="73A0F9F8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9F9" w14:textId="77777777" w:rsidR="0044548E" w:rsidRDefault="0044548E">
      <w:pPr>
        <w:pStyle w:val="BodyText"/>
      </w:pPr>
    </w:p>
    <w:p w14:paraId="73A0F9FA" w14:textId="77777777" w:rsidR="0044548E" w:rsidRDefault="0044548E">
      <w:pPr>
        <w:pStyle w:val="BodyText"/>
      </w:pPr>
    </w:p>
    <w:p w14:paraId="73A0F9FB" w14:textId="77777777" w:rsidR="0044548E" w:rsidRDefault="0044548E">
      <w:pPr>
        <w:pStyle w:val="BodyText"/>
      </w:pPr>
    </w:p>
    <w:p w14:paraId="73A0F9FC" w14:textId="77777777" w:rsidR="0044548E" w:rsidRDefault="0044548E">
      <w:pPr>
        <w:pStyle w:val="BodyText"/>
      </w:pPr>
    </w:p>
    <w:p w14:paraId="73A0F9FD" w14:textId="77777777" w:rsidR="0044548E" w:rsidRDefault="0044548E">
      <w:pPr>
        <w:pStyle w:val="BodyText"/>
      </w:pPr>
    </w:p>
    <w:p w14:paraId="73A0F9FE" w14:textId="77777777" w:rsidR="0044548E" w:rsidRDefault="0044548E">
      <w:pPr>
        <w:pStyle w:val="BodyText"/>
      </w:pPr>
    </w:p>
    <w:p w14:paraId="73A0F9FF" w14:textId="77777777" w:rsidR="0044548E" w:rsidRDefault="0044548E">
      <w:pPr>
        <w:pStyle w:val="BodyText"/>
        <w:spacing w:before="11"/>
        <w:rPr>
          <w:sz w:val="26"/>
        </w:rPr>
      </w:pPr>
    </w:p>
    <w:p w14:paraId="73A0FA00" w14:textId="77777777" w:rsidR="0044548E" w:rsidRDefault="00797FCA">
      <w:pPr>
        <w:pStyle w:val="BodyText"/>
        <w:spacing w:before="107" w:line="278" w:lineRule="auto"/>
        <w:ind w:left="2692" w:right="156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recommends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monitoring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equipment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 standard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(FOS)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reviewed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clarif</w:t>
      </w:r>
      <w:r>
        <w:rPr>
          <w:color w:val="262526"/>
        </w:rPr>
        <w:t>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closely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Hz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permitted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monitor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continues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 secure and resilient 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 power system.</w:t>
      </w:r>
    </w:p>
    <w:p w14:paraId="73A0FA01" w14:textId="77777777" w:rsidR="0044548E" w:rsidRDefault="0044548E">
      <w:pPr>
        <w:pStyle w:val="BodyText"/>
        <w:rPr>
          <w:sz w:val="26"/>
        </w:rPr>
      </w:pPr>
    </w:p>
    <w:p w14:paraId="73A0FA02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GHD’s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advice</w:t>
      </w:r>
    </w:p>
    <w:p w14:paraId="73A0FA03" w14:textId="77777777" w:rsidR="0044548E" w:rsidRDefault="00797FCA">
      <w:pPr>
        <w:pStyle w:val="BodyText"/>
        <w:spacing w:before="100" w:line="278" w:lineRule="auto"/>
        <w:ind w:left="2692" w:right="129"/>
      </w:pPr>
      <w:r>
        <w:rPr>
          <w:color w:val="262526"/>
        </w:rPr>
        <w:t>While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explicitly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reserves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PFR.</w:t>
      </w:r>
      <w:r>
        <w:rPr>
          <w:color w:val="262526"/>
          <w:position w:val="8"/>
          <w:sz w:val="12"/>
        </w:rPr>
        <w:t>145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exit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synchronous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increasing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penetration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VRE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unlikely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reserve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stronger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PPAs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focused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supplying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dependent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strongly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capabilities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technologies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evolve.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Monitoring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time, along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reforms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 reforms is discussed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 in</w:t>
      </w:r>
      <w:r>
        <w:rPr>
          <w:color w:val="262526"/>
          <w:spacing w:val="-4"/>
        </w:rPr>
        <w:t xml:space="preserve"> </w:t>
      </w:r>
      <w:hyperlink w:anchor="_bookmark45" w:history="1">
        <w:r>
          <w:rPr>
            <w:color w:val="262526"/>
          </w:rPr>
          <w:t>chapter 5</w:t>
        </w:r>
      </w:hyperlink>
      <w:r>
        <w:rPr>
          <w:color w:val="262526"/>
        </w:rPr>
        <w:t>.</w:t>
      </w:r>
    </w:p>
    <w:p w14:paraId="73A0FA04" w14:textId="77777777" w:rsidR="0044548E" w:rsidRDefault="0044548E">
      <w:pPr>
        <w:pStyle w:val="BodyText"/>
        <w:spacing w:before="6"/>
        <w:rPr>
          <w:sz w:val="26"/>
        </w:rPr>
      </w:pPr>
    </w:p>
    <w:p w14:paraId="73A0FA05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Stakeholders’</w:t>
      </w:r>
      <w:r>
        <w:rPr>
          <w:b/>
          <w:color w:val="00ACEC"/>
          <w:spacing w:val="-7"/>
          <w:sz w:val="18"/>
        </w:rPr>
        <w:t xml:space="preserve"> </w:t>
      </w:r>
      <w:r>
        <w:rPr>
          <w:b/>
          <w:color w:val="00ACEC"/>
          <w:sz w:val="18"/>
        </w:rPr>
        <w:t>views</w:t>
      </w:r>
    </w:p>
    <w:p w14:paraId="73A0FA06" w14:textId="77777777" w:rsidR="0044548E" w:rsidRDefault="00797FCA">
      <w:pPr>
        <w:pStyle w:val="BodyText"/>
        <w:spacing w:before="99" w:line="278" w:lineRule="auto"/>
        <w:ind w:left="2692" w:right="180"/>
        <w:rPr>
          <w:sz w:val="12"/>
        </w:rPr>
      </w:pPr>
      <w:r>
        <w:rPr>
          <w:color w:val="262526"/>
        </w:rPr>
        <w:t>Most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generally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discuss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reporting,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although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mentioned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above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 clear support for increased transparency in their submissions to the Directions paper.</w:t>
      </w:r>
      <w:r>
        <w:rPr>
          <w:color w:val="262526"/>
          <w:position w:val="8"/>
          <w:sz w:val="12"/>
        </w:rPr>
        <w:t>146</w:t>
      </w:r>
      <w:r>
        <w:rPr>
          <w:color w:val="262526"/>
          <w:spacing w:val="1"/>
          <w:position w:val="8"/>
          <w:sz w:val="1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range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stakeholders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referenced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guidance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 reports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explaining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</w:t>
      </w:r>
      <w:r>
        <w:rPr>
          <w:color w:val="262526"/>
        </w:rPr>
        <w:t>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positions,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valuable.</w:t>
      </w:r>
      <w:r>
        <w:rPr>
          <w:color w:val="262526"/>
          <w:position w:val="8"/>
          <w:sz w:val="12"/>
        </w:rPr>
        <w:t>147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Delta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adequate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feedback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encourage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innovation,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entrants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investors.</w:t>
      </w:r>
      <w:r>
        <w:rPr>
          <w:color w:val="262526"/>
          <w:position w:val="8"/>
          <w:sz w:val="12"/>
        </w:rPr>
        <w:t>148</w:t>
      </w:r>
      <w:r>
        <w:rPr>
          <w:color w:val="262526"/>
          <w:spacing w:val="34"/>
          <w:position w:val="8"/>
          <w:sz w:val="12"/>
        </w:rPr>
        <w:t xml:space="preserve"> </w:t>
      </w:r>
      <w:r>
        <w:rPr>
          <w:color w:val="262526"/>
        </w:rPr>
        <w:t>EnergyAustralia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argued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9"/>
        </w:rPr>
        <w:t xml:space="preserve"> </w:t>
      </w:r>
      <w:r>
        <w:rPr>
          <w:color w:val="262526"/>
        </w:rPr>
        <w:t>adequate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auditing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governance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oversight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AER.</w:t>
      </w:r>
      <w:r>
        <w:rPr>
          <w:color w:val="262526"/>
          <w:position w:val="8"/>
          <w:sz w:val="12"/>
        </w:rPr>
        <w:t>149</w:t>
      </w:r>
    </w:p>
    <w:p w14:paraId="73A0FA07" w14:textId="77777777" w:rsidR="0044548E" w:rsidRDefault="0044548E">
      <w:pPr>
        <w:pStyle w:val="BodyText"/>
      </w:pPr>
    </w:p>
    <w:p w14:paraId="73A0FA08" w14:textId="77777777" w:rsidR="0044548E" w:rsidRDefault="0044548E">
      <w:pPr>
        <w:pStyle w:val="BodyText"/>
      </w:pPr>
    </w:p>
    <w:p w14:paraId="73A0FA09" w14:textId="77777777" w:rsidR="0044548E" w:rsidRDefault="0044548E">
      <w:pPr>
        <w:pStyle w:val="BodyText"/>
      </w:pPr>
    </w:p>
    <w:p w14:paraId="73A0FA0A" w14:textId="77777777" w:rsidR="0044548E" w:rsidRDefault="0044548E">
      <w:pPr>
        <w:pStyle w:val="BodyText"/>
      </w:pPr>
    </w:p>
    <w:p w14:paraId="73A0FA0B" w14:textId="77777777" w:rsidR="0044548E" w:rsidRDefault="00797FCA">
      <w:pPr>
        <w:pStyle w:val="BodyText"/>
        <w:spacing w:before="7"/>
        <w:rPr>
          <w:sz w:val="12"/>
        </w:rPr>
      </w:pPr>
      <w:r>
        <w:pict w14:anchorId="73A0FF67">
          <v:shape id="docshape108" o:spid="_x0000_s1052" style="position:absolute;margin-left:134.65pt;margin-top:8.8pt;width:49.65pt;height:.1pt;z-index:-15703552;mso-wrap-distance-left:0;mso-wrap-distance-right:0;mso-position-horizontal-relative:page" coordorigin="2693,176" coordsize="993,0" path="m2693,176r992,e" filled="f" strokecolor="#262526" strokeweight="1pt">
            <v:path arrowok="t"/>
            <w10:wrap type="topAndBottom" anchorx="page"/>
          </v:shape>
        </w:pict>
      </w:r>
    </w:p>
    <w:p w14:paraId="73A0FA0C" w14:textId="77777777" w:rsidR="0044548E" w:rsidRDefault="00797FCA">
      <w:pPr>
        <w:pStyle w:val="ListParagraph"/>
        <w:numPr>
          <w:ilvl w:val="0"/>
          <w:numId w:val="15"/>
        </w:numPr>
        <w:tabs>
          <w:tab w:val="left" w:pos="3034"/>
        </w:tabs>
        <w:spacing w:before="127"/>
        <w:ind w:right="149"/>
        <w:rPr>
          <w:sz w:val="14"/>
        </w:rPr>
      </w:pPr>
      <w:r>
        <w:rPr>
          <w:color w:val="262526"/>
          <w:sz w:val="14"/>
        </w:rPr>
        <w:t>GHD’s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advice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does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outline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current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technology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capabilities,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changes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such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exit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synchronous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generators,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other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contribute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risk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future sufficiency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PFR capability.</w:t>
      </w:r>
    </w:p>
    <w:p w14:paraId="73A0FA0D" w14:textId="77777777" w:rsidR="0044548E" w:rsidRDefault="00797FCA">
      <w:pPr>
        <w:pStyle w:val="ListParagraph"/>
        <w:numPr>
          <w:ilvl w:val="0"/>
          <w:numId w:val="15"/>
        </w:numPr>
        <w:tabs>
          <w:tab w:val="left" w:pos="3034"/>
        </w:tabs>
        <w:spacing w:before="54"/>
        <w:ind w:right="434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project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webpage:</w:t>
      </w:r>
      <w:r>
        <w:rPr>
          <w:color w:val="0000FF"/>
          <w:spacing w:val="-8"/>
          <w:sz w:val="14"/>
        </w:rPr>
        <w:t xml:space="preserve"> </w:t>
      </w:r>
      <w:hyperlink r:id="rId93">
        <w:r>
          <w:rPr>
            <w:color w:val="0000FF"/>
            <w:sz w:val="14"/>
            <w:u w:val="single" w:color="0000FF"/>
          </w:rPr>
          <w:t>https://www.aemc.gov.au/rule-changes/primary-frequency-response-</w:t>
        </w:r>
      </w:hyperlink>
      <w:r>
        <w:rPr>
          <w:color w:val="0000FF"/>
          <w:spacing w:val="1"/>
          <w:sz w:val="14"/>
        </w:rPr>
        <w:t xml:space="preserve"> </w:t>
      </w:r>
      <w:hyperlink r:id="rId94">
        <w:r>
          <w:rPr>
            <w:color w:val="0000FF"/>
            <w:sz w:val="14"/>
            <w:u w:val="single" w:color="0000FF"/>
          </w:rPr>
          <w:t>incentive-arrangements</w:t>
        </w:r>
      </w:hyperlink>
    </w:p>
    <w:p w14:paraId="73A0FA0E" w14:textId="77777777" w:rsidR="0044548E" w:rsidRDefault="00797FCA">
      <w:pPr>
        <w:pStyle w:val="ListParagraph"/>
        <w:numPr>
          <w:ilvl w:val="0"/>
          <w:numId w:val="15"/>
        </w:numPr>
        <w:tabs>
          <w:tab w:val="left" w:pos="3034"/>
        </w:tabs>
        <w:spacing w:before="55"/>
        <w:ind w:right="328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CS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Department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Mining,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SACOME,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UNSW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Collaboration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Environ</w:t>
      </w:r>
      <w:r>
        <w:rPr>
          <w:color w:val="262526"/>
          <w:sz w:val="14"/>
        </w:rPr>
        <w:t>mental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Markets,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Powershop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Meridian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Australia,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Snowy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Hydro,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Tesla.</w:t>
      </w:r>
    </w:p>
    <w:p w14:paraId="73A0FA0F" w14:textId="77777777" w:rsidR="0044548E" w:rsidRDefault="00797FCA">
      <w:pPr>
        <w:pStyle w:val="ListParagraph"/>
        <w:numPr>
          <w:ilvl w:val="0"/>
          <w:numId w:val="15"/>
        </w:numPr>
        <w:tabs>
          <w:tab w:val="left" w:pos="3034"/>
        </w:tabs>
        <w:spacing w:before="55"/>
        <w:ind w:right="157"/>
        <w:rPr>
          <w:sz w:val="14"/>
        </w:rPr>
      </w:pPr>
      <w:r>
        <w:rPr>
          <w:color w:val="262526"/>
          <w:sz w:val="14"/>
        </w:rPr>
        <w:t>Although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mainly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context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contingency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but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also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raised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mandatory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page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page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16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 its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Discussion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Paper 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Frequency control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changes</w:t>
      </w:r>
    </w:p>
    <w:p w14:paraId="73A0FA10" w14:textId="77777777" w:rsidR="0044548E" w:rsidRDefault="00797FCA">
      <w:pPr>
        <w:pStyle w:val="ListParagraph"/>
        <w:numPr>
          <w:ilvl w:val="0"/>
          <w:numId w:val="15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also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mainly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context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but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repeated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theme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throughout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their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submission.</w:t>
      </w:r>
    </w:p>
    <w:p w14:paraId="73A0FA11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A12" w14:textId="77777777" w:rsidR="0044548E" w:rsidRDefault="0044548E">
      <w:pPr>
        <w:pStyle w:val="BodyText"/>
      </w:pPr>
    </w:p>
    <w:p w14:paraId="73A0FA13" w14:textId="77777777" w:rsidR="0044548E" w:rsidRDefault="0044548E">
      <w:pPr>
        <w:pStyle w:val="BodyText"/>
      </w:pPr>
    </w:p>
    <w:p w14:paraId="73A0FA14" w14:textId="77777777" w:rsidR="0044548E" w:rsidRDefault="0044548E">
      <w:pPr>
        <w:pStyle w:val="BodyText"/>
      </w:pPr>
    </w:p>
    <w:p w14:paraId="73A0FA15" w14:textId="77777777" w:rsidR="0044548E" w:rsidRDefault="0044548E">
      <w:pPr>
        <w:pStyle w:val="BodyText"/>
      </w:pPr>
    </w:p>
    <w:p w14:paraId="73A0FA16" w14:textId="77777777" w:rsidR="0044548E" w:rsidRDefault="0044548E">
      <w:pPr>
        <w:pStyle w:val="BodyText"/>
      </w:pPr>
    </w:p>
    <w:p w14:paraId="73A0FA17" w14:textId="77777777" w:rsidR="0044548E" w:rsidRDefault="0044548E">
      <w:pPr>
        <w:pStyle w:val="BodyText"/>
      </w:pPr>
    </w:p>
    <w:p w14:paraId="73A0FA18" w14:textId="77777777" w:rsidR="0044548E" w:rsidRDefault="0044548E">
      <w:pPr>
        <w:pStyle w:val="BodyText"/>
        <w:spacing w:before="2"/>
        <w:rPr>
          <w:sz w:val="28"/>
        </w:rPr>
      </w:pPr>
    </w:p>
    <w:p w14:paraId="73A0FA19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Commission’s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conclusion</w:t>
      </w:r>
    </w:p>
    <w:p w14:paraId="73A0FA1A" w14:textId="77777777" w:rsidR="0044548E" w:rsidRDefault="00797FCA">
      <w:pPr>
        <w:pStyle w:val="BodyText"/>
        <w:spacing w:before="99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greater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achieve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identified.</w:t>
      </w:r>
    </w:p>
    <w:p w14:paraId="73A0FA1B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proposes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AEMO and the AER:</w:t>
      </w:r>
    </w:p>
    <w:p w14:paraId="73A0FA1C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114" w:line="278" w:lineRule="auto"/>
        <w:ind w:right="133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report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aggregate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responsiveness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system provided by frequency responsive plant</w:t>
      </w:r>
    </w:p>
    <w:p w14:paraId="73A0FA1D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line="278" w:lineRule="auto"/>
        <w:ind w:right="647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must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total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each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region.</w:t>
      </w:r>
    </w:p>
    <w:p w14:paraId="73A0FA1E" w14:textId="77777777" w:rsidR="0044548E" w:rsidRDefault="00797FCA">
      <w:pPr>
        <w:pStyle w:val="Heading4"/>
        <w:spacing w:before="57"/>
        <w:ind w:left="2692"/>
        <w:rPr>
          <w:rFonts w:ascii="Tahoma"/>
        </w:rPr>
      </w:pPr>
      <w:r>
        <w:rPr>
          <w:rFonts w:ascii="Tahoma"/>
          <w:color w:val="262526"/>
        </w:rPr>
        <w:t>AEMO</w:t>
      </w:r>
      <w:r>
        <w:rPr>
          <w:rFonts w:ascii="Tahoma"/>
          <w:color w:val="262526"/>
          <w:spacing w:val="7"/>
        </w:rPr>
        <w:t xml:space="preserve"> </w:t>
      </w:r>
      <w:r>
        <w:rPr>
          <w:rFonts w:ascii="Tahoma"/>
          <w:color w:val="262526"/>
        </w:rPr>
        <w:t>reporting</w:t>
      </w:r>
    </w:p>
    <w:p w14:paraId="73A0FA1F" w14:textId="77777777" w:rsidR="0044548E" w:rsidRDefault="00797FCA">
      <w:pPr>
        <w:pStyle w:val="BodyText"/>
        <w:spacing w:before="152" w:line="278" w:lineRule="auto"/>
        <w:ind w:left="2692" w:right="132"/>
      </w:pPr>
      <w:r>
        <w:rPr>
          <w:color w:val="262526"/>
        </w:rPr>
        <w:t>The draft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require 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the 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aggregate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quarterly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quarterly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performance.</w:t>
      </w:r>
      <w:r>
        <w:rPr>
          <w:color w:val="262526"/>
          <w:position w:val="8"/>
          <w:sz w:val="12"/>
        </w:rPr>
        <w:t>150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reserves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procured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system-wide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MW/Hz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Alongside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performing,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responsiveness on system frequency.</w:t>
      </w:r>
    </w:p>
    <w:p w14:paraId="73A0FA20" w14:textId="77777777" w:rsidR="0044548E" w:rsidRDefault="00797FCA">
      <w:pPr>
        <w:pStyle w:val="BodyText"/>
        <w:spacing w:before="113" w:line="278" w:lineRule="auto"/>
        <w:ind w:left="2692" w:right="239"/>
      </w:pPr>
      <w:r>
        <w:rPr>
          <w:color w:val="262526"/>
        </w:rPr>
        <w:t>Greater clarity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developing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projects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shorta</w:t>
      </w:r>
      <w:r>
        <w:rPr>
          <w:color w:val="262526"/>
        </w:rPr>
        <w:t>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headroom/footroom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limit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responsiveness.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Consumers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information on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 effectiveness of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these services which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they will ultimately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pay for.</w:t>
      </w:r>
    </w:p>
    <w:p w14:paraId="73A0FA21" w14:textId="77777777" w:rsidR="0044548E" w:rsidRDefault="00797FCA">
      <w:pPr>
        <w:pStyle w:val="BodyText"/>
        <w:spacing w:line="278" w:lineRule="auto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accompanied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transparent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akin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ancillary services.</w:t>
      </w:r>
    </w:p>
    <w:p w14:paraId="73A0FA22" w14:textId="77777777" w:rsidR="0044548E" w:rsidRDefault="00797FCA">
      <w:pPr>
        <w:pStyle w:val="BodyText"/>
        <w:spacing w:before="113" w:line="278" w:lineRule="auto"/>
        <w:ind w:left="2692" w:right="133"/>
      </w:pPr>
      <w:r>
        <w:rPr>
          <w:color w:val="262526"/>
        </w:rPr>
        <w:t>Reporting on the performance of system frequency, as well as the aggregate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underpinning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2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shortfalls.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acknowledges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GHD’s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</w:t>
      </w:r>
      <w:r>
        <w:rPr>
          <w:color w:val="262526"/>
        </w:rPr>
        <w:t>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reserves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2030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risk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insufficient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obtained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little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synchronous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entirely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 by inverter based VRE,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storage and DER.</w:t>
      </w:r>
    </w:p>
    <w:p w14:paraId="73A0FA23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frequency 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 will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forewarning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 action 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required.</w:t>
      </w:r>
    </w:p>
    <w:p w14:paraId="73A0FA24" w14:textId="77777777" w:rsidR="0044548E" w:rsidRDefault="00797FCA">
      <w:pPr>
        <w:pStyle w:val="Heading4"/>
        <w:spacing w:before="114"/>
        <w:ind w:left="2692"/>
        <w:rPr>
          <w:rFonts w:ascii="Tahoma"/>
        </w:rPr>
      </w:pPr>
      <w:r>
        <w:rPr>
          <w:rFonts w:ascii="Tahoma"/>
          <w:color w:val="262526"/>
        </w:rPr>
        <w:t>AER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reporting</w:t>
      </w:r>
    </w:p>
    <w:p w14:paraId="73A0FA25" w14:textId="77777777" w:rsidR="0044548E" w:rsidRDefault="00797FCA">
      <w:pPr>
        <w:pStyle w:val="BodyText"/>
        <w:spacing w:before="152" w:line="278" w:lineRule="auto"/>
        <w:ind w:left="2692" w:right="132"/>
      </w:pPr>
      <w:r>
        <w:rPr>
          <w:color w:val="262526"/>
        </w:rPr>
        <w:t>The 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</w:t>
      </w:r>
      <w:r>
        <w:rPr>
          <w:color w:val="262526"/>
        </w:rPr>
        <w:t>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</w:p>
    <w:p w14:paraId="73A0FA26" w14:textId="77777777" w:rsidR="0044548E" w:rsidRDefault="0044548E">
      <w:pPr>
        <w:pStyle w:val="BodyText"/>
      </w:pPr>
    </w:p>
    <w:p w14:paraId="73A0FA27" w14:textId="77777777" w:rsidR="0044548E" w:rsidRDefault="0044548E">
      <w:pPr>
        <w:pStyle w:val="BodyText"/>
      </w:pPr>
    </w:p>
    <w:p w14:paraId="73A0FA28" w14:textId="77777777" w:rsidR="0044548E" w:rsidRDefault="00797FCA">
      <w:pPr>
        <w:pStyle w:val="BodyText"/>
        <w:spacing w:before="11"/>
        <w:rPr>
          <w:sz w:val="12"/>
        </w:rPr>
      </w:pPr>
      <w:r>
        <w:pict w14:anchorId="73A0FF68">
          <v:shape id="docshape109" o:spid="_x0000_s1051" style="position:absolute;margin-left:134.65pt;margin-top:9pt;width:49.65pt;height:.1pt;z-index:-15703040;mso-wrap-distance-left:0;mso-wrap-distance-right:0;mso-position-horizontal-relative:page" coordorigin="2693,180" coordsize="993,0" path="m2693,180r992,e" filled="f" strokecolor="#262526" strokeweight="1pt">
            <v:path arrowok="t"/>
            <w10:wrap type="topAndBottom" anchorx="page"/>
          </v:shape>
        </w:pict>
      </w:r>
    </w:p>
    <w:p w14:paraId="73A0FA29" w14:textId="77777777" w:rsidR="0044548E" w:rsidRDefault="00797FCA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>150</w:t>
      </w:r>
      <w:r>
        <w:rPr>
          <w:color w:val="262526"/>
          <w:spacing w:val="2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 4.8.16(b)</w:t>
      </w:r>
    </w:p>
    <w:p w14:paraId="73A0FA2A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A2B" w14:textId="77777777" w:rsidR="0044548E" w:rsidRDefault="0044548E">
      <w:pPr>
        <w:pStyle w:val="BodyText"/>
      </w:pPr>
    </w:p>
    <w:p w14:paraId="73A0FA2C" w14:textId="77777777" w:rsidR="0044548E" w:rsidRDefault="0044548E">
      <w:pPr>
        <w:pStyle w:val="BodyText"/>
      </w:pPr>
    </w:p>
    <w:p w14:paraId="73A0FA2D" w14:textId="77777777" w:rsidR="0044548E" w:rsidRDefault="0044548E">
      <w:pPr>
        <w:pStyle w:val="BodyText"/>
      </w:pPr>
    </w:p>
    <w:p w14:paraId="73A0FA2E" w14:textId="77777777" w:rsidR="0044548E" w:rsidRDefault="0044548E">
      <w:pPr>
        <w:pStyle w:val="BodyText"/>
      </w:pPr>
    </w:p>
    <w:p w14:paraId="73A0FA2F" w14:textId="77777777" w:rsidR="0044548E" w:rsidRDefault="0044548E">
      <w:pPr>
        <w:pStyle w:val="BodyText"/>
      </w:pPr>
    </w:p>
    <w:p w14:paraId="73A0FA30" w14:textId="77777777" w:rsidR="0044548E" w:rsidRDefault="0044548E">
      <w:pPr>
        <w:pStyle w:val="BodyText"/>
      </w:pPr>
    </w:p>
    <w:p w14:paraId="73A0FA31" w14:textId="77777777" w:rsidR="0044548E" w:rsidRDefault="0044548E">
      <w:pPr>
        <w:pStyle w:val="BodyText"/>
        <w:spacing w:before="11"/>
        <w:rPr>
          <w:sz w:val="26"/>
        </w:rPr>
      </w:pPr>
    </w:p>
    <w:p w14:paraId="73A0FA32" w14:textId="77777777" w:rsidR="0044548E" w:rsidRDefault="00797FCA">
      <w:pPr>
        <w:pStyle w:val="BodyText"/>
        <w:spacing w:before="107" w:line="278" w:lineRule="auto"/>
        <w:ind w:left="2692" w:right="254"/>
      </w:pPr>
      <w:bookmarkStart w:id="78" w:name="4.4_Implementation_and_transitional_arra"/>
      <w:bookmarkStart w:id="79" w:name="_bookmark43"/>
      <w:bookmarkEnd w:id="78"/>
      <w:bookmarkEnd w:id="79"/>
      <w:r>
        <w:rPr>
          <w:color w:val="262526"/>
        </w:rPr>
        <w:t>ancillary services.</w:t>
      </w:r>
      <w:r>
        <w:rPr>
          <w:color w:val="262526"/>
          <w:position w:val="8"/>
          <w:sz w:val="12"/>
        </w:rPr>
        <w:t>151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equivalent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complete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information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administrative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burden for the AER.</w:t>
      </w:r>
    </w:p>
    <w:p w14:paraId="73A0FA33" w14:textId="77777777" w:rsidR="0044548E" w:rsidRDefault="0044548E">
      <w:pPr>
        <w:pStyle w:val="BodyText"/>
        <w:spacing w:before="3"/>
        <w:rPr>
          <w:sz w:val="23"/>
        </w:rPr>
      </w:pPr>
    </w:p>
    <w:p w14:paraId="73A0FA34" w14:textId="77777777" w:rsidR="0044548E" w:rsidRDefault="00797FCA">
      <w:pPr>
        <w:pStyle w:val="Heading3"/>
        <w:numPr>
          <w:ilvl w:val="1"/>
          <w:numId w:val="24"/>
        </w:numPr>
        <w:tabs>
          <w:tab w:val="left" w:pos="2692"/>
          <w:tab w:val="left" w:pos="2693"/>
        </w:tabs>
      </w:pPr>
      <w:r>
        <w:rPr>
          <w:color w:val="00ACEC"/>
        </w:rPr>
        <w:t>Implementation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transitional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arrangements</w:t>
      </w:r>
    </w:p>
    <w:p w14:paraId="73A0FA35" w14:textId="77777777" w:rsidR="0044548E" w:rsidRDefault="00797FCA">
      <w:pPr>
        <w:pStyle w:val="BodyText"/>
        <w:spacing w:before="79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require:</w:t>
      </w:r>
    </w:p>
    <w:p w14:paraId="73A0FA36" w14:textId="77777777" w:rsidR="0044548E" w:rsidRDefault="00797FCA">
      <w:pPr>
        <w:pStyle w:val="ListParagraph"/>
        <w:numPr>
          <w:ilvl w:val="0"/>
          <w:numId w:val="14"/>
        </w:numPr>
        <w:tabs>
          <w:tab w:val="left" w:pos="3033"/>
          <w:tab w:val="left" w:pos="3034"/>
        </w:tabs>
        <w:spacing w:before="152" w:line="278" w:lineRule="auto"/>
        <w:ind w:right="152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AEMO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develop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0"/>
          <w:sz w:val="20"/>
        </w:rPr>
        <w:t xml:space="preserve"> </w:t>
      </w:r>
      <w:r>
        <w:rPr>
          <w:color w:val="262526"/>
          <w:sz w:val="20"/>
        </w:rPr>
        <w:t>publish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9"/>
          <w:sz w:val="20"/>
        </w:rPr>
        <w:t xml:space="preserve"> </w:t>
      </w:r>
      <w:r>
        <w:rPr>
          <w:color w:val="262526"/>
          <w:sz w:val="20"/>
        </w:rPr>
        <w:t>final</w:t>
      </w:r>
      <w:r>
        <w:rPr>
          <w:color w:val="262526"/>
          <w:spacing w:val="10"/>
          <w:sz w:val="20"/>
        </w:rPr>
        <w:t xml:space="preserve">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10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9"/>
          <w:sz w:val="20"/>
        </w:rPr>
        <w:t xml:space="preserve"> </w:t>
      </w:r>
      <w:r>
        <w:rPr>
          <w:i/>
          <w:color w:val="262526"/>
          <w:sz w:val="20"/>
        </w:rPr>
        <w:t>response</w:t>
      </w:r>
      <w:r>
        <w:rPr>
          <w:i/>
          <w:color w:val="262526"/>
          <w:spacing w:val="9"/>
          <w:sz w:val="20"/>
        </w:rPr>
        <w:t xml:space="preserve"> </w:t>
      </w:r>
      <w:r>
        <w:rPr>
          <w:i/>
          <w:color w:val="262526"/>
          <w:sz w:val="20"/>
        </w:rPr>
        <w:t>requirements</w:t>
      </w:r>
      <w:r>
        <w:rPr>
          <w:i/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(PFRR)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cl.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4.4.2A(a)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months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made.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Until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PFRR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published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interim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Primary</w:t>
      </w:r>
      <w:r>
        <w:rPr>
          <w:i/>
          <w:color w:val="262526"/>
          <w:spacing w:val="1"/>
          <w:sz w:val="20"/>
        </w:rPr>
        <w:t xml:space="preserve"> </w:t>
      </w:r>
      <w:r>
        <w:rPr>
          <w:i/>
          <w:color w:val="262526"/>
          <w:sz w:val="20"/>
        </w:rPr>
        <w:t>Frequency</w:t>
      </w:r>
      <w:r>
        <w:rPr>
          <w:i/>
          <w:color w:val="262526"/>
          <w:spacing w:val="-1"/>
          <w:sz w:val="20"/>
        </w:rPr>
        <w:t xml:space="preserve"> </w:t>
      </w:r>
      <w:r>
        <w:rPr>
          <w:i/>
          <w:color w:val="262526"/>
          <w:sz w:val="20"/>
        </w:rPr>
        <w:t>Response Requirements</w:t>
      </w:r>
      <w:r>
        <w:rPr>
          <w:i/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will continue to apply.</w:t>
      </w:r>
    </w:p>
    <w:p w14:paraId="73A0FA37" w14:textId="77777777" w:rsidR="0044548E" w:rsidRDefault="00797FCA">
      <w:pPr>
        <w:pStyle w:val="ListParagraph"/>
        <w:numPr>
          <w:ilvl w:val="0"/>
          <w:numId w:val="14"/>
        </w:numPr>
        <w:tabs>
          <w:tab w:val="left" w:pos="3034"/>
        </w:tabs>
        <w:spacing w:before="57" w:line="278" w:lineRule="auto"/>
        <w:ind w:right="145"/>
        <w:jc w:val="both"/>
        <w:rPr>
          <w:sz w:val="20"/>
        </w:rPr>
      </w:pPr>
      <w:r>
        <w:rPr>
          <w:color w:val="262526"/>
          <w:sz w:val="20"/>
        </w:rPr>
        <w:t xml:space="preserve">that AEMO consult on and prepare the first </w:t>
      </w:r>
      <w:r>
        <w:rPr>
          <w:i/>
          <w:color w:val="262526"/>
          <w:sz w:val="20"/>
        </w:rPr>
        <w:t xml:space="preserve">Frequency contribution factors procedure </w:t>
      </w:r>
      <w:r>
        <w:rPr>
          <w:color w:val="262526"/>
          <w:sz w:val="20"/>
        </w:rPr>
        <w:t>by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date which is nine months from the date that the rule is made (and from this date the old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‘Causer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pays’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procedure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cease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apply).</w:t>
      </w:r>
    </w:p>
    <w:p w14:paraId="73A0FA38" w14:textId="77777777" w:rsidR="0044548E" w:rsidRDefault="00797FCA">
      <w:pPr>
        <w:pStyle w:val="ListParagraph"/>
        <w:numPr>
          <w:ilvl w:val="0"/>
          <w:numId w:val="14"/>
        </w:numPr>
        <w:tabs>
          <w:tab w:val="left" w:pos="3033"/>
          <w:tab w:val="left" w:pos="3034"/>
        </w:tabs>
        <w:spacing w:line="278" w:lineRule="auto"/>
        <w:ind w:right="226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revised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allocation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perfor</w:t>
      </w:r>
      <w:r>
        <w:rPr>
          <w:color w:val="262526"/>
          <w:sz w:val="20"/>
        </w:rPr>
        <w:t>mance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commence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two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years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three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months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 the rule is made.</w:t>
      </w:r>
    </w:p>
    <w:p w14:paraId="73A0FA39" w14:textId="77777777" w:rsidR="0044548E" w:rsidRDefault="00797FCA">
      <w:pPr>
        <w:pStyle w:val="BodyText"/>
        <w:spacing w:before="57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rationale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described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sections.</w:t>
      </w:r>
    </w:p>
    <w:p w14:paraId="73A0FA3A" w14:textId="77777777" w:rsidR="0044548E" w:rsidRDefault="0044548E">
      <w:pPr>
        <w:pStyle w:val="BodyText"/>
        <w:spacing w:before="8"/>
        <w:rPr>
          <w:sz w:val="29"/>
        </w:rPr>
      </w:pPr>
    </w:p>
    <w:p w14:paraId="73A0FA3B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1"/>
        <w:rPr>
          <w:b/>
          <w:sz w:val="18"/>
        </w:rPr>
      </w:pPr>
      <w:r>
        <w:rPr>
          <w:b/>
          <w:color w:val="00ACEC"/>
          <w:sz w:val="18"/>
        </w:rPr>
        <w:t>AEMO’s view</w:t>
      </w:r>
    </w:p>
    <w:p w14:paraId="73A0FA3C" w14:textId="77777777" w:rsidR="0044548E" w:rsidRDefault="0044548E">
      <w:pPr>
        <w:pStyle w:val="BodyText"/>
        <w:spacing w:before="6"/>
        <w:rPr>
          <w:b/>
          <w:sz w:val="19"/>
        </w:rPr>
      </w:pPr>
    </w:p>
    <w:p w14:paraId="73A0FA3D" w14:textId="77777777" w:rsidR="0044548E" w:rsidRDefault="00797FCA">
      <w:pPr>
        <w:pStyle w:val="Heading4"/>
        <w:spacing w:before="1"/>
        <w:ind w:left="2692"/>
      </w:pPr>
      <w:r>
        <w:rPr>
          <w:color w:val="262526"/>
          <w:w w:val="95"/>
        </w:rPr>
        <w:t>Costs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timing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implementation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new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frequency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contribution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factor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process</w:t>
      </w:r>
    </w:p>
    <w:p w14:paraId="73A0FA3E" w14:textId="77777777" w:rsidR="0044548E" w:rsidRDefault="00797FCA">
      <w:pPr>
        <w:pStyle w:val="BodyText"/>
        <w:spacing w:before="92" w:line="278" w:lineRule="auto"/>
        <w:ind w:left="2692" w:right="128"/>
      </w:pPr>
      <w:r>
        <w:rPr>
          <w:color w:val="262526"/>
        </w:rPr>
        <w:t>AEMO’s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discussion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encourage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provision.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replace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$3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million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(low)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$5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million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(mid),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$8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million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(high).</w:t>
      </w:r>
      <w:r>
        <w:rPr>
          <w:color w:val="262526"/>
          <w:position w:val="8"/>
          <w:sz w:val="12"/>
        </w:rPr>
        <w:t>152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depend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functional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specification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informed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final rule and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 frequency contribution factor procedure.</w:t>
      </w:r>
    </w:p>
    <w:p w14:paraId="73A0FA3F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AEMO’s 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9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months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18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months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software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years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months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timings,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December 2021,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commence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March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2024.</w:t>
      </w:r>
    </w:p>
    <w:p w14:paraId="73A0FA40" w14:textId="77777777" w:rsidR="0044548E" w:rsidRDefault="00797FCA">
      <w:pPr>
        <w:spacing w:before="250"/>
        <w:ind w:left="2693"/>
        <w:rPr>
          <w:rFonts w:ascii="Trebuchet MS"/>
          <w:b/>
          <w:i/>
          <w:sz w:val="20"/>
        </w:rPr>
      </w:pPr>
      <w:r>
        <w:rPr>
          <w:rFonts w:ascii="Trebuchet MS"/>
          <w:b/>
          <w:color w:val="262526"/>
          <w:w w:val="95"/>
          <w:sz w:val="20"/>
        </w:rPr>
        <w:t>The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timing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for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the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publication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of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the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final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i/>
          <w:color w:val="262526"/>
          <w:w w:val="95"/>
          <w:sz w:val="20"/>
        </w:rPr>
        <w:t>Primary</w:t>
      </w:r>
      <w:r>
        <w:rPr>
          <w:rFonts w:ascii="Trebuchet MS"/>
          <w:b/>
          <w:i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i/>
          <w:color w:val="262526"/>
          <w:w w:val="95"/>
          <w:sz w:val="20"/>
        </w:rPr>
        <w:t>frequency</w:t>
      </w:r>
      <w:r>
        <w:rPr>
          <w:rFonts w:ascii="Trebuchet MS"/>
          <w:b/>
          <w:i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i/>
          <w:color w:val="262526"/>
          <w:w w:val="95"/>
          <w:sz w:val="20"/>
        </w:rPr>
        <w:t>response</w:t>
      </w:r>
      <w:r>
        <w:rPr>
          <w:rFonts w:ascii="Trebuchet MS"/>
          <w:b/>
          <w:i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i/>
          <w:color w:val="262526"/>
          <w:w w:val="95"/>
          <w:sz w:val="20"/>
        </w:rPr>
        <w:t>requirements</w:t>
      </w:r>
    </w:p>
    <w:p w14:paraId="73A0FA41" w14:textId="77777777" w:rsidR="0044548E" w:rsidRDefault="00797FCA">
      <w:pPr>
        <w:pStyle w:val="BodyText"/>
        <w:spacing w:before="92" w:line="278" w:lineRule="auto"/>
        <w:ind w:left="2692"/>
        <w:rPr>
          <w:i/>
        </w:rPr>
      </w:pP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22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received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supplementary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issue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timing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preparation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i/>
          <w:color w:val="262526"/>
        </w:rPr>
        <w:t>Primary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frequency response</w:t>
      </w:r>
    </w:p>
    <w:p w14:paraId="73A0FA42" w14:textId="77777777" w:rsidR="0044548E" w:rsidRDefault="00797FCA">
      <w:pPr>
        <w:pStyle w:val="BodyText"/>
        <w:spacing w:before="6"/>
        <w:rPr>
          <w:i/>
          <w:sz w:val="19"/>
        </w:rPr>
      </w:pPr>
      <w:r>
        <w:pict w14:anchorId="73A0FF69">
          <v:shape id="docshape110" o:spid="_x0000_s1050" style="position:absolute;margin-left:134.65pt;margin-top:13pt;width:49.65pt;height:.1pt;z-index:-15702528;mso-wrap-distance-left:0;mso-wrap-distance-right:0;mso-position-horizontal-relative:page" coordorigin="2693,260" coordsize="993,0" path="m2693,260r992,e" filled="f" strokecolor="#262526" strokeweight="1pt">
            <v:path arrowok="t"/>
            <w10:wrap type="topAndBottom" anchorx="page"/>
          </v:shape>
        </w:pict>
      </w:r>
    </w:p>
    <w:p w14:paraId="73A0FA43" w14:textId="77777777" w:rsidR="0044548E" w:rsidRDefault="00797FCA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>151</w:t>
      </w:r>
      <w:r>
        <w:rPr>
          <w:color w:val="262526"/>
          <w:spacing w:val="23"/>
          <w:sz w:val="14"/>
        </w:rPr>
        <w:t xml:space="preserve"> </w:t>
      </w:r>
      <w:r>
        <w:rPr>
          <w:color w:val="262526"/>
          <w:sz w:val="14"/>
        </w:rPr>
        <w:t>NER Cl. 3.11.2A.</w:t>
      </w:r>
    </w:p>
    <w:p w14:paraId="73A0FA44" w14:textId="77777777" w:rsidR="0044548E" w:rsidRDefault="00797FCA">
      <w:pPr>
        <w:pStyle w:val="ListParagraph"/>
        <w:numPr>
          <w:ilvl w:val="0"/>
          <w:numId w:val="13"/>
        </w:numPr>
        <w:tabs>
          <w:tab w:val="left" w:pos="3034"/>
        </w:tabs>
        <w:spacing w:before="55"/>
        <w:ind w:right="288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Incentive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arrangements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Discussion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Investigation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into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feasibility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incentivising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response,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31 August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2021, p.26.</w:t>
      </w:r>
    </w:p>
    <w:p w14:paraId="73A0FA45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A46" w14:textId="77777777" w:rsidR="0044548E" w:rsidRDefault="0044548E">
      <w:pPr>
        <w:pStyle w:val="BodyText"/>
      </w:pPr>
    </w:p>
    <w:p w14:paraId="73A0FA47" w14:textId="77777777" w:rsidR="0044548E" w:rsidRDefault="0044548E">
      <w:pPr>
        <w:pStyle w:val="BodyText"/>
      </w:pPr>
    </w:p>
    <w:p w14:paraId="73A0FA48" w14:textId="77777777" w:rsidR="0044548E" w:rsidRDefault="0044548E">
      <w:pPr>
        <w:pStyle w:val="BodyText"/>
      </w:pPr>
    </w:p>
    <w:p w14:paraId="73A0FA49" w14:textId="77777777" w:rsidR="0044548E" w:rsidRDefault="0044548E">
      <w:pPr>
        <w:pStyle w:val="BodyText"/>
      </w:pPr>
    </w:p>
    <w:p w14:paraId="73A0FA4A" w14:textId="77777777" w:rsidR="0044548E" w:rsidRDefault="0044548E">
      <w:pPr>
        <w:pStyle w:val="BodyText"/>
      </w:pPr>
    </w:p>
    <w:p w14:paraId="73A0FA4B" w14:textId="77777777" w:rsidR="0044548E" w:rsidRDefault="0044548E">
      <w:pPr>
        <w:pStyle w:val="BodyText"/>
      </w:pPr>
    </w:p>
    <w:p w14:paraId="73A0FA4C" w14:textId="77777777" w:rsidR="0044548E" w:rsidRDefault="0044548E">
      <w:pPr>
        <w:pStyle w:val="BodyText"/>
        <w:spacing w:before="11"/>
        <w:rPr>
          <w:sz w:val="26"/>
        </w:rPr>
      </w:pPr>
    </w:p>
    <w:p w14:paraId="73A0FA4D" w14:textId="77777777" w:rsidR="0044548E" w:rsidRDefault="00797FCA">
      <w:pPr>
        <w:pStyle w:val="BodyText"/>
        <w:spacing w:before="107" w:line="278" w:lineRule="auto"/>
        <w:ind w:left="2692" w:right="148"/>
        <w:rPr>
          <w:sz w:val="12"/>
        </w:rPr>
      </w:pPr>
      <w:r>
        <w:rPr>
          <w:i/>
          <w:color w:val="262526"/>
        </w:rPr>
        <w:t>requirements</w:t>
      </w:r>
      <w:r>
        <w:rPr>
          <w:i/>
          <w:color w:val="262526"/>
          <w:spacing w:val="3"/>
        </w:rPr>
        <w:t xml:space="preserve"> </w:t>
      </w:r>
      <w:r>
        <w:rPr>
          <w:i/>
          <w:color w:val="262526"/>
        </w:rPr>
        <w:t>(PFRR)</w:t>
      </w:r>
      <w:r>
        <w:rPr>
          <w:i/>
          <w:color w:val="262526"/>
          <w:spacing w:val="4"/>
        </w:rPr>
        <w:t xml:space="preserve"> </w:t>
      </w:r>
      <w:r>
        <w:rPr>
          <w:color w:val="262526"/>
        </w:rPr>
        <w:t>document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rule.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procedures.</w:t>
      </w:r>
      <w:r>
        <w:rPr>
          <w:color w:val="262526"/>
          <w:position w:val="8"/>
          <w:sz w:val="12"/>
        </w:rPr>
        <w:t>153</w:t>
      </w:r>
    </w:p>
    <w:p w14:paraId="73A0FA4E" w14:textId="77777777" w:rsidR="0044548E" w:rsidRDefault="00797FCA">
      <w:pPr>
        <w:pStyle w:val="BodyText"/>
        <w:spacing w:before="113" w:line="278" w:lineRule="auto"/>
        <w:ind w:left="2692" w:right="19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i/>
          <w:color w:val="262526"/>
        </w:rPr>
        <w:t>PFR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Incentive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arrangements</w:t>
      </w:r>
      <w:r>
        <w:rPr>
          <w:i/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Given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overlap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i/>
          <w:color w:val="262526"/>
        </w:rPr>
        <w:t>PFR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Incentive</w:t>
      </w:r>
      <w:r>
        <w:rPr>
          <w:i/>
          <w:color w:val="262526"/>
          <w:spacing w:val="1"/>
        </w:rPr>
        <w:t xml:space="preserve"> </w:t>
      </w:r>
      <w:r>
        <w:rPr>
          <w:i/>
          <w:color w:val="262526"/>
        </w:rPr>
        <w:t>arrangements</w:t>
      </w:r>
      <w:r>
        <w:rPr>
          <w:i/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prudent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until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i/>
          <w:color w:val="262526"/>
        </w:rPr>
        <w:t>PFR</w:t>
      </w:r>
      <w:r>
        <w:rPr>
          <w:i/>
          <w:color w:val="262526"/>
          <w:spacing w:val="3"/>
        </w:rPr>
        <w:t xml:space="preserve"> </w:t>
      </w:r>
      <w:r>
        <w:rPr>
          <w:i/>
          <w:color w:val="262526"/>
        </w:rPr>
        <w:t>Incentive</w:t>
      </w:r>
      <w:r>
        <w:rPr>
          <w:i/>
          <w:color w:val="262526"/>
          <w:spacing w:val="4"/>
        </w:rPr>
        <w:t xml:space="preserve"> </w:t>
      </w:r>
      <w:r>
        <w:rPr>
          <w:i/>
          <w:color w:val="262526"/>
        </w:rPr>
        <w:t>arrangements</w:t>
      </w:r>
      <w:r>
        <w:rPr>
          <w:i/>
          <w:color w:val="262526"/>
          <w:spacing w:val="4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change.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context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heavy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burden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industry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publication of a final PFRR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either:</w:t>
      </w:r>
      <w:r>
        <w:rPr>
          <w:color w:val="262526"/>
          <w:position w:val="8"/>
          <w:sz w:val="12"/>
        </w:rPr>
        <w:t>154</w:t>
      </w:r>
    </w:p>
    <w:p w14:paraId="73A0FA4F" w14:textId="77777777" w:rsidR="0044548E" w:rsidRDefault="00797FCA">
      <w:pPr>
        <w:pStyle w:val="ListParagraph"/>
        <w:numPr>
          <w:ilvl w:val="1"/>
          <w:numId w:val="13"/>
        </w:numPr>
        <w:tabs>
          <w:tab w:val="left" w:pos="3487"/>
          <w:tab w:val="left" w:pos="3488"/>
        </w:tabs>
        <w:spacing w:before="132" w:line="278" w:lineRule="auto"/>
        <w:ind w:right="644"/>
        <w:rPr>
          <w:sz w:val="20"/>
        </w:rPr>
      </w:pPr>
      <w:r>
        <w:rPr>
          <w:color w:val="00ACEC"/>
          <w:sz w:val="20"/>
        </w:rPr>
        <w:t>extend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date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clause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11.122.2(d)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be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approximately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six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months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after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final [PFR] incentive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[arrangements] rule;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or</w:t>
      </w:r>
    </w:p>
    <w:p w14:paraId="73A0FA50" w14:textId="77777777" w:rsidR="0044548E" w:rsidRDefault="00797FCA">
      <w:pPr>
        <w:pStyle w:val="ListParagraph"/>
        <w:numPr>
          <w:ilvl w:val="1"/>
          <w:numId w:val="13"/>
        </w:numPr>
        <w:tabs>
          <w:tab w:val="left" w:pos="3487"/>
          <w:tab w:val="left" w:pos="3488"/>
        </w:tabs>
        <w:spacing w:line="278" w:lineRule="auto"/>
        <w:ind w:right="757"/>
        <w:rPr>
          <w:sz w:val="20"/>
        </w:rPr>
      </w:pPr>
      <w:r>
        <w:rPr>
          <w:color w:val="00ACEC"/>
          <w:sz w:val="20"/>
        </w:rPr>
        <w:t>remove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clause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appropriate,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depending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on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framework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created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by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[PFR] incentive [arrangements] rule.</w:t>
      </w:r>
    </w:p>
    <w:p w14:paraId="73A0FA51" w14:textId="77777777" w:rsidR="0044548E" w:rsidRDefault="0044548E">
      <w:pPr>
        <w:pStyle w:val="BodyText"/>
        <w:spacing w:before="4"/>
        <w:rPr>
          <w:sz w:val="27"/>
        </w:rPr>
      </w:pPr>
    </w:p>
    <w:p w14:paraId="73A0FA52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Stakeholders’</w:t>
      </w:r>
      <w:r>
        <w:rPr>
          <w:b/>
          <w:color w:val="00ACEC"/>
          <w:spacing w:val="-7"/>
          <w:sz w:val="18"/>
        </w:rPr>
        <w:t xml:space="preserve"> </w:t>
      </w:r>
      <w:r>
        <w:rPr>
          <w:b/>
          <w:color w:val="00ACEC"/>
          <w:sz w:val="18"/>
        </w:rPr>
        <w:t>views</w:t>
      </w:r>
    </w:p>
    <w:p w14:paraId="73A0FA53" w14:textId="77777777" w:rsidR="0044548E" w:rsidRDefault="00797FCA">
      <w:pPr>
        <w:pStyle w:val="BodyText"/>
        <w:spacing w:before="99" w:line="278" w:lineRule="auto"/>
        <w:ind w:left="2692" w:right="142"/>
        <w:rPr>
          <w:sz w:val="12"/>
        </w:rPr>
      </w:pPr>
      <w:r>
        <w:rPr>
          <w:color w:val="262526"/>
        </w:rPr>
        <w:t>Stakeholders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submissions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beyond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commenting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Although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occur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before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sunset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2023.</w:t>
      </w:r>
      <w:r>
        <w:rPr>
          <w:color w:val="262526"/>
          <w:position w:val="8"/>
          <w:sz w:val="12"/>
        </w:rPr>
        <w:t>155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pathway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alternative,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before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sunset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relaxed,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alternative arrangements.</w:t>
      </w:r>
      <w:r>
        <w:rPr>
          <w:color w:val="262526"/>
          <w:spacing w:val="-1"/>
        </w:rPr>
        <w:t xml:space="preserve"> </w:t>
      </w:r>
      <w:r>
        <w:rPr>
          <w:color w:val="262526"/>
          <w:position w:val="8"/>
          <w:sz w:val="12"/>
        </w:rPr>
        <w:t>156</w:t>
      </w:r>
    </w:p>
    <w:p w14:paraId="73A0FA54" w14:textId="77777777" w:rsidR="0044548E" w:rsidRDefault="0044548E">
      <w:pPr>
        <w:pStyle w:val="BodyText"/>
        <w:spacing w:before="6"/>
        <w:rPr>
          <w:sz w:val="26"/>
        </w:rPr>
      </w:pPr>
    </w:p>
    <w:p w14:paraId="73A0FA55" w14:textId="77777777" w:rsidR="0044548E" w:rsidRDefault="00797FCA">
      <w:pPr>
        <w:pStyle w:val="ListParagraph"/>
        <w:numPr>
          <w:ilvl w:val="2"/>
          <w:numId w:val="24"/>
        </w:numPr>
        <w:tabs>
          <w:tab w:val="left" w:pos="2692"/>
          <w:tab w:val="left" w:pos="2693"/>
        </w:tabs>
        <w:spacing w:before="0"/>
        <w:rPr>
          <w:b/>
          <w:sz w:val="18"/>
        </w:rPr>
      </w:pPr>
      <w:r>
        <w:rPr>
          <w:b/>
          <w:color w:val="00ACEC"/>
          <w:sz w:val="18"/>
        </w:rPr>
        <w:t>Commission’s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conclusion</w:t>
      </w:r>
    </w:p>
    <w:p w14:paraId="73A0FA56" w14:textId="77777777" w:rsidR="0044548E" w:rsidRDefault="0044548E">
      <w:pPr>
        <w:pStyle w:val="BodyText"/>
        <w:spacing w:before="7"/>
        <w:rPr>
          <w:b/>
          <w:sz w:val="19"/>
        </w:rPr>
      </w:pPr>
    </w:p>
    <w:p w14:paraId="73A0FA57" w14:textId="77777777" w:rsidR="0044548E" w:rsidRDefault="00797FCA">
      <w:pPr>
        <w:ind w:left="2693"/>
        <w:rPr>
          <w:rFonts w:ascii="Trebuchet MS"/>
          <w:b/>
          <w:i/>
          <w:sz w:val="20"/>
        </w:rPr>
      </w:pPr>
      <w:r>
        <w:rPr>
          <w:rFonts w:ascii="Trebuchet MS"/>
          <w:b/>
          <w:color w:val="262526"/>
          <w:w w:val="95"/>
          <w:sz w:val="20"/>
        </w:rPr>
        <w:t>The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timing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for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the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publication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of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the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color w:val="262526"/>
          <w:w w:val="95"/>
          <w:sz w:val="20"/>
        </w:rPr>
        <w:t>final</w:t>
      </w:r>
      <w:r>
        <w:rPr>
          <w:rFonts w:ascii="Trebuchet MS"/>
          <w:b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i/>
          <w:color w:val="262526"/>
          <w:w w:val="95"/>
          <w:sz w:val="20"/>
        </w:rPr>
        <w:t>Primary</w:t>
      </w:r>
      <w:r>
        <w:rPr>
          <w:rFonts w:ascii="Trebuchet MS"/>
          <w:b/>
          <w:i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i/>
          <w:color w:val="262526"/>
          <w:w w:val="95"/>
          <w:sz w:val="20"/>
        </w:rPr>
        <w:t>frequency</w:t>
      </w:r>
      <w:r>
        <w:rPr>
          <w:rFonts w:ascii="Trebuchet MS"/>
          <w:b/>
          <w:i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i/>
          <w:color w:val="262526"/>
          <w:w w:val="95"/>
          <w:sz w:val="20"/>
        </w:rPr>
        <w:t>response</w:t>
      </w:r>
      <w:r>
        <w:rPr>
          <w:rFonts w:ascii="Trebuchet MS"/>
          <w:b/>
          <w:i/>
          <w:color w:val="262526"/>
          <w:spacing w:val="-5"/>
          <w:w w:val="95"/>
          <w:sz w:val="20"/>
        </w:rPr>
        <w:t xml:space="preserve"> </w:t>
      </w:r>
      <w:r>
        <w:rPr>
          <w:rFonts w:ascii="Trebuchet MS"/>
          <w:b/>
          <w:i/>
          <w:color w:val="262526"/>
          <w:w w:val="95"/>
          <w:sz w:val="20"/>
        </w:rPr>
        <w:t>requirements</w:t>
      </w:r>
    </w:p>
    <w:p w14:paraId="73A0FA58" w14:textId="77777777" w:rsidR="0044548E" w:rsidRDefault="00797FCA">
      <w:pPr>
        <w:pStyle w:val="BodyText"/>
        <w:spacing w:before="92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concerns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interaction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agrees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preparation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coincide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agrees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</w:p>
    <w:p w14:paraId="73A0FA59" w14:textId="77777777" w:rsidR="0044548E" w:rsidRDefault="0044548E">
      <w:pPr>
        <w:pStyle w:val="BodyText"/>
      </w:pPr>
    </w:p>
    <w:p w14:paraId="73A0FA5A" w14:textId="77777777" w:rsidR="0044548E" w:rsidRDefault="00797FCA">
      <w:pPr>
        <w:pStyle w:val="BodyText"/>
        <w:spacing w:before="9"/>
        <w:rPr>
          <w:sz w:val="26"/>
        </w:rPr>
      </w:pPr>
      <w:r>
        <w:pict w14:anchorId="73A0FF6A">
          <v:shape id="docshape111" o:spid="_x0000_s1049" style="position:absolute;margin-left:134.65pt;margin-top:17.35pt;width:49.65pt;height:.1pt;z-index:-15702016;mso-wrap-distance-left:0;mso-wrap-distance-right:0;mso-position-horizontal-relative:page" coordorigin="2693,347" coordsize="993,0" path="m2693,347r992,e" filled="f" strokecolor="#262526" strokeweight="1pt">
            <v:path arrowok="t"/>
            <w10:wrap type="topAndBottom" anchorx="page"/>
          </v:shape>
        </w:pict>
      </w:r>
    </w:p>
    <w:p w14:paraId="73A0FA5B" w14:textId="77777777" w:rsidR="0044548E" w:rsidRDefault="00797FCA">
      <w:pPr>
        <w:pStyle w:val="ListParagraph"/>
        <w:numPr>
          <w:ilvl w:val="0"/>
          <w:numId w:val="13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Supplementary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22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p.1.</w:t>
      </w:r>
    </w:p>
    <w:p w14:paraId="73A0FA5C" w14:textId="77777777" w:rsidR="0044548E" w:rsidRDefault="00797FCA">
      <w:pPr>
        <w:pStyle w:val="ListParagraph"/>
        <w:numPr>
          <w:ilvl w:val="0"/>
          <w:numId w:val="13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Supplementary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22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p.2.</w:t>
      </w:r>
    </w:p>
    <w:p w14:paraId="73A0FA5D" w14:textId="77777777" w:rsidR="0044548E" w:rsidRDefault="00797FCA">
      <w:pPr>
        <w:pStyle w:val="ListParagraph"/>
        <w:numPr>
          <w:ilvl w:val="0"/>
          <w:numId w:val="1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page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Acciona’s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Directions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Paper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&amp;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submission</w:t>
      </w:r>
    </w:p>
    <w:p w14:paraId="73A0FA5E" w14:textId="77777777" w:rsidR="0044548E" w:rsidRDefault="00797FCA">
      <w:pPr>
        <w:pStyle w:val="ListParagraph"/>
        <w:numPr>
          <w:ilvl w:val="0"/>
          <w:numId w:val="13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AEC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supplementary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second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September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2020,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pp.2-3.</w:t>
      </w:r>
    </w:p>
    <w:p w14:paraId="73A0FA5F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A60" w14:textId="77777777" w:rsidR="0044548E" w:rsidRDefault="0044548E">
      <w:pPr>
        <w:pStyle w:val="BodyText"/>
      </w:pPr>
    </w:p>
    <w:p w14:paraId="73A0FA61" w14:textId="77777777" w:rsidR="0044548E" w:rsidRDefault="0044548E">
      <w:pPr>
        <w:pStyle w:val="BodyText"/>
      </w:pPr>
    </w:p>
    <w:p w14:paraId="73A0FA62" w14:textId="77777777" w:rsidR="0044548E" w:rsidRDefault="0044548E">
      <w:pPr>
        <w:pStyle w:val="BodyText"/>
      </w:pPr>
    </w:p>
    <w:p w14:paraId="73A0FA63" w14:textId="77777777" w:rsidR="0044548E" w:rsidRDefault="0044548E">
      <w:pPr>
        <w:pStyle w:val="BodyText"/>
      </w:pPr>
    </w:p>
    <w:p w14:paraId="73A0FA64" w14:textId="77777777" w:rsidR="0044548E" w:rsidRDefault="0044548E">
      <w:pPr>
        <w:pStyle w:val="BodyText"/>
      </w:pPr>
    </w:p>
    <w:p w14:paraId="73A0FA65" w14:textId="77777777" w:rsidR="0044548E" w:rsidRDefault="0044548E">
      <w:pPr>
        <w:pStyle w:val="BodyText"/>
      </w:pPr>
    </w:p>
    <w:p w14:paraId="73A0FA66" w14:textId="77777777" w:rsidR="0044548E" w:rsidRDefault="0044548E">
      <w:pPr>
        <w:pStyle w:val="BodyText"/>
        <w:spacing w:before="11"/>
        <w:rPr>
          <w:sz w:val="26"/>
        </w:rPr>
      </w:pPr>
    </w:p>
    <w:p w14:paraId="73A0FA67" w14:textId="77777777" w:rsidR="0044548E" w:rsidRDefault="00797FCA">
      <w:pPr>
        <w:pStyle w:val="BodyText"/>
        <w:spacing w:before="107" w:line="278" w:lineRule="auto"/>
        <w:ind w:left="2692"/>
      </w:pPr>
      <w:r>
        <w:rPr>
          <w:color w:val="262526"/>
        </w:rPr>
        <w:t>limited,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mindful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heavy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consultation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burden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industry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present,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particularly in relation to frequency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matters.</w:t>
      </w:r>
    </w:p>
    <w:p w14:paraId="73A0FA68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beyond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sunset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2023.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Therefore,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integral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must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prepare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4.4.2(a)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is six months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date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 rule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made.</w:t>
      </w:r>
    </w:p>
    <w:p w14:paraId="73A0FA69" w14:textId="77777777" w:rsidR="0044548E" w:rsidRDefault="00797FCA">
      <w:pPr>
        <w:pStyle w:val="Heading4"/>
        <w:spacing w:before="250"/>
      </w:pPr>
      <w:r>
        <w:rPr>
          <w:color w:val="262526"/>
          <w:w w:val="95"/>
        </w:rPr>
        <w:t>Transitional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arrangements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implementation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changes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Causer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pays</w:t>
      </w:r>
    </w:p>
    <w:p w14:paraId="73A0FA6A" w14:textId="77777777" w:rsidR="0044548E" w:rsidRDefault="00797FCA">
      <w:pPr>
        <w:pStyle w:val="BodyText"/>
        <w:spacing w:before="92" w:line="278" w:lineRule="auto"/>
        <w:ind w:left="2692" w:right="155"/>
        <w:jc w:val="both"/>
      </w:pPr>
      <w:r>
        <w:rPr>
          <w:color w:val="262526"/>
        </w:rPr>
        <w:t>The implementation time frame under the draft rule is consistent with AEMO’s advice that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revised causer pays arrangements com</w:t>
      </w:r>
      <w:r>
        <w:rPr>
          <w:color w:val="262526"/>
        </w:rPr>
        <w:t>mence two years and three months after the final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made.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timing is 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AEMO’s 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that:</w:t>
      </w:r>
    </w:p>
    <w:p w14:paraId="73A0FA6B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before="114" w:line="278" w:lineRule="auto"/>
        <w:ind w:right="389"/>
        <w:rPr>
          <w:sz w:val="20"/>
        </w:rPr>
      </w:pPr>
      <w:r>
        <w:rPr>
          <w:color w:val="262526"/>
          <w:sz w:val="20"/>
        </w:rPr>
        <w:t>the preparation of, and consultation on, a frequency contribution factors procedure can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completed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9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months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date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made.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procedure will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replace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 FCAS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 procedure from the commencement date.</w:t>
      </w:r>
    </w:p>
    <w:p w14:paraId="73A0FA6C" w14:textId="77777777" w:rsidR="0044548E" w:rsidRDefault="00797FCA">
      <w:pPr>
        <w:pStyle w:val="ListParagraph"/>
        <w:numPr>
          <w:ilvl w:val="3"/>
          <w:numId w:val="24"/>
        </w:numPr>
        <w:tabs>
          <w:tab w:val="left" w:pos="3033"/>
          <w:tab w:val="left" w:pos="3034"/>
        </w:tabs>
        <w:spacing w:line="278" w:lineRule="auto"/>
        <w:ind w:right="813"/>
        <w:rPr>
          <w:sz w:val="20"/>
        </w:rPr>
      </w:pPr>
      <w:r>
        <w:rPr>
          <w:color w:val="262526"/>
          <w:sz w:val="20"/>
        </w:rPr>
        <w:t>a period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18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months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finalisation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factors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procedure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necessary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internal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processes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systems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new 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process.</w:t>
      </w:r>
    </w:p>
    <w:p w14:paraId="73A0FA6D" w14:textId="77777777" w:rsidR="0044548E" w:rsidRDefault="00797FCA">
      <w:pPr>
        <w:pStyle w:val="BodyText"/>
        <w:spacing w:before="57" w:line="278" w:lineRule="auto"/>
        <w:ind w:left="2692" w:right="180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commence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years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months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(i.e.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2024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assuming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2021).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systems.</w:t>
      </w:r>
    </w:p>
    <w:p w14:paraId="73A0FA6E" w14:textId="77777777" w:rsidR="0044548E" w:rsidRDefault="00797FCA">
      <w:pPr>
        <w:pStyle w:val="Heading4"/>
        <w:spacing w:before="250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timing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commencement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new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reporting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arrangements</w:t>
      </w:r>
    </w:p>
    <w:p w14:paraId="73A0FA6F" w14:textId="77777777" w:rsidR="0044548E" w:rsidRDefault="00797FCA">
      <w:pPr>
        <w:pStyle w:val="BodyText"/>
        <w:spacing w:before="92" w:line="278" w:lineRule="auto"/>
        <w:ind w:left="2692" w:right="132"/>
      </w:pP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responsiveness 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recognises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 now and into the future.</w:t>
      </w:r>
    </w:p>
    <w:p w14:paraId="73A0FA70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commence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years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months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(i.e.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2024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assuming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2021).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aligns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timing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commencement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allocation of regulation costs.</w:t>
      </w:r>
    </w:p>
    <w:p w14:paraId="73A0FA71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A72" w14:textId="77777777" w:rsidR="0044548E" w:rsidRDefault="0044548E">
      <w:pPr>
        <w:pStyle w:val="BodyText"/>
      </w:pPr>
    </w:p>
    <w:p w14:paraId="73A0FA73" w14:textId="77777777" w:rsidR="0044548E" w:rsidRDefault="0044548E">
      <w:pPr>
        <w:pStyle w:val="BodyText"/>
      </w:pPr>
    </w:p>
    <w:p w14:paraId="73A0FA74" w14:textId="77777777" w:rsidR="0044548E" w:rsidRDefault="0044548E">
      <w:pPr>
        <w:pStyle w:val="BodyText"/>
      </w:pPr>
    </w:p>
    <w:p w14:paraId="73A0FA75" w14:textId="77777777" w:rsidR="0044548E" w:rsidRDefault="0044548E">
      <w:pPr>
        <w:pStyle w:val="BodyText"/>
      </w:pPr>
    </w:p>
    <w:p w14:paraId="73A0FA76" w14:textId="77777777" w:rsidR="0044548E" w:rsidRDefault="0044548E">
      <w:pPr>
        <w:pStyle w:val="BodyText"/>
      </w:pPr>
    </w:p>
    <w:p w14:paraId="73A0FA77" w14:textId="77777777" w:rsidR="0044548E" w:rsidRDefault="0044548E">
      <w:pPr>
        <w:pStyle w:val="BodyText"/>
      </w:pPr>
    </w:p>
    <w:p w14:paraId="73A0FA78" w14:textId="77777777" w:rsidR="0044548E" w:rsidRDefault="0044548E">
      <w:pPr>
        <w:pStyle w:val="BodyText"/>
        <w:spacing w:before="4"/>
        <w:rPr>
          <w:sz w:val="23"/>
        </w:rPr>
      </w:pPr>
    </w:p>
    <w:p w14:paraId="73A0FA79" w14:textId="77777777" w:rsidR="0044548E" w:rsidRDefault="00797FCA">
      <w:pPr>
        <w:pStyle w:val="Heading1"/>
        <w:numPr>
          <w:ilvl w:val="0"/>
          <w:numId w:val="42"/>
        </w:numPr>
        <w:tabs>
          <w:tab w:val="left" w:pos="2692"/>
          <w:tab w:val="left" w:pos="2693"/>
        </w:tabs>
        <w:spacing w:before="116" w:line="237" w:lineRule="auto"/>
        <w:ind w:right="1279"/>
      </w:pPr>
      <w:bookmarkStart w:id="80" w:name="_bookmark46"/>
      <w:bookmarkStart w:id="81" w:name="_bookmark45"/>
      <w:bookmarkStart w:id="82" w:name="5_Other_issues_that_are_not_part_of_the_"/>
      <w:bookmarkStart w:id="83" w:name="5.1_Future_review_of_the_Frequency_opera"/>
      <w:bookmarkStart w:id="84" w:name="_bookmark44"/>
      <w:bookmarkEnd w:id="80"/>
      <w:bookmarkEnd w:id="81"/>
      <w:bookmarkEnd w:id="82"/>
      <w:bookmarkEnd w:id="83"/>
      <w:bookmarkEnd w:id="84"/>
      <w:r>
        <w:rPr>
          <w:color w:val="00ACEC"/>
        </w:rPr>
        <w:t>OTHER</w:t>
      </w:r>
      <w:r>
        <w:rPr>
          <w:color w:val="00ACEC"/>
          <w:spacing w:val="-10"/>
        </w:rPr>
        <w:t xml:space="preserve"> </w:t>
      </w:r>
      <w:r>
        <w:rPr>
          <w:color w:val="00ACEC"/>
        </w:rPr>
        <w:t>ISSUES</w:t>
      </w:r>
      <w:r>
        <w:rPr>
          <w:color w:val="00ACEC"/>
          <w:spacing w:val="-9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-10"/>
        </w:rPr>
        <w:t xml:space="preserve"> </w:t>
      </w:r>
      <w:r>
        <w:rPr>
          <w:color w:val="00ACEC"/>
        </w:rPr>
        <w:t>ARE</w:t>
      </w:r>
      <w:r>
        <w:rPr>
          <w:color w:val="00ACEC"/>
          <w:spacing w:val="-9"/>
        </w:rPr>
        <w:t xml:space="preserve"> </w:t>
      </w:r>
      <w:r>
        <w:rPr>
          <w:color w:val="00ACEC"/>
        </w:rPr>
        <w:t>NOT</w:t>
      </w:r>
      <w:r>
        <w:rPr>
          <w:color w:val="00ACEC"/>
          <w:spacing w:val="-9"/>
        </w:rPr>
        <w:t xml:space="preserve"> </w:t>
      </w:r>
      <w:r>
        <w:rPr>
          <w:color w:val="00ACEC"/>
        </w:rPr>
        <w:t>PART</w:t>
      </w:r>
      <w:r>
        <w:rPr>
          <w:color w:val="00ACEC"/>
          <w:spacing w:val="-10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9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109"/>
        </w:rPr>
        <w:t xml:space="preserve"> </w:t>
      </w:r>
      <w:r>
        <w:rPr>
          <w:color w:val="00ACEC"/>
        </w:rPr>
        <w:t>DRAFT RULE</w:t>
      </w:r>
    </w:p>
    <w:p w14:paraId="73A0FA7A" w14:textId="77777777" w:rsidR="0044548E" w:rsidRDefault="00797FCA">
      <w:pPr>
        <w:pStyle w:val="BodyText"/>
        <w:spacing w:before="235" w:line="278" w:lineRule="auto"/>
        <w:ind w:left="2692" w:right="132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chapter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issues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rule 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assessment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but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rule.</w:t>
      </w:r>
    </w:p>
    <w:p w14:paraId="73A0FA7B" w14:textId="77777777" w:rsidR="0044548E" w:rsidRDefault="0044548E">
      <w:pPr>
        <w:pStyle w:val="BodyText"/>
        <w:spacing w:before="3"/>
        <w:rPr>
          <w:sz w:val="23"/>
        </w:rPr>
      </w:pPr>
    </w:p>
    <w:p w14:paraId="73A0FA7C" w14:textId="77777777" w:rsidR="0044548E" w:rsidRDefault="00797FCA">
      <w:pPr>
        <w:pStyle w:val="Heading3"/>
        <w:numPr>
          <w:ilvl w:val="1"/>
          <w:numId w:val="12"/>
        </w:numPr>
        <w:tabs>
          <w:tab w:val="left" w:pos="2692"/>
          <w:tab w:val="left" w:pos="2693"/>
        </w:tabs>
      </w:pPr>
      <w:r>
        <w:rPr>
          <w:color w:val="00ACEC"/>
        </w:rPr>
        <w:t>Future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review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operating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standard</w:t>
      </w:r>
    </w:p>
    <w:p w14:paraId="73A0FA7D" w14:textId="77777777" w:rsidR="0044548E" w:rsidRDefault="00797FCA">
      <w:pPr>
        <w:pStyle w:val="BodyText"/>
        <w:spacing w:before="79" w:line="278" w:lineRule="auto"/>
        <w:ind w:left="2692" w:right="180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interdependent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necessitate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Standard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(FOS)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operation.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NER,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specified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FOS,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security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Reliability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Panel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advice of AEMO.</w:t>
      </w:r>
      <w:r>
        <w:rPr>
          <w:color w:val="262526"/>
          <w:position w:val="8"/>
          <w:sz w:val="12"/>
        </w:rPr>
        <w:t>157</w:t>
      </w:r>
    </w:p>
    <w:p w14:paraId="73A0FA7E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contingency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</w:t>
      </w:r>
      <w:r>
        <w:rPr>
          <w:color w:val="262526"/>
        </w:rPr>
        <w:t>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updating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control.</w:t>
      </w:r>
    </w:p>
    <w:p w14:paraId="73A0FA7F" w14:textId="77777777" w:rsidR="0044548E" w:rsidRDefault="00797FCA">
      <w:pPr>
        <w:pStyle w:val="BodyText"/>
        <w:spacing w:before="114" w:line="278" w:lineRule="auto"/>
        <w:ind w:left="269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clearly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acceptable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conditions.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advice:</w:t>
      </w:r>
      <w:r>
        <w:rPr>
          <w:color w:val="262526"/>
          <w:position w:val="8"/>
          <w:sz w:val="12"/>
        </w:rPr>
        <w:t>158</w:t>
      </w:r>
    </w:p>
    <w:p w14:paraId="73A0FA80" w14:textId="77777777" w:rsidR="0044548E" w:rsidRDefault="0044548E">
      <w:pPr>
        <w:pStyle w:val="BodyText"/>
      </w:pPr>
    </w:p>
    <w:p w14:paraId="73A0FA81" w14:textId="77777777" w:rsidR="0044548E" w:rsidRDefault="0044548E">
      <w:pPr>
        <w:pStyle w:val="BodyText"/>
        <w:spacing w:before="5"/>
        <w:rPr>
          <w:sz w:val="23"/>
        </w:rPr>
      </w:pPr>
    </w:p>
    <w:p w14:paraId="73A0FA82" w14:textId="77777777" w:rsidR="0044548E" w:rsidRDefault="00797FCA">
      <w:pPr>
        <w:pStyle w:val="BodyText"/>
        <w:spacing w:before="1" w:line="278" w:lineRule="auto"/>
        <w:ind w:left="3147" w:right="254"/>
      </w:pPr>
      <w:r>
        <w:rPr>
          <w:color w:val="00ACEC"/>
        </w:rPr>
        <w:t>There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opportunity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amend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better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specify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performance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requirements under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normal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conditions. This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help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effectiveness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 PFR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frameworks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over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time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understood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evaluated,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benchmarked</w:t>
      </w:r>
      <w:r>
        <w:rPr>
          <w:color w:val="00ACEC"/>
          <w:spacing w:val="4"/>
        </w:rPr>
        <w:t xml:space="preserve"> </w:t>
      </w:r>
      <w:r>
        <w:rPr>
          <w:color w:val="00ACEC"/>
        </w:rPr>
        <w:t>against</w:t>
      </w:r>
      <w:r>
        <w:rPr>
          <w:color w:val="00ACEC"/>
          <w:spacing w:val="5"/>
        </w:rPr>
        <w:t xml:space="preserve"> </w:t>
      </w:r>
      <w:r>
        <w:rPr>
          <w:color w:val="00ACEC"/>
        </w:rPr>
        <w:t>actual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performance.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will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increasingly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important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power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system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transitions and new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operational conditions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emerge over time.</w:t>
      </w:r>
    </w:p>
    <w:p w14:paraId="73A0FA83" w14:textId="77777777" w:rsidR="0044548E" w:rsidRDefault="0044548E">
      <w:pPr>
        <w:pStyle w:val="BodyText"/>
      </w:pPr>
    </w:p>
    <w:p w14:paraId="73A0FA84" w14:textId="77777777" w:rsidR="0044548E" w:rsidRDefault="0044548E">
      <w:pPr>
        <w:pStyle w:val="BodyText"/>
        <w:spacing w:before="2"/>
        <w:rPr>
          <w:sz w:val="23"/>
        </w:rPr>
      </w:pPr>
    </w:p>
    <w:p w14:paraId="73A0FA85" w14:textId="77777777" w:rsidR="0044548E" w:rsidRDefault="00797FCA">
      <w:pPr>
        <w:pStyle w:val="BodyText"/>
        <w:spacing w:before="107" w:line="278" w:lineRule="auto"/>
        <w:ind w:left="2692" w:right="353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specification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acceptable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recommends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 (NOPFB) would:</w:t>
      </w:r>
    </w:p>
    <w:p w14:paraId="73A0FA86" w14:textId="77777777" w:rsidR="0044548E" w:rsidRDefault="00797FCA">
      <w:pPr>
        <w:pStyle w:val="ListParagraph"/>
        <w:numPr>
          <w:ilvl w:val="2"/>
          <w:numId w:val="12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sit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within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normal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(NOFB),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49.85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Hz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–</w:t>
      </w:r>
    </w:p>
    <w:p w14:paraId="73A0FA87" w14:textId="77777777" w:rsidR="0044548E" w:rsidRDefault="00797FCA">
      <w:pPr>
        <w:pStyle w:val="BodyText"/>
        <w:spacing w:before="38"/>
        <w:ind w:left="3033"/>
      </w:pPr>
      <w:r>
        <w:rPr>
          <w:color w:val="262526"/>
        </w:rPr>
        <w:t>50.15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Hz</w:t>
      </w:r>
    </w:p>
    <w:p w14:paraId="73A0FA88" w14:textId="77777777" w:rsidR="0044548E" w:rsidRDefault="00797FCA">
      <w:pPr>
        <w:pStyle w:val="ListParagraph"/>
        <w:numPr>
          <w:ilvl w:val="2"/>
          <w:numId w:val="12"/>
        </w:numPr>
        <w:tabs>
          <w:tab w:val="left" w:pos="3096"/>
          <w:tab w:val="left" w:pos="3097"/>
        </w:tabs>
        <w:spacing w:before="96" w:line="278" w:lineRule="auto"/>
        <w:ind w:right="335"/>
        <w:rPr>
          <w:sz w:val="20"/>
        </w:rPr>
      </w:pPr>
      <w:r>
        <w:tab/>
      </w:r>
      <w:r>
        <w:rPr>
          <w:color w:val="262526"/>
          <w:sz w:val="20"/>
        </w:rPr>
        <w:t>define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target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normal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within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 range of 49.95 Hz –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50.05 Hz.</w:t>
      </w:r>
    </w:p>
    <w:p w14:paraId="73A0FA89" w14:textId="77777777" w:rsidR="0044548E" w:rsidRDefault="0044548E">
      <w:pPr>
        <w:pStyle w:val="BodyText"/>
      </w:pPr>
    </w:p>
    <w:p w14:paraId="73A0FA8A" w14:textId="77777777" w:rsidR="0044548E" w:rsidRDefault="00797FCA">
      <w:pPr>
        <w:pStyle w:val="BodyText"/>
        <w:spacing w:before="11"/>
        <w:rPr>
          <w:sz w:val="14"/>
        </w:rPr>
      </w:pPr>
      <w:r>
        <w:pict w14:anchorId="73A0FF6B">
          <v:shape id="docshape112" o:spid="_x0000_s1048" style="position:absolute;margin-left:134.65pt;margin-top:10.25pt;width:49.65pt;height:.1pt;z-index:-15701504;mso-wrap-distance-left:0;mso-wrap-distance-right:0;mso-position-horizontal-relative:page" coordorigin="2693,205" coordsize="993,0" path="m2693,205r992,e" filled="f" strokecolor="#262526" strokeweight="1pt">
            <v:path arrowok="t"/>
            <w10:wrap type="topAndBottom" anchorx="page"/>
          </v:shape>
        </w:pict>
      </w:r>
    </w:p>
    <w:p w14:paraId="73A0FA8B" w14:textId="77777777" w:rsidR="0044548E" w:rsidRDefault="00797FCA">
      <w:pPr>
        <w:spacing w:before="127"/>
        <w:ind w:left="2692"/>
        <w:rPr>
          <w:sz w:val="14"/>
        </w:rPr>
      </w:pPr>
      <w:r>
        <w:rPr>
          <w:color w:val="262526"/>
          <w:sz w:val="14"/>
        </w:rPr>
        <w:t>157</w:t>
      </w:r>
      <w:r>
        <w:rPr>
          <w:color w:val="262526"/>
          <w:spacing w:val="23"/>
          <w:sz w:val="14"/>
        </w:rPr>
        <w:t xml:space="preserve"> </w:t>
      </w:r>
      <w:r>
        <w:rPr>
          <w:color w:val="262526"/>
          <w:sz w:val="14"/>
        </w:rPr>
        <w:t>NER Cl. 8.8.3(a)(1)</w:t>
      </w:r>
    </w:p>
    <w:p w14:paraId="73A0FA8C" w14:textId="77777777" w:rsidR="0044548E" w:rsidRDefault="00797FCA">
      <w:pPr>
        <w:pStyle w:val="ListParagraph"/>
        <w:numPr>
          <w:ilvl w:val="0"/>
          <w:numId w:val="11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requirements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NEM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Technical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white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paper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p.25.</w:t>
      </w:r>
    </w:p>
    <w:p w14:paraId="73A0FA8D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A8E" w14:textId="77777777" w:rsidR="0044548E" w:rsidRDefault="0044548E">
      <w:pPr>
        <w:pStyle w:val="BodyText"/>
      </w:pPr>
    </w:p>
    <w:p w14:paraId="73A0FA8F" w14:textId="77777777" w:rsidR="0044548E" w:rsidRDefault="0044548E">
      <w:pPr>
        <w:pStyle w:val="BodyText"/>
      </w:pPr>
    </w:p>
    <w:p w14:paraId="73A0FA90" w14:textId="77777777" w:rsidR="0044548E" w:rsidRDefault="0044548E">
      <w:pPr>
        <w:pStyle w:val="BodyText"/>
      </w:pPr>
    </w:p>
    <w:p w14:paraId="73A0FA91" w14:textId="77777777" w:rsidR="0044548E" w:rsidRDefault="0044548E">
      <w:pPr>
        <w:pStyle w:val="BodyText"/>
      </w:pPr>
    </w:p>
    <w:p w14:paraId="73A0FA92" w14:textId="77777777" w:rsidR="0044548E" w:rsidRDefault="0044548E">
      <w:pPr>
        <w:pStyle w:val="BodyText"/>
      </w:pPr>
    </w:p>
    <w:p w14:paraId="73A0FA93" w14:textId="77777777" w:rsidR="0044548E" w:rsidRDefault="0044548E">
      <w:pPr>
        <w:pStyle w:val="BodyText"/>
      </w:pPr>
    </w:p>
    <w:p w14:paraId="73A0FA94" w14:textId="77777777" w:rsidR="0044548E" w:rsidRDefault="0044548E">
      <w:pPr>
        <w:pStyle w:val="BodyText"/>
        <w:spacing w:before="11"/>
        <w:rPr>
          <w:sz w:val="26"/>
        </w:rPr>
      </w:pPr>
    </w:p>
    <w:p w14:paraId="73A0FA95" w14:textId="77777777" w:rsidR="0044548E" w:rsidRDefault="00797FCA">
      <w:pPr>
        <w:pStyle w:val="BodyText"/>
        <w:spacing w:before="107" w:line="278" w:lineRule="auto"/>
        <w:ind w:left="2692" w:right="141"/>
        <w:rPr>
          <w:sz w:val="12"/>
        </w:rPr>
      </w:pPr>
      <w:bookmarkStart w:id="85" w:name="_bookmark48"/>
      <w:bookmarkStart w:id="86" w:name="5.2_Potential_for_future_procurement_arr"/>
      <w:bookmarkStart w:id="87" w:name="_bookmark47"/>
      <w:bookmarkEnd w:id="85"/>
      <w:bookmarkEnd w:id="86"/>
      <w:bookmarkEnd w:id="87"/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maintained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NOPFB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10%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mainland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15%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Tasmania.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define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clarify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held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closely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50Hz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requires.</w:t>
      </w:r>
      <w:r>
        <w:rPr>
          <w:color w:val="262526"/>
          <w:position w:val="8"/>
          <w:sz w:val="12"/>
        </w:rPr>
        <w:t>159</w:t>
      </w:r>
    </w:p>
    <w:p w14:paraId="73A0FA96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claims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benchmark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against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monitored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tracked.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tracking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increasingly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important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navigate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technological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transition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underway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emerges,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and/or breached.</w:t>
      </w:r>
    </w:p>
    <w:p w14:paraId="73A0FA97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tasking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Reliability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Panel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review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Standard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2022,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holistic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look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standard and the frequency framework.</w:t>
      </w:r>
    </w:p>
    <w:p w14:paraId="73A0FA98" w14:textId="77777777" w:rsidR="0044548E" w:rsidRDefault="0044548E">
      <w:pPr>
        <w:pStyle w:val="BodyText"/>
        <w:spacing w:before="4"/>
        <w:rPr>
          <w:sz w:val="23"/>
        </w:rPr>
      </w:pPr>
    </w:p>
    <w:p w14:paraId="73A0FA99" w14:textId="77777777" w:rsidR="0044548E" w:rsidRDefault="00797FCA">
      <w:pPr>
        <w:pStyle w:val="Heading3"/>
        <w:numPr>
          <w:ilvl w:val="1"/>
          <w:numId w:val="12"/>
        </w:numPr>
        <w:tabs>
          <w:tab w:val="left" w:pos="2692"/>
          <w:tab w:val="left" w:pos="2693"/>
        </w:tabs>
        <w:ind w:right="634"/>
      </w:pPr>
      <w:r>
        <w:rPr>
          <w:color w:val="00ACEC"/>
        </w:rPr>
        <w:t>Potential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future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procurement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arrangements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narrow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band</w:t>
      </w:r>
      <w:r>
        <w:rPr>
          <w:color w:val="00ACEC"/>
          <w:spacing w:val="-84"/>
        </w:rPr>
        <w:t xml:space="preserve"> </w:t>
      </w:r>
      <w:r>
        <w:rPr>
          <w:color w:val="00ACEC"/>
        </w:rPr>
        <w:t>PFR</w:t>
      </w:r>
    </w:p>
    <w:p w14:paraId="73A0FA9A" w14:textId="77777777" w:rsidR="0044548E" w:rsidRDefault="00797FCA">
      <w:pPr>
        <w:pStyle w:val="BodyText"/>
        <w:spacing w:before="77" w:line="278" w:lineRule="auto"/>
        <w:ind w:left="2692" w:right="148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operation.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is supported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However,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 future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stronger procurement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 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reserves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en</w:t>
      </w:r>
      <w:r>
        <w:rPr>
          <w:color w:val="262526"/>
        </w:rPr>
        <w:t>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PFR.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 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subject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uncertainties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projected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technological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effectiveness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encouraging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reduces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delivers 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 to adequately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 power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 GHD’s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view is 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 below:</w:t>
      </w:r>
      <w:r>
        <w:rPr>
          <w:color w:val="262526"/>
          <w:position w:val="8"/>
          <w:sz w:val="12"/>
        </w:rPr>
        <w:t>160</w:t>
      </w:r>
    </w:p>
    <w:p w14:paraId="73A0FA9B" w14:textId="77777777" w:rsidR="0044548E" w:rsidRDefault="0044548E">
      <w:pPr>
        <w:pStyle w:val="BodyText"/>
      </w:pPr>
    </w:p>
    <w:p w14:paraId="73A0FA9C" w14:textId="77777777" w:rsidR="0044548E" w:rsidRDefault="0044548E">
      <w:pPr>
        <w:pStyle w:val="BodyText"/>
        <w:spacing w:before="5"/>
        <w:rPr>
          <w:sz w:val="23"/>
        </w:rPr>
      </w:pPr>
    </w:p>
    <w:p w14:paraId="73A0FA9D" w14:textId="77777777" w:rsidR="0044548E" w:rsidRDefault="00797FCA">
      <w:pPr>
        <w:pStyle w:val="BodyText"/>
        <w:spacing w:line="278" w:lineRule="auto"/>
        <w:ind w:left="3147" w:right="299"/>
      </w:pPr>
      <w:r>
        <w:rPr>
          <w:color w:val="00ACEC"/>
        </w:rPr>
        <w:t>Towards the end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 this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decade, 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earlier if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 step change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 generation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development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observed,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i.e.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retirement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thermal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generation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uptake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renewable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generation,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MPFR and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DSCP may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have 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 complemented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through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 PFR-FCAS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style or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other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procurement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arrangement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ensure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necessary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volu</w:t>
      </w:r>
      <w:r>
        <w:rPr>
          <w:color w:val="00ACEC"/>
        </w:rPr>
        <w:t>mes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PFR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can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secured.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required,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we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consider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such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market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arrangement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appropriate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price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signals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 specified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volumes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could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effective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incentivise provision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PFR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reserve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new technologies, battery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storage and renewable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generation.</w:t>
      </w:r>
    </w:p>
    <w:p w14:paraId="73A0FA9E" w14:textId="77777777" w:rsidR="0044548E" w:rsidRDefault="0044548E">
      <w:pPr>
        <w:pStyle w:val="BodyText"/>
      </w:pPr>
    </w:p>
    <w:p w14:paraId="73A0FA9F" w14:textId="77777777" w:rsidR="0044548E" w:rsidRDefault="0044548E">
      <w:pPr>
        <w:pStyle w:val="BodyText"/>
      </w:pPr>
    </w:p>
    <w:p w14:paraId="73A0FAA0" w14:textId="77777777" w:rsidR="0044548E" w:rsidRDefault="0044548E">
      <w:pPr>
        <w:pStyle w:val="BodyText"/>
      </w:pPr>
    </w:p>
    <w:p w14:paraId="73A0FAA1" w14:textId="77777777" w:rsidR="0044548E" w:rsidRDefault="00797FCA">
      <w:pPr>
        <w:pStyle w:val="BodyText"/>
        <w:spacing w:before="8"/>
        <w:rPr>
          <w:sz w:val="17"/>
        </w:rPr>
      </w:pPr>
      <w:r>
        <w:pict w14:anchorId="73A0FF6C">
          <v:shape id="docshape113" o:spid="_x0000_s1047" style="position:absolute;margin-left:134.65pt;margin-top:11.9pt;width:49.65pt;height:.1pt;z-index:-15700992;mso-wrap-distance-left:0;mso-wrap-distance-right:0;mso-position-horizontal-relative:page" coordorigin="2693,238" coordsize="993,0" path="m2693,238r992,e" filled="f" strokecolor="#262526" strokeweight="1pt">
            <v:path arrowok="t"/>
            <w10:wrap type="topAndBottom" anchorx="page"/>
          </v:shape>
        </w:pict>
      </w:r>
    </w:p>
    <w:p w14:paraId="73A0FAA2" w14:textId="77777777" w:rsidR="0044548E" w:rsidRDefault="00797FCA">
      <w:pPr>
        <w:pStyle w:val="ListParagraph"/>
        <w:numPr>
          <w:ilvl w:val="0"/>
          <w:numId w:val="11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Ibid.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p.27.</w:t>
      </w:r>
    </w:p>
    <w:p w14:paraId="73A0FAA3" w14:textId="77777777" w:rsidR="0044548E" w:rsidRDefault="00797FCA">
      <w:pPr>
        <w:pStyle w:val="ListParagraph"/>
        <w:numPr>
          <w:ilvl w:val="0"/>
          <w:numId w:val="11"/>
        </w:numPr>
        <w:tabs>
          <w:tab w:val="left" w:pos="3034"/>
        </w:tabs>
        <w:spacing w:before="55"/>
        <w:ind w:right="508"/>
        <w:rPr>
          <w:sz w:val="14"/>
        </w:rPr>
      </w:pPr>
      <w:r>
        <w:rPr>
          <w:color w:val="262526"/>
          <w:sz w:val="14"/>
        </w:rPr>
        <w:t>GHD,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CT2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operation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and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strategic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regulatory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advice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16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September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p.iii.</w:t>
      </w:r>
    </w:p>
    <w:p w14:paraId="73A0FAA4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AA5" w14:textId="77777777" w:rsidR="0044548E" w:rsidRDefault="0044548E">
      <w:pPr>
        <w:pStyle w:val="BodyText"/>
      </w:pPr>
    </w:p>
    <w:p w14:paraId="73A0FAA6" w14:textId="77777777" w:rsidR="0044548E" w:rsidRDefault="0044548E">
      <w:pPr>
        <w:pStyle w:val="BodyText"/>
      </w:pPr>
    </w:p>
    <w:p w14:paraId="73A0FAA7" w14:textId="77777777" w:rsidR="0044548E" w:rsidRDefault="0044548E">
      <w:pPr>
        <w:pStyle w:val="BodyText"/>
      </w:pPr>
    </w:p>
    <w:p w14:paraId="73A0FAA8" w14:textId="77777777" w:rsidR="0044548E" w:rsidRDefault="0044548E">
      <w:pPr>
        <w:pStyle w:val="BodyText"/>
      </w:pPr>
    </w:p>
    <w:p w14:paraId="73A0FAA9" w14:textId="77777777" w:rsidR="0044548E" w:rsidRDefault="0044548E">
      <w:pPr>
        <w:pStyle w:val="BodyText"/>
      </w:pPr>
    </w:p>
    <w:p w14:paraId="73A0FAAA" w14:textId="77777777" w:rsidR="0044548E" w:rsidRDefault="0044548E">
      <w:pPr>
        <w:pStyle w:val="BodyText"/>
      </w:pPr>
    </w:p>
    <w:p w14:paraId="73A0FAAB" w14:textId="77777777" w:rsidR="0044548E" w:rsidRDefault="0044548E">
      <w:pPr>
        <w:pStyle w:val="BodyText"/>
        <w:spacing w:before="11"/>
        <w:rPr>
          <w:sz w:val="26"/>
        </w:rPr>
      </w:pPr>
    </w:p>
    <w:p w14:paraId="73A0FAAC" w14:textId="77777777" w:rsidR="0044548E" w:rsidRDefault="00797FCA">
      <w:pPr>
        <w:pStyle w:val="BodyText"/>
        <w:spacing w:before="107" w:line="278" w:lineRule="auto"/>
        <w:ind w:left="2692" w:right="254"/>
      </w:pP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headroom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frequency responsiveness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effectively control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system frequency.</w:t>
      </w:r>
    </w:p>
    <w:p w14:paraId="73A0FAAD" w14:textId="77777777" w:rsidR="0044548E" w:rsidRDefault="00797FCA">
      <w:pPr>
        <w:pStyle w:val="BodyText"/>
        <w:ind w:left="2692"/>
        <w:rPr>
          <w:sz w:val="12"/>
        </w:rPr>
      </w:pP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emerging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to:</w:t>
      </w:r>
      <w:r>
        <w:rPr>
          <w:color w:val="262526"/>
          <w:position w:val="8"/>
          <w:sz w:val="12"/>
        </w:rPr>
        <w:t>161</w:t>
      </w:r>
    </w:p>
    <w:p w14:paraId="73A0FAAE" w14:textId="77777777" w:rsidR="0044548E" w:rsidRDefault="00797FCA">
      <w:pPr>
        <w:pStyle w:val="ListParagraph"/>
        <w:numPr>
          <w:ilvl w:val="2"/>
          <w:numId w:val="12"/>
        </w:numPr>
        <w:tabs>
          <w:tab w:val="left" w:pos="3033"/>
          <w:tab w:val="left" w:pos="3034"/>
        </w:tabs>
        <w:spacing w:before="152" w:line="278" w:lineRule="auto"/>
        <w:ind w:right="274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reduction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synchronous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being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displaced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inverter-based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variable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renewable generation</w:t>
      </w:r>
    </w:p>
    <w:p w14:paraId="73A0FAAF" w14:textId="77777777" w:rsidR="0044548E" w:rsidRDefault="00797FCA">
      <w:pPr>
        <w:pStyle w:val="ListParagraph"/>
        <w:numPr>
          <w:ilvl w:val="2"/>
          <w:numId w:val="12"/>
        </w:numPr>
        <w:tabs>
          <w:tab w:val="left" w:pos="3033"/>
          <w:tab w:val="left" w:pos="3034"/>
        </w:tabs>
        <w:spacing w:line="278" w:lineRule="auto"/>
        <w:ind w:right="247"/>
        <w:rPr>
          <w:sz w:val="20"/>
        </w:rPr>
      </w:pPr>
      <w:r>
        <w:rPr>
          <w:color w:val="262526"/>
          <w:sz w:val="20"/>
        </w:rPr>
        <w:t>Very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high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inverter-based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variable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renewable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distributed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generation with very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 levels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synchronous generation</w:t>
      </w:r>
    </w:p>
    <w:p w14:paraId="73A0FAB0" w14:textId="77777777" w:rsidR="0044548E" w:rsidRDefault="00797FCA">
      <w:pPr>
        <w:pStyle w:val="ListParagraph"/>
        <w:numPr>
          <w:ilvl w:val="2"/>
          <w:numId w:val="12"/>
        </w:numPr>
        <w:tabs>
          <w:tab w:val="left" w:pos="3033"/>
          <w:tab w:val="left" w:pos="3034"/>
        </w:tabs>
        <w:spacing w:before="57" w:line="278" w:lineRule="auto"/>
        <w:ind w:right="488"/>
        <w:rPr>
          <w:sz w:val="20"/>
        </w:rPr>
      </w:pPr>
      <w:r>
        <w:rPr>
          <w:color w:val="262526"/>
          <w:sz w:val="20"/>
        </w:rPr>
        <w:t>Very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high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levels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behind-the-meter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distributed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solar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PV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minimal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PFR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enabled generation online.</w:t>
      </w:r>
    </w:p>
    <w:p w14:paraId="73A0FAB1" w14:textId="77777777" w:rsidR="0044548E" w:rsidRDefault="00797FCA">
      <w:pPr>
        <w:pStyle w:val="BodyText"/>
        <w:spacing w:before="57" w:line="278" w:lineRule="auto"/>
        <w:ind w:left="2692"/>
        <w:rPr>
          <w:sz w:val="12"/>
        </w:rPr>
      </w:pPr>
      <w:r>
        <w:rPr>
          <w:color w:val="262526"/>
        </w:rPr>
        <w:t>However, AEMO’s expert technical advice is that the mandatory PFR arrangement, combin</w:t>
      </w:r>
      <w:r>
        <w:rPr>
          <w:color w:val="262526"/>
        </w:rPr>
        <w:t>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strengthened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helps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foreseeable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 under normal operating conditions:</w:t>
      </w:r>
      <w:r>
        <w:rPr>
          <w:color w:val="262526"/>
          <w:position w:val="8"/>
          <w:sz w:val="12"/>
        </w:rPr>
        <w:t>162</w:t>
      </w:r>
    </w:p>
    <w:p w14:paraId="73A0FAB2" w14:textId="77777777" w:rsidR="0044548E" w:rsidRDefault="0044548E">
      <w:pPr>
        <w:pStyle w:val="BodyText"/>
      </w:pPr>
    </w:p>
    <w:p w14:paraId="73A0FAB3" w14:textId="77777777" w:rsidR="0044548E" w:rsidRDefault="0044548E">
      <w:pPr>
        <w:pStyle w:val="BodyText"/>
        <w:spacing w:before="5"/>
        <w:rPr>
          <w:sz w:val="23"/>
        </w:rPr>
      </w:pPr>
    </w:p>
    <w:p w14:paraId="73A0FAB4" w14:textId="77777777" w:rsidR="0044548E" w:rsidRDefault="00797FCA">
      <w:pPr>
        <w:pStyle w:val="BodyText"/>
        <w:spacing w:before="1" w:line="278" w:lineRule="auto"/>
        <w:ind w:left="3147" w:right="254"/>
      </w:pPr>
      <w:r>
        <w:rPr>
          <w:color w:val="00ACEC"/>
        </w:rPr>
        <w:t>Under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foreseeable,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normal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conditions,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AEMO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would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expect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aggregate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responsiveness 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system 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sufficient under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MPFR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and subject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recommendations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from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report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incentivisation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options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that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accompanies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-60"/>
        </w:rPr>
        <w:t xml:space="preserve"> </w:t>
      </w:r>
      <w:r>
        <w:rPr>
          <w:color w:val="00ACEC"/>
        </w:rPr>
        <w:t>paper.</w:t>
      </w:r>
    </w:p>
    <w:p w14:paraId="73A0FAB5" w14:textId="77777777" w:rsidR="0044548E" w:rsidRDefault="0044548E">
      <w:pPr>
        <w:pStyle w:val="BodyText"/>
      </w:pPr>
    </w:p>
    <w:p w14:paraId="73A0FAB6" w14:textId="77777777" w:rsidR="0044548E" w:rsidRDefault="0044548E">
      <w:pPr>
        <w:pStyle w:val="BodyText"/>
        <w:spacing w:before="2"/>
        <w:rPr>
          <w:sz w:val="23"/>
        </w:rPr>
      </w:pPr>
    </w:p>
    <w:p w14:paraId="73A0FAB7" w14:textId="77777777" w:rsidR="0044548E" w:rsidRDefault="00797FCA">
      <w:pPr>
        <w:pStyle w:val="BodyText"/>
        <w:spacing w:before="107" w:line="278" w:lineRule="auto"/>
        <w:ind w:left="2692" w:right="13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emerging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combination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extending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double-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along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obligations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performance of system frequency, as well as the aggregate frequency responsiveness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underpinning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help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identify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deterioration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indicate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deterioration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system. As noted in its expert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advice:</w:t>
      </w:r>
      <w:r>
        <w:rPr>
          <w:color w:val="262526"/>
          <w:position w:val="8"/>
          <w:sz w:val="12"/>
        </w:rPr>
        <w:t>163</w:t>
      </w:r>
    </w:p>
    <w:p w14:paraId="73A0FAB8" w14:textId="77777777" w:rsidR="0044548E" w:rsidRDefault="0044548E">
      <w:pPr>
        <w:pStyle w:val="BodyText"/>
      </w:pPr>
    </w:p>
    <w:p w14:paraId="73A0FAB9" w14:textId="77777777" w:rsidR="0044548E" w:rsidRDefault="0044548E">
      <w:pPr>
        <w:pStyle w:val="BodyText"/>
        <w:spacing w:before="5"/>
        <w:rPr>
          <w:sz w:val="23"/>
        </w:rPr>
      </w:pPr>
    </w:p>
    <w:p w14:paraId="73A0FABA" w14:textId="77777777" w:rsidR="0044548E" w:rsidRDefault="00797FCA">
      <w:pPr>
        <w:pStyle w:val="BodyText"/>
        <w:spacing w:line="278" w:lineRule="auto"/>
        <w:ind w:left="3147" w:right="254"/>
      </w:pPr>
      <w:r>
        <w:rPr>
          <w:color w:val="00ACEC"/>
        </w:rPr>
        <w:t>AEMO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exploring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possible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metrics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tracking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responsiveness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online,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reporting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this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performance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monitoring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process,</w:t>
      </w:r>
      <w:r>
        <w:rPr>
          <w:color w:val="00ACEC"/>
          <w:spacing w:val="3"/>
        </w:rPr>
        <w:t xml:space="preserve"> </w:t>
      </w:r>
      <w:r>
        <w:rPr>
          <w:color w:val="00ACEC"/>
        </w:rPr>
        <w:t>and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identifying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when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additional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actions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may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be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necessary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on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planning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timeframe.</w:t>
      </w:r>
    </w:p>
    <w:p w14:paraId="73A0FABB" w14:textId="77777777" w:rsidR="0044548E" w:rsidRDefault="0044548E">
      <w:pPr>
        <w:pStyle w:val="BodyText"/>
      </w:pPr>
    </w:p>
    <w:p w14:paraId="73A0FABC" w14:textId="77777777" w:rsidR="0044548E" w:rsidRDefault="0044548E">
      <w:pPr>
        <w:pStyle w:val="BodyText"/>
      </w:pPr>
    </w:p>
    <w:p w14:paraId="73A0FABD" w14:textId="77777777" w:rsidR="0044548E" w:rsidRDefault="0044548E">
      <w:pPr>
        <w:pStyle w:val="BodyText"/>
      </w:pPr>
    </w:p>
    <w:p w14:paraId="73A0FABE" w14:textId="77777777" w:rsidR="0044548E" w:rsidRDefault="00797FCA">
      <w:pPr>
        <w:pStyle w:val="BodyText"/>
        <w:spacing w:before="7"/>
        <w:rPr>
          <w:sz w:val="21"/>
        </w:rPr>
      </w:pPr>
      <w:r>
        <w:pict w14:anchorId="73A0FF6D">
          <v:shape id="docshape119" o:spid="_x0000_s1046" style="position:absolute;margin-left:134.65pt;margin-top:14.25pt;width:49.65pt;height:.1pt;z-index:-15700480;mso-wrap-distance-left:0;mso-wrap-distance-right:0;mso-position-horizontal-relative:page" coordorigin="2693,285" coordsize="993,0" path="m2693,285r992,e" filled="f" strokecolor="#262526" strokeweight="1pt">
            <v:path arrowok="t"/>
            <w10:wrap type="topAndBottom" anchorx="page"/>
          </v:shape>
        </w:pict>
      </w:r>
    </w:p>
    <w:p w14:paraId="73A0FABF" w14:textId="77777777" w:rsidR="0044548E" w:rsidRDefault="00797FCA">
      <w:pPr>
        <w:pStyle w:val="ListParagraph"/>
        <w:numPr>
          <w:ilvl w:val="0"/>
          <w:numId w:val="11"/>
        </w:numPr>
        <w:tabs>
          <w:tab w:val="left" w:pos="3034"/>
        </w:tabs>
        <w:spacing w:before="127"/>
        <w:ind w:hanging="342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NEM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262526"/>
          <w:spacing w:val="-7"/>
          <w:sz w:val="14"/>
        </w:rPr>
        <w:t xml:space="preserve"> </w:t>
      </w:r>
      <w:r>
        <w:rPr>
          <w:color w:val="262526"/>
          <w:sz w:val="14"/>
        </w:rPr>
        <w:t>Technical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white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paper,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pp.32-34.</w:t>
      </w:r>
    </w:p>
    <w:p w14:paraId="73A0FAC0" w14:textId="77777777" w:rsidR="0044548E" w:rsidRDefault="00797FCA">
      <w:pPr>
        <w:pStyle w:val="ListParagraph"/>
        <w:numPr>
          <w:ilvl w:val="0"/>
          <w:numId w:val="11"/>
        </w:numPr>
        <w:tabs>
          <w:tab w:val="left" w:pos="3034"/>
        </w:tabs>
        <w:spacing w:before="55"/>
        <w:ind w:hanging="342"/>
        <w:rPr>
          <w:sz w:val="14"/>
        </w:rPr>
      </w:pPr>
      <w:r>
        <w:rPr>
          <w:color w:val="262526"/>
          <w:sz w:val="14"/>
        </w:rPr>
        <w:t>Ibid.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p.33.</w:t>
      </w:r>
    </w:p>
    <w:p w14:paraId="73A0FAC1" w14:textId="77777777" w:rsidR="0044548E" w:rsidRDefault="00797FCA">
      <w:pPr>
        <w:pStyle w:val="ListParagraph"/>
        <w:numPr>
          <w:ilvl w:val="0"/>
          <w:numId w:val="11"/>
        </w:numPr>
        <w:tabs>
          <w:tab w:val="left" w:pos="3034"/>
        </w:tabs>
        <w:ind w:hanging="342"/>
        <w:rPr>
          <w:sz w:val="14"/>
        </w:rPr>
      </w:pPr>
      <w:r>
        <w:rPr>
          <w:color w:val="262526"/>
          <w:sz w:val="14"/>
        </w:rPr>
        <w:t>Ibid.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p.33.</w:t>
      </w:r>
    </w:p>
    <w:p w14:paraId="73A0FAC2" w14:textId="77777777" w:rsidR="0044548E" w:rsidRDefault="0044548E">
      <w:pPr>
        <w:rPr>
          <w:sz w:val="14"/>
        </w:rPr>
        <w:sectPr w:rsidR="0044548E">
          <w:headerReference w:type="default" r:id="rId95"/>
          <w:footerReference w:type="default" r:id="rId96"/>
          <w:pgSz w:w="11910" w:h="16840"/>
          <w:pgMar w:top="1460" w:right="720" w:bottom="960" w:left="0" w:header="808" w:footer="767" w:gutter="0"/>
          <w:cols w:space="720"/>
        </w:sectPr>
      </w:pPr>
    </w:p>
    <w:p w14:paraId="73A0FAC3" w14:textId="77777777" w:rsidR="0044548E" w:rsidRDefault="0044548E">
      <w:pPr>
        <w:pStyle w:val="BodyText"/>
      </w:pPr>
    </w:p>
    <w:p w14:paraId="73A0FAC4" w14:textId="77777777" w:rsidR="0044548E" w:rsidRDefault="0044548E">
      <w:pPr>
        <w:pStyle w:val="BodyText"/>
      </w:pPr>
    </w:p>
    <w:p w14:paraId="73A0FAC5" w14:textId="77777777" w:rsidR="0044548E" w:rsidRDefault="0044548E">
      <w:pPr>
        <w:pStyle w:val="BodyText"/>
      </w:pPr>
    </w:p>
    <w:p w14:paraId="73A0FAC6" w14:textId="77777777" w:rsidR="0044548E" w:rsidRDefault="0044548E">
      <w:pPr>
        <w:pStyle w:val="BodyText"/>
      </w:pPr>
    </w:p>
    <w:p w14:paraId="73A0FAC7" w14:textId="77777777" w:rsidR="0044548E" w:rsidRDefault="0044548E">
      <w:pPr>
        <w:pStyle w:val="BodyText"/>
      </w:pPr>
    </w:p>
    <w:p w14:paraId="73A0FAC8" w14:textId="77777777" w:rsidR="0044548E" w:rsidRDefault="0044548E">
      <w:pPr>
        <w:pStyle w:val="BodyText"/>
      </w:pPr>
    </w:p>
    <w:p w14:paraId="73A0FAC9" w14:textId="77777777" w:rsidR="0044548E" w:rsidRDefault="0044548E">
      <w:pPr>
        <w:pStyle w:val="BodyText"/>
        <w:spacing w:before="11"/>
        <w:rPr>
          <w:sz w:val="26"/>
        </w:rPr>
      </w:pPr>
    </w:p>
    <w:p w14:paraId="73A0FACA" w14:textId="77777777" w:rsidR="0044548E" w:rsidRDefault="00797FCA">
      <w:pPr>
        <w:pStyle w:val="BodyText"/>
        <w:spacing w:before="107" w:line="278" w:lineRule="auto"/>
        <w:ind w:left="2692" w:right="209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reinforced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intervene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maintain 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security.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intervene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issue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necessary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return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secure,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satisfactory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reliable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state.</w:t>
      </w:r>
      <w:r>
        <w:rPr>
          <w:color w:val="262526"/>
          <w:position w:val="8"/>
          <w:sz w:val="12"/>
        </w:rPr>
        <w:t>164</w:t>
      </w:r>
      <w:r>
        <w:rPr>
          <w:color w:val="262526"/>
        </w:rPr>
        <w:t>Furthermore,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assessing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procurement of essential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for system security.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 arrangements 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explicitly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schedule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essential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aren’t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otherwise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spot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 to consumers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 transparently. 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scheduling and procurement arrangements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for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security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 considered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 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requests:</w:t>
      </w:r>
    </w:p>
    <w:p w14:paraId="73A0FACB" w14:textId="77777777" w:rsidR="0044548E" w:rsidRDefault="00797FCA">
      <w:pPr>
        <w:pStyle w:val="ListParagraph"/>
        <w:numPr>
          <w:ilvl w:val="2"/>
          <w:numId w:val="12"/>
        </w:numPr>
        <w:tabs>
          <w:tab w:val="left" w:pos="3033"/>
          <w:tab w:val="left" w:pos="3034"/>
        </w:tabs>
        <w:spacing w:before="113" w:line="278" w:lineRule="auto"/>
        <w:ind w:right="307"/>
        <w:rPr>
          <w:sz w:val="20"/>
        </w:rPr>
      </w:pPr>
      <w:r>
        <w:rPr>
          <w:i/>
          <w:color w:val="262526"/>
          <w:sz w:val="20"/>
        </w:rPr>
        <w:t>Capacity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commitment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mechanism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for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system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security</w:t>
      </w:r>
      <w:r>
        <w:rPr>
          <w:i/>
          <w:color w:val="262526"/>
          <w:spacing w:val="2"/>
          <w:sz w:val="20"/>
        </w:rPr>
        <w:t xml:space="preserve"> </w:t>
      </w:r>
      <w:r>
        <w:rPr>
          <w:i/>
          <w:color w:val="262526"/>
          <w:sz w:val="20"/>
        </w:rPr>
        <w:t>and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reliability</w:t>
      </w:r>
      <w:r>
        <w:rPr>
          <w:i/>
          <w:color w:val="262526"/>
          <w:spacing w:val="3"/>
          <w:sz w:val="20"/>
        </w:rPr>
        <w:t xml:space="preserve"> </w:t>
      </w:r>
      <w:r>
        <w:rPr>
          <w:i/>
          <w:color w:val="262526"/>
          <w:sz w:val="20"/>
        </w:rPr>
        <w:t>services</w:t>
      </w:r>
      <w:r>
        <w:rPr>
          <w:color w:val="262526"/>
          <w:sz w:val="20"/>
        </w:rPr>
        <w:t>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(ERC0306)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rule change submitted by Delta Electricity</w:t>
      </w:r>
    </w:p>
    <w:p w14:paraId="73A0FACC" w14:textId="77777777" w:rsidR="0044548E" w:rsidRDefault="00797FCA">
      <w:pPr>
        <w:pStyle w:val="ListParagraph"/>
        <w:numPr>
          <w:ilvl w:val="2"/>
          <w:numId w:val="12"/>
        </w:numPr>
        <w:tabs>
          <w:tab w:val="left" w:pos="3033"/>
          <w:tab w:val="left" w:pos="3034"/>
        </w:tabs>
        <w:rPr>
          <w:sz w:val="20"/>
        </w:rPr>
      </w:pPr>
      <w:r>
        <w:rPr>
          <w:i/>
          <w:color w:val="262526"/>
          <w:sz w:val="20"/>
        </w:rPr>
        <w:t>Synchronous</w:t>
      </w:r>
      <w:r>
        <w:rPr>
          <w:i/>
          <w:color w:val="262526"/>
          <w:spacing w:val="-1"/>
          <w:sz w:val="20"/>
        </w:rPr>
        <w:t xml:space="preserve"> </w:t>
      </w:r>
      <w:r>
        <w:rPr>
          <w:i/>
          <w:color w:val="262526"/>
          <w:sz w:val="20"/>
        </w:rPr>
        <w:t>services markets</w:t>
      </w:r>
      <w:r>
        <w:rPr>
          <w:color w:val="262526"/>
          <w:sz w:val="20"/>
        </w:rPr>
        <w:t>,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(ERC0290) rule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change submitted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by Hydro Tasmania</w:t>
      </w:r>
    </w:p>
    <w:p w14:paraId="73A0FACD" w14:textId="77777777" w:rsidR="0044548E" w:rsidRDefault="00797FCA">
      <w:pPr>
        <w:pStyle w:val="BodyText"/>
        <w:spacing w:before="96" w:line="278" w:lineRule="auto"/>
        <w:ind w:left="2692" w:right="132"/>
        <w:rPr>
          <w:sz w:val="12"/>
        </w:rPr>
      </w:pP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9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September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2021,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directions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paper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requests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 facilitate stakeholder consultation.</w:t>
      </w:r>
      <w:r>
        <w:rPr>
          <w:color w:val="262526"/>
          <w:position w:val="8"/>
          <w:sz w:val="12"/>
        </w:rPr>
        <w:t>165</w:t>
      </w:r>
    </w:p>
    <w:p w14:paraId="73A0FACE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collaboration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monitor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effectiveness and efficiency of the frequency 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frameworks in the NEM and consider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whether further reforms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 additional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 to 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provision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sufficient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source,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 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requirements, will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future 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 operation at lowest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 to consumers.</w:t>
      </w:r>
    </w:p>
    <w:p w14:paraId="73A0FACF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participants,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metering,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behave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 that helps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control 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frequency.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combination with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hybrid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flexibility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</w:t>
      </w:r>
      <w:r>
        <w:rPr>
          <w:color w:val="262526"/>
        </w:rPr>
        <w:t>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dynamic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challenges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transforms.</w:t>
      </w:r>
    </w:p>
    <w:p w14:paraId="73A0FAD0" w14:textId="77777777" w:rsidR="0044548E" w:rsidRDefault="0044548E">
      <w:pPr>
        <w:pStyle w:val="BodyText"/>
      </w:pPr>
    </w:p>
    <w:p w14:paraId="73A0FAD1" w14:textId="77777777" w:rsidR="0044548E" w:rsidRDefault="0044548E">
      <w:pPr>
        <w:pStyle w:val="BodyText"/>
      </w:pPr>
    </w:p>
    <w:p w14:paraId="73A0FAD2" w14:textId="77777777" w:rsidR="0044548E" w:rsidRDefault="0044548E">
      <w:pPr>
        <w:pStyle w:val="BodyText"/>
      </w:pPr>
    </w:p>
    <w:p w14:paraId="73A0FAD3" w14:textId="77777777" w:rsidR="0044548E" w:rsidRDefault="0044548E">
      <w:pPr>
        <w:pStyle w:val="BodyText"/>
      </w:pPr>
    </w:p>
    <w:p w14:paraId="73A0FAD4" w14:textId="77777777" w:rsidR="0044548E" w:rsidRDefault="0044548E">
      <w:pPr>
        <w:pStyle w:val="BodyText"/>
      </w:pPr>
    </w:p>
    <w:p w14:paraId="73A0FAD5" w14:textId="77777777" w:rsidR="0044548E" w:rsidRDefault="0044548E">
      <w:pPr>
        <w:pStyle w:val="BodyText"/>
      </w:pPr>
    </w:p>
    <w:p w14:paraId="73A0FAD6" w14:textId="77777777" w:rsidR="0044548E" w:rsidRDefault="0044548E">
      <w:pPr>
        <w:pStyle w:val="BodyText"/>
      </w:pPr>
    </w:p>
    <w:p w14:paraId="73A0FAD7" w14:textId="77777777" w:rsidR="0044548E" w:rsidRDefault="0044548E">
      <w:pPr>
        <w:pStyle w:val="BodyText"/>
      </w:pPr>
    </w:p>
    <w:p w14:paraId="73A0FAD8" w14:textId="77777777" w:rsidR="0044548E" w:rsidRDefault="0044548E">
      <w:pPr>
        <w:pStyle w:val="BodyText"/>
      </w:pPr>
    </w:p>
    <w:p w14:paraId="73A0FAD9" w14:textId="77777777" w:rsidR="0044548E" w:rsidRDefault="0044548E">
      <w:pPr>
        <w:pStyle w:val="BodyText"/>
      </w:pPr>
    </w:p>
    <w:p w14:paraId="73A0FADA" w14:textId="77777777" w:rsidR="0044548E" w:rsidRDefault="0044548E">
      <w:pPr>
        <w:pStyle w:val="BodyText"/>
      </w:pPr>
    </w:p>
    <w:p w14:paraId="73A0FADB" w14:textId="77777777" w:rsidR="0044548E" w:rsidRDefault="0044548E">
      <w:pPr>
        <w:pStyle w:val="BodyText"/>
      </w:pPr>
    </w:p>
    <w:p w14:paraId="73A0FADC" w14:textId="77777777" w:rsidR="0044548E" w:rsidRDefault="0044548E">
      <w:pPr>
        <w:pStyle w:val="BodyText"/>
      </w:pPr>
    </w:p>
    <w:p w14:paraId="73A0FADD" w14:textId="77777777" w:rsidR="0044548E" w:rsidRDefault="0044548E">
      <w:pPr>
        <w:pStyle w:val="BodyText"/>
        <w:spacing w:before="6"/>
        <w:rPr>
          <w:sz w:val="25"/>
        </w:rPr>
      </w:pPr>
    </w:p>
    <w:p w14:paraId="73A0FADE" w14:textId="77777777" w:rsidR="0044548E" w:rsidRDefault="00797FCA">
      <w:pPr>
        <w:spacing w:before="105"/>
        <w:ind w:left="2692"/>
        <w:rPr>
          <w:sz w:val="14"/>
        </w:rPr>
      </w:pPr>
      <w:r>
        <w:rPr>
          <w:color w:val="262526"/>
          <w:sz w:val="14"/>
        </w:rPr>
        <w:t>164</w:t>
      </w:r>
      <w:r>
        <w:rPr>
          <w:color w:val="262526"/>
          <w:spacing w:val="23"/>
          <w:sz w:val="14"/>
        </w:rPr>
        <w:t xml:space="preserve"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Cl. 4.8.9</w:t>
      </w:r>
    </w:p>
    <w:p w14:paraId="73A0FADF" w14:textId="77777777" w:rsidR="0044548E" w:rsidRDefault="00797FCA">
      <w:pPr>
        <w:pStyle w:val="ListParagraph"/>
        <w:numPr>
          <w:ilvl w:val="0"/>
          <w:numId w:val="10"/>
        </w:numPr>
        <w:tabs>
          <w:tab w:val="left" w:pos="3034"/>
        </w:tabs>
        <w:spacing w:line="168" w:lineRule="exact"/>
        <w:ind w:hanging="342"/>
        <w:rPr>
          <w:sz w:val="14"/>
        </w:rPr>
      </w:pPr>
      <w:r>
        <w:rPr>
          <w:color w:val="262526"/>
          <w:spacing w:val="-1"/>
          <w:sz w:val="14"/>
        </w:rPr>
        <w:t>See:</w:t>
      </w:r>
      <w:r>
        <w:rPr>
          <w:color w:val="262526"/>
          <w:spacing w:val="34"/>
          <w:sz w:val="14"/>
        </w:rPr>
        <w:t xml:space="preserve"> </w:t>
      </w:r>
      <w:r>
        <w:rPr>
          <w:color w:val="262526"/>
          <w:spacing w:val="-1"/>
          <w:sz w:val="14"/>
        </w:rPr>
        <w:t>ht</w:t>
      </w:r>
      <w:hyperlink r:id="rId97">
        <w:r>
          <w:rPr>
            <w:color w:val="262526"/>
            <w:spacing w:val="-1"/>
            <w:sz w:val="14"/>
          </w:rPr>
          <w:t>tps://www.aemc.go</w:t>
        </w:r>
      </w:hyperlink>
      <w:r>
        <w:rPr>
          <w:color w:val="262526"/>
          <w:spacing w:val="-1"/>
          <w:sz w:val="14"/>
        </w:rPr>
        <w:t>v</w:t>
      </w:r>
      <w:hyperlink r:id="rId98">
        <w:r>
          <w:rPr>
            <w:color w:val="262526"/>
            <w:spacing w:val="-1"/>
            <w:sz w:val="14"/>
          </w:rPr>
          <w:t>.a</w:t>
        </w:r>
        <w:r>
          <w:rPr>
            <w:color w:val="262526"/>
            <w:spacing w:val="-1"/>
            <w:sz w:val="14"/>
          </w:rPr>
          <w:t>u/sites/default/files/2021-09/ERC0306%20%26%20ERC0290%20Directions%20paper%20-</w:t>
        </w:r>
      </w:hyperlink>
    </w:p>
    <w:p w14:paraId="73A0FAE0" w14:textId="77777777" w:rsidR="0044548E" w:rsidRDefault="00797FCA">
      <w:pPr>
        <w:spacing w:line="168" w:lineRule="exact"/>
        <w:ind w:left="3033"/>
        <w:rPr>
          <w:sz w:val="14"/>
        </w:rPr>
      </w:pPr>
      <w:r>
        <w:rPr>
          <w:color w:val="262526"/>
          <w:sz w:val="14"/>
        </w:rPr>
        <w:t>%209%20September%202021.pdf</w:t>
      </w:r>
    </w:p>
    <w:p w14:paraId="73A0FAE1" w14:textId="77777777" w:rsidR="0044548E" w:rsidRDefault="0044548E">
      <w:pPr>
        <w:spacing w:line="168" w:lineRule="exact"/>
        <w:rPr>
          <w:sz w:val="14"/>
        </w:rPr>
        <w:sectPr w:rsidR="0044548E">
          <w:headerReference w:type="default" r:id="rId99"/>
          <w:footerReference w:type="default" r:id="rId100"/>
          <w:pgSz w:w="11910" w:h="16840"/>
          <w:pgMar w:top="1460" w:right="720" w:bottom="960" w:left="0" w:header="808" w:footer="767" w:gutter="0"/>
          <w:cols w:space="720"/>
        </w:sectPr>
      </w:pPr>
    </w:p>
    <w:p w14:paraId="73A0FAE2" w14:textId="77777777" w:rsidR="0044548E" w:rsidRDefault="0044548E">
      <w:pPr>
        <w:pStyle w:val="BodyText"/>
      </w:pPr>
    </w:p>
    <w:p w14:paraId="73A0FAE3" w14:textId="77777777" w:rsidR="0044548E" w:rsidRDefault="0044548E">
      <w:pPr>
        <w:pStyle w:val="BodyText"/>
      </w:pPr>
    </w:p>
    <w:p w14:paraId="73A0FAE4" w14:textId="77777777" w:rsidR="0044548E" w:rsidRDefault="0044548E">
      <w:pPr>
        <w:pStyle w:val="BodyText"/>
      </w:pPr>
    </w:p>
    <w:p w14:paraId="73A0FAE5" w14:textId="77777777" w:rsidR="0044548E" w:rsidRDefault="0044548E">
      <w:pPr>
        <w:pStyle w:val="BodyText"/>
      </w:pPr>
    </w:p>
    <w:p w14:paraId="73A0FAE6" w14:textId="77777777" w:rsidR="0044548E" w:rsidRDefault="0044548E">
      <w:pPr>
        <w:pStyle w:val="BodyText"/>
      </w:pPr>
    </w:p>
    <w:p w14:paraId="73A0FAE7" w14:textId="77777777" w:rsidR="0044548E" w:rsidRDefault="0044548E">
      <w:pPr>
        <w:pStyle w:val="BodyText"/>
      </w:pPr>
    </w:p>
    <w:p w14:paraId="73A0FAE8" w14:textId="77777777" w:rsidR="0044548E" w:rsidRDefault="0044548E">
      <w:pPr>
        <w:pStyle w:val="BodyText"/>
        <w:spacing w:before="4"/>
        <w:rPr>
          <w:sz w:val="23"/>
        </w:rPr>
      </w:pPr>
    </w:p>
    <w:p w14:paraId="73A0FAE9" w14:textId="77777777" w:rsidR="0044548E" w:rsidRDefault="00797FCA">
      <w:pPr>
        <w:pStyle w:val="Heading1"/>
        <w:ind w:firstLine="0"/>
      </w:pPr>
      <w:bookmarkStart w:id="88" w:name="Abbreviations_"/>
      <w:bookmarkStart w:id="89" w:name="_bookmark49"/>
      <w:bookmarkEnd w:id="88"/>
      <w:bookmarkEnd w:id="89"/>
      <w:r>
        <w:rPr>
          <w:color w:val="00ACEC"/>
        </w:rPr>
        <w:t>ABBREVIATIONS</w:t>
      </w:r>
    </w:p>
    <w:p w14:paraId="73A0FAEA" w14:textId="77777777" w:rsidR="0044548E" w:rsidRDefault="0044548E">
      <w:pPr>
        <w:pStyle w:val="BodyText"/>
      </w:pPr>
    </w:p>
    <w:p w14:paraId="73A0FAEB" w14:textId="77777777" w:rsidR="0044548E" w:rsidRDefault="0044548E">
      <w:pPr>
        <w:pStyle w:val="BodyText"/>
        <w:spacing w:before="10"/>
        <w:rPr>
          <w:sz w:val="10"/>
        </w:rPr>
      </w:pPr>
    </w:p>
    <w:tbl>
      <w:tblPr>
        <w:tblW w:w="0" w:type="auto"/>
        <w:tblInd w:w="2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5512"/>
      </w:tblGrid>
      <w:tr w:rsidR="0044548E" w14:paraId="73A0FAEE" w14:textId="77777777">
        <w:trPr>
          <w:trHeight w:val="302"/>
        </w:trPr>
        <w:tc>
          <w:tcPr>
            <w:tcW w:w="2429" w:type="dxa"/>
          </w:tcPr>
          <w:p w14:paraId="73A0FAEC" w14:textId="77777777" w:rsidR="0044548E" w:rsidRDefault="00797FCA">
            <w:pPr>
              <w:pStyle w:val="TableParagraph"/>
              <w:spacing w:before="6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ACE</w:t>
            </w:r>
          </w:p>
        </w:tc>
        <w:tc>
          <w:tcPr>
            <w:tcW w:w="5512" w:type="dxa"/>
          </w:tcPr>
          <w:p w14:paraId="73A0FAED" w14:textId="77777777" w:rsidR="0044548E" w:rsidRDefault="00797FCA">
            <w:pPr>
              <w:pStyle w:val="TableParagraph"/>
              <w:spacing w:before="6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Area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error</w:t>
            </w:r>
          </w:p>
        </w:tc>
      </w:tr>
      <w:tr w:rsidR="0044548E" w14:paraId="73A0FAF1" w14:textId="77777777">
        <w:trPr>
          <w:trHeight w:val="314"/>
        </w:trPr>
        <w:tc>
          <w:tcPr>
            <w:tcW w:w="2429" w:type="dxa"/>
          </w:tcPr>
          <w:p w14:paraId="73A0FAEF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ACEI</w:t>
            </w:r>
          </w:p>
        </w:tc>
        <w:tc>
          <w:tcPr>
            <w:tcW w:w="5512" w:type="dxa"/>
          </w:tcPr>
          <w:p w14:paraId="73A0FAF0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Integral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Area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error</w:t>
            </w:r>
          </w:p>
        </w:tc>
      </w:tr>
      <w:tr w:rsidR="0044548E" w14:paraId="73A0FAF4" w14:textId="77777777">
        <w:trPr>
          <w:trHeight w:val="314"/>
        </w:trPr>
        <w:tc>
          <w:tcPr>
            <w:tcW w:w="2429" w:type="dxa"/>
          </w:tcPr>
          <w:p w14:paraId="73A0FAF2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AEMC</w:t>
            </w:r>
          </w:p>
        </w:tc>
        <w:tc>
          <w:tcPr>
            <w:tcW w:w="5512" w:type="dxa"/>
          </w:tcPr>
          <w:p w14:paraId="73A0FAF3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Commission</w:t>
            </w:r>
          </w:p>
        </w:tc>
      </w:tr>
      <w:tr w:rsidR="0044548E" w14:paraId="73A0FAF7" w14:textId="77777777">
        <w:trPr>
          <w:trHeight w:val="314"/>
        </w:trPr>
        <w:tc>
          <w:tcPr>
            <w:tcW w:w="2429" w:type="dxa"/>
          </w:tcPr>
          <w:p w14:paraId="73A0FAF5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AEMO</w:t>
            </w:r>
          </w:p>
        </w:tc>
        <w:tc>
          <w:tcPr>
            <w:tcW w:w="5512" w:type="dxa"/>
          </w:tcPr>
          <w:p w14:paraId="73A0FAF6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Operator</w:t>
            </w:r>
          </w:p>
        </w:tc>
      </w:tr>
      <w:tr w:rsidR="0044548E" w14:paraId="73A0FAFA" w14:textId="77777777">
        <w:trPr>
          <w:trHeight w:val="314"/>
        </w:trPr>
        <w:tc>
          <w:tcPr>
            <w:tcW w:w="2429" w:type="dxa"/>
          </w:tcPr>
          <w:p w14:paraId="73A0FAF8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AER</w:t>
            </w:r>
          </w:p>
        </w:tc>
        <w:tc>
          <w:tcPr>
            <w:tcW w:w="5512" w:type="dxa"/>
          </w:tcPr>
          <w:p w14:paraId="73A0FAF9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Regulator</w:t>
            </w:r>
          </w:p>
        </w:tc>
      </w:tr>
      <w:tr w:rsidR="0044548E" w14:paraId="73A0FAFD" w14:textId="77777777">
        <w:trPr>
          <w:trHeight w:val="314"/>
        </w:trPr>
        <w:tc>
          <w:tcPr>
            <w:tcW w:w="2429" w:type="dxa"/>
          </w:tcPr>
          <w:p w14:paraId="73A0FAFB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AGC</w:t>
            </w:r>
          </w:p>
        </w:tc>
        <w:tc>
          <w:tcPr>
            <w:tcW w:w="5512" w:type="dxa"/>
          </w:tcPr>
          <w:p w14:paraId="73A0FAFC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Automatic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generation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</w:t>
            </w:r>
          </w:p>
        </w:tc>
      </w:tr>
      <w:tr w:rsidR="0044548E" w14:paraId="73A0FB00" w14:textId="77777777">
        <w:trPr>
          <w:trHeight w:val="314"/>
        </w:trPr>
        <w:tc>
          <w:tcPr>
            <w:tcW w:w="2429" w:type="dxa"/>
          </w:tcPr>
          <w:p w14:paraId="73A0FAFE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Commission</w:t>
            </w:r>
          </w:p>
        </w:tc>
        <w:tc>
          <w:tcPr>
            <w:tcW w:w="5512" w:type="dxa"/>
          </w:tcPr>
          <w:p w14:paraId="73A0FAFF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See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AEMC</w:t>
            </w:r>
          </w:p>
        </w:tc>
      </w:tr>
      <w:tr w:rsidR="0044548E" w14:paraId="73A0FB03" w14:textId="77777777">
        <w:trPr>
          <w:trHeight w:val="314"/>
        </w:trPr>
        <w:tc>
          <w:tcPr>
            <w:tcW w:w="2429" w:type="dxa"/>
          </w:tcPr>
          <w:p w14:paraId="73A0FB01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DER</w:t>
            </w:r>
          </w:p>
        </w:tc>
        <w:tc>
          <w:tcPr>
            <w:tcW w:w="5512" w:type="dxa"/>
          </w:tcPr>
          <w:p w14:paraId="73A0FB02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Distributed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resource</w:t>
            </w:r>
          </w:p>
        </w:tc>
      </w:tr>
      <w:tr w:rsidR="0044548E" w14:paraId="73A0FB06" w14:textId="77777777">
        <w:trPr>
          <w:trHeight w:val="314"/>
        </w:trPr>
        <w:tc>
          <w:tcPr>
            <w:tcW w:w="2429" w:type="dxa"/>
          </w:tcPr>
          <w:p w14:paraId="73A0FB04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DSCP</w:t>
            </w:r>
          </w:p>
        </w:tc>
        <w:tc>
          <w:tcPr>
            <w:tcW w:w="5512" w:type="dxa"/>
          </w:tcPr>
          <w:p w14:paraId="73A0FB05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Double-sided</w:t>
            </w:r>
            <w:r>
              <w:rPr>
                <w:color w:val="262526"/>
                <w:spacing w:val="-1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causer-pays</w:t>
            </w:r>
          </w:p>
        </w:tc>
      </w:tr>
      <w:tr w:rsidR="0044548E" w14:paraId="73A0FB09" w14:textId="77777777">
        <w:trPr>
          <w:trHeight w:val="314"/>
        </w:trPr>
        <w:tc>
          <w:tcPr>
            <w:tcW w:w="2429" w:type="dxa"/>
          </w:tcPr>
          <w:p w14:paraId="73A0FB07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ESB</w:t>
            </w:r>
          </w:p>
        </w:tc>
        <w:tc>
          <w:tcPr>
            <w:tcW w:w="5512" w:type="dxa"/>
          </w:tcPr>
          <w:p w14:paraId="73A0FB08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board</w:t>
            </w:r>
          </w:p>
        </w:tc>
      </w:tr>
      <w:tr w:rsidR="0044548E" w14:paraId="73A0FB0C" w14:textId="77777777">
        <w:trPr>
          <w:trHeight w:val="314"/>
        </w:trPr>
        <w:tc>
          <w:tcPr>
            <w:tcW w:w="2429" w:type="dxa"/>
          </w:tcPr>
          <w:p w14:paraId="73A0FB0A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FCAS</w:t>
            </w:r>
          </w:p>
        </w:tc>
        <w:tc>
          <w:tcPr>
            <w:tcW w:w="5512" w:type="dxa"/>
          </w:tcPr>
          <w:p w14:paraId="73A0FB0B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ancillary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</w:p>
        </w:tc>
      </w:tr>
      <w:tr w:rsidR="0044548E" w14:paraId="73A0FB0F" w14:textId="77777777">
        <w:trPr>
          <w:trHeight w:val="314"/>
        </w:trPr>
        <w:tc>
          <w:tcPr>
            <w:tcW w:w="2429" w:type="dxa"/>
          </w:tcPr>
          <w:p w14:paraId="73A0FB0D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FI</w:t>
            </w:r>
          </w:p>
        </w:tc>
        <w:tc>
          <w:tcPr>
            <w:tcW w:w="5512" w:type="dxa"/>
          </w:tcPr>
          <w:p w14:paraId="73A0FB0E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Frequency indicator</w:t>
            </w:r>
          </w:p>
        </w:tc>
      </w:tr>
      <w:tr w:rsidR="0044548E" w14:paraId="73A0FB12" w14:textId="77777777">
        <w:trPr>
          <w:trHeight w:val="314"/>
        </w:trPr>
        <w:tc>
          <w:tcPr>
            <w:tcW w:w="2429" w:type="dxa"/>
          </w:tcPr>
          <w:p w14:paraId="73A0FB10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FOS</w:t>
            </w:r>
          </w:p>
        </w:tc>
        <w:tc>
          <w:tcPr>
            <w:tcW w:w="5512" w:type="dxa"/>
          </w:tcPr>
          <w:p w14:paraId="73A0FB11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operating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standard</w:t>
            </w:r>
          </w:p>
        </w:tc>
      </w:tr>
      <w:tr w:rsidR="0044548E" w14:paraId="73A0FB15" w14:textId="77777777">
        <w:trPr>
          <w:trHeight w:val="314"/>
        </w:trPr>
        <w:tc>
          <w:tcPr>
            <w:tcW w:w="2429" w:type="dxa"/>
          </w:tcPr>
          <w:p w14:paraId="73A0FB13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FPP</w:t>
            </w:r>
          </w:p>
        </w:tc>
        <w:tc>
          <w:tcPr>
            <w:tcW w:w="5512" w:type="dxa"/>
          </w:tcPr>
          <w:p w14:paraId="73A0FB14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payment</w:t>
            </w:r>
          </w:p>
        </w:tc>
      </w:tr>
      <w:tr w:rsidR="0044548E" w14:paraId="73A0FB18" w14:textId="77777777">
        <w:trPr>
          <w:trHeight w:val="314"/>
        </w:trPr>
        <w:tc>
          <w:tcPr>
            <w:tcW w:w="2429" w:type="dxa"/>
          </w:tcPr>
          <w:p w14:paraId="73A0FB16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ISP</w:t>
            </w:r>
          </w:p>
        </w:tc>
        <w:tc>
          <w:tcPr>
            <w:tcW w:w="5512" w:type="dxa"/>
          </w:tcPr>
          <w:p w14:paraId="73A0FB17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plan</w:t>
            </w:r>
          </w:p>
        </w:tc>
      </w:tr>
      <w:tr w:rsidR="0044548E" w14:paraId="73A0FB1B" w14:textId="77777777">
        <w:trPr>
          <w:trHeight w:val="314"/>
        </w:trPr>
        <w:tc>
          <w:tcPr>
            <w:tcW w:w="2429" w:type="dxa"/>
          </w:tcPr>
          <w:p w14:paraId="73A0FB19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5512" w:type="dxa"/>
          </w:tcPr>
          <w:p w14:paraId="73A0FB1A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Hertz</w:t>
            </w:r>
          </w:p>
        </w:tc>
      </w:tr>
      <w:tr w:rsidR="0044548E" w14:paraId="73A0FB1E" w14:textId="77777777">
        <w:trPr>
          <w:trHeight w:val="314"/>
        </w:trPr>
        <w:tc>
          <w:tcPr>
            <w:tcW w:w="2429" w:type="dxa"/>
          </w:tcPr>
          <w:p w14:paraId="73A0FB1C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MCE</w:t>
            </w:r>
          </w:p>
        </w:tc>
        <w:tc>
          <w:tcPr>
            <w:tcW w:w="5512" w:type="dxa"/>
          </w:tcPr>
          <w:p w14:paraId="73A0FB1D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Ministerial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Council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</w:p>
        </w:tc>
      </w:tr>
      <w:tr w:rsidR="0044548E" w14:paraId="73A0FB21" w14:textId="77777777">
        <w:trPr>
          <w:trHeight w:val="314"/>
        </w:trPr>
        <w:tc>
          <w:tcPr>
            <w:tcW w:w="2429" w:type="dxa"/>
          </w:tcPr>
          <w:p w14:paraId="73A0FB1F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MPF</w:t>
            </w:r>
          </w:p>
        </w:tc>
        <w:tc>
          <w:tcPr>
            <w:tcW w:w="5512" w:type="dxa"/>
          </w:tcPr>
          <w:p w14:paraId="73A0FB20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participant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(contribution)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factor</w:t>
            </w:r>
          </w:p>
        </w:tc>
      </w:tr>
      <w:tr w:rsidR="0044548E" w14:paraId="73A0FB24" w14:textId="77777777">
        <w:trPr>
          <w:trHeight w:val="314"/>
        </w:trPr>
        <w:tc>
          <w:tcPr>
            <w:tcW w:w="2429" w:type="dxa"/>
          </w:tcPr>
          <w:p w14:paraId="73A0FB22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MW</w:t>
            </w:r>
          </w:p>
        </w:tc>
        <w:tc>
          <w:tcPr>
            <w:tcW w:w="5512" w:type="dxa"/>
          </w:tcPr>
          <w:p w14:paraId="73A0FB23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Megawatt</w:t>
            </w:r>
          </w:p>
        </w:tc>
      </w:tr>
      <w:tr w:rsidR="0044548E" w14:paraId="73A0FB27" w14:textId="77777777">
        <w:trPr>
          <w:trHeight w:val="314"/>
        </w:trPr>
        <w:tc>
          <w:tcPr>
            <w:tcW w:w="2429" w:type="dxa"/>
          </w:tcPr>
          <w:p w14:paraId="73A0FB25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NEL</w:t>
            </w:r>
          </w:p>
        </w:tc>
        <w:tc>
          <w:tcPr>
            <w:tcW w:w="5512" w:type="dxa"/>
          </w:tcPr>
          <w:p w14:paraId="73A0FB26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Law</w:t>
            </w:r>
          </w:p>
        </w:tc>
      </w:tr>
      <w:tr w:rsidR="0044548E" w14:paraId="73A0FB2A" w14:textId="77777777">
        <w:trPr>
          <w:trHeight w:val="314"/>
        </w:trPr>
        <w:tc>
          <w:tcPr>
            <w:tcW w:w="2429" w:type="dxa"/>
          </w:tcPr>
          <w:p w14:paraId="73A0FB28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NEO</w:t>
            </w:r>
          </w:p>
        </w:tc>
        <w:tc>
          <w:tcPr>
            <w:tcW w:w="5512" w:type="dxa"/>
          </w:tcPr>
          <w:p w14:paraId="73A0FB29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objective</w:t>
            </w:r>
          </w:p>
        </w:tc>
      </w:tr>
      <w:tr w:rsidR="0044548E" w14:paraId="73A0FB2D" w14:textId="77777777">
        <w:trPr>
          <w:trHeight w:val="314"/>
        </w:trPr>
        <w:tc>
          <w:tcPr>
            <w:tcW w:w="2429" w:type="dxa"/>
          </w:tcPr>
          <w:p w14:paraId="73A0FB2B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NERL</w:t>
            </w:r>
          </w:p>
        </w:tc>
        <w:tc>
          <w:tcPr>
            <w:tcW w:w="5512" w:type="dxa"/>
          </w:tcPr>
          <w:p w14:paraId="73A0FB2C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Law</w:t>
            </w:r>
          </w:p>
        </w:tc>
      </w:tr>
      <w:tr w:rsidR="0044548E" w14:paraId="73A0FB30" w14:textId="77777777">
        <w:trPr>
          <w:trHeight w:val="314"/>
        </w:trPr>
        <w:tc>
          <w:tcPr>
            <w:tcW w:w="2429" w:type="dxa"/>
          </w:tcPr>
          <w:p w14:paraId="73A0FB2E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NERO</w:t>
            </w:r>
          </w:p>
        </w:tc>
        <w:tc>
          <w:tcPr>
            <w:tcW w:w="5512" w:type="dxa"/>
          </w:tcPr>
          <w:p w14:paraId="73A0FB2F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retail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objective</w:t>
            </w:r>
          </w:p>
        </w:tc>
      </w:tr>
      <w:tr w:rsidR="0044548E" w14:paraId="73A0FB33" w14:textId="77777777">
        <w:trPr>
          <w:trHeight w:val="314"/>
        </w:trPr>
        <w:tc>
          <w:tcPr>
            <w:tcW w:w="2429" w:type="dxa"/>
          </w:tcPr>
          <w:p w14:paraId="73A0FB31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NOFB</w:t>
            </w:r>
          </w:p>
        </w:tc>
        <w:tc>
          <w:tcPr>
            <w:tcW w:w="5512" w:type="dxa"/>
          </w:tcPr>
          <w:p w14:paraId="73A0FB32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Normal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operating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band</w:t>
            </w:r>
          </w:p>
        </w:tc>
      </w:tr>
      <w:tr w:rsidR="0044548E" w14:paraId="73A0FB36" w14:textId="77777777">
        <w:trPr>
          <w:trHeight w:val="314"/>
        </w:trPr>
        <w:tc>
          <w:tcPr>
            <w:tcW w:w="2429" w:type="dxa"/>
          </w:tcPr>
          <w:p w14:paraId="73A0FB34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MNSP</w:t>
            </w:r>
          </w:p>
        </w:tc>
        <w:tc>
          <w:tcPr>
            <w:tcW w:w="5512" w:type="dxa"/>
          </w:tcPr>
          <w:p w14:paraId="73A0FB35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provider</w:t>
            </w:r>
          </w:p>
        </w:tc>
      </w:tr>
      <w:tr w:rsidR="0044548E" w14:paraId="73A0FB39" w14:textId="77777777">
        <w:trPr>
          <w:trHeight w:val="314"/>
        </w:trPr>
        <w:tc>
          <w:tcPr>
            <w:tcW w:w="2429" w:type="dxa"/>
          </w:tcPr>
          <w:p w14:paraId="73A0FB37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PFCB</w:t>
            </w:r>
          </w:p>
        </w:tc>
        <w:tc>
          <w:tcPr>
            <w:tcW w:w="5512" w:type="dxa"/>
          </w:tcPr>
          <w:p w14:paraId="73A0FB38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Primary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band</w:t>
            </w:r>
          </w:p>
        </w:tc>
      </w:tr>
      <w:tr w:rsidR="0044548E" w14:paraId="73A0FB3C" w14:textId="77777777">
        <w:trPr>
          <w:trHeight w:val="314"/>
        </w:trPr>
        <w:tc>
          <w:tcPr>
            <w:tcW w:w="2429" w:type="dxa"/>
          </w:tcPr>
          <w:p w14:paraId="73A0FB3A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PFR</w:t>
            </w:r>
          </w:p>
        </w:tc>
        <w:tc>
          <w:tcPr>
            <w:tcW w:w="5512" w:type="dxa"/>
          </w:tcPr>
          <w:p w14:paraId="73A0FB3B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Primary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8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response</w:t>
            </w:r>
          </w:p>
        </w:tc>
      </w:tr>
      <w:tr w:rsidR="0044548E" w14:paraId="73A0FB3F" w14:textId="77777777">
        <w:trPr>
          <w:trHeight w:val="314"/>
        </w:trPr>
        <w:tc>
          <w:tcPr>
            <w:tcW w:w="2429" w:type="dxa"/>
          </w:tcPr>
          <w:p w14:paraId="73A0FB3D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PFRR</w:t>
            </w:r>
          </w:p>
        </w:tc>
        <w:tc>
          <w:tcPr>
            <w:tcW w:w="5512" w:type="dxa"/>
          </w:tcPr>
          <w:p w14:paraId="73A0FB3E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Primary</w:t>
            </w:r>
            <w:r>
              <w:rPr>
                <w:color w:val="262526"/>
                <w:spacing w:val="-1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response</w:t>
            </w:r>
            <w:r>
              <w:rPr>
                <w:color w:val="262526"/>
                <w:spacing w:val="-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requirements</w:t>
            </w:r>
          </w:p>
        </w:tc>
      </w:tr>
      <w:tr w:rsidR="0044548E" w14:paraId="73A0FB42" w14:textId="77777777">
        <w:trPr>
          <w:trHeight w:val="314"/>
        </w:trPr>
        <w:tc>
          <w:tcPr>
            <w:tcW w:w="2429" w:type="dxa"/>
          </w:tcPr>
          <w:p w14:paraId="73A0FB40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PV</w:t>
            </w:r>
          </w:p>
        </w:tc>
        <w:tc>
          <w:tcPr>
            <w:tcW w:w="5512" w:type="dxa"/>
          </w:tcPr>
          <w:p w14:paraId="73A0FB41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Photo-voltaic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(solar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power)</w:t>
            </w:r>
          </w:p>
        </w:tc>
      </w:tr>
      <w:tr w:rsidR="0044548E" w14:paraId="73A0FB45" w14:textId="77777777">
        <w:trPr>
          <w:trHeight w:val="314"/>
        </w:trPr>
        <w:tc>
          <w:tcPr>
            <w:tcW w:w="2429" w:type="dxa"/>
          </w:tcPr>
          <w:p w14:paraId="73A0FB43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VRE</w:t>
            </w:r>
          </w:p>
        </w:tc>
        <w:tc>
          <w:tcPr>
            <w:tcW w:w="5512" w:type="dxa"/>
          </w:tcPr>
          <w:p w14:paraId="73A0FB44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Variable</w:t>
            </w:r>
            <w:r>
              <w:rPr>
                <w:color w:val="262526"/>
                <w:spacing w:val="-1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renewable</w:t>
            </w:r>
            <w:r>
              <w:rPr>
                <w:color w:val="262526"/>
                <w:spacing w:val="-1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1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(generation)</w:t>
            </w:r>
          </w:p>
        </w:tc>
      </w:tr>
      <w:tr w:rsidR="0044548E" w14:paraId="73A0FB48" w14:textId="77777777">
        <w:trPr>
          <w:trHeight w:val="302"/>
        </w:trPr>
        <w:tc>
          <w:tcPr>
            <w:tcW w:w="2429" w:type="dxa"/>
          </w:tcPr>
          <w:p w14:paraId="73A0FB46" w14:textId="77777777" w:rsidR="0044548E" w:rsidRDefault="00797FCA"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62526"/>
                <w:sz w:val="20"/>
              </w:rPr>
              <w:t>QNI</w:t>
            </w:r>
          </w:p>
        </w:tc>
        <w:tc>
          <w:tcPr>
            <w:tcW w:w="5512" w:type="dxa"/>
          </w:tcPr>
          <w:p w14:paraId="73A0FB47" w14:textId="77777777" w:rsidR="0044548E" w:rsidRDefault="00797FCA">
            <w:pPr>
              <w:pStyle w:val="TableParagraph"/>
              <w:spacing w:before="18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Queensland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South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Wales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Interconnector</w:t>
            </w:r>
          </w:p>
        </w:tc>
      </w:tr>
    </w:tbl>
    <w:p w14:paraId="73A0FB49" w14:textId="77777777" w:rsidR="0044548E" w:rsidRDefault="0044548E">
      <w:pPr>
        <w:rPr>
          <w:sz w:val="20"/>
        </w:rPr>
        <w:sectPr w:rsidR="0044548E">
          <w:headerReference w:type="default" r:id="rId101"/>
          <w:footerReference w:type="default" r:id="rId102"/>
          <w:pgSz w:w="11910" w:h="16840"/>
          <w:pgMar w:top="1460" w:right="720" w:bottom="960" w:left="0" w:header="808" w:footer="767" w:gutter="0"/>
          <w:cols w:space="720"/>
        </w:sectPr>
      </w:pPr>
    </w:p>
    <w:p w14:paraId="73A0FB4A" w14:textId="77777777" w:rsidR="0044548E" w:rsidRDefault="0044548E">
      <w:pPr>
        <w:pStyle w:val="BodyText"/>
      </w:pPr>
    </w:p>
    <w:p w14:paraId="73A0FB4B" w14:textId="77777777" w:rsidR="0044548E" w:rsidRDefault="0044548E">
      <w:pPr>
        <w:pStyle w:val="BodyText"/>
      </w:pPr>
    </w:p>
    <w:p w14:paraId="73A0FB4C" w14:textId="77777777" w:rsidR="0044548E" w:rsidRDefault="0044548E">
      <w:pPr>
        <w:pStyle w:val="BodyText"/>
      </w:pPr>
    </w:p>
    <w:p w14:paraId="73A0FB4D" w14:textId="77777777" w:rsidR="0044548E" w:rsidRDefault="0044548E">
      <w:pPr>
        <w:pStyle w:val="BodyText"/>
      </w:pPr>
    </w:p>
    <w:p w14:paraId="73A0FB4E" w14:textId="77777777" w:rsidR="0044548E" w:rsidRDefault="0044548E">
      <w:pPr>
        <w:pStyle w:val="BodyText"/>
      </w:pPr>
    </w:p>
    <w:p w14:paraId="73A0FB4F" w14:textId="77777777" w:rsidR="0044548E" w:rsidRDefault="0044548E">
      <w:pPr>
        <w:pStyle w:val="BodyText"/>
      </w:pPr>
    </w:p>
    <w:p w14:paraId="73A0FB50" w14:textId="77777777" w:rsidR="0044548E" w:rsidRDefault="0044548E">
      <w:pPr>
        <w:pStyle w:val="BodyText"/>
        <w:spacing w:before="4"/>
        <w:rPr>
          <w:sz w:val="23"/>
        </w:rPr>
      </w:pPr>
    </w:p>
    <w:p w14:paraId="73A0FB51" w14:textId="77777777" w:rsidR="0044548E" w:rsidRDefault="00797FCA">
      <w:pPr>
        <w:pStyle w:val="Heading1"/>
        <w:numPr>
          <w:ilvl w:val="0"/>
          <w:numId w:val="9"/>
        </w:numPr>
        <w:tabs>
          <w:tab w:val="left" w:pos="2692"/>
          <w:tab w:val="left" w:pos="2693"/>
        </w:tabs>
      </w:pPr>
      <w:bookmarkStart w:id="90" w:name="A_Legal_requirements_under_the_NEL_"/>
      <w:bookmarkStart w:id="91" w:name="A.1_Draft_rule_determination_"/>
      <w:bookmarkStart w:id="92" w:name="A.2_Power_to_make_the_rule_"/>
      <w:bookmarkStart w:id="93" w:name="A.3_Commission’s_considerations_"/>
      <w:bookmarkStart w:id="94" w:name="_bookmark50"/>
      <w:bookmarkEnd w:id="90"/>
      <w:bookmarkEnd w:id="91"/>
      <w:bookmarkEnd w:id="92"/>
      <w:bookmarkEnd w:id="93"/>
      <w:bookmarkEnd w:id="94"/>
      <w:r>
        <w:rPr>
          <w:color w:val="00ACEC"/>
        </w:rPr>
        <w:t>LEGAL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REQUIREMENTS UNDER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THE NEL</w:t>
      </w:r>
    </w:p>
    <w:p w14:paraId="73A0FB52" w14:textId="77777777" w:rsidR="0044548E" w:rsidRDefault="00797FCA">
      <w:pPr>
        <w:pStyle w:val="BodyText"/>
        <w:spacing w:before="233" w:line="278" w:lineRule="auto"/>
        <w:ind w:left="2692" w:right="132"/>
      </w:pP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appendix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legal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this draft rule determination.</w:t>
      </w:r>
    </w:p>
    <w:p w14:paraId="73A0FB53" w14:textId="77777777" w:rsidR="0044548E" w:rsidRDefault="0044548E">
      <w:pPr>
        <w:pStyle w:val="BodyText"/>
        <w:spacing w:before="3"/>
        <w:rPr>
          <w:sz w:val="23"/>
        </w:rPr>
      </w:pPr>
    </w:p>
    <w:p w14:paraId="73A0FB54" w14:textId="77777777" w:rsidR="0044548E" w:rsidRDefault="00797FCA">
      <w:pPr>
        <w:pStyle w:val="Heading3"/>
        <w:numPr>
          <w:ilvl w:val="1"/>
          <w:numId w:val="9"/>
        </w:numPr>
        <w:tabs>
          <w:tab w:val="left" w:pos="2692"/>
          <w:tab w:val="left" w:pos="2693"/>
        </w:tabs>
      </w:pPr>
      <w:r>
        <w:rPr>
          <w:color w:val="00ACEC"/>
        </w:rPr>
        <w:t>Draft</w:t>
      </w:r>
      <w:r>
        <w:rPr>
          <w:color w:val="00ACEC"/>
          <w:spacing w:val="-3"/>
        </w:rPr>
        <w:t xml:space="preserve"> </w:t>
      </w:r>
      <w:r>
        <w:rPr>
          <w:color w:val="00ACEC"/>
        </w:rPr>
        <w:t>rule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determination</w:t>
      </w:r>
    </w:p>
    <w:p w14:paraId="73A0FB55" w14:textId="77777777" w:rsidR="0044548E" w:rsidRDefault="00797FCA">
      <w:pPr>
        <w:pStyle w:val="BodyText"/>
        <w:spacing w:before="79" w:line="278" w:lineRule="auto"/>
        <w:ind w:left="2692"/>
      </w:pP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accordance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s.99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relation to the rule proposed 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AEMO.</w:t>
      </w:r>
    </w:p>
    <w:p w14:paraId="73A0FB56" w14:textId="77777777" w:rsidR="0044548E" w:rsidRDefault="00797FCA"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 xml:space="preserve">in </w:t>
      </w:r>
      <w:hyperlink w:anchor="_bookmark16" w:history="1">
        <w:r>
          <w:rPr>
            <w:color w:val="262526"/>
          </w:rPr>
          <w:t>chapter</w:t>
        </w:r>
        <w:r>
          <w:rPr>
            <w:color w:val="262526"/>
            <w:spacing w:val="3"/>
          </w:rPr>
          <w:t xml:space="preserve"> </w:t>
        </w:r>
        <w:r>
          <w:rPr>
            <w:color w:val="262526"/>
          </w:rPr>
          <w:t>3</w:t>
        </w:r>
      </w:hyperlink>
      <w:r>
        <w:rPr>
          <w:color w:val="262526"/>
        </w:rPr>
        <w:t>.</w:t>
      </w:r>
    </w:p>
    <w:p w14:paraId="73A0FB57" w14:textId="77777777" w:rsidR="0044548E" w:rsidRDefault="00797FCA">
      <w:pPr>
        <w:pStyle w:val="BodyText"/>
        <w:spacing w:before="152" w:line="278" w:lineRule="auto"/>
        <w:ind w:left="2692"/>
      </w:pP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copy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attached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determination. 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key features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 described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2"/>
        </w:rPr>
        <w:t xml:space="preserve"> </w:t>
      </w:r>
      <w:hyperlink w:anchor="_bookmark27" w:history="1">
        <w:r>
          <w:rPr>
            <w:color w:val="262526"/>
          </w:rPr>
          <w:t>chapter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>4</w:t>
        </w:r>
      </w:hyperlink>
      <w:r>
        <w:rPr>
          <w:color w:val="262526"/>
        </w:rPr>
        <w:t>.</w:t>
      </w:r>
    </w:p>
    <w:p w14:paraId="73A0FB58" w14:textId="77777777" w:rsidR="0044548E" w:rsidRDefault="0044548E">
      <w:pPr>
        <w:pStyle w:val="BodyText"/>
        <w:spacing w:before="4"/>
        <w:rPr>
          <w:sz w:val="23"/>
        </w:rPr>
      </w:pPr>
    </w:p>
    <w:p w14:paraId="73A0FB59" w14:textId="77777777" w:rsidR="0044548E" w:rsidRDefault="00797FCA">
      <w:pPr>
        <w:pStyle w:val="Heading3"/>
        <w:numPr>
          <w:ilvl w:val="1"/>
          <w:numId w:val="9"/>
        </w:numPr>
        <w:tabs>
          <w:tab w:val="left" w:pos="2692"/>
          <w:tab w:val="left" w:pos="2693"/>
        </w:tabs>
      </w:pPr>
      <w:r>
        <w:rPr>
          <w:color w:val="00ACEC"/>
        </w:rPr>
        <w:t>Power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make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4"/>
        </w:rPr>
        <w:t xml:space="preserve"> </w:t>
      </w:r>
      <w:r>
        <w:rPr>
          <w:color w:val="00ACEC"/>
        </w:rPr>
        <w:t>rule</w:t>
      </w:r>
    </w:p>
    <w:p w14:paraId="73A0FB5A" w14:textId="77777777" w:rsidR="0044548E" w:rsidRDefault="00797FCA">
      <w:pPr>
        <w:pStyle w:val="BodyText"/>
        <w:spacing w:before="79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falls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subject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about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falls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s.34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for the purposes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of the safety, security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and reliability of that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system.</w:t>
      </w:r>
    </w:p>
    <w:p w14:paraId="73A0FB5B" w14:textId="77777777" w:rsidR="0044548E" w:rsidRDefault="0044548E">
      <w:pPr>
        <w:pStyle w:val="BodyText"/>
        <w:spacing w:before="3"/>
        <w:rPr>
          <w:sz w:val="23"/>
        </w:rPr>
      </w:pPr>
    </w:p>
    <w:p w14:paraId="73A0FB5C" w14:textId="77777777" w:rsidR="0044548E" w:rsidRDefault="00797FCA">
      <w:pPr>
        <w:pStyle w:val="Heading3"/>
        <w:numPr>
          <w:ilvl w:val="1"/>
          <w:numId w:val="9"/>
        </w:numPr>
        <w:tabs>
          <w:tab w:val="left" w:pos="2692"/>
          <w:tab w:val="left" w:pos="2693"/>
        </w:tabs>
      </w:pPr>
      <w:r>
        <w:rPr>
          <w:color w:val="00ACEC"/>
        </w:rPr>
        <w:t>Commission’s</w:t>
      </w:r>
      <w:r>
        <w:rPr>
          <w:color w:val="00ACEC"/>
          <w:spacing w:val="-12"/>
        </w:rPr>
        <w:t xml:space="preserve"> </w:t>
      </w:r>
      <w:r>
        <w:rPr>
          <w:color w:val="00ACEC"/>
        </w:rPr>
        <w:t>considerations</w:t>
      </w:r>
    </w:p>
    <w:p w14:paraId="73A0FB5D" w14:textId="77777777" w:rsidR="0044548E" w:rsidRDefault="00797FCA">
      <w:pPr>
        <w:pStyle w:val="BodyText"/>
        <w:spacing w:before="79"/>
        <w:ind w:left="2692"/>
      </w:pP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request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considered:</w:t>
      </w:r>
    </w:p>
    <w:p w14:paraId="73A0FB5E" w14:textId="77777777" w:rsidR="0044548E" w:rsidRDefault="00797FCA">
      <w:pPr>
        <w:pStyle w:val="ListParagraph"/>
        <w:numPr>
          <w:ilvl w:val="2"/>
          <w:numId w:val="9"/>
        </w:numPr>
        <w:tabs>
          <w:tab w:val="left" w:pos="3033"/>
          <w:tab w:val="left" w:pos="3034"/>
        </w:tabs>
        <w:spacing w:before="152"/>
        <w:rPr>
          <w:sz w:val="20"/>
        </w:rPr>
      </w:pPr>
      <w:r>
        <w:rPr>
          <w:color w:val="262526"/>
          <w:sz w:val="20"/>
        </w:rPr>
        <w:t>it’s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powers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</w:p>
    <w:p w14:paraId="73A0FB5F" w14:textId="77777777" w:rsidR="0044548E" w:rsidRDefault="00797FCA">
      <w:pPr>
        <w:pStyle w:val="ListParagraph"/>
        <w:numPr>
          <w:ilvl w:val="2"/>
          <w:numId w:val="9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the rule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 request</w:t>
      </w:r>
    </w:p>
    <w:p w14:paraId="73A0FB60" w14:textId="77777777" w:rsidR="0044548E" w:rsidRDefault="00797FCA">
      <w:pPr>
        <w:pStyle w:val="ListParagraph"/>
        <w:numPr>
          <w:ilvl w:val="2"/>
          <w:numId w:val="9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submissions received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first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round consultation</w:t>
      </w:r>
    </w:p>
    <w:p w14:paraId="73A0FB61" w14:textId="77777777" w:rsidR="0044548E" w:rsidRDefault="00797FCA">
      <w:pPr>
        <w:pStyle w:val="ListParagraph"/>
        <w:numPr>
          <w:ilvl w:val="2"/>
          <w:numId w:val="9"/>
        </w:numPr>
        <w:tabs>
          <w:tab w:val="left" w:pos="3033"/>
          <w:tab w:val="left" w:pos="3034"/>
        </w:tabs>
        <w:spacing w:before="95" w:line="278" w:lineRule="auto"/>
        <w:ind w:right="452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ways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to,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contribute to the NEO.</w:t>
      </w:r>
    </w:p>
    <w:p w14:paraId="73A0FB62" w14:textId="77777777" w:rsidR="0044548E" w:rsidRDefault="00797FCA">
      <w:pPr>
        <w:pStyle w:val="BodyText"/>
        <w:spacing w:before="56" w:line="278" w:lineRule="auto"/>
        <w:ind w:left="2692" w:right="254"/>
        <w:rPr>
          <w:sz w:val="12"/>
        </w:rPr>
      </w:pP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Ministerial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Council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(MCE)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statement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policy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this rule change request.</w:t>
      </w:r>
      <w:r>
        <w:rPr>
          <w:color w:val="262526"/>
          <w:position w:val="8"/>
          <w:sz w:val="12"/>
        </w:rPr>
        <w:t>166</w:t>
      </w:r>
    </w:p>
    <w:p w14:paraId="73A0FB63" w14:textId="77777777" w:rsidR="0044548E" w:rsidRDefault="00797FCA">
      <w:pPr>
        <w:pStyle w:val="BodyText"/>
        <w:spacing w:before="114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adoptive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jurisdiction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satisfied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compatible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(AEMO)’s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declared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functions.</w:t>
      </w:r>
      <w:r>
        <w:rPr>
          <w:color w:val="262526"/>
          <w:position w:val="8"/>
          <w:sz w:val="12"/>
        </w:rPr>
        <w:t>167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compatible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declared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</w:t>
      </w:r>
      <w:r>
        <w:rPr>
          <w:color w:val="262526"/>
        </w:rPr>
        <w:t>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functions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because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leaves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functions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unchanged.</w:t>
      </w:r>
    </w:p>
    <w:p w14:paraId="73A0FB64" w14:textId="77777777" w:rsidR="0044548E" w:rsidRDefault="0044548E">
      <w:pPr>
        <w:pStyle w:val="BodyText"/>
      </w:pPr>
    </w:p>
    <w:p w14:paraId="73A0FB65" w14:textId="77777777" w:rsidR="0044548E" w:rsidRDefault="0044548E">
      <w:pPr>
        <w:pStyle w:val="BodyText"/>
      </w:pPr>
    </w:p>
    <w:p w14:paraId="73A0FB66" w14:textId="77777777" w:rsidR="0044548E" w:rsidRDefault="0044548E">
      <w:pPr>
        <w:pStyle w:val="BodyText"/>
      </w:pPr>
    </w:p>
    <w:p w14:paraId="73A0FB67" w14:textId="77777777" w:rsidR="0044548E" w:rsidRDefault="0044548E">
      <w:pPr>
        <w:pStyle w:val="BodyText"/>
      </w:pPr>
    </w:p>
    <w:p w14:paraId="73A0FB68" w14:textId="77777777" w:rsidR="0044548E" w:rsidRDefault="0044548E">
      <w:pPr>
        <w:pStyle w:val="BodyText"/>
      </w:pPr>
    </w:p>
    <w:p w14:paraId="73A0FB69" w14:textId="77777777" w:rsidR="0044548E" w:rsidRDefault="00797FCA">
      <w:pPr>
        <w:pStyle w:val="BodyText"/>
        <w:spacing w:before="7"/>
        <w:rPr>
          <w:sz w:val="24"/>
        </w:rPr>
      </w:pPr>
      <w:r>
        <w:pict w14:anchorId="73A0FF6E">
          <v:shape id="docshape130" o:spid="_x0000_s1045" style="position:absolute;margin-left:134.65pt;margin-top:16.05pt;width:49.65pt;height:.1pt;z-index:-15699968;mso-wrap-distance-left:0;mso-wrap-distance-right:0;mso-position-horizontal-relative:page" coordorigin="2693,321" coordsize="993,0" path="m2693,321r992,e" filled="f" strokecolor="#262526" strokeweight="1pt">
            <v:path arrowok="t"/>
            <w10:wrap type="topAndBottom" anchorx="page"/>
          </v:shape>
        </w:pict>
      </w:r>
    </w:p>
    <w:p w14:paraId="73A0FB6A" w14:textId="77777777" w:rsidR="0044548E" w:rsidRDefault="00797FCA">
      <w:pPr>
        <w:pStyle w:val="ListParagraph"/>
        <w:numPr>
          <w:ilvl w:val="0"/>
          <w:numId w:val="10"/>
        </w:numPr>
        <w:tabs>
          <w:tab w:val="left" w:pos="3034"/>
        </w:tabs>
        <w:spacing w:before="127"/>
        <w:ind w:right="162"/>
        <w:rPr>
          <w:sz w:val="14"/>
        </w:rPr>
      </w:pPr>
      <w:r>
        <w:rPr>
          <w:color w:val="262526"/>
          <w:sz w:val="14"/>
        </w:rPr>
        <w:t>Under s. 33 of the NEL the AEMC must have regard to any relevant MCE statement of policy principles in making a rule. The MCE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>is referenced in the AEMC’s governing legislation and is a legally enduring body comprising the Federal, State and Territory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Minis</w:t>
      </w:r>
      <w:r>
        <w:rPr>
          <w:color w:val="262526"/>
          <w:sz w:val="14"/>
        </w:rPr>
        <w:t>ters responsible for energy. On 1 July 2011, the MCE was amalgamated with the Ministerial Council on Mineral 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Petroleum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Resources.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amalgamated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council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now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called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ministerial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forum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Ministers.</w:t>
      </w:r>
    </w:p>
    <w:p w14:paraId="73A0FB6B" w14:textId="77777777" w:rsidR="0044548E" w:rsidRDefault="00797FCA">
      <w:pPr>
        <w:pStyle w:val="ListParagraph"/>
        <w:numPr>
          <w:ilvl w:val="0"/>
          <w:numId w:val="10"/>
        </w:numPr>
        <w:tabs>
          <w:tab w:val="left" w:pos="3034"/>
        </w:tabs>
        <w:spacing w:before="52"/>
        <w:ind w:hanging="342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91(8)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NEL.</w:t>
      </w:r>
    </w:p>
    <w:p w14:paraId="73A0FB6C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B6D" w14:textId="77777777" w:rsidR="0044548E" w:rsidRDefault="0044548E">
      <w:pPr>
        <w:pStyle w:val="BodyText"/>
      </w:pPr>
    </w:p>
    <w:p w14:paraId="73A0FB6E" w14:textId="77777777" w:rsidR="0044548E" w:rsidRDefault="0044548E">
      <w:pPr>
        <w:pStyle w:val="BodyText"/>
      </w:pPr>
    </w:p>
    <w:p w14:paraId="73A0FB6F" w14:textId="77777777" w:rsidR="0044548E" w:rsidRDefault="0044548E">
      <w:pPr>
        <w:pStyle w:val="BodyText"/>
      </w:pPr>
    </w:p>
    <w:p w14:paraId="73A0FB70" w14:textId="77777777" w:rsidR="0044548E" w:rsidRDefault="0044548E">
      <w:pPr>
        <w:pStyle w:val="BodyText"/>
      </w:pPr>
    </w:p>
    <w:p w14:paraId="73A0FB71" w14:textId="77777777" w:rsidR="0044548E" w:rsidRDefault="0044548E">
      <w:pPr>
        <w:pStyle w:val="BodyText"/>
      </w:pPr>
    </w:p>
    <w:p w14:paraId="73A0FB72" w14:textId="77777777" w:rsidR="0044548E" w:rsidRDefault="0044548E">
      <w:pPr>
        <w:pStyle w:val="BodyText"/>
      </w:pPr>
    </w:p>
    <w:p w14:paraId="73A0FB73" w14:textId="77777777" w:rsidR="0044548E" w:rsidRDefault="0044548E">
      <w:pPr>
        <w:pStyle w:val="BodyText"/>
        <w:spacing w:before="1"/>
        <w:rPr>
          <w:sz w:val="25"/>
        </w:rPr>
      </w:pPr>
    </w:p>
    <w:p w14:paraId="73A0FB74" w14:textId="77777777" w:rsidR="0044548E" w:rsidRDefault="00797FCA">
      <w:pPr>
        <w:pStyle w:val="Heading3"/>
        <w:numPr>
          <w:ilvl w:val="1"/>
          <w:numId w:val="9"/>
        </w:numPr>
        <w:tabs>
          <w:tab w:val="left" w:pos="2692"/>
          <w:tab w:val="left" w:pos="2693"/>
        </w:tabs>
        <w:spacing w:before="110"/>
      </w:pPr>
      <w:bookmarkStart w:id="95" w:name="A.4_Civil_penalties_"/>
      <w:bookmarkStart w:id="96" w:name="A.5_Conduct_provisions_"/>
      <w:bookmarkStart w:id="97" w:name="_bookmark51"/>
      <w:bookmarkEnd w:id="95"/>
      <w:bookmarkEnd w:id="96"/>
      <w:bookmarkEnd w:id="97"/>
      <w:r>
        <w:rPr>
          <w:color w:val="00ACEC"/>
        </w:rPr>
        <w:t>Civil penalties</w:t>
      </w:r>
    </w:p>
    <w:p w14:paraId="73A0FB75" w14:textId="77777777" w:rsidR="0044548E" w:rsidRDefault="00797FCA">
      <w:pPr>
        <w:pStyle w:val="BodyText"/>
        <w:spacing w:before="79" w:line="278" w:lineRule="auto"/>
        <w:ind w:left="2692" w:right="180"/>
      </w:pPr>
      <w:r>
        <w:rPr>
          <w:color w:val="262526"/>
        </w:rPr>
        <w:t>The Commission cannot create new civil penalty provisions. However, it may recommend 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COAG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Council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civil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penalty provisions.</w:t>
      </w:r>
    </w:p>
    <w:p w14:paraId="73A0FB76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</w:t>
      </w:r>
      <w:r>
        <w:rPr>
          <w:color w:val="262526"/>
        </w:rPr>
        <w:t>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clauses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civil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penalty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(South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Australia)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recommend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COAG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Council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civil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penalty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provisions.</w:t>
      </w:r>
    </w:p>
    <w:p w14:paraId="73A0FB77" w14:textId="77777777" w:rsidR="0044548E" w:rsidRDefault="0044548E">
      <w:pPr>
        <w:pStyle w:val="BodyText"/>
        <w:spacing w:before="3"/>
        <w:rPr>
          <w:sz w:val="23"/>
        </w:rPr>
      </w:pPr>
    </w:p>
    <w:p w14:paraId="73A0FB78" w14:textId="77777777" w:rsidR="0044548E" w:rsidRDefault="00797FCA">
      <w:pPr>
        <w:pStyle w:val="Heading3"/>
        <w:numPr>
          <w:ilvl w:val="1"/>
          <w:numId w:val="9"/>
        </w:numPr>
        <w:tabs>
          <w:tab w:val="left" w:pos="2692"/>
          <w:tab w:val="left" w:pos="2693"/>
        </w:tabs>
        <w:spacing w:before="1"/>
      </w:pPr>
      <w:r>
        <w:rPr>
          <w:color w:val="00ACEC"/>
        </w:rPr>
        <w:t>Conduct</w:t>
      </w:r>
      <w:r>
        <w:rPr>
          <w:color w:val="00ACEC"/>
          <w:spacing w:val="-5"/>
        </w:rPr>
        <w:t xml:space="preserve"> </w:t>
      </w:r>
      <w:r>
        <w:rPr>
          <w:color w:val="00ACEC"/>
        </w:rPr>
        <w:t>provisions</w:t>
      </w:r>
    </w:p>
    <w:p w14:paraId="73A0FB79" w14:textId="77777777" w:rsidR="0044548E" w:rsidRDefault="00797FCA">
      <w:pPr>
        <w:pStyle w:val="BodyText"/>
        <w:spacing w:before="78" w:line="278" w:lineRule="auto"/>
        <w:ind w:left="2692" w:right="132"/>
      </w:pPr>
      <w:r>
        <w:rPr>
          <w:color w:val="262526"/>
        </w:rPr>
        <w:t>The Commission cannot create new conduct provisions. However, it may recommend to 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ministerial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Ministers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classified as conduct provisions.</w:t>
      </w:r>
    </w:p>
    <w:p w14:paraId="73A0FB7A" w14:textId="77777777" w:rsidR="0044548E" w:rsidRDefault="00797FCA">
      <w:pPr>
        <w:pStyle w:val="BodyText"/>
        <w:spacing w:before="114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NEL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National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(South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Australia)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Regulations.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recommend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ministerial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forum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Ministers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amendments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classified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conduct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provisions.</w:t>
      </w:r>
    </w:p>
    <w:p w14:paraId="73A0FB7B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B7C" w14:textId="77777777" w:rsidR="0044548E" w:rsidRDefault="0044548E">
      <w:pPr>
        <w:pStyle w:val="BodyText"/>
      </w:pPr>
    </w:p>
    <w:p w14:paraId="73A0FB7D" w14:textId="77777777" w:rsidR="0044548E" w:rsidRDefault="0044548E">
      <w:pPr>
        <w:pStyle w:val="BodyText"/>
      </w:pPr>
    </w:p>
    <w:p w14:paraId="73A0FB7E" w14:textId="77777777" w:rsidR="0044548E" w:rsidRDefault="0044548E">
      <w:pPr>
        <w:pStyle w:val="BodyText"/>
      </w:pPr>
    </w:p>
    <w:p w14:paraId="73A0FB7F" w14:textId="77777777" w:rsidR="0044548E" w:rsidRDefault="0044548E">
      <w:pPr>
        <w:pStyle w:val="BodyText"/>
      </w:pPr>
    </w:p>
    <w:p w14:paraId="73A0FB80" w14:textId="77777777" w:rsidR="0044548E" w:rsidRDefault="0044548E">
      <w:pPr>
        <w:pStyle w:val="BodyText"/>
      </w:pPr>
    </w:p>
    <w:p w14:paraId="73A0FB81" w14:textId="77777777" w:rsidR="0044548E" w:rsidRDefault="0044548E">
      <w:pPr>
        <w:pStyle w:val="BodyText"/>
      </w:pPr>
    </w:p>
    <w:p w14:paraId="73A0FB82" w14:textId="77777777" w:rsidR="0044548E" w:rsidRDefault="0044548E">
      <w:pPr>
        <w:pStyle w:val="BodyText"/>
        <w:spacing w:before="4"/>
        <w:rPr>
          <w:sz w:val="23"/>
        </w:rPr>
      </w:pPr>
    </w:p>
    <w:p w14:paraId="73A0FB83" w14:textId="77777777" w:rsidR="0044548E" w:rsidRDefault="00797FCA">
      <w:pPr>
        <w:pStyle w:val="Heading1"/>
        <w:numPr>
          <w:ilvl w:val="0"/>
          <w:numId w:val="9"/>
        </w:numPr>
        <w:tabs>
          <w:tab w:val="left" w:pos="2692"/>
          <w:tab w:val="left" w:pos="2693"/>
        </w:tabs>
      </w:pPr>
      <w:bookmarkStart w:id="98" w:name="_bookmark53"/>
      <w:bookmarkStart w:id="99" w:name="B_‘Causer_pays’_cost_allocation_"/>
      <w:bookmarkStart w:id="100" w:name="_bookmark52"/>
      <w:bookmarkEnd w:id="98"/>
      <w:bookmarkEnd w:id="99"/>
      <w:bookmarkEnd w:id="100"/>
      <w:r>
        <w:rPr>
          <w:color w:val="00ACEC"/>
        </w:rPr>
        <w:t>‘CAUSER</w:t>
      </w:r>
      <w:r>
        <w:rPr>
          <w:color w:val="00ACEC"/>
          <w:spacing w:val="-21"/>
        </w:rPr>
        <w:t xml:space="preserve"> </w:t>
      </w:r>
      <w:r>
        <w:rPr>
          <w:color w:val="00ACEC"/>
        </w:rPr>
        <w:t>PAYS’</w:t>
      </w:r>
      <w:r>
        <w:rPr>
          <w:color w:val="00ACEC"/>
          <w:spacing w:val="-20"/>
        </w:rPr>
        <w:t xml:space="preserve"> </w:t>
      </w:r>
      <w:r>
        <w:rPr>
          <w:color w:val="00ACEC"/>
        </w:rPr>
        <w:t>COST</w:t>
      </w:r>
      <w:r>
        <w:rPr>
          <w:color w:val="00ACEC"/>
          <w:spacing w:val="-20"/>
        </w:rPr>
        <w:t xml:space="preserve"> </w:t>
      </w:r>
      <w:r>
        <w:rPr>
          <w:color w:val="00ACEC"/>
        </w:rPr>
        <w:t>ALLOCATION</w:t>
      </w:r>
    </w:p>
    <w:p w14:paraId="73A0FB84" w14:textId="77777777" w:rsidR="0044548E" w:rsidRDefault="00797FCA">
      <w:pPr>
        <w:pStyle w:val="BodyText"/>
        <w:spacing w:before="233" w:line="278" w:lineRule="auto"/>
        <w:ind w:left="2692" w:right="141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manner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extent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contributed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to the need for regulation services.</w:t>
      </w:r>
      <w:r>
        <w:rPr>
          <w:color w:val="262526"/>
          <w:position w:val="8"/>
          <w:sz w:val="12"/>
        </w:rPr>
        <w:t>168</w:t>
      </w:r>
    </w:p>
    <w:p w14:paraId="73A0FB85" w14:textId="77777777" w:rsidR="0044548E" w:rsidRDefault="00797FCA">
      <w:pPr>
        <w:pStyle w:val="Heading4"/>
        <w:ind w:left="2692"/>
        <w:rPr>
          <w:rFonts w:ascii="Tahoma"/>
        </w:rPr>
      </w:pPr>
      <w:r>
        <w:rPr>
          <w:rFonts w:ascii="Tahoma"/>
          <w:color w:val="262526"/>
        </w:rPr>
        <w:t>Market</w:t>
      </w:r>
      <w:r>
        <w:rPr>
          <w:rFonts w:ascii="Tahoma"/>
          <w:color w:val="262526"/>
          <w:spacing w:val="1"/>
        </w:rPr>
        <w:t xml:space="preserve"> </w:t>
      </w:r>
      <w:r>
        <w:rPr>
          <w:rFonts w:ascii="Tahoma"/>
          <w:color w:val="262526"/>
        </w:rPr>
        <w:t>participant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contributions</w:t>
      </w:r>
    </w:p>
    <w:p w14:paraId="73A0FB86" w14:textId="77777777" w:rsidR="0044548E" w:rsidRDefault="00797FCA">
      <w:pPr>
        <w:pStyle w:val="BodyText"/>
        <w:spacing w:before="152" w:line="278" w:lineRule="auto"/>
        <w:ind w:left="2692" w:right="13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deviation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power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interval:</w:t>
      </w:r>
      <w:r>
        <w:rPr>
          <w:color w:val="262526"/>
          <w:position w:val="8"/>
          <w:sz w:val="12"/>
        </w:rPr>
        <w:t>169</w:t>
      </w:r>
    </w:p>
    <w:p w14:paraId="73A0FB87" w14:textId="77777777" w:rsidR="0044548E" w:rsidRDefault="00797FCA">
      <w:pPr>
        <w:pStyle w:val="ListParagraph"/>
        <w:numPr>
          <w:ilvl w:val="0"/>
          <w:numId w:val="8"/>
        </w:numPr>
        <w:tabs>
          <w:tab w:val="left" w:pos="3412"/>
        </w:tabs>
        <w:spacing w:before="132" w:line="278" w:lineRule="auto"/>
        <w:ind w:right="687" w:firstLine="0"/>
        <w:rPr>
          <w:sz w:val="20"/>
        </w:rPr>
      </w:pPr>
      <w:r>
        <w:rPr>
          <w:color w:val="00ACEC"/>
          <w:sz w:val="20"/>
        </w:rPr>
        <w:t>subject to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provision of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primary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frequency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response by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that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Scheduled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Participant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accordance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with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Primary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Frequency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Response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Requirements,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the</w:t>
      </w:r>
      <w:r>
        <w:rPr>
          <w:color w:val="00ACEC"/>
          <w:spacing w:val="-59"/>
          <w:sz w:val="20"/>
        </w:rPr>
        <w:t xml:space="preserve"> </w:t>
      </w:r>
      <w:r>
        <w:rPr>
          <w:color w:val="00ACEC"/>
          <w:sz w:val="20"/>
        </w:rPr>
        <w:t>Scheduled Participant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achieves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its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dispatch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target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at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uniform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rate;</w:t>
      </w:r>
    </w:p>
    <w:p w14:paraId="73A0FB88" w14:textId="77777777" w:rsidR="0044548E" w:rsidRDefault="00797FCA">
      <w:pPr>
        <w:pStyle w:val="ListParagraph"/>
        <w:numPr>
          <w:ilvl w:val="0"/>
          <w:numId w:val="8"/>
        </w:numPr>
        <w:tabs>
          <w:tab w:val="left" w:pos="3458"/>
        </w:tabs>
        <w:spacing w:before="113" w:line="278" w:lineRule="auto"/>
        <w:ind w:right="821" w:firstLine="0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Scheduled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Participant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enabled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provide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market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ancillary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service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and</w:t>
      </w:r>
      <w:r>
        <w:rPr>
          <w:color w:val="00ACEC"/>
          <w:spacing w:val="-60"/>
          <w:sz w:val="20"/>
        </w:rPr>
        <w:t xml:space="preserve"> </w:t>
      </w:r>
      <w:r>
        <w:rPr>
          <w:color w:val="00ACEC"/>
          <w:sz w:val="20"/>
        </w:rPr>
        <w:t>responds to a control signal from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AEMO to AEMO’s satisfaction; or</w:t>
      </w:r>
    </w:p>
    <w:p w14:paraId="73A0FB89" w14:textId="77777777" w:rsidR="0044548E" w:rsidRDefault="00797FCA">
      <w:pPr>
        <w:pStyle w:val="ListParagraph"/>
        <w:numPr>
          <w:ilvl w:val="0"/>
          <w:numId w:val="8"/>
        </w:numPr>
        <w:tabs>
          <w:tab w:val="left" w:pos="3504"/>
        </w:tabs>
        <w:spacing w:before="113" w:line="278" w:lineRule="auto"/>
        <w:ind w:right="398" w:firstLine="0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Scheduled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Participant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is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not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enabled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provide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market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ancillary</w:t>
      </w:r>
      <w:r>
        <w:rPr>
          <w:color w:val="00ACEC"/>
          <w:spacing w:val="2"/>
          <w:sz w:val="20"/>
        </w:rPr>
        <w:t xml:space="preserve"> </w:t>
      </w:r>
      <w:r>
        <w:rPr>
          <w:color w:val="00ACEC"/>
          <w:sz w:val="20"/>
        </w:rPr>
        <w:t>service,</w:t>
      </w:r>
      <w:r>
        <w:rPr>
          <w:color w:val="00ACEC"/>
          <w:spacing w:val="3"/>
          <w:sz w:val="20"/>
        </w:rPr>
        <w:t xml:space="preserve"> </w:t>
      </w:r>
      <w:r>
        <w:rPr>
          <w:color w:val="00ACEC"/>
          <w:sz w:val="20"/>
        </w:rPr>
        <w:t>but</w:t>
      </w:r>
      <w:r>
        <w:rPr>
          <w:color w:val="00ACEC"/>
          <w:spacing w:val="-60"/>
          <w:sz w:val="20"/>
        </w:rPr>
        <w:t xml:space="preserve"> </w:t>
      </w:r>
      <w:r>
        <w:rPr>
          <w:color w:val="00ACEC"/>
          <w:sz w:val="20"/>
        </w:rPr>
        <w:t>responds to a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need for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regulation services in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 way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which tends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to reduce the</w:t>
      </w:r>
      <w:r>
        <w:rPr>
          <w:color w:val="00ACEC"/>
          <w:spacing w:val="1"/>
          <w:sz w:val="20"/>
        </w:rPr>
        <w:t xml:space="preserve"> </w:t>
      </w:r>
      <w:r>
        <w:rPr>
          <w:color w:val="00ACEC"/>
          <w:sz w:val="20"/>
        </w:rPr>
        <w:t>aggregate deviation</w:t>
      </w:r>
    </w:p>
    <w:p w14:paraId="73A0FB8A" w14:textId="77777777" w:rsidR="0044548E" w:rsidRDefault="00797FCA">
      <w:pPr>
        <w:pStyle w:val="BodyText"/>
        <w:spacing w:before="235" w:line="278" w:lineRule="auto"/>
        <w:ind w:left="2692" w:right="180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four-second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according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closely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follows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targets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much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target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proportionately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rewarded,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portfolio.</w:t>
      </w:r>
    </w:p>
    <w:p w14:paraId="73A0FB8B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remainder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apportioned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appropriate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metering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known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residual.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residual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Customers.</w:t>
      </w:r>
      <w:r>
        <w:rPr>
          <w:color w:val="262526"/>
          <w:position w:val="8"/>
          <w:sz w:val="12"/>
        </w:rPr>
        <w:t>170</w:t>
      </w:r>
      <w:r>
        <w:rPr>
          <w:color w:val="262526"/>
          <w:spacing w:val="30"/>
          <w:position w:val="8"/>
          <w:sz w:val="12"/>
        </w:rPr>
        <w:t xml:space="preserve"> </w:t>
      </w:r>
      <w:r>
        <w:rPr>
          <w:color w:val="262526"/>
        </w:rPr>
        <w:t>Non-metered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 under the current methodology.</w:t>
      </w:r>
    </w:p>
    <w:p w14:paraId="73A0FB8C" w14:textId="77777777" w:rsidR="0044548E" w:rsidRDefault="00797FCA">
      <w:pPr>
        <w:pStyle w:val="Heading4"/>
        <w:ind w:left="2692"/>
        <w:rPr>
          <w:rFonts w:ascii="Tahoma"/>
        </w:rPr>
      </w:pPr>
      <w:r>
        <w:rPr>
          <w:rFonts w:ascii="Tahoma"/>
          <w:color w:val="262526"/>
        </w:rPr>
        <w:t>Need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regulation</w:t>
      </w:r>
      <w:r>
        <w:rPr>
          <w:rFonts w:ascii="Tahoma"/>
          <w:color w:val="262526"/>
          <w:spacing w:val="4"/>
        </w:rPr>
        <w:t xml:space="preserve"> </w:t>
      </w:r>
      <w:r>
        <w:rPr>
          <w:rFonts w:ascii="Tahoma"/>
          <w:color w:val="262526"/>
        </w:rPr>
        <w:t>FCAS</w:t>
      </w:r>
    </w:p>
    <w:p w14:paraId="73A0FB8D" w14:textId="77777777" w:rsidR="0044548E" w:rsidRDefault="00797FCA">
      <w:pPr>
        <w:pStyle w:val="BodyText"/>
        <w:spacing w:before="152" w:line="278" w:lineRule="auto"/>
        <w:ind w:left="2692" w:right="132"/>
      </w:pPr>
      <w:r>
        <w:rPr>
          <w:color w:val="262526"/>
        </w:rPr>
        <w:t>To establish whether the deviation from its dispatch target helps to control system frequency,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(FI)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calculates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just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proportional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integral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components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always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align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</w:t>
      </w:r>
    </w:p>
    <w:p w14:paraId="73A0FB8E" w14:textId="77777777" w:rsidR="0044548E" w:rsidRDefault="00797FCA">
      <w:pPr>
        <w:pStyle w:val="BodyText"/>
        <w:spacing w:line="278" w:lineRule="auto"/>
        <w:ind w:left="2692"/>
      </w:pP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issue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misalignment,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revised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2018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remove whether the FI and actual frequency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mismatched.</w:t>
      </w:r>
    </w:p>
    <w:p w14:paraId="73A0FB8F" w14:textId="77777777" w:rsidR="0044548E" w:rsidRDefault="00797FCA">
      <w:pPr>
        <w:pStyle w:val="BodyText"/>
        <w:spacing w:before="113" w:line="278" w:lineRule="auto"/>
        <w:ind w:left="2692" w:right="226"/>
      </w:pPr>
      <w:r>
        <w:rPr>
          <w:color w:val="262526"/>
        </w:rPr>
        <w:t>FI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variable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calculated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automatic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(AGC)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minutes.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guides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centralised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</w:p>
    <w:p w14:paraId="73A0FB90" w14:textId="77777777" w:rsidR="0044548E" w:rsidRDefault="0044548E">
      <w:pPr>
        <w:pStyle w:val="BodyText"/>
        <w:spacing w:before="11"/>
        <w:rPr>
          <w:sz w:val="18"/>
        </w:rPr>
      </w:pPr>
    </w:p>
    <w:tbl>
      <w:tblPr>
        <w:tblW w:w="0" w:type="auto"/>
        <w:tblInd w:w="2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"/>
        <w:gridCol w:w="2099"/>
      </w:tblGrid>
      <w:tr w:rsidR="0044548E" w14:paraId="73A0FB93" w14:textId="77777777">
        <w:trPr>
          <w:trHeight w:val="336"/>
        </w:trPr>
        <w:tc>
          <w:tcPr>
            <w:tcW w:w="285" w:type="dxa"/>
            <w:tcBorders>
              <w:top w:val="single" w:sz="8" w:space="0" w:color="262526"/>
            </w:tcBorders>
          </w:tcPr>
          <w:p w14:paraId="73A0FB91" w14:textId="77777777" w:rsidR="0044548E" w:rsidRDefault="00797FCA">
            <w:pPr>
              <w:pStyle w:val="TableParagraph"/>
              <w:spacing w:before="127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168</w:t>
            </w:r>
          </w:p>
        </w:tc>
        <w:tc>
          <w:tcPr>
            <w:tcW w:w="2099" w:type="dxa"/>
            <w:tcBorders>
              <w:top w:val="single" w:sz="8" w:space="0" w:color="262526"/>
            </w:tcBorders>
          </w:tcPr>
          <w:p w14:paraId="73A0FB92" w14:textId="77777777" w:rsidR="0044548E" w:rsidRDefault="00797FCA">
            <w:pPr>
              <w:pStyle w:val="TableParagraph"/>
              <w:spacing w:before="127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Clause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3.15.6A(k) of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the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NER</w:t>
            </w:r>
          </w:p>
        </w:tc>
      </w:tr>
      <w:tr w:rsidR="0044548E" w14:paraId="73A0FB96" w14:textId="77777777">
        <w:trPr>
          <w:trHeight w:val="224"/>
        </w:trPr>
        <w:tc>
          <w:tcPr>
            <w:tcW w:w="285" w:type="dxa"/>
          </w:tcPr>
          <w:p w14:paraId="73A0FB94" w14:textId="77777777" w:rsidR="0044548E" w:rsidRDefault="00797FCA"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169</w:t>
            </w:r>
          </w:p>
        </w:tc>
        <w:tc>
          <w:tcPr>
            <w:tcW w:w="2099" w:type="dxa"/>
          </w:tcPr>
          <w:p w14:paraId="73A0FB95" w14:textId="77777777" w:rsidR="0044548E" w:rsidRDefault="00797FCA"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Clause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3.15.6A(k)(5) of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the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NER</w:t>
            </w:r>
          </w:p>
        </w:tc>
      </w:tr>
      <w:tr w:rsidR="0044548E" w14:paraId="73A0FB99" w14:textId="77777777">
        <w:trPr>
          <w:trHeight w:val="214"/>
        </w:trPr>
        <w:tc>
          <w:tcPr>
            <w:tcW w:w="285" w:type="dxa"/>
          </w:tcPr>
          <w:p w14:paraId="73A0FB97" w14:textId="77777777" w:rsidR="0044548E" w:rsidRDefault="00797FCA"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170</w:t>
            </w:r>
          </w:p>
        </w:tc>
        <w:tc>
          <w:tcPr>
            <w:tcW w:w="2099" w:type="dxa"/>
          </w:tcPr>
          <w:p w14:paraId="73A0FB98" w14:textId="77777777" w:rsidR="0044548E" w:rsidRDefault="00797FCA"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Clause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3.15.6A(i)(2) of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the</w:t>
            </w:r>
            <w:r>
              <w:rPr>
                <w:color w:val="262526"/>
                <w:spacing w:val="-1"/>
                <w:sz w:val="14"/>
              </w:rPr>
              <w:t xml:space="preserve"> </w:t>
            </w:r>
            <w:r>
              <w:rPr>
                <w:color w:val="262526"/>
                <w:sz w:val="14"/>
              </w:rPr>
              <w:t>NER</w:t>
            </w:r>
          </w:p>
        </w:tc>
      </w:tr>
    </w:tbl>
    <w:p w14:paraId="73A0FB9A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B9B" w14:textId="77777777" w:rsidR="0044548E" w:rsidRDefault="0044548E">
      <w:pPr>
        <w:pStyle w:val="BodyText"/>
      </w:pPr>
    </w:p>
    <w:p w14:paraId="73A0FB9C" w14:textId="77777777" w:rsidR="0044548E" w:rsidRDefault="0044548E">
      <w:pPr>
        <w:pStyle w:val="BodyText"/>
      </w:pPr>
    </w:p>
    <w:p w14:paraId="73A0FB9D" w14:textId="77777777" w:rsidR="0044548E" w:rsidRDefault="0044548E">
      <w:pPr>
        <w:pStyle w:val="BodyText"/>
      </w:pPr>
    </w:p>
    <w:p w14:paraId="73A0FB9E" w14:textId="77777777" w:rsidR="0044548E" w:rsidRDefault="0044548E">
      <w:pPr>
        <w:pStyle w:val="BodyText"/>
      </w:pPr>
    </w:p>
    <w:p w14:paraId="73A0FB9F" w14:textId="77777777" w:rsidR="0044548E" w:rsidRDefault="0044548E">
      <w:pPr>
        <w:pStyle w:val="BodyText"/>
      </w:pPr>
    </w:p>
    <w:p w14:paraId="73A0FBA0" w14:textId="77777777" w:rsidR="0044548E" w:rsidRDefault="0044548E">
      <w:pPr>
        <w:pStyle w:val="BodyText"/>
      </w:pPr>
    </w:p>
    <w:p w14:paraId="73A0FBA1" w14:textId="77777777" w:rsidR="0044548E" w:rsidRDefault="0044548E">
      <w:pPr>
        <w:pStyle w:val="BodyText"/>
        <w:spacing w:before="11"/>
        <w:rPr>
          <w:sz w:val="26"/>
        </w:rPr>
      </w:pPr>
    </w:p>
    <w:p w14:paraId="73A0FBA2" w14:textId="77777777" w:rsidR="0044548E" w:rsidRDefault="00797FCA">
      <w:pPr>
        <w:pStyle w:val="BodyText"/>
        <w:spacing w:before="107" w:line="278" w:lineRule="auto"/>
        <w:ind w:left="2692"/>
      </w:pPr>
      <w:bookmarkStart w:id="101" w:name="Figure_B.1:___Market_Participant_cost_al"/>
      <w:bookmarkStart w:id="102" w:name="Figure_B.2:__Market_Participant_contribu"/>
      <w:bookmarkStart w:id="103" w:name="_bookmark54"/>
      <w:bookmarkEnd w:id="101"/>
      <w:bookmarkEnd w:id="102"/>
      <w:bookmarkEnd w:id="103"/>
      <w:r>
        <w:rPr>
          <w:color w:val="262526"/>
        </w:rPr>
        <w:t>existing 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secondary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electronic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known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ex-post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AEMO.</w:t>
      </w:r>
    </w:p>
    <w:p w14:paraId="73A0FBA3" w14:textId="77777777" w:rsidR="0044548E" w:rsidRDefault="00797FCA">
      <w:pPr>
        <w:pStyle w:val="Heading4"/>
        <w:ind w:left="2692"/>
        <w:rPr>
          <w:rFonts w:ascii="Tahoma"/>
        </w:rPr>
      </w:pPr>
      <w:r>
        <w:rPr>
          <w:rFonts w:ascii="Tahoma"/>
          <w:color w:val="262526"/>
        </w:rPr>
        <w:t>Allocating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regulation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FCAS</w:t>
      </w:r>
      <w:r>
        <w:rPr>
          <w:rFonts w:ascii="Tahoma"/>
          <w:color w:val="262526"/>
          <w:spacing w:val="6"/>
        </w:rPr>
        <w:t xml:space="preserve"> </w:t>
      </w:r>
      <w:r>
        <w:rPr>
          <w:rFonts w:ascii="Tahoma"/>
          <w:color w:val="262526"/>
        </w:rPr>
        <w:t>costs</w:t>
      </w:r>
    </w:p>
    <w:p w14:paraId="73A0FBA4" w14:textId="77777777" w:rsidR="0044548E" w:rsidRDefault="00797FCA">
      <w:pPr>
        <w:pStyle w:val="BodyText"/>
        <w:spacing w:before="152" w:line="278" w:lineRule="auto"/>
        <w:ind w:left="2692" w:right="13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variables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procedure.</w:t>
      </w:r>
      <w:r>
        <w:rPr>
          <w:color w:val="262526"/>
          <w:position w:val="8"/>
          <w:sz w:val="12"/>
        </w:rPr>
        <w:t>171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amount)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multiplied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(MPF)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 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(AMPF).</w:t>
      </w:r>
      <w:r>
        <w:rPr>
          <w:color w:val="262526"/>
          <w:position w:val="8"/>
          <w:sz w:val="12"/>
        </w:rPr>
        <w:t>172</w:t>
      </w:r>
    </w:p>
    <w:p w14:paraId="73A0FBA5" w14:textId="77777777" w:rsidR="0044548E" w:rsidRDefault="0044548E">
      <w:pPr>
        <w:pStyle w:val="BodyText"/>
        <w:spacing w:before="2"/>
        <w:rPr>
          <w:sz w:val="21"/>
        </w:rPr>
      </w:pPr>
    </w:p>
    <w:p w14:paraId="73A0FBA6" w14:textId="77777777" w:rsidR="0044548E" w:rsidRDefault="00797FCA">
      <w:pPr>
        <w:pStyle w:val="Heading4"/>
        <w:spacing w:before="108"/>
      </w:pPr>
      <w:r>
        <w:rPr>
          <w:color w:val="00ACEC"/>
          <w:w w:val="95"/>
        </w:rPr>
        <w:t>Figure</w:t>
      </w:r>
      <w:r>
        <w:rPr>
          <w:color w:val="00ACEC"/>
          <w:spacing w:val="-6"/>
          <w:w w:val="95"/>
        </w:rPr>
        <w:t xml:space="preserve"> </w:t>
      </w:r>
      <w:r>
        <w:rPr>
          <w:color w:val="00ACEC"/>
          <w:w w:val="95"/>
        </w:rPr>
        <w:t>B.1:</w:t>
      </w:r>
      <w:r>
        <w:rPr>
          <w:color w:val="00ACEC"/>
          <w:spacing w:val="26"/>
          <w:w w:val="95"/>
        </w:rPr>
        <w:t xml:space="preserve"> </w:t>
      </w:r>
      <w:r>
        <w:rPr>
          <w:color w:val="262526"/>
          <w:w w:val="95"/>
        </w:rPr>
        <w:t>Market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Participant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cost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allocation</w:t>
      </w:r>
    </w:p>
    <w:p w14:paraId="73A0FBA7" w14:textId="77777777" w:rsidR="0044548E" w:rsidRDefault="00797FCA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BA8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6F" wp14:editId="73A0FF70">
            <wp:extent cx="5302480" cy="571500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4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BA9" w14:textId="77777777" w:rsidR="0044548E" w:rsidRDefault="0044548E">
      <w:pPr>
        <w:pStyle w:val="BodyText"/>
        <w:rPr>
          <w:rFonts w:ascii="Arial"/>
          <w:sz w:val="4"/>
        </w:rPr>
      </w:pPr>
    </w:p>
    <w:p w14:paraId="73A0FBAA" w14:textId="77777777" w:rsidR="0044548E" w:rsidRDefault="0044548E">
      <w:pPr>
        <w:pStyle w:val="BodyText"/>
        <w:rPr>
          <w:rFonts w:ascii="Arial"/>
          <w:sz w:val="4"/>
        </w:rPr>
      </w:pPr>
    </w:p>
    <w:p w14:paraId="73A0FBAB" w14:textId="77777777" w:rsidR="0044548E" w:rsidRDefault="0044548E">
      <w:pPr>
        <w:pStyle w:val="BodyText"/>
        <w:rPr>
          <w:rFonts w:ascii="Arial"/>
          <w:sz w:val="4"/>
        </w:rPr>
      </w:pPr>
    </w:p>
    <w:p w14:paraId="73A0FBAC" w14:textId="77777777" w:rsidR="0044548E" w:rsidRDefault="0044548E">
      <w:pPr>
        <w:pStyle w:val="BodyText"/>
        <w:rPr>
          <w:rFonts w:ascii="Arial"/>
          <w:sz w:val="4"/>
        </w:rPr>
      </w:pPr>
    </w:p>
    <w:p w14:paraId="73A0FBAD" w14:textId="77777777" w:rsidR="0044548E" w:rsidRDefault="0044548E">
      <w:pPr>
        <w:pStyle w:val="BodyText"/>
        <w:rPr>
          <w:rFonts w:ascii="Arial"/>
          <w:sz w:val="4"/>
        </w:rPr>
      </w:pPr>
    </w:p>
    <w:p w14:paraId="73A0FBAE" w14:textId="77777777" w:rsidR="0044548E" w:rsidRDefault="0044548E">
      <w:pPr>
        <w:pStyle w:val="BodyText"/>
        <w:rPr>
          <w:rFonts w:ascii="Arial"/>
          <w:sz w:val="4"/>
        </w:rPr>
      </w:pPr>
    </w:p>
    <w:p w14:paraId="73A0FBAF" w14:textId="77777777" w:rsidR="0044548E" w:rsidRDefault="0044548E">
      <w:pPr>
        <w:pStyle w:val="BodyText"/>
        <w:rPr>
          <w:rFonts w:ascii="Arial"/>
          <w:sz w:val="4"/>
        </w:rPr>
      </w:pPr>
    </w:p>
    <w:p w14:paraId="73A0FBB0" w14:textId="77777777" w:rsidR="0044548E" w:rsidRDefault="0044548E">
      <w:pPr>
        <w:pStyle w:val="BodyText"/>
        <w:rPr>
          <w:rFonts w:ascii="Arial"/>
          <w:sz w:val="4"/>
        </w:rPr>
      </w:pPr>
    </w:p>
    <w:p w14:paraId="73A0FBB1" w14:textId="77777777" w:rsidR="0044548E" w:rsidRDefault="0044548E">
      <w:pPr>
        <w:pStyle w:val="BodyText"/>
        <w:rPr>
          <w:rFonts w:ascii="Arial"/>
          <w:sz w:val="4"/>
        </w:rPr>
      </w:pPr>
    </w:p>
    <w:p w14:paraId="73A0FBB2" w14:textId="77777777" w:rsidR="0044548E" w:rsidRDefault="0044548E">
      <w:pPr>
        <w:pStyle w:val="BodyText"/>
        <w:spacing w:before="2"/>
        <w:rPr>
          <w:rFonts w:ascii="Arial"/>
          <w:sz w:val="5"/>
        </w:rPr>
      </w:pPr>
    </w:p>
    <w:p w14:paraId="73A0FBB3" w14:textId="77777777" w:rsidR="0044548E" w:rsidRDefault="00797FCA">
      <w:pPr>
        <w:pStyle w:val="BodyText"/>
        <w:spacing w:before="1" w:line="278" w:lineRule="auto"/>
        <w:ind w:left="2692"/>
      </w:pP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semi-scheduled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generators,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measurement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multiplied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indicator (FI):</w:t>
      </w:r>
    </w:p>
    <w:p w14:paraId="73A0FBB4" w14:textId="77777777" w:rsidR="0044548E" w:rsidRDefault="0044548E">
      <w:pPr>
        <w:pStyle w:val="BodyText"/>
        <w:spacing w:before="1"/>
        <w:rPr>
          <w:sz w:val="21"/>
        </w:rPr>
      </w:pPr>
    </w:p>
    <w:p w14:paraId="73A0FBB5" w14:textId="77777777" w:rsidR="0044548E" w:rsidRDefault="00797FCA">
      <w:pPr>
        <w:pStyle w:val="Heading4"/>
        <w:spacing w:before="109"/>
      </w:pPr>
      <w:r>
        <w:rPr>
          <w:color w:val="00ACEC"/>
          <w:w w:val="95"/>
        </w:rPr>
        <w:t>Figure</w:t>
      </w:r>
      <w:r>
        <w:rPr>
          <w:color w:val="00ACEC"/>
          <w:spacing w:val="-7"/>
          <w:w w:val="95"/>
        </w:rPr>
        <w:t xml:space="preserve"> </w:t>
      </w:r>
      <w:r>
        <w:rPr>
          <w:color w:val="00ACEC"/>
          <w:w w:val="95"/>
        </w:rPr>
        <w:t>B.2:</w:t>
      </w:r>
      <w:r>
        <w:rPr>
          <w:color w:val="00ACEC"/>
          <w:spacing w:val="28"/>
          <w:w w:val="95"/>
        </w:rPr>
        <w:t xml:space="preserve"> </w:t>
      </w:r>
      <w:r>
        <w:rPr>
          <w:color w:val="262526"/>
          <w:w w:val="95"/>
        </w:rPr>
        <w:t>Market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Participant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contribution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factor</w:t>
      </w:r>
    </w:p>
    <w:p w14:paraId="73A0FBB6" w14:textId="77777777" w:rsidR="0044548E" w:rsidRDefault="00797FCA">
      <w:pPr>
        <w:tabs>
          <w:tab w:val="left" w:pos="11053"/>
        </w:tabs>
        <w:spacing w:before="39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 xml:space="preserve"> </w:t>
      </w:r>
      <w:r>
        <w:rPr>
          <w:rFonts w:ascii="Arial"/>
          <w:color w:val="FFFFFF"/>
          <w:sz w:val="4"/>
          <w:u w:val="single" w:color="00ACEC"/>
        </w:rPr>
        <w:tab/>
      </w:r>
    </w:p>
    <w:p w14:paraId="73A0FBB7" w14:textId="77777777" w:rsidR="0044548E" w:rsidRDefault="00797FCA">
      <w:pPr>
        <w:pStyle w:val="BodyText"/>
        <w:spacing w:before="1"/>
        <w:rPr>
          <w:rFonts w:ascii="Arial"/>
          <w:sz w:val="10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73A0FF71" wp14:editId="73A0FF72">
            <wp:simplePos x="0" y="0"/>
            <wp:positionH relativeFrom="page">
              <wp:posOffset>1755971</wp:posOffset>
            </wp:positionH>
            <wp:positionV relativeFrom="paragraph">
              <wp:posOffset>89061</wp:posOffset>
            </wp:positionV>
            <wp:extent cx="3383340" cy="182879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34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0FBB8" w14:textId="77777777" w:rsidR="0044548E" w:rsidRDefault="0044548E">
      <w:pPr>
        <w:pStyle w:val="BodyText"/>
        <w:rPr>
          <w:rFonts w:ascii="Arial"/>
          <w:sz w:val="4"/>
        </w:rPr>
      </w:pPr>
    </w:p>
    <w:p w14:paraId="73A0FBB9" w14:textId="77777777" w:rsidR="0044548E" w:rsidRDefault="0044548E">
      <w:pPr>
        <w:pStyle w:val="BodyText"/>
        <w:rPr>
          <w:rFonts w:ascii="Arial"/>
          <w:sz w:val="4"/>
        </w:rPr>
      </w:pPr>
    </w:p>
    <w:p w14:paraId="73A0FBBA" w14:textId="77777777" w:rsidR="0044548E" w:rsidRDefault="0044548E">
      <w:pPr>
        <w:pStyle w:val="BodyText"/>
        <w:rPr>
          <w:rFonts w:ascii="Arial"/>
          <w:sz w:val="4"/>
        </w:rPr>
      </w:pPr>
    </w:p>
    <w:p w14:paraId="73A0FBBB" w14:textId="77777777" w:rsidR="0044548E" w:rsidRDefault="0044548E">
      <w:pPr>
        <w:pStyle w:val="BodyText"/>
        <w:rPr>
          <w:rFonts w:ascii="Arial"/>
          <w:sz w:val="4"/>
        </w:rPr>
      </w:pPr>
    </w:p>
    <w:p w14:paraId="73A0FBBC" w14:textId="77777777" w:rsidR="0044548E" w:rsidRDefault="0044548E">
      <w:pPr>
        <w:pStyle w:val="BodyText"/>
        <w:rPr>
          <w:rFonts w:ascii="Arial"/>
          <w:sz w:val="4"/>
        </w:rPr>
      </w:pPr>
    </w:p>
    <w:p w14:paraId="73A0FBBD" w14:textId="77777777" w:rsidR="0044548E" w:rsidRDefault="0044548E">
      <w:pPr>
        <w:pStyle w:val="BodyText"/>
        <w:rPr>
          <w:rFonts w:ascii="Arial"/>
          <w:sz w:val="4"/>
        </w:rPr>
      </w:pPr>
    </w:p>
    <w:p w14:paraId="73A0FBBE" w14:textId="77777777" w:rsidR="0044548E" w:rsidRDefault="0044548E">
      <w:pPr>
        <w:pStyle w:val="BodyText"/>
        <w:rPr>
          <w:rFonts w:ascii="Arial"/>
          <w:sz w:val="4"/>
        </w:rPr>
      </w:pPr>
    </w:p>
    <w:p w14:paraId="73A0FBBF" w14:textId="77777777" w:rsidR="0044548E" w:rsidRDefault="0044548E">
      <w:pPr>
        <w:pStyle w:val="BodyText"/>
        <w:rPr>
          <w:rFonts w:ascii="Arial"/>
          <w:sz w:val="4"/>
        </w:rPr>
      </w:pPr>
    </w:p>
    <w:p w14:paraId="73A0FBC0" w14:textId="77777777" w:rsidR="0044548E" w:rsidRDefault="0044548E">
      <w:pPr>
        <w:pStyle w:val="BodyText"/>
        <w:rPr>
          <w:rFonts w:ascii="Arial"/>
          <w:sz w:val="4"/>
        </w:rPr>
      </w:pPr>
    </w:p>
    <w:p w14:paraId="73A0FBC1" w14:textId="77777777" w:rsidR="0044548E" w:rsidRDefault="0044548E">
      <w:pPr>
        <w:pStyle w:val="BodyText"/>
        <w:rPr>
          <w:rFonts w:ascii="Arial"/>
          <w:sz w:val="4"/>
        </w:rPr>
      </w:pPr>
    </w:p>
    <w:p w14:paraId="73A0FBC2" w14:textId="77777777" w:rsidR="0044548E" w:rsidRDefault="0044548E">
      <w:pPr>
        <w:pStyle w:val="BodyText"/>
        <w:rPr>
          <w:rFonts w:ascii="Arial"/>
          <w:sz w:val="4"/>
        </w:rPr>
      </w:pPr>
    </w:p>
    <w:p w14:paraId="73A0FBC3" w14:textId="77777777" w:rsidR="0044548E" w:rsidRDefault="0044548E">
      <w:pPr>
        <w:pStyle w:val="BodyText"/>
        <w:rPr>
          <w:rFonts w:ascii="Arial"/>
          <w:sz w:val="4"/>
        </w:rPr>
      </w:pPr>
    </w:p>
    <w:p w14:paraId="73A0FBC4" w14:textId="77777777" w:rsidR="0044548E" w:rsidRDefault="00797FCA">
      <w:pPr>
        <w:pStyle w:val="BodyText"/>
        <w:spacing w:before="31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residual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allocated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Customers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energy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consumption.</w:t>
      </w:r>
    </w:p>
    <w:p w14:paraId="73A0FBC5" w14:textId="77777777" w:rsidR="0044548E" w:rsidRDefault="00797FCA">
      <w:pPr>
        <w:pStyle w:val="BodyText"/>
        <w:spacing w:before="152" w:line="278" w:lineRule="auto"/>
        <w:ind w:left="2692" w:right="135"/>
      </w:pP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publish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business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factors.</w:t>
      </w:r>
      <w:r>
        <w:rPr>
          <w:color w:val="262526"/>
          <w:position w:val="8"/>
          <w:sz w:val="12"/>
        </w:rPr>
        <w:t>173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adopt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28-day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averaging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calculation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factors.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decision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reduces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volatility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28-day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four-week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commencing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six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weeks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earlier.</w:t>
      </w:r>
    </w:p>
    <w:p w14:paraId="73A0FBC6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Effectively, the current causer pays process allocates the costs of regulation services in one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</w:t>
      </w:r>
      <w:r>
        <w:rPr>
          <w:color w:val="262526"/>
        </w:rPr>
        <w:t>eriod)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measured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period).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each</w:t>
      </w:r>
    </w:p>
    <w:p w14:paraId="73A0FBC7" w14:textId="77777777" w:rsidR="0044548E" w:rsidRDefault="0044548E">
      <w:pPr>
        <w:pStyle w:val="BodyText"/>
      </w:pPr>
    </w:p>
    <w:p w14:paraId="73A0FBC8" w14:textId="77777777" w:rsidR="0044548E" w:rsidRDefault="00797FCA">
      <w:pPr>
        <w:pStyle w:val="BodyText"/>
        <w:spacing w:before="1"/>
        <w:rPr>
          <w:sz w:val="29"/>
        </w:rPr>
      </w:pPr>
      <w:r>
        <w:pict w14:anchorId="73A0FF73">
          <v:shape id="docshape131" o:spid="_x0000_s1044" style="position:absolute;margin-left:134.65pt;margin-top:18.8pt;width:49.65pt;height:.1pt;z-index:-15698944;mso-wrap-distance-left:0;mso-wrap-distance-right:0;mso-position-horizontal-relative:page" coordorigin="2693,376" coordsize="993,0" path="m2693,376r992,e" filled="f" strokecolor="#262526" strokeweight="1pt">
            <v:path arrowok="t"/>
            <w10:wrap type="topAndBottom" anchorx="page"/>
          </v:shape>
        </w:pict>
      </w:r>
    </w:p>
    <w:p w14:paraId="73A0FBC9" w14:textId="77777777" w:rsidR="0044548E" w:rsidRDefault="00797FCA">
      <w:pPr>
        <w:pStyle w:val="ListParagraph"/>
        <w:numPr>
          <w:ilvl w:val="0"/>
          <w:numId w:val="7"/>
        </w:numPr>
        <w:tabs>
          <w:tab w:val="left" w:pos="3034"/>
        </w:tabs>
        <w:spacing w:before="127"/>
        <w:ind w:right="816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referred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procedure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determining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NER.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current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version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1"/>
          <w:sz w:val="14"/>
        </w:rPr>
        <w:t xml:space="preserve"> </w:t>
      </w:r>
      <w:hyperlink r:id="rId105">
        <w:r>
          <w:rPr>
            <w:color w:val="0000FF"/>
            <w:sz w:val="14"/>
            <w:u w:val="single" w:color="0000FF"/>
          </w:rPr>
          <w:t>https://www.aemo.com.au/-/media/Files/Electricity/NEM/Security_and_Reliability/Ancillary_Services/Regulation-FCAS-</w:t>
        </w:r>
      </w:hyperlink>
      <w:r>
        <w:rPr>
          <w:color w:val="0000FF"/>
          <w:spacing w:val="1"/>
          <w:sz w:val="14"/>
        </w:rPr>
        <w:t xml:space="preserve"> </w:t>
      </w:r>
      <w:hyperlink r:id="rId106">
        <w:r>
          <w:rPr>
            <w:color w:val="0000FF"/>
            <w:sz w:val="14"/>
            <w:u w:val="single" w:color="0000FF"/>
          </w:rPr>
          <w:t>Contribution-Factors-Procedure.pdf</w:t>
        </w:r>
      </w:hyperlink>
    </w:p>
    <w:p w14:paraId="73A0FBCA" w14:textId="77777777" w:rsidR="0044548E" w:rsidRDefault="00797FCA">
      <w:pPr>
        <w:pStyle w:val="ListParagraph"/>
        <w:numPr>
          <w:ilvl w:val="0"/>
          <w:numId w:val="7"/>
        </w:numPr>
        <w:tabs>
          <w:tab w:val="left" w:pos="3034"/>
        </w:tabs>
        <w:spacing w:before="53"/>
        <w:ind w:hanging="342"/>
        <w:rPr>
          <w:sz w:val="14"/>
        </w:rPr>
      </w:pP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3.15.6A(i)(1) of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NER</w:t>
      </w:r>
    </w:p>
    <w:p w14:paraId="73A0FBCB" w14:textId="77777777" w:rsidR="0044548E" w:rsidRDefault="00797FCA">
      <w:pPr>
        <w:pStyle w:val="ListParagraph"/>
        <w:numPr>
          <w:ilvl w:val="0"/>
          <w:numId w:val="7"/>
        </w:numPr>
        <w:tabs>
          <w:tab w:val="left" w:pos="3034"/>
        </w:tabs>
        <w:ind w:right="340"/>
        <w:rPr>
          <w:sz w:val="14"/>
        </w:rPr>
      </w:pPr>
      <w:r>
        <w:rPr>
          <w:color w:val="262526"/>
          <w:sz w:val="14"/>
        </w:rPr>
        <w:t>A detailed description of the causer pays data AEMO makes available through its data subscription service is provided here:</w:t>
      </w:r>
      <w:r>
        <w:rPr>
          <w:color w:val="0000FF"/>
          <w:spacing w:val="1"/>
          <w:sz w:val="14"/>
        </w:rPr>
        <w:t xml:space="preserve"> </w:t>
      </w:r>
      <w:r>
        <w:rPr>
          <w:color w:val="0000FF"/>
          <w:spacing w:val="-1"/>
          <w:sz w:val="14"/>
          <w:u w:val="single" w:color="0000FF"/>
        </w:rPr>
        <w:t>https://aemo.com.au/en/energy-systems/</w:t>
      </w:r>
      <w:r>
        <w:rPr>
          <w:color w:val="0000FF"/>
          <w:spacing w:val="-1"/>
          <w:sz w:val="14"/>
          <w:u w:val="single" w:color="0000FF"/>
        </w:rPr>
        <w:t>electricity/national-electricity-market-nem/data-nem/ancillary-services-data/ancillary-</w:t>
      </w:r>
      <w:r>
        <w:rPr>
          <w:color w:val="0000FF"/>
          <w:sz w:val="14"/>
        </w:rPr>
        <w:t xml:space="preserve"> </w:t>
      </w:r>
      <w:r>
        <w:rPr>
          <w:color w:val="0000FF"/>
          <w:sz w:val="14"/>
          <w:u w:val="single" w:color="0000FF"/>
        </w:rPr>
        <w:t>services-market-causer-pays-data</w:t>
      </w:r>
    </w:p>
    <w:p w14:paraId="73A0FBCC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BCD" w14:textId="77777777" w:rsidR="0044548E" w:rsidRDefault="0044548E">
      <w:pPr>
        <w:pStyle w:val="BodyText"/>
      </w:pPr>
    </w:p>
    <w:p w14:paraId="73A0FBCE" w14:textId="77777777" w:rsidR="0044548E" w:rsidRDefault="0044548E">
      <w:pPr>
        <w:pStyle w:val="BodyText"/>
      </w:pPr>
    </w:p>
    <w:p w14:paraId="73A0FBCF" w14:textId="77777777" w:rsidR="0044548E" w:rsidRDefault="0044548E">
      <w:pPr>
        <w:pStyle w:val="BodyText"/>
      </w:pPr>
    </w:p>
    <w:p w14:paraId="73A0FBD0" w14:textId="77777777" w:rsidR="0044548E" w:rsidRDefault="0044548E">
      <w:pPr>
        <w:pStyle w:val="BodyText"/>
      </w:pPr>
    </w:p>
    <w:p w14:paraId="73A0FBD1" w14:textId="77777777" w:rsidR="0044548E" w:rsidRDefault="0044548E">
      <w:pPr>
        <w:pStyle w:val="BodyText"/>
      </w:pPr>
    </w:p>
    <w:p w14:paraId="73A0FBD2" w14:textId="77777777" w:rsidR="0044548E" w:rsidRDefault="0044548E">
      <w:pPr>
        <w:pStyle w:val="BodyText"/>
      </w:pPr>
    </w:p>
    <w:p w14:paraId="73A0FBD3" w14:textId="77777777" w:rsidR="0044548E" w:rsidRDefault="0044548E">
      <w:pPr>
        <w:pStyle w:val="BodyText"/>
        <w:spacing w:before="11"/>
        <w:rPr>
          <w:sz w:val="26"/>
        </w:rPr>
      </w:pPr>
    </w:p>
    <w:p w14:paraId="73A0FBD4" w14:textId="77777777" w:rsidR="0044548E" w:rsidRDefault="00797FCA">
      <w:pPr>
        <w:pStyle w:val="BodyText"/>
        <w:spacing w:before="107" w:line="278" w:lineRule="auto"/>
        <w:ind w:left="2692"/>
      </w:pPr>
      <w:r>
        <w:rPr>
          <w:color w:val="262526"/>
        </w:rPr>
        <w:t>28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commences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seven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weeks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earlier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application period.</w:t>
      </w:r>
    </w:p>
    <w:p w14:paraId="73A0FBD5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BD6" w14:textId="77777777" w:rsidR="0044548E" w:rsidRDefault="0044548E">
      <w:pPr>
        <w:pStyle w:val="BodyText"/>
      </w:pPr>
    </w:p>
    <w:p w14:paraId="73A0FBD7" w14:textId="77777777" w:rsidR="0044548E" w:rsidRDefault="0044548E">
      <w:pPr>
        <w:pStyle w:val="BodyText"/>
      </w:pPr>
    </w:p>
    <w:p w14:paraId="73A0FBD8" w14:textId="77777777" w:rsidR="0044548E" w:rsidRDefault="0044548E">
      <w:pPr>
        <w:pStyle w:val="BodyText"/>
      </w:pPr>
    </w:p>
    <w:p w14:paraId="73A0FBD9" w14:textId="77777777" w:rsidR="0044548E" w:rsidRDefault="0044548E">
      <w:pPr>
        <w:pStyle w:val="BodyText"/>
      </w:pPr>
    </w:p>
    <w:p w14:paraId="73A0FBDA" w14:textId="77777777" w:rsidR="0044548E" w:rsidRDefault="0044548E">
      <w:pPr>
        <w:pStyle w:val="BodyText"/>
      </w:pPr>
    </w:p>
    <w:p w14:paraId="73A0FBDB" w14:textId="77777777" w:rsidR="0044548E" w:rsidRDefault="0044548E">
      <w:pPr>
        <w:pStyle w:val="BodyText"/>
      </w:pPr>
    </w:p>
    <w:p w14:paraId="73A0FBDC" w14:textId="77777777" w:rsidR="0044548E" w:rsidRDefault="0044548E">
      <w:pPr>
        <w:pStyle w:val="BodyText"/>
        <w:spacing w:before="4"/>
        <w:rPr>
          <w:sz w:val="23"/>
        </w:rPr>
      </w:pPr>
    </w:p>
    <w:p w14:paraId="73A0FBDD" w14:textId="77777777" w:rsidR="0044548E" w:rsidRDefault="00797FCA">
      <w:pPr>
        <w:pStyle w:val="Heading1"/>
        <w:numPr>
          <w:ilvl w:val="0"/>
          <w:numId w:val="9"/>
        </w:numPr>
        <w:tabs>
          <w:tab w:val="left" w:pos="2692"/>
          <w:tab w:val="left" w:pos="2693"/>
        </w:tabs>
        <w:spacing w:before="116" w:line="237" w:lineRule="auto"/>
        <w:ind w:right="540"/>
      </w:pPr>
      <w:bookmarkStart w:id="104" w:name="_bookmark56"/>
      <w:bookmarkStart w:id="105" w:name="C_The_method_for_the_valuation_of_positi"/>
      <w:bookmarkStart w:id="106" w:name="_bookmark55"/>
      <w:bookmarkEnd w:id="104"/>
      <w:bookmarkEnd w:id="105"/>
      <w:bookmarkEnd w:id="106"/>
      <w:r>
        <w:rPr>
          <w:color w:val="00ACEC"/>
        </w:rPr>
        <w:t>THE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METHOD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VALUATION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POSITIVE</w:t>
      </w:r>
      <w:r>
        <w:rPr>
          <w:color w:val="00ACEC"/>
          <w:spacing w:val="-109"/>
        </w:rPr>
        <w:t xml:space="preserve"> </w:t>
      </w:r>
      <w:r>
        <w:rPr>
          <w:color w:val="00ACEC"/>
        </w:rPr>
        <w:t>CONTRIBUTION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FACTORS</w:t>
      </w:r>
    </w:p>
    <w:p w14:paraId="73A0FBDE" w14:textId="77777777" w:rsidR="0044548E" w:rsidRDefault="00797FCA">
      <w:pPr>
        <w:pStyle w:val="BodyText"/>
        <w:spacing w:before="235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introduce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paid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‘frequency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payments’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factors.</w:t>
      </w:r>
    </w:p>
    <w:p w14:paraId="73A0FBDF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framework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factors, nor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any related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payments. However,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‘causer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pays’ process does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implicit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portfolio-based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netting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procedure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individual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negative.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portfolio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facilities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zeroed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remove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step 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 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</w:t>
      </w:r>
      <w:r>
        <w:rPr>
          <w:color w:val="262526"/>
        </w:rPr>
        <w:t>eby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means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determine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making payments to 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participants.</w:t>
      </w:r>
    </w:p>
    <w:p w14:paraId="73A0FBE0" w14:textId="77777777" w:rsidR="0044548E" w:rsidRDefault="00797FCA">
      <w:pPr>
        <w:pStyle w:val="BodyText"/>
        <w:spacing w:before="113" w:line="278" w:lineRule="auto"/>
        <w:ind w:left="2692" w:right="168"/>
      </w:pPr>
      <w:r>
        <w:rPr>
          <w:color w:val="262526"/>
        </w:rPr>
        <w:t>Consistent with AEMO’s view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 out in 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discussion paper,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 of the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amount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200MW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start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5-minute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sends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signals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100MW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delivered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interval,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proportional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regulating raise service is 50%.</w:t>
      </w:r>
    </w:p>
    <w:p w14:paraId="73A0FBE1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simplified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hypothetical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three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single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load.</w:t>
      </w:r>
      <w:r>
        <w:rPr>
          <w:color w:val="262526"/>
          <w:position w:val="8"/>
          <w:sz w:val="12"/>
        </w:rPr>
        <w:t>174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series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tables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below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hypothetical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simplified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fictitious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28-day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example, the 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FCAS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period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$1 million.</w:t>
      </w:r>
    </w:p>
    <w:p w14:paraId="73A0FBE2" w14:textId="77777777" w:rsidR="0044548E" w:rsidRDefault="00797FCA">
      <w:pPr>
        <w:pStyle w:val="BodyText"/>
        <w:spacing w:before="114" w:line="278" w:lineRule="auto"/>
        <w:ind w:left="2692" w:right="132" w:firstLine="63"/>
      </w:pPr>
      <w:hyperlink w:anchor="_bookmark59" w:history="1">
        <w:r>
          <w:rPr>
            <w:color w:val="262526"/>
          </w:rPr>
          <w:t>Table C.1</w:t>
        </w:r>
        <w:r>
          <w:rPr>
            <w:color w:val="262526"/>
            <w:spacing w:val="1"/>
          </w:rPr>
          <w:t xml:space="preserve"> </w:t>
        </w:r>
      </w:hyperlink>
      <w:r>
        <w:rPr>
          <w:color w:val="262526"/>
        </w:rPr>
        <w:t>sets 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simplified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version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existing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procedure,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zeroed.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work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</w:t>
      </w:r>
      <w:r>
        <w:rPr>
          <w:color w:val="262526"/>
        </w:rPr>
        <w:t>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useful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understand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 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rule.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points help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example:</w:t>
      </w:r>
    </w:p>
    <w:p w14:paraId="73A0FBE3" w14:textId="77777777" w:rsidR="0044548E" w:rsidRDefault="00797FCA">
      <w:pPr>
        <w:pStyle w:val="ListParagraph"/>
        <w:numPr>
          <w:ilvl w:val="0"/>
          <w:numId w:val="6"/>
        </w:numPr>
        <w:tabs>
          <w:tab w:val="left" w:pos="3033"/>
          <w:tab w:val="left" w:pos="3034"/>
        </w:tabs>
        <w:spacing w:before="113" w:line="278" w:lineRule="auto"/>
        <w:ind w:right="445"/>
        <w:rPr>
          <w:sz w:val="20"/>
        </w:rPr>
      </w:pPr>
      <w:r>
        <w:rPr>
          <w:color w:val="262526"/>
          <w:sz w:val="20"/>
        </w:rPr>
        <w:t>Generator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closely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follows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trajectory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receives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zero.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allocated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costs.</w:t>
      </w:r>
    </w:p>
    <w:p w14:paraId="73A0FBE4" w14:textId="77777777" w:rsidR="0044548E" w:rsidRDefault="00797FCA">
      <w:pPr>
        <w:pStyle w:val="ListParagraph"/>
        <w:numPr>
          <w:ilvl w:val="0"/>
          <w:numId w:val="6"/>
        </w:numPr>
        <w:tabs>
          <w:tab w:val="left" w:pos="3033"/>
          <w:tab w:val="left" w:pos="3034"/>
        </w:tabs>
        <w:spacing w:line="278" w:lineRule="auto"/>
        <w:ind w:right="209"/>
        <w:rPr>
          <w:sz w:val="20"/>
        </w:rPr>
      </w:pPr>
      <w:r>
        <w:rPr>
          <w:color w:val="262526"/>
          <w:sz w:val="20"/>
        </w:rPr>
        <w:t>Generator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deviations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contribute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receives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negative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normalised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-0.4.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allocated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40%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period.</w:t>
      </w:r>
    </w:p>
    <w:p w14:paraId="73A0FBE5" w14:textId="77777777" w:rsidR="0044548E" w:rsidRDefault="0044548E">
      <w:pPr>
        <w:pStyle w:val="BodyText"/>
      </w:pPr>
    </w:p>
    <w:p w14:paraId="73A0FBE6" w14:textId="77777777" w:rsidR="0044548E" w:rsidRDefault="00797FCA">
      <w:pPr>
        <w:pStyle w:val="BodyText"/>
        <w:spacing w:before="5"/>
        <w:rPr>
          <w:sz w:val="24"/>
        </w:rPr>
      </w:pPr>
      <w:r>
        <w:pict w14:anchorId="73A0FF74">
          <v:shape id="docshape132" o:spid="_x0000_s1043" style="position:absolute;margin-left:134.65pt;margin-top:15.95pt;width:49.65pt;height:.1pt;z-index:-15698432;mso-wrap-distance-left:0;mso-wrap-distance-right:0;mso-position-horizontal-relative:page" coordorigin="2693,319" coordsize="993,0" path="m2693,319r992,e" filled="f" strokecolor="#262526" strokeweight="1pt">
            <v:path arrowok="t"/>
            <w10:wrap type="topAndBottom" anchorx="page"/>
          </v:shape>
        </w:pict>
      </w:r>
    </w:p>
    <w:p w14:paraId="73A0FBE7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right="287"/>
        <w:jc w:val="left"/>
        <w:rPr>
          <w:sz w:val="14"/>
        </w:rPr>
      </w:pPr>
      <w:r>
        <w:rPr>
          <w:color w:val="262526"/>
          <w:sz w:val="14"/>
        </w:rPr>
        <w:t>In this example, the generic load does not have 4-second metering and therefore this participant represents the non-metered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component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simplified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‘residual’).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system,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factor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residual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reflects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 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demand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forecast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error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need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services.</w:t>
      </w:r>
    </w:p>
    <w:p w14:paraId="73A0FBE8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BE9" w14:textId="77777777" w:rsidR="0044548E" w:rsidRDefault="0044548E">
      <w:pPr>
        <w:pStyle w:val="BodyText"/>
      </w:pPr>
    </w:p>
    <w:p w14:paraId="73A0FBEA" w14:textId="77777777" w:rsidR="0044548E" w:rsidRDefault="0044548E">
      <w:pPr>
        <w:pStyle w:val="BodyText"/>
      </w:pPr>
    </w:p>
    <w:p w14:paraId="73A0FBEB" w14:textId="77777777" w:rsidR="0044548E" w:rsidRDefault="0044548E">
      <w:pPr>
        <w:pStyle w:val="BodyText"/>
      </w:pPr>
    </w:p>
    <w:p w14:paraId="73A0FBEC" w14:textId="77777777" w:rsidR="0044548E" w:rsidRDefault="0044548E">
      <w:pPr>
        <w:pStyle w:val="BodyText"/>
      </w:pPr>
    </w:p>
    <w:p w14:paraId="73A0FBED" w14:textId="77777777" w:rsidR="0044548E" w:rsidRDefault="0044548E">
      <w:pPr>
        <w:pStyle w:val="BodyText"/>
      </w:pPr>
    </w:p>
    <w:p w14:paraId="73A0FBEE" w14:textId="77777777" w:rsidR="0044548E" w:rsidRDefault="0044548E">
      <w:pPr>
        <w:pStyle w:val="BodyText"/>
      </w:pPr>
    </w:p>
    <w:p w14:paraId="73A0FBEF" w14:textId="77777777" w:rsidR="0044548E" w:rsidRDefault="0044548E">
      <w:pPr>
        <w:pStyle w:val="BodyText"/>
        <w:spacing w:before="11"/>
        <w:rPr>
          <w:sz w:val="26"/>
        </w:rPr>
      </w:pPr>
    </w:p>
    <w:p w14:paraId="73A0FBF0" w14:textId="77777777" w:rsidR="0044548E" w:rsidRDefault="00797FCA">
      <w:pPr>
        <w:pStyle w:val="ListParagraph"/>
        <w:numPr>
          <w:ilvl w:val="0"/>
          <w:numId w:val="6"/>
        </w:numPr>
        <w:tabs>
          <w:tab w:val="left" w:pos="3033"/>
          <w:tab w:val="left" w:pos="3034"/>
        </w:tabs>
        <w:spacing w:before="107" w:line="278" w:lineRule="auto"/>
        <w:ind w:right="162"/>
        <w:rPr>
          <w:sz w:val="20"/>
        </w:rPr>
      </w:pPr>
      <w:bookmarkStart w:id="107" w:name="_bookmark59"/>
      <w:bookmarkStart w:id="108" w:name="_bookmark58"/>
      <w:bookmarkStart w:id="109" w:name="Table_C.1:__Regulation_FCAS_cost_allocat"/>
      <w:bookmarkStart w:id="110" w:name="_bookmark57"/>
      <w:bookmarkEnd w:id="107"/>
      <w:bookmarkEnd w:id="108"/>
      <w:bookmarkEnd w:id="109"/>
      <w:bookmarkEnd w:id="110"/>
      <w:r>
        <w:rPr>
          <w:color w:val="262526"/>
          <w:sz w:val="20"/>
        </w:rPr>
        <w:t>Generator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deviations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reduce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receives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positive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contribution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factor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which,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zeroed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 and 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 not allocated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any share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 costs.</w:t>
      </w:r>
    </w:p>
    <w:p w14:paraId="73A0FBF1" w14:textId="77777777" w:rsidR="0044548E" w:rsidRDefault="00797FCA">
      <w:pPr>
        <w:pStyle w:val="ListParagraph"/>
        <w:numPr>
          <w:ilvl w:val="0"/>
          <w:numId w:val="6"/>
        </w:numPr>
        <w:tabs>
          <w:tab w:val="left" w:pos="3033"/>
          <w:tab w:val="left" w:pos="3034"/>
        </w:tabs>
        <w:spacing w:line="278" w:lineRule="auto"/>
        <w:ind w:right="131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remaining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60%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share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borne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collectiv</w:t>
      </w:r>
      <w:r>
        <w:rPr>
          <w:color w:val="262526"/>
          <w:sz w:val="20"/>
        </w:rPr>
        <w:t>ely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participants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within the residual load.</w:t>
      </w:r>
      <w:r>
        <w:rPr>
          <w:color w:val="262526"/>
          <w:position w:val="8"/>
          <w:sz w:val="12"/>
        </w:rPr>
        <w:t>175</w:t>
      </w:r>
    </w:p>
    <w:p w14:paraId="73A0FBF2" w14:textId="77777777" w:rsidR="0044548E" w:rsidRDefault="0044548E">
      <w:pPr>
        <w:pStyle w:val="BodyText"/>
        <w:spacing w:before="8"/>
        <w:rPr>
          <w:sz w:val="25"/>
        </w:rPr>
      </w:pPr>
    </w:p>
    <w:p w14:paraId="73A0FBF3" w14:textId="77777777" w:rsidR="0044548E" w:rsidRDefault="00797FCA">
      <w:pPr>
        <w:pStyle w:val="Heading4"/>
        <w:spacing w:before="108"/>
      </w:pPr>
      <w:r>
        <w:rPr>
          <w:color w:val="00ACEC"/>
          <w:w w:val="95"/>
        </w:rPr>
        <w:t>Table</w:t>
      </w:r>
      <w:r>
        <w:rPr>
          <w:color w:val="00ACEC"/>
          <w:spacing w:val="-7"/>
          <w:w w:val="95"/>
        </w:rPr>
        <w:t xml:space="preserve"> </w:t>
      </w:r>
      <w:r>
        <w:rPr>
          <w:color w:val="00ACEC"/>
          <w:w w:val="95"/>
        </w:rPr>
        <w:t>C.1:</w:t>
      </w:r>
      <w:r>
        <w:rPr>
          <w:color w:val="00ACEC"/>
          <w:spacing w:val="7"/>
          <w:w w:val="95"/>
        </w:rPr>
        <w:t xml:space="preserve"> </w:t>
      </w:r>
      <w:r>
        <w:rPr>
          <w:color w:val="262526"/>
          <w:w w:val="95"/>
        </w:rPr>
        <w:t>Regulation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FCAS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cost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allocation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example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–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current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arrangements</w:t>
      </w:r>
    </w:p>
    <w:p w14:paraId="73A0FBF4" w14:textId="77777777" w:rsidR="0044548E" w:rsidRDefault="0044548E">
      <w:pPr>
        <w:pStyle w:val="BodyText"/>
        <w:spacing w:after="1"/>
        <w:rPr>
          <w:rFonts w:ascii="Trebuchet MS"/>
          <w:b/>
          <w:sz w:val="9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2"/>
        <w:gridCol w:w="1392"/>
        <w:gridCol w:w="1392"/>
        <w:gridCol w:w="1392"/>
        <w:gridCol w:w="1392"/>
        <w:gridCol w:w="1392"/>
      </w:tblGrid>
      <w:tr w:rsidR="0044548E" w14:paraId="73A0FBFE" w14:textId="77777777">
        <w:trPr>
          <w:trHeight w:val="873"/>
        </w:trPr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BF5" w14:textId="77777777" w:rsidR="0044548E" w:rsidRDefault="00797FCA">
            <w:pPr>
              <w:pStyle w:val="TableParagraph"/>
              <w:spacing w:before="12" w:line="278" w:lineRule="auto"/>
              <w:ind w:left="61" w:right="374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MARKET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pacing w:val="-1"/>
                <w:sz w:val="20"/>
              </w:rPr>
              <w:t>PARTICI-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PANT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BF6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25"/>
              </w:rPr>
            </w:pPr>
          </w:p>
          <w:p w14:paraId="73A0FBF7" w14:textId="77777777" w:rsidR="0044548E" w:rsidRDefault="00797FCA">
            <w:pPr>
              <w:pStyle w:val="TableParagraph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RAW</w:t>
            </w:r>
            <w:r>
              <w:rPr>
                <w:b/>
                <w:color w:val="00ACEC"/>
                <w:spacing w:val="-4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MPF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BF8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25"/>
              </w:rPr>
            </w:pPr>
          </w:p>
          <w:p w14:paraId="73A0FBF9" w14:textId="77777777" w:rsidR="0044548E" w:rsidRDefault="00797FCA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MPF/AMPF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BFA" w14:textId="77777777" w:rsidR="0044548E" w:rsidRDefault="00797FCA">
            <w:pPr>
              <w:pStyle w:val="TableParagraph"/>
              <w:spacing w:before="12" w:line="278" w:lineRule="auto"/>
              <w:ind w:left="62" w:right="246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REG. COST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ALLOCA-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TION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BFB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25"/>
              </w:rPr>
            </w:pPr>
          </w:p>
          <w:p w14:paraId="73A0FBFC" w14:textId="77777777" w:rsidR="0044548E" w:rsidRDefault="00797FCA">
            <w:pPr>
              <w:pStyle w:val="TableParagraph"/>
              <w:ind w:left="63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FPP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BFD" w14:textId="77777777" w:rsidR="0044548E" w:rsidRDefault="00797FCA">
            <w:pPr>
              <w:pStyle w:val="TableParagraph"/>
              <w:spacing w:before="12" w:line="278" w:lineRule="auto"/>
              <w:ind w:left="63" w:right="7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TOTAL COST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ALLOCA-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TION</w:t>
            </w:r>
          </w:p>
        </w:tc>
      </w:tr>
      <w:tr w:rsidR="0044548E" w14:paraId="73A0FC05" w14:textId="77777777">
        <w:trPr>
          <w:trHeight w:val="314"/>
        </w:trPr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BFF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00" w14:textId="77777777" w:rsidR="0044548E" w:rsidRDefault="00797FCA">
            <w:pPr>
              <w:pStyle w:val="TableParagraph"/>
              <w:spacing w:before="13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01" w14:textId="77777777" w:rsidR="0044548E" w:rsidRDefault="00797FCA">
            <w:pPr>
              <w:pStyle w:val="TableParagraph"/>
              <w:spacing w:before="13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02" w14:textId="77777777" w:rsidR="0044548E" w:rsidRDefault="00797FCA">
            <w:pPr>
              <w:pStyle w:val="TableParagraph"/>
              <w:spacing w:before="13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03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04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</w:tr>
      <w:tr w:rsidR="0044548E" w14:paraId="73A0FC0C" w14:textId="77777777">
        <w:trPr>
          <w:trHeight w:val="314"/>
        </w:trPr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06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07" w14:textId="77777777" w:rsidR="0044548E" w:rsidRDefault="00797FCA">
            <w:pPr>
              <w:pStyle w:val="TableParagraph"/>
              <w:spacing w:before="13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08" w14:textId="77777777" w:rsidR="0044548E" w:rsidRDefault="00797FCA">
            <w:pPr>
              <w:pStyle w:val="TableParagraph"/>
              <w:spacing w:before="13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0.4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09" w14:textId="77777777" w:rsidR="0044548E" w:rsidRDefault="00797FCA">
            <w:pPr>
              <w:pStyle w:val="TableParagraph"/>
              <w:spacing w:before="13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$ 400,000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0A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0B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$ 400,000</w:t>
            </w:r>
          </w:p>
        </w:tc>
      </w:tr>
      <w:tr w:rsidR="0044548E" w14:paraId="73A0FC13" w14:textId="77777777">
        <w:trPr>
          <w:trHeight w:val="314"/>
        </w:trPr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0D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0E" w14:textId="77777777" w:rsidR="0044548E" w:rsidRDefault="00797FCA">
            <w:pPr>
              <w:pStyle w:val="TableParagraph"/>
              <w:spacing w:before="13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+ 5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0F" w14:textId="77777777" w:rsidR="0044548E" w:rsidRDefault="00797FCA">
            <w:pPr>
              <w:pStyle w:val="TableParagraph"/>
              <w:spacing w:before="13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10" w14:textId="77777777" w:rsidR="0044548E" w:rsidRDefault="00797FCA">
            <w:pPr>
              <w:pStyle w:val="TableParagraph"/>
              <w:spacing w:before="13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11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12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</w:tr>
      <w:tr w:rsidR="0044548E" w14:paraId="73A0FC20" w14:textId="77777777">
        <w:trPr>
          <w:trHeight w:val="871"/>
        </w:trPr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14" w14:textId="77777777" w:rsidR="0044548E" w:rsidRDefault="00797FCA">
            <w:pPr>
              <w:pStyle w:val="TableParagraph"/>
              <w:spacing w:before="13" w:line="278" w:lineRule="auto"/>
              <w:ind w:left="61" w:right="339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Unmetered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load</w:t>
            </w:r>
          </w:p>
          <w:p w14:paraId="73A0FC15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(residual)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16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17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18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19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0.6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1A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1B" w14:textId="77777777" w:rsidR="0044548E" w:rsidRDefault="00797FCA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$ 600,000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1C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1D" w14:textId="77777777" w:rsidR="0044548E" w:rsidRDefault="00797FCA">
            <w:pPr>
              <w:pStyle w:val="TableParagraph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1E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1F" w14:textId="77777777" w:rsidR="0044548E" w:rsidRDefault="00797FCA">
            <w:pPr>
              <w:pStyle w:val="TableParagraph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$ 600,000</w:t>
            </w:r>
          </w:p>
        </w:tc>
      </w:tr>
    </w:tbl>
    <w:p w14:paraId="73A0FC21" w14:textId="77777777" w:rsidR="0044548E" w:rsidRDefault="00797FCA">
      <w:pPr>
        <w:spacing w:before="134"/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</w:p>
    <w:p w14:paraId="73A0FC22" w14:textId="77777777" w:rsidR="0044548E" w:rsidRDefault="00797FCA">
      <w:pPr>
        <w:spacing w:before="27" w:line="278" w:lineRule="auto"/>
        <w:ind w:left="2692" w:right="855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Under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current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arrangements,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positive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participant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zeroed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out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settlement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purposes.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Note: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This example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assumes that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period are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$1,000,000</w:t>
      </w:r>
    </w:p>
    <w:p w14:paraId="73A0FC23" w14:textId="77777777" w:rsidR="0044548E" w:rsidRDefault="00797FCA">
      <w:pPr>
        <w:spacing w:before="1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MPF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—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participant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factor,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FPP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—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performance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payment</w:t>
      </w:r>
    </w:p>
    <w:p w14:paraId="73A0FC24" w14:textId="77777777" w:rsidR="0044548E" w:rsidRDefault="0044548E">
      <w:pPr>
        <w:pStyle w:val="BodyText"/>
        <w:spacing w:before="5"/>
        <w:rPr>
          <w:sz w:val="27"/>
        </w:rPr>
      </w:pPr>
    </w:p>
    <w:p w14:paraId="73A0FC25" w14:textId="77777777" w:rsidR="0044548E" w:rsidRDefault="00797FCA">
      <w:pPr>
        <w:pStyle w:val="BodyText"/>
        <w:spacing w:line="278" w:lineRule="auto"/>
        <w:ind w:left="2692" w:right="13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tables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two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scenarios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be valued under the draft rule:</w:t>
      </w:r>
      <w:r>
        <w:rPr>
          <w:color w:val="262526"/>
          <w:position w:val="8"/>
          <w:sz w:val="12"/>
        </w:rPr>
        <w:t>176</w:t>
      </w:r>
    </w:p>
    <w:p w14:paraId="73A0FC26" w14:textId="77777777" w:rsidR="0044548E" w:rsidRDefault="00797FCA">
      <w:pPr>
        <w:pStyle w:val="BodyText"/>
        <w:spacing w:before="113" w:line="278" w:lineRule="auto"/>
        <w:ind w:left="2692" w:right="158"/>
      </w:pPr>
      <w:hyperlink w:anchor="_bookmark58" w:history="1">
        <w:r>
          <w:rPr>
            <w:color w:val="262526"/>
          </w:rPr>
          <w:t>Table</w:t>
        </w:r>
        <w:r>
          <w:rPr>
            <w:color w:val="262526"/>
            <w:spacing w:val="6"/>
          </w:rPr>
          <w:t xml:space="preserve"> </w:t>
        </w:r>
        <w:r>
          <w:rPr>
            <w:color w:val="262526"/>
          </w:rPr>
          <w:t>C.2</w:t>
        </w:r>
        <w:r>
          <w:rPr>
            <w:color w:val="262526"/>
            <w:spacing w:val="6"/>
          </w:rPr>
          <w:t xml:space="preserve"> </w:t>
        </w:r>
      </w:hyperlink>
      <w:r>
        <w:rPr>
          <w:color w:val="262526"/>
        </w:rPr>
        <w:t>shows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scenario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proportional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indicating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100%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volume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</w:t>
      </w:r>
      <w:r>
        <w:rPr>
          <w:color w:val="262526"/>
        </w:rPr>
        <w:t>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material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scaling by regulation requirement.</w:t>
      </w:r>
    </w:p>
    <w:p w14:paraId="73A0FC27" w14:textId="77777777" w:rsidR="0044548E" w:rsidRDefault="00797FCA">
      <w:pPr>
        <w:pStyle w:val="BodyText"/>
        <w:spacing w:before="114"/>
        <w:ind w:left="2692"/>
      </w:pPr>
      <w:hyperlink w:anchor="_bookmark61" w:history="1">
        <w:r>
          <w:rPr>
            <w:color w:val="262526"/>
          </w:rPr>
          <w:t xml:space="preserve">Table C.3 </w:t>
        </w:r>
      </w:hyperlink>
      <w:r>
        <w:rPr>
          <w:color w:val="262526"/>
        </w:rPr>
        <w:t>shows a scenario where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proportional requirement for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service is</w:t>
      </w:r>
    </w:p>
    <w:p w14:paraId="73A0FC28" w14:textId="77777777" w:rsidR="0044548E" w:rsidRDefault="00797FCA">
      <w:pPr>
        <w:pStyle w:val="BodyText"/>
        <w:spacing w:before="38" w:line="278" w:lineRule="auto"/>
        <w:ind w:left="2692" w:right="132"/>
      </w:pPr>
      <w:r>
        <w:rPr>
          <w:color w:val="262526"/>
        </w:rPr>
        <w:t>1.2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indicating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100%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volume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payments is scaled up by 120%.</w:t>
      </w:r>
    </w:p>
    <w:p w14:paraId="73A0FC29" w14:textId="77777777" w:rsidR="0044548E" w:rsidRDefault="0044548E">
      <w:pPr>
        <w:pStyle w:val="BodyText"/>
      </w:pPr>
    </w:p>
    <w:p w14:paraId="73A0FC2A" w14:textId="77777777" w:rsidR="0044548E" w:rsidRDefault="0044548E">
      <w:pPr>
        <w:pStyle w:val="BodyText"/>
      </w:pPr>
    </w:p>
    <w:p w14:paraId="73A0FC2B" w14:textId="77777777" w:rsidR="0044548E" w:rsidRDefault="0044548E">
      <w:pPr>
        <w:pStyle w:val="BodyText"/>
      </w:pPr>
    </w:p>
    <w:p w14:paraId="73A0FC2C" w14:textId="77777777" w:rsidR="0044548E" w:rsidRDefault="0044548E">
      <w:pPr>
        <w:pStyle w:val="BodyText"/>
      </w:pPr>
    </w:p>
    <w:p w14:paraId="73A0FC2D" w14:textId="77777777" w:rsidR="0044548E" w:rsidRDefault="0044548E">
      <w:pPr>
        <w:pStyle w:val="BodyText"/>
      </w:pPr>
    </w:p>
    <w:p w14:paraId="73A0FC2E" w14:textId="77777777" w:rsidR="0044548E" w:rsidRDefault="0044548E">
      <w:pPr>
        <w:pStyle w:val="BodyText"/>
      </w:pPr>
    </w:p>
    <w:p w14:paraId="73A0FC2F" w14:textId="77777777" w:rsidR="0044548E" w:rsidRDefault="0044548E">
      <w:pPr>
        <w:pStyle w:val="BodyText"/>
      </w:pPr>
    </w:p>
    <w:p w14:paraId="73A0FC30" w14:textId="77777777" w:rsidR="0044548E" w:rsidRDefault="0044548E">
      <w:pPr>
        <w:pStyle w:val="BodyText"/>
      </w:pPr>
    </w:p>
    <w:p w14:paraId="73A0FC31" w14:textId="77777777" w:rsidR="0044548E" w:rsidRDefault="00797FCA">
      <w:pPr>
        <w:pStyle w:val="BodyText"/>
        <w:spacing w:before="3"/>
        <w:rPr>
          <w:sz w:val="26"/>
        </w:rPr>
      </w:pPr>
      <w:r>
        <w:pict w14:anchorId="73A0FF75">
          <v:shape id="docshape133" o:spid="_x0000_s1042" style="position:absolute;margin-left:134.65pt;margin-top:17.05pt;width:49.65pt;height:.1pt;z-index:-15697920;mso-wrap-distance-left:0;mso-wrap-distance-right:0;mso-position-horizontal-relative:page" coordorigin="2693,341" coordsize="993,0" path="m2693,341r992,e" filled="f" strokecolor="#262526" strokeweight="1pt">
            <v:path arrowok="t"/>
            <w10:wrap type="topAndBottom" anchorx="page"/>
          </v:shape>
        </w:pict>
      </w:r>
    </w:p>
    <w:p w14:paraId="73A0FC32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right="313"/>
        <w:jc w:val="left"/>
        <w:rPr>
          <w:sz w:val="14"/>
        </w:rPr>
      </w:pPr>
      <w:r>
        <w:rPr>
          <w:color w:val="262526"/>
          <w:sz w:val="14"/>
        </w:rPr>
        <w:t>The residual component includes market customers that do not have appropriate metering for their individual impact on power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>system frequency to be assessed. Under the draft rule, non-scheduled generation without app</w:t>
      </w:r>
      <w:r>
        <w:rPr>
          <w:color w:val="262526"/>
          <w:sz w:val="14"/>
        </w:rPr>
        <w:t>ropriate metering would also be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included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 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residual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component.</w:t>
      </w:r>
    </w:p>
    <w:p w14:paraId="73A0FC33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53"/>
        <w:ind w:hanging="342"/>
        <w:jc w:val="left"/>
        <w:rPr>
          <w:sz w:val="14"/>
        </w:rPr>
      </w:pPr>
      <w:r>
        <w:rPr>
          <w:color w:val="262526"/>
          <w:sz w:val="14"/>
        </w:rPr>
        <w:t>These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scenarios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would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apply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similarly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regulating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raise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service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regulating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lower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service.</w:t>
      </w:r>
    </w:p>
    <w:p w14:paraId="73A0FC34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C35" w14:textId="77777777" w:rsidR="0044548E" w:rsidRDefault="0044548E">
      <w:pPr>
        <w:pStyle w:val="BodyText"/>
      </w:pPr>
    </w:p>
    <w:p w14:paraId="73A0FC36" w14:textId="77777777" w:rsidR="0044548E" w:rsidRDefault="0044548E">
      <w:pPr>
        <w:pStyle w:val="BodyText"/>
      </w:pPr>
    </w:p>
    <w:p w14:paraId="73A0FC37" w14:textId="77777777" w:rsidR="0044548E" w:rsidRDefault="0044548E">
      <w:pPr>
        <w:pStyle w:val="BodyText"/>
      </w:pPr>
    </w:p>
    <w:p w14:paraId="73A0FC38" w14:textId="77777777" w:rsidR="0044548E" w:rsidRDefault="0044548E">
      <w:pPr>
        <w:pStyle w:val="BodyText"/>
      </w:pPr>
    </w:p>
    <w:p w14:paraId="73A0FC39" w14:textId="77777777" w:rsidR="0044548E" w:rsidRDefault="0044548E">
      <w:pPr>
        <w:pStyle w:val="BodyText"/>
      </w:pPr>
    </w:p>
    <w:p w14:paraId="73A0FC3A" w14:textId="77777777" w:rsidR="0044548E" w:rsidRDefault="0044548E">
      <w:pPr>
        <w:pStyle w:val="BodyText"/>
      </w:pPr>
    </w:p>
    <w:p w14:paraId="73A0FC3B" w14:textId="77777777" w:rsidR="0044548E" w:rsidRDefault="0044548E">
      <w:pPr>
        <w:pStyle w:val="BodyText"/>
        <w:spacing w:before="4"/>
        <w:rPr>
          <w:sz w:val="27"/>
        </w:rPr>
      </w:pPr>
    </w:p>
    <w:p w14:paraId="73A0FC3C" w14:textId="77777777" w:rsidR="0044548E" w:rsidRDefault="00797FCA">
      <w:pPr>
        <w:pStyle w:val="Heading4"/>
        <w:spacing w:before="109" w:line="247" w:lineRule="auto"/>
        <w:ind w:left="3656" w:hanging="964"/>
      </w:pPr>
      <w:bookmarkStart w:id="111" w:name="_bookmark61"/>
      <w:bookmarkStart w:id="112" w:name="Table_C.2:__Regulation_FCAS_cost_allocat"/>
      <w:bookmarkStart w:id="113" w:name="Table_C.3:__Regulation_FCAS_cost_allocat"/>
      <w:bookmarkStart w:id="114" w:name="_bookmark60"/>
      <w:bookmarkEnd w:id="111"/>
      <w:bookmarkEnd w:id="112"/>
      <w:bookmarkEnd w:id="113"/>
      <w:bookmarkEnd w:id="114"/>
      <w:r>
        <w:rPr>
          <w:color w:val="00ACEC"/>
          <w:w w:val="95"/>
        </w:rPr>
        <w:t>Table</w:t>
      </w:r>
      <w:r>
        <w:rPr>
          <w:color w:val="00ACEC"/>
          <w:spacing w:val="-6"/>
          <w:w w:val="95"/>
        </w:rPr>
        <w:t xml:space="preserve"> </w:t>
      </w:r>
      <w:r>
        <w:rPr>
          <w:color w:val="00ACEC"/>
          <w:w w:val="95"/>
        </w:rPr>
        <w:t>C.2:</w:t>
      </w:r>
      <w:r>
        <w:rPr>
          <w:color w:val="00ACEC"/>
          <w:spacing w:val="7"/>
          <w:w w:val="95"/>
        </w:rPr>
        <w:t xml:space="preserve"> </w:t>
      </w:r>
      <w:r>
        <w:rPr>
          <w:color w:val="262526"/>
          <w:w w:val="95"/>
        </w:rPr>
        <w:t>Regulation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FCAS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cost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allocation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—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arrangements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—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Example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1: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FPP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scaling</w:t>
      </w:r>
      <w:r>
        <w:rPr>
          <w:color w:val="262526"/>
          <w:spacing w:val="-54"/>
          <w:w w:val="95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=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1</w:t>
      </w:r>
    </w:p>
    <w:p w14:paraId="73A0FC3D" w14:textId="77777777" w:rsidR="0044548E" w:rsidRDefault="0044548E">
      <w:pPr>
        <w:pStyle w:val="BodyText"/>
        <w:spacing w:before="5"/>
        <w:rPr>
          <w:rFonts w:ascii="Trebuchet MS"/>
          <w:b/>
          <w:sz w:val="8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2"/>
        <w:gridCol w:w="1392"/>
        <w:gridCol w:w="1392"/>
        <w:gridCol w:w="1392"/>
        <w:gridCol w:w="1392"/>
        <w:gridCol w:w="1392"/>
      </w:tblGrid>
      <w:tr w:rsidR="0044548E" w14:paraId="73A0FC47" w14:textId="77777777">
        <w:trPr>
          <w:trHeight w:val="873"/>
        </w:trPr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3E" w14:textId="77777777" w:rsidR="0044548E" w:rsidRDefault="00797FCA">
            <w:pPr>
              <w:pStyle w:val="TableParagraph"/>
              <w:spacing w:before="12" w:line="278" w:lineRule="auto"/>
              <w:ind w:left="61" w:right="374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MARKET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pacing w:val="-1"/>
                <w:sz w:val="20"/>
              </w:rPr>
              <w:t>PARTICI-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PANT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3F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25"/>
              </w:rPr>
            </w:pPr>
          </w:p>
          <w:p w14:paraId="73A0FC40" w14:textId="77777777" w:rsidR="0044548E" w:rsidRDefault="00797FCA">
            <w:pPr>
              <w:pStyle w:val="TableParagraph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RAW</w:t>
            </w:r>
            <w:r>
              <w:rPr>
                <w:b/>
                <w:color w:val="00ACEC"/>
                <w:spacing w:val="-4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MPF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41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25"/>
              </w:rPr>
            </w:pPr>
          </w:p>
          <w:p w14:paraId="73A0FC42" w14:textId="77777777" w:rsidR="0044548E" w:rsidRDefault="00797FCA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MPF/AMPF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43" w14:textId="77777777" w:rsidR="0044548E" w:rsidRDefault="00797FCA">
            <w:pPr>
              <w:pStyle w:val="TableParagraph"/>
              <w:spacing w:before="12" w:line="278" w:lineRule="auto"/>
              <w:ind w:left="62" w:right="246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REG. COST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ALLOCA-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TION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44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25"/>
              </w:rPr>
            </w:pPr>
          </w:p>
          <w:p w14:paraId="73A0FC45" w14:textId="77777777" w:rsidR="0044548E" w:rsidRDefault="00797FCA">
            <w:pPr>
              <w:pStyle w:val="TableParagraph"/>
              <w:ind w:left="63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FPP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46" w14:textId="77777777" w:rsidR="0044548E" w:rsidRDefault="00797FCA">
            <w:pPr>
              <w:pStyle w:val="TableParagraph"/>
              <w:spacing w:before="12" w:line="278" w:lineRule="auto"/>
              <w:ind w:left="63" w:right="7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TOTAL COST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ALLOCA-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TION</w:t>
            </w:r>
          </w:p>
        </w:tc>
      </w:tr>
      <w:tr w:rsidR="0044548E" w14:paraId="73A0FC4E" w14:textId="77777777">
        <w:trPr>
          <w:trHeight w:val="314"/>
        </w:trPr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48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49" w14:textId="77777777" w:rsidR="0044548E" w:rsidRDefault="00797FCA">
            <w:pPr>
              <w:pStyle w:val="TableParagraph"/>
              <w:spacing w:before="13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4A" w14:textId="77777777" w:rsidR="0044548E" w:rsidRDefault="00797FCA">
            <w:pPr>
              <w:pStyle w:val="TableParagraph"/>
              <w:spacing w:before="13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4B" w14:textId="77777777" w:rsidR="0044548E" w:rsidRDefault="00797FCA">
            <w:pPr>
              <w:pStyle w:val="TableParagraph"/>
              <w:spacing w:before="13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4C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4D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</w:tr>
      <w:tr w:rsidR="0044548E" w14:paraId="73A0FC55" w14:textId="77777777">
        <w:trPr>
          <w:trHeight w:val="314"/>
        </w:trPr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4F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50" w14:textId="77777777" w:rsidR="0044548E" w:rsidRDefault="00797FCA">
            <w:pPr>
              <w:pStyle w:val="TableParagraph"/>
              <w:spacing w:before="13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51" w14:textId="77777777" w:rsidR="0044548E" w:rsidRDefault="00797FCA">
            <w:pPr>
              <w:pStyle w:val="TableParagraph"/>
              <w:spacing w:before="13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0.4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52" w14:textId="77777777" w:rsidR="0044548E" w:rsidRDefault="00797FCA">
            <w:pPr>
              <w:pStyle w:val="TableParagraph"/>
              <w:spacing w:before="13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$ 400,000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53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54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$ 440,000</w:t>
            </w:r>
          </w:p>
        </w:tc>
      </w:tr>
      <w:tr w:rsidR="0044548E" w14:paraId="73A0FC5C" w14:textId="77777777">
        <w:trPr>
          <w:trHeight w:val="314"/>
        </w:trPr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56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57" w14:textId="77777777" w:rsidR="0044548E" w:rsidRDefault="00797FCA">
            <w:pPr>
              <w:pStyle w:val="TableParagraph"/>
              <w:spacing w:before="13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+ 5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58" w14:textId="77777777" w:rsidR="0044548E" w:rsidRDefault="00797FCA">
            <w:pPr>
              <w:pStyle w:val="TableParagraph"/>
              <w:spacing w:before="13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+ 0.1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59" w14:textId="77777777" w:rsidR="0044548E" w:rsidRDefault="00797FCA">
            <w:pPr>
              <w:pStyle w:val="TableParagraph"/>
              <w:spacing w:before="13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5A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$ 100,000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5B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</w:tr>
      <w:tr w:rsidR="0044548E" w14:paraId="73A0FC69" w14:textId="77777777">
        <w:trPr>
          <w:trHeight w:val="871"/>
        </w:trPr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5D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Unmetered</w:t>
            </w:r>
          </w:p>
          <w:p w14:paraId="73A0FC5E" w14:textId="77777777" w:rsidR="0044548E" w:rsidRDefault="00797FCA">
            <w:pPr>
              <w:pStyle w:val="TableParagraph"/>
              <w:spacing w:line="280" w:lineRule="atLeast"/>
              <w:ind w:left="61" w:right="477"/>
              <w:rPr>
                <w:sz w:val="20"/>
              </w:rPr>
            </w:pPr>
            <w:r>
              <w:rPr>
                <w:color w:val="262526"/>
                <w:sz w:val="20"/>
              </w:rPr>
              <w:t>load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pacing w:val="-1"/>
                <w:sz w:val="20"/>
              </w:rPr>
              <w:t>(residual)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5F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60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61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62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0.6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63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64" w14:textId="77777777" w:rsidR="0044548E" w:rsidRDefault="00797FCA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$ 600,000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65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66" w14:textId="77777777" w:rsidR="0044548E" w:rsidRDefault="00797FCA">
            <w:pPr>
              <w:pStyle w:val="TableParagraph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67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68" w14:textId="77777777" w:rsidR="0044548E" w:rsidRDefault="00797FCA">
            <w:pPr>
              <w:pStyle w:val="TableParagraph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$ 660,000</w:t>
            </w:r>
          </w:p>
        </w:tc>
      </w:tr>
    </w:tbl>
    <w:p w14:paraId="73A0FC6A" w14:textId="77777777" w:rsidR="0044548E" w:rsidRDefault="00797FCA">
      <w:pPr>
        <w:spacing w:before="134"/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</w:p>
    <w:p w14:paraId="73A0FC6B" w14:textId="77777777" w:rsidR="0044548E" w:rsidRDefault="00797FCA">
      <w:pPr>
        <w:spacing w:before="28"/>
        <w:ind w:left="3089" w:right="105" w:hanging="397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scenario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proportional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requirement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(raise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lower)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i.e.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100%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enabled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volume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relevant regulating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service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is used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during 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trading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interval.</w:t>
      </w:r>
    </w:p>
    <w:p w14:paraId="73A0FC6C" w14:textId="77777777" w:rsidR="0044548E" w:rsidRDefault="00797FCA">
      <w:pPr>
        <w:spacing w:before="26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assumes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period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$1,000,000</w:t>
      </w:r>
    </w:p>
    <w:p w14:paraId="73A0FC6D" w14:textId="77777777" w:rsidR="0044548E" w:rsidRDefault="00797FCA">
      <w:pPr>
        <w:spacing w:before="28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MPF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—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participant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factor,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FPP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—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performance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payment</w:t>
      </w:r>
    </w:p>
    <w:p w14:paraId="73A0FC6E" w14:textId="77777777" w:rsidR="0044548E" w:rsidRDefault="0044548E">
      <w:pPr>
        <w:pStyle w:val="BodyText"/>
      </w:pPr>
    </w:p>
    <w:p w14:paraId="73A0FC6F" w14:textId="77777777" w:rsidR="0044548E" w:rsidRDefault="0044548E">
      <w:pPr>
        <w:pStyle w:val="BodyText"/>
      </w:pPr>
    </w:p>
    <w:p w14:paraId="73A0FC70" w14:textId="77777777" w:rsidR="0044548E" w:rsidRDefault="00797FCA">
      <w:pPr>
        <w:pStyle w:val="Heading4"/>
        <w:spacing w:before="176" w:line="247" w:lineRule="auto"/>
        <w:ind w:left="3656" w:hanging="964"/>
      </w:pPr>
      <w:r>
        <w:rPr>
          <w:color w:val="00ACEC"/>
          <w:w w:val="95"/>
        </w:rPr>
        <w:t>Table</w:t>
      </w:r>
      <w:r>
        <w:rPr>
          <w:color w:val="00ACEC"/>
          <w:spacing w:val="-6"/>
          <w:w w:val="95"/>
        </w:rPr>
        <w:t xml:space="preserve"> </w:t>
      </w:r>
      <w:r>
        <w:rPr>
          <w:color w:val="00ACEC"/>
          <w:w w:val="95"/>
        </w:rPr>
        <w:t>C.3:</w:t>
      </w:r>
      <w:r>
        <w:rPr>
          <w:color w:val="00ACEC"/>
          <w:spacing w:val="7"/>
          <w:w w:val="95"/>
        </w:rPr>
        <w:t xml:space="preserve"> </w:t>
      </w:r>
      <w:r>
        <w:rPr>
          <w:color w:val="262526"/>
          <w:w w:val="95"/>
        </w:rPr>
        <w:t>Regulation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FCAS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cost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allocation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—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arrangements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—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Example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2: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FPP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scaling</w:t>
      </w:r>
      <w:r>
        <w:rPr>
          <w:color w:val="262526"/>
          <w:spacing w:val="-54"/>
          <w:w w:val="95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=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1.2</w:t>
      </w:r>
    </w:p>
    <w:p w14:paraId="73A0FC71" w14:textId="77777777" w:rsidR="0044548E" w:rsidRDefault="0044548E">
      <w:pPr>
        <w:pStyle w:val="BodyText"/>
        <w:spacing w:before="5"/>
        <w:rPr>
          <w:rFonts w:ascii="Trebuchet MS"/>
          <w:b/>
          <w:sz w:val="8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2"/>
        <w:gridCol w:w="1392"/>
        <w:gridCol w:w="1392"/>
        <w:gridCol w:w="1392"/>
        <w:gridCol w:w="1392"/>
        <w:gridCol w:w="1392"/>
      </w:tblGrid>
      <w:tr w:rsidR="0044548E" w14:paraId="73A0FC7B" w14:textId="77777777">
        <w:trPr>
          <w:trHeight w:val="873"/>
        </w:trPr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72" w14:textId="77777777" w:rsidR="0044548E" w:rsidRDefault="00797FCA">
            <w:pPr>
              <w:pStyle w:val="TableParagraph"/>
              <w:spacing w:before="12" w:line="278" w:lineRule="auto"/>
              <w:ind w:left="61" w:right="374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MARKET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pacing w:val="-1"/>
                <w:sz w:val="20"/>
              </w:rPr>
              <w:t>PARTICI-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PANT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73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25"/>
              </w:rPr>
            </w:pPr>
          </w:p>
          <w:p w14:paraId="73A0FC74" w14:textId="77777777" w:rsidR="0044548E" w:rsidRDefault="00797FCA">
            <w:pPr>
              <w:pStyle w:val="TableParagraph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RAW</w:t>
            </w:r>
            <w:r>
              <w:rPr>
                <w:b/>
                <w:color w:val="00ACEC"/>
                <w:spacing w:val="-4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MPF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75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25"/>
              </w:rPr>
            </w:pPr>
          </w:p>
          <w:p w14:paraId="73A0FC76" w14:textId="77777777" w:rsidR="0044548E" w:rsidRDefault="00797FCA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MPF/AMPF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77" w14:textId="77777777" w:rsidR="0044548E" w:rsidRDefault="00797FCA">
            <w:pPr>
              <w:pStyle w:val="TableParagraph"/>
              <w:spacing w:before="12" w:line="278" w:lineRule="auto"/>
              <w:ind w:left="62" w:right="246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REG. COST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ALLOCA-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TION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78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25"/>
              </w:rPr>
            </w:pPr>
          </w:p>
          <w:p w14:paraId="73A0FC79" w14:textId="77777777" w:rsidR="0044548E" w:rsidRDefault="00797FCA">
            <w:pPr>
              <w:pStyle w:val="TableParagraph"/>
              <w:ind w:left="63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FPP</w:t>
            </w:r>
          </w:p>
        </w:tc>
        <w:tc>
          <w:tcPr>
            <w:tcW w:w="1392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7A" w14:textId="77777777" w:rsidR="0044548E" w:rsidRDefault="00797FCA">
            <w:pPr>
              <w:pStyle w:val="TableParagraph"/>
              <w:spacing w:before="12" w:line="278" w:lineRule="auto"/>
              <w:ind w:left="63" w:right="75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TOTAL COST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ALLOCA-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TION</w:t>
            </w:r>
          </w:p>
        </w:tc>
      </w:tr>
      <w:tr w:rsidR="0044548E" w14:paraId="73A0FC82" w14:textId="77777777">
        <w:trPr>
          <w:trHeight w:val="314"/>
        </w:trPr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7C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7D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7E" w14:textId="77777777" w:rsidR="0044548E" w:rsidRDefault="00797FCA">
            <w:pPr>
              <w:pStyle w:val="TableParagraph"/>
              <w:spacing w:before="13"/>
              <w:ind w:left="62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7F" w14:textId="77777777" w:rsidR="0044548E" w:rsidRDefault="00797FCA">
            <w:pPr>
              <w:pStyle w:val="TableParagraph"/>
              <w:spacing w:before="13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80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81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</w:tr>
      <w:tr w:rsidR="0044548E" w14:paraId="73A0FC89" w14:textId="77777777">
        <w:trPr>
          <w:trHeight w:val="314"/>
        </w:trPr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83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84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85" w14:textId="77777777" w:rsidR="0044548E" w:rsidRDefault="00797FCA">
            <w:pPr>
              <w:pStyle w:val="TableParagraph"/>
              <w:spacing w:before="13"/>
              <w:ind w:left="62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0.4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86" w14:textId="77777777" w:rsidR="0044548E" w:rsidRDefault="00797FCA">
            <w:pPr>
              <w:pStyle w:val="TableParagraph"/>
              <w:spacing w:before="13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$ 400,000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87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88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$ 448,000</w:t>
            </w:r>
          </w:p>
        </w:tc>
      </w:tr>
      <w:tr w:rsidR="0044548E" w14:paraId="73A0FC90" w14:textId="77777777">
        <w:trPr>
          <w:trHeight w:val="314"/>
        </w:trPr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8A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8B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+ 5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8C" w14:textId="77777777" w:rsidR="0044548E" w:rsidRDefault="00797FCA">
            <w:pPr>
              <w:pStyle w:val="TableParagraph"/>
              <w:spacing w:before="13"/>
              <w:ind w:left="62"/>
              <w:rPr>
                <w:sz w:val="20"/>
              </w:rPr>
            </w:pPr>
            <w:r>
              <w:rPr>
                <w:color w:val="262526"/>
                <w:sz w:val="20"/>
              </w:rPr>
              <w:t>+ 0.1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8D" w14:textId="77777777" w:rsidR="0044548E" w:rsidRDefault="00797FCA">
            <w:pPr>
              <w:pStyle w:val="TableParagraph"/>
              <w:spacing w:before="13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8E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$ 120,000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8F" w14:textId="77777777" w:rsidR="0044548E" w:rsidRDefault="00797FCA">
            <w:pPr>
              <w:pStyle w:val="TableParagraph"/>
              <w:spacing w:before="13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</w:tr>
      <w:tr w:rsidR="0044548E" w14:paraId="73A0FC9D" w14:textId="77777777">
        <w:trPr>
          <w:trHeight w:val="871"/>
        </w:trPr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91" w14:textId="77777777" w:rsidR="0044548E" w:rsidRDefault="00797FCA">
            <w:pPr>
              <w:pStyle w:val="TableParagraph"/>
              <w:spacing w:before="13" w:line="278" w:lineRule="auto"/>
              <w:ind w:left="61" w:right="339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Unmetered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load</w:t>
            </w:r>
          </w:p>
          <w:p w14:paraId="73A0FC92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(residual)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93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94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95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96" w14:textId="77777777" w:rsidR="0044548E" w:rsidRDefault="00797FCA">
            <w:pPr>
              <w:pStyle w:val="TableParagraph"/>
              <w:ind w:left="62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0.6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97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98" w14:textId="77777777" w:rsidR="0044548E" w:rsidRDefault="00797FCA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$ 600,000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99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9A" w14:textId="77777777" w:rsidR="0044548E" w:rsidRDefault="00797FCA">
            <w:pPr>
              <w:pStyle w:val="TableParagraph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392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9B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9C" w14:textId="77777777" w:rsidR="0044548E" w:rsidRDefault="00797FCA">
            <w:pPr>
              <w:pStyle w:val="TableParagraph"/>
              <w:ind w:right="52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$ 672,000</w:t>
            </w:r>
          </w:p>
        </w:tc>
      </w:tr>
    </w:tbl>
    <w:p w14:paraId="73A0FC9E" w14:textId="77777777" w:rsidR="0044548E" w:rsidRDefault="00797FCA">
      <w:pPr>
        <w:spacing w:before="134"/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</w:p>
    <w:p w14:paraId="73A0FC9F" w14:textId="77777777" w:rsidR="0044548E" w:rsidRDefault="00797FCA">
      <w:pPr>
        <w:spacing w:before="28"/>
        <w:ind w:left="3089" w:hanging="397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scenario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proportional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requirement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regulation service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(raise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lower)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1.2.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i.e.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required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120%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enabled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volume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 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relevant regulating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service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during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trading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interval.</w:t>
      </w:r>
    </w:p>
    <w:p w14:paraId="73A0FCA0" w14:textId="77777777" w:rsidR="0044548E" w:rsidRDefault="00797FCA">
      <w:pPr>
        <w:spacing w:before="26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assumes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period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$1,000,000</w:t>
      </w:r>
    </w:p>
    <w:p w14:paraId="73A0FCA1" w14:textId="77777777" w:rsidR="0044548E" w:rsidRDefault="00797FCA">
      <w:pPr>
        <w:spacing w:before="28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MPF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—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participant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factor,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FPP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—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performance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payment</w:t>
      </w:r>
    </w:p>
    <w:p w14:paraId="73A0FCA2" w14:textId="77777777" w:rsidR="0044548E" w:rsidRDefault="0044548E">
      <w:pPr>
        <w:pStyle w:val="BodyText"/>
        <w:spacing w:before="4"/>
        <w:rPr>
          <w:sz w:val="27"/>
        </w:rPr>
      </w:pPr>
    </w:p>
    <w:p w14:paraId="73A0FCA3" w14:textId="77777777" w:rsidR="0044548E" w:rsidRDefault="00797FCA">
      <w:pPr>
        <w:pStyle w:val="BodyText"/>
        <w:spacing w:before="1" w:line="278" w:lineRule="auto"/>
        <w:ind w:left="2692" w:right="254"/>
      </w:pPr>
      <w:r>
        <w:rPr>
          <w:color w:val="262526"/>
        </w:rPr>
        <w:t xml:space="preserve">In </w:t>
      </w:r>
      <w:hyperlink w:anchor="_bookmark58" w:history="1">
        <w:r>
          <w:rPr>
            <w:color w:val="262526"/>
          </w:rPr>
          <w:t>Table C.2</w:t>
        </w:r>
      </w:hyperlink>
      <w:r>
        <w:rPr>
          <w:color w:val="262526"/>
        </w:rPr>
        <w:t>, where the scaling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component is equal to 1,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valuation of 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leads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cent.</w:t>
      </w:r>
    </w:p>
    <w:p w14:paraId="73A0FCA4" w14:textId="77777777" w:rsidR="0044548E" w:rsidRDefault="00797FCA">
      <w:pPr>
        <w:pStyle w:val="BodyText"/>
        <w:spacing w:before="113" w:line="278" w:lineRule="auto"/>
        <w:ind w:left="2692" w:right="353"/>
      </w:pPr>
      <w:r>
        <w:rPr>
          <w:color w:val="262526"/>
        </w:rPr>
        <w:t xml:space="preserve">In </w:t>
      </w:r>
      <w:hyperlink w:anchor="_bookmark61" w:history="1">
        <w:r>
          <w:rPr>
            <w:color w:val="262526"/>
          </w:rPr>
          <w:t>Table C.3</w:t>
        </w:r>
      </w:hyperlink>
      <w:r>
        <w:rPr>
          <w:color w:val="262526"/>
        </w:rPr>
        <w:t>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scaling component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equal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1.2,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valuation payments made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 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12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 cent.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case,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 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quantity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exceeded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amount,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somewhat</w:t>
      </w:r>
    </w:p>
    <w:p w14:paraId="73A0FCA5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CA6" w14:textId="77777777" w:rsidR="0044548E" w:rsidRDefault="0044548E">
      <w:pPr>
        <w:pStyle w:val="BodyText"/>
      </w:pPr>
    </w:p>
    <w:p w14:paraId="73A0FCA7" w14:textId="77777777" w:rsidR="0044548E" w:rsidRDefault="0044548E">
      <w:pPr>
        <w:pStyle w:val="BodyText"/>
      </w:pPr>
    </w:p>
    <w:p w14:paraId="73A0FCA8" w14:textId="77777777" w:rsidR="0044548E" w:rsidRDefault="0044548E">
      <w:pPr>
        <w:pStyle w:val="BodyText"/>
      </w:pPr>
    </w:p>
    <w:p w14:paraId="73A0FCA9" w14:textId="77777777" w:rsidR="0044548E" w:rsidRDefault="0044548E">
      <w:pPr>
        <w:pStyle w:val="BodyText"/>
      </w:pPr>
    </w:p>
    <w:p w14:paraId="73A0FCAA" w14:textId="77777777" w:rsidR="0044548E" w:rsidRDefault="0044548E">
      <w:pPr>
        <w:pStyle w:val="BodyText"/>
      </w:pPr>
    </w:p>
    <w:p w14:paraId="73A0FCAB" w14:textId="77777777" w:rsidR="0044548E" w:rsidRDefault="0044548E">
      <w:pPr>
        <w:pStyle w:val="BodyText"/>
      </w:pPr>
    </w:p>
    <w:p w14:paraId="73A0FCAC" w14:textId="77777777" w:rsidR="0044548E" w:rsidRDefault="0044548E">
      <w:pPr>
        <w:pStyle w:val="BodyText"/>
        <w:spacing w:before="11"/>
        <w:rPr>
          <w:sz w:val="26"/>
        </w:rPr>
      </w:pPr>
    </w:p>
    <w:p w14:paraId="73A0FCAD" w14:textId="77777777" w:rsidR="0044548E" w:rsidRDefault="00797FCA">
      <w:pPr>
        <w:pStyle w:val="BodyText"/>
        <w:spacing w:before="107" w:line="278" w:lineRule="auto"/>
        <w:ind w:left="2692" w:right="254"/>
      </w:pPr>
      <w:bookmarkStart w:id="115" w:name="_bookmark63"/>
      <w:bookmarkStart w:id="116" w:name="Table_C.4:__Regulation_FCAS_cost_allocat"/>
      <w:bookmarkStart w:id="117" w:name="_bookmark62"/>
      <w:bookmarkEnd w:id="115"/>
      <w:bookmarkEnd w:id="116"/>
      <w:bookmarkEnd w:id="117"/>
      <w:r>
        <w:rPr>
          <w:color w:val="262526"/>
        </w:rPr>
        <w:t>discounted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accurately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73A0FCAE" w14:textId="77777777" w:rsidR="0044548E" w:rsidRDefault="00797FCA">
      <w:pPr>
        <w:pStyle w:val="BodyText"/>
        <w:spacing w:before="113" w:line="278" w:lineRule="auto"/>
        <w:ind w:left="2692" w:right="299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often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amount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 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service.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 circumstances,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 includes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provisions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down.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payments, reflecting the reduced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 for regulation services.</w:t>
      </w:r>
    </w:p>
    <w:p w14:paraId="73A0FCAF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An example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scaling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0.5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 in</w:t>
      </w:r>
      <w:r>
        <w:rPr>
          <w:color w:val="262526"/>
          <w:spacing w:val="1"/>
        </w:rPr>
        <w:t xml:space="preserve"> </w:t>
      </w:r>
      <w:hyperlink w:anchor="_bookmark63" w:history="1">
        <w:r>
          <w:rPr>
            <w:color w:val="262526"/>
          </w:rPr>
          <w:t>Table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>C.4</w:t>
        </w:r>
      </w:hyperlink>
      <w:r>
        <w:rPr>
          <w:color w:val="262526"/>
        </w:rPr>
        <w:t>.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instance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reflects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outcome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50%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amount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relevant regulating service 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 by AEMO 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trading interval.</w:t>
      </w:r>
    </w:p>
    <w:p w14:paraId="73A0FCB0" w14:textId="77777777" w:rsidR="0044548E" w:rsidRDefault="0044548E">
      <w:pPr>
        <w:pStyle w:val="BodyText"/>
        <w:spacing w:before="4"/>
        <w:rPr>
          <w:sz w:val="39"/>
        </w:rPr>
      </w:pPr>
    </w:p>
    <w:p w14:paraId="73A0FCB1" w14:textId="77777777" w:rsidR="0044548E" w:rsidRDefault="00797FCA">
      <w:pPr>
        <w:pStyle w:val="Heading4"/>
        <w:spacing w:before="0" w:line="247" w:lineRule="auto"/>
        <w:ind w:left="3656" w:hanging="964"/>
      </w:pPr>
      <w:r>
        <w:rPr>
          <w:color w:val="00ACEC"/>
          <w:w w:val="95"/>
        </w:rPr>
        <w:t>Table</w:t>
      </w:r>
      <w:r>
        <w:rPr>
          <w:color w:val="00ACEC"/>
          <w:spacing w:val="-6"/>
          <w:w w:val="95"/>
        </w:rPr>
        <w:t xml:space="preserve"> </w:t>
      </w:r>
      <w:r>
        <w:rPr>
          <w:color w:val="00ACEC"/>
          <w:w w:val="95"/>
        </w:rPr>
        <w:t>C.4:</w:t>
      </w:r>
      <w:r>
        <w:rPr>
          <w:color w:val="00ACEC"/>
          <w:spacing w:val="7"/>
          <w:w w:val="95"/>
        </w:rPr>
        <w:t xml:space="preserve"> </w:t>
      </w:r>
      <w:r>
        <w:rPr>
          <w:color w:val="262526"/>
          <w:w w:val="95"/>
        </w:rPr>
        <w:t>Regulation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FCAS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cost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allocation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—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arrangements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—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Example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3: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FPP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scaling</w:t>
      </w:r>
      <w:r>
        <w:rPr>
          <w:color w:val="262526"/>
          <w:spacing w:val="-54"/>
          <w:w w:val="95"/>
        </w:rPr>
        <w:t xml:space="preserve"> </w:t>
      </w:r>
      <w:r>
        <w:rPr>
          <w:color w:val="262526"/>
        </w:rPr>
        <w:t>factor</w:t>
      </w:r>
      <w:r>
        <w:rPr>
          <w:color w:val="262526"/>
          <w:spacing w:val="-5"/>
        </w:rPr>
        <w:t xml:space="preserve"> </w:t>
      </w:r>
      <w:r>
        <w:rPr>
          <w:color w:val="262526"/>
        </w:rPr>
        <w:t>=</w:t>
      </w:r>
      <w:r>
        <w:rPr>
          <w:color w:val="262526"/>
          <w:spacing w:val="-4"/>
        </w:rPr>
        <w:t xml:space="preserve"> </w:t>
      </w:r>
      <w:r>
        <w:rPr>
          <w:color w:val="262526"/>
        </w:rPr>
        <w:t>0.5</w:t>
      </w:r>
    </w:p>
    <w:p w14:paraId="73A0FCB2" w14:textId="77777777" w:rsidR="0044548E" w:rsidRDefault="0044548E">
      <w:pPr>
        <w:pStyle w:val="BodyText"/>
        <w:spacing w:before="6"/>
        <w:rPr>
          <w:rFonts w:ascii="Trebuchet MS"/>
          <w:b/>
          <w:sz w:val="8"/>
        </w:rPr>
      </w:pPr>
    </w:p>
    <w:tbl>
      <w:tblPr>
        <w:tblW w:w="0" w:type="auto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1188"/>
        <w:gridCol w:w="1188"/>
        <w:gridCol w:w="1188"/>
        <w:gridCol w:w="1188"/>
        <w:gridCol w:w="1188"/>
        <w:gridCol w:w="1229"/>
      </w:tblGrid>
      <w:tr w:rsidR="0044548E" w14:paraId="73A0FCC3" w14:textId="77777777">
        <w:trPr>
          <w:trHeight w:val="1993"/>
        </w:trPr>
        <w:tc>
          <w:tcPr>
            <w:tcW w:w="118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B3" w14:textId="77777777" w:rsidR="0044548E" w:rsidRDefault="0044548E">
            <w:pPr>
              <w:pStyle w:val="TableParagraph"/>
              <w:rPr>
                <w:rFonts w:ascii="Trebuchet MS"/>
                <w:b/>
                <w:sz w:val="30"/>
              </w:rPr>
            </w:pPr>
          </w:p>
          <w:p w14:paraId="73A0FCB4" w14:textId="77777777" w:rsidR="0044548E" w:rsidRDefault="00797FCA">
            <w:pPr>
              <w:pStyle w:val="TableParagraph"/>
              <w:spacing w:before="223" w:line="278" w:lineRule="auto"/>
              <w:ind w:left="61" w:right="17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MARKET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pacing w:val="-1"/>
                <w:sz w:val="20"/>
              </w:rPr>
              <w:t>PARTICI-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PANT</w:t>
            </w:r>
          </w:p>
        </w:tc>
        <w:tc>
          <w:tcPr>
            <w:tcW w:w="118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B5" w14:textId="77777777" w:rsidR="0044548E" w:rsidRDefault="0044548E">
            <w:pPr>
              <w:pStyle w:val="TableParagraph"/>
              <w:rPr>
                <w:rFonts w:ascii="Trebuchet MS"/>
                <w:b/>
                <w:sz w:val="30"/>
              </w:rPr>
            </w:pPr>
          </w:p>
          <w:p w14:paraId="73A0FCB6" w14:textId="77777777" w:rsidR="0044548E" w:rsidRDefault="0044548E">
            <w:pPr>
              <w:pStyle w:val="TableParagraph"/>
              <w:spacing w:before="4"/>
              <w:rPr>
                <w:rFonts w:ascii="Trebuchet MS"/>
                <w:b/>
                <w:sz w:val="43"/>
              </w:rPr>
            </w:pPr>
          </w:p>
          <w:p w14:paraId="73A0FCB7" w14:textId="77777777" w:rsidR="0044548E" w:rsidRDefault="00797FCA">
            <w:pPr>
              <w:pStyle w:val="TableParagraph"/>
              <w:ind w:left="61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RAW</w:t>
            </w:r>
            <w:r>
              <w:rPr>
                <w:b/>
                <w:color w:val="00ACEC"/>
                <w:spacing w:val="-4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MPF</w:t>
            </w:r>
          </w:p>
        </w:tc>
        <w:tc>
          <w:tcPr>
            <w:tcW w:w="118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B8" w14:textId="77777777" w:rsidR="0044548E" w:rsidRDefault="0044548E">
            <w:pPr>
              <w:pStyle w:val="TableParagraph"/>
              <w:rPr>
                <w:rFonts w:ascii="Trebuchet MS"/>
                <w:b/>
                <w:sz w:val="30"/>
              </w:rPr>
            </w:pPr>
          </w:p>
          <w:p w14:paraId="73A0FCB9" w14:textId="77777777" w:rsidR="0044548E" w:rsidRDefault="0044548E">
            <w:pPr>
              <w:pStyle w:val="TableParagraph"/>
              <w:spacing w:before="3"/>
              <w:rPr>
                <w:rFonts w:ascii="Trebuchet MS"/>
                <w:b/>
                <w:sz w:val="31"/>
              </w:rPr>
            </w:pPr>
          </w:p>
          <w:p w14:paraId="73A0FCBA" w14:textId="77777777" w:rsidR="0044548E" w:rsidRDefault="00797FCA">
            <w:pPr>
              <w:pStyle w:val="TableParagraph"/>
              <w:spacing w:line="278" w:lineRule="auto"/>
              <w:ind w:left="60" w:right="121"/>
              <w:rPr>
                <w:b/>
                <w:sz w:val="20"/>
              </w:rPr>
            </w:pPr>
            <w:r>
              <w:rPr>
                <w:b/>
                <w:color w:val="00ACEC"/>
                <w:spacing w:val="-1"/>
                <w:sz w:val="20"/>
              </w:rPr>
              <w:t>MPF/AMP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F</w:t>
            </w:r>
          </w:p>
        </w:tc>
        <w:tc>
          <w:tcPr>
            <w:tcW w:w="118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BB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25"/>
              </w:rPr>
            </w:pPr>
          </w:p>
          <w:p w14:paraId="73A0FCBC" w14:textId="77777777" w:rsidR="0044548E" w:rsidRDefault="00797FCA">
            <w:pPr>
              <w:pStyle w:val="TableParagraph"/>
              <w:spacing w:line="278" w:lineRule="auto"/>
              <w:ind w:left="60" w:right="18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REG.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COST AL-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LOCA-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TION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(USED)</w:t>
            </w:r>
          </w:p>
        </w:tc>
        <w:tc>
          <w:tcPr>
            <w:tcW w:w="118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BD" w14:textId="77777777" w:rsidR="0044548E" w:rsidRDefault="0044548E">
            <w:pPr>
              <w:pStyle w:val="TableParagraph"/>
              <w:rPr>
                <w:rFonts w:ascii="Trebuchet MS"/>
                <w:b/>
                <w:sz w:val="30"/>
              </w:rPr>
            </w:pPr>
          </w:p>
          <w:p w14:paraId="73A0FCBE" w14:textId="77777777" w:rsidR="0044548E" w:rsidRDefault="0044548E">
            <w:pPr>
              <w:pStyle w:val="TableParagraph"/>
              <w:spacing w:before="4"/>
              <w:rPr>
                <w:rFonts w:ascii="Trebuchet MS"/>
                <w:b/>
                <w:sz w:val="43"/>
              </w:rPr>
            </w:pPr>
          </w:p>
          <w:p w14:paraId="73A0FCBF" w14:textId="77777777" w:rsidR="0044548E" w:rsidRDefault="00797FCA">
            <w:pPr>
              <w:pStyle w:val="TableParagraph"/>
              <w:ind w:left="6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FPP</w:t>
            </w:r>
          </w:p>
        </w:tc>
        <w:tc>
          <w:tcPr>
            <w:tcW w:w="118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C0" w14:textId="77777777" w:rsidR="0044548E" w:rsidRDefault="00797FCA">
            <w:pPr>
              <w:pStyle w:val="TableParagraph"/>
              <w:spacing w:before="12" w:line="278" w:lineRule="auto"/>
              <w:ind w:left="60" w:right="163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COST AL-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LOCA-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TION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(REG.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USED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PLUS</w:t>
            </w:r>
            <w:r>
              <w:rPr>
                <w:b/>
                <w:color w:val="00ACEC"/>
                <w:spacing w:val="-14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FPP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COSTS)</w:t>
            </w:r>
          </w:p>
        </w:tc>
        <w:tc>
          <w:tcPr>
            <w:tcW w:w="1229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 w14:paraId="73A0FCC1" w14:textId="77777777" w:rsidR="0044548E" w:rsidRDefault="0044548E">
            <w:pPr>
              <w:pStyle w:val="TableParagraph"/>
              <w:spacing w:before="1"/>
              <w:rPr>
                <w:rFonts w:ascii="Trebuchet MS"/>
                <w:b/>
                <w:sz w:val="25"/>
              </w:rPr>
            </w:pPr>
          </w:p>
          <w:p w14:paraId="73A0FCC2" w14:textId="77777777" w:rsidR="0044548E" w:rsidRDefault="00797FCA">
            <w:pPr>
              <w:pStyle w:val="TableParagraph"/>
              <w:spacing w:line="278" w:lineRule="auto"/>
              <w:ind w:left="59" w:right="86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REG. COST</w:t>
            </w:r>
            <w:r>
              <w:rPr>
                <w:b/>
                <w:color w:val="00ACEC"/>
                <w:spacing w:val="-56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ALLOCA-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TION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(NOT</w:t>
            </w:r>
            <w:r>
              <w:rPr>
                <w:b/>
                <w:color w:val="00ACEC"/>
                <w:spacing w:val="1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USED)</w:t>
            </w:r>
          </w:p>
        </w:tc>
      </w:tr>
      <w:tr w:rsidR="0044548E" w14:paraId="73A0FCCB" w14:textId="77777777">
        <w:trPr>
          <w:trHeight w:val="314"/>
        </w:trPr>
        <w:tc>
          <w:tcPr>
            <w:tcW w:w="118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C4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</w:t>
            </w:r>
          </w:p>
        </w:tc>
        <w:tc>
          <w:tcPr>
            <w:tcW w:w="118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C5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118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C6" w14:textId="77777777" w:rsidR="0044548E" w:rsidRDefault="00797FCA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118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C7" w14:textId="77777777" w:rsidR="0044548E" w:rsidRDefault="00797FCA">
            <w:pPr>
              <w:pStyle w:val="TableParagraph"/>
              <w:spacing w:before="13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18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C8" w14:textId="77777777" w:rsidR="0044548E" w:rsidRDefault="00797FCA">
            <w:pPr>
              <w:pStyle w:val="TableParagraph"/>
              <w:spacing w:before="13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18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C9" w14:textId="77777777" w:rsidR="0044548E" w:rsidRDefault="00797FCA">
            <w:pPr>
              <w:pStyle w:val="TableParagraph"/>
              <w:spacing w:before="13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229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CA" w14:textId="77777777" w:rsidR="0044548E" w:rsidRDefault="00797FCA">
            <w:pPr>
              <w:pStyle w:val="TableParagraph"/>
              <w:spacing w:before="13"/>
              <w:ind w:right="57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$100,000</w:t>
            </w:r>
          </w:p>
        </w:tc>
      </w:tr>
      <w:tr w:rsidR="0044548E" w14:paraId="73A0FCD3" w14:textId="77777777">
        <w:trPr>
          <w:trHeight w:val="314"/>
        </w:trPr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CC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B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CD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20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CE" w14:textId="77777777" w:rsidR="0044548E" w:rsidRDefault="00797FCA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0.4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CF" w14:textId="77777777" w:rsidR="0044548E" w:rsidRDefault="00797FCA">
            <w:pPr>
              <w:pStyle w:val="TableParagraph"/>
              <w:spacing w:before="13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$ 200,000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D0" w14:textId="77777777" w:rsidR="0044548E" w:rsidRDefault="00797FCA">
            <w:pPr>
              <w:pStyle w:val="TableParagraph"/>
              <w:spacing w:before="13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D1" w14:textId="77777777" w:rsidR="0044548E" w:rsidRDefault="00797FCA">
            <w:pPr>
              <w:pStyle w:val="TableParagraph"/>
              <w:spacing w:before="13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$ 220,000</w:t>
            </w:r>
          </w:p>
        </w:tc>
        <w:tc>
          <w:tcPr>
            <w:tcW w:w="122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 w14:paraId="73A0FCD2" w14:textId="77777777" w:rsidR="0044548E" w:rsidRDefault="00797FCA">
            <w:pPr>
              <w:pStyle w:val="TableParagraph"/>
              <w:spacing w:before="13"/>
              <w:ind w:right="57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$100,000</w:t>
            </w:r>
          </w:p>
        </w:tc>
      </w:tr>
      <w:tr w:rsidR="0044548E" w14:paraId="73A0FCDB" w14:textId="77777777">
        <w:trPr>
          <w:trHeight w:val="314"/>
        </w:trPr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D4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C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D5" w14:textId="77777777" w:rsidR="0044548E" w:rsidRDefault="00797FCA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+ 5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D6" w14:textId="77777777" w:rsidR="0044548E" w:rsidRDefault="00797FCA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+ 0.1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D7" w14:textId="77777777" w:rsidR="0044548E" w:rsidRDefault="00797FCA">
            <w:pPr>
              <w:pStyle w:val="TableParagraph"/>
              <w:spacing w:before="13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D8" w14:textId="77777777" w:rsidR="0044548E" w:rsidRDefault="00797FCA">
            <w:pPr>
              <w:pStyle w:val="TableParagraph"/>
              <w:spacing w:before="13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$ 50,000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D9" w14:textId="77777777" w:rsidR="0044548E" w:rsidRDefault="00797FCA">
            <w:pPr>
              <w:pStyle w:val="TableParagraph"/>
              <w:spacing w:before="13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22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 w14:paraId="73A0FCDA" w14:textId="77777777" w:rsidR="0044548E" w:rsidRDefault="00797FCA">
            <w:pPr>
              <w:pStyle w:val="TableParagraph"/>
              <w:spacing w:before="13"/>
              <w:ind w:right="57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$50,000</w:t>
            </w:r>
          </w:p>
        </w:tc>
      </w:tr>
      <w:tr w:rsidR="0044548E" w14:paraId="73A0FCEA" w14:textId="77777777">
        <w:trPr>
          <w:trHeight w:val="871"/>
        </w:trPr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DC" w14:textId="77777777" w:rsidR="0044548E" w:rsidRDefault="00797FCA">
            <w:pPr>
              <w:pStyle w:val="TableParagraph"/>
              <w:spacing w:before="13" w:line="278" w:lineRule="auto"/>
              <w:ind w:left="61" w:right="135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Unmetered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load</w:t>
            </w:r>
          </w:p>
          <w:p w14:paraId="73A0FCDD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(residual)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DE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DF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30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E0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E1" w14:textId="77777777" w:rsidR="0044548E" w:rsidRDefault="00797FCA">
            <w:pPr>
              <w:pStyle w:val="TableParagraph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0.6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E2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E3" w14:textId="77777777" w:rsidR="0044548E" w:rsidRDefault="00797FCA">
            <w:pPr>
              <w:pStyle w:val="TableParagraph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$ 300,000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E4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E5" w14:textId="77777777" w:rsidR="0044548E" w:rsidRDefault="00797FCA">
            <w:pPr>
              <w:pStyle w:val="TableParagraph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$ 0</w:t>
            </w:r>
          </w:p>
        </w:tc>
        <w:tc>
          <w:tcPr>
            <w:tcW w:w="1188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E6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E7" w14:textId="77777777" w:rsidR="0044548E" w:rsidRDefault="00797FCA">
            <w:pPr>
              <w:pStyle w:val="TableParagraph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$ 330,000</w:t>
            </w:r>
          </w:p>
        </w:tc>
        <w:tc>
          <w:tcPr>
            <w:tcW w:w="1229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 w14:paraId="73A0FCE8" w14:textId="77777777" w:rsidR="0044548E" w:rsidRDefault="0044548E"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 w14:paraId="73A0FCE9" w14:textId="77777777" w:rsidR="0044548E" w:rsidRDefault="00797FCA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$250,000</w:t>
            </w:r>
          </w:p>
        </w:tc>
      </w:tr>
    </w:tbl>
    <w:p w14:paraId="73A0FCEB" w14:textId="77777777" w:rsidR="0044548E" w:rsidRDefault="00797FCA">
      <w:pPr>
        <w:spacing w:before="134"/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</w:p>
    <w:p w14:paraId="73A0FCEC" w14:textId="77777777" w:rsidR="0044548E" w:rsidRDefault="00797FCA">
      <w:pPr>
        <w:spacing w:before="27"/>
        <w:ind w:left="3089" w:hanging="397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scenario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proportional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requirement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service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(raise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lower)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0.5.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i.e.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AEMO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required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50%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enabled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volume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of 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relevant regulating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service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during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trading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interval.</w:t>
      </w:r>
    </w:p>
    <w:p w14:paraId="73A0FCED" w14:textId="77777777" w:rsidR="0044548E" w:rsidRDefault="00797FCA">
      <w:pPr>
        <w:spacing w:before="27"/>
        <w:ind w:left="3089" w:right="105" w:hanging="397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regulating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used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allocated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column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7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based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assumed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total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customer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demand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interval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50MWh. Ignoring network losses, the customer demand is met by 20MWh from Generator A, 20MWh from Generator B and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10MWh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Generator C.</w:t>
      </w:r>
    </w:p>
    <w:p w14:paraId="73A0FCEE" w14:textId="77777777" w:rsidR="0044548E" w:rsidRDefault="00797FCA">
      <w:pPr>
        <w:spacing w:before="25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assumes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costs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period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are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$1,000,000</w:t>
      </w:r>
    </w:p>
    <w:p w14:paraId="73A0FCEF" w14:textId="77777777" w:rsidR="0044548E" w:rsidRDefault="00797FCA">
      <w:pPr>
        <w:spacing w:before="27"/>
        <w:ind w:left="2692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MPF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—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participa</w:t>
      </w:r>
      <w:r>
        <w:rPr>
          <w:color w:val="262526"/>
          <w:sz w:val="14"/>
        </w:rPr>
        <w:t>nt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factor,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FPP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—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performance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payment.</w:t>
      </w:r>
    </w:p>
    <w:p w14:paraId="73A0FCF0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CF1" w14:textId="77777777" w:rsidR="0044548E" w:rsidRDefault="0044548E">
      <w:pPr>
        <w:pStyle w:val="BodyText"/>
      </w:pPr>
    </w:p>
    <w:p w14:paraId="73A0FCF2" w14:textId="77777777" w:rsidR="0044548E" w:rsidRDefault="0044548E">
      <w:pPr>
        <w:pStyle w:val="BodyText"/>
      </w:pPr>
    </w:p>
    <w:p w14:paraId="73A0FCF3" w14:textId="77777777" w:rsidR="0044548E" w:rsidRDefault="0044548E">
      <w:pPr>
        <w:pStyle w:val="BodyText"/>
      </w:pPr>
    </w:p>
    <w:p w14:paraId="73A0FCF4" w14:textId="77777777" w:rsidR="0044548E" w:rsidRDefault="0044548E">
      <w:pPr>
        <w:pStyle w:val="BodyText"/>
      </w:pPr>
    </w:p>
    <w:p w14:paraId="73A0FCF5" w14:textId="77777777" w:rsidR="0044548E" w:rsidRDefault="0044548E">
      <w:pPr>
        <w:pStyle w:val="BodyText"/>
      </w:pPr>
    </w:p>
    <w:p w14:paraId="73A0FCF6" w14:textId="77777777" w:rsidR="0044548E" w:rsidRDefault="0044548E">
      <w:pPr>
        <w:pStyle w:val="BodyText"/>
      </w:pPr>
    </w:p>
    <w:p w14:paraId="73A0FCF7" w14:textId="77777777" w:rsidR="0044548E" w:rsidRDefault="0044548E">
      <w:pPr>
        <w:pStyle w:val="BodyText"/>
        <w:spacing w:before="4"/>
        <w:rPr>
          <w:sz w:val="23"/>
        </w:rPr>
      </w:pPr>
    </w:p>
    <w:p w14:paraId="73A0FCF8" w14:textId="77777777" w:rsidR="0044548E" w:rsidRDefault="00797FCA">
      <w:pPr>
        <w:pStyle w:val="Heading1"/>
        <w:numPr>
          <w:ilvl w:val="0"/>
          <w:numId w:val="9"/>
        </w:numPr>
        <w:tabs>
          <w:tab w:val="left" w:pos="2692"/>
          <w:tab w:val="left" w:pos="2693"/>
        </w:tabs>
      </w:pPr>
      <w:bookmarkStart w:id="118" w:name="D_Implementation_of_Mandatory_PFR_"/>
      <w:bookmarkStart w:id="119" w:name="_bookmark64"/>
      <w:bookmarkEnd w:id="118"/>
      <w:bookmarkEnd w:id="119"/>
      <w:r>
        <w:rPr>
          <w:color w:val="00ACEC"/>
          <w:spacing w:val="-1"/>
        </w:rPr>
        <w:t>IMPLEMENTATION</w:t>
      </w:r>
      <w:r>
        <w:rPr>
          <w:color w:val="00ACEC"/>
          <w:spacing w:val="-25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24"/>
        </w:rPr>
        <w:t xml:space="preserve"> </w:t>
      </w:r>
      <w:r>
        <w:rPr>
          <w:color w:val="00ACEC"/>
        </w:rPr>
        <w:t>MANDATORY</w:t>
      </w:r>
      <w:r>
        <w:rPr>
          <w:color w:val="00ACEC"/>
          <w:spacing w:val="-24"/>
        </w:rPr>
        <w:t xml:space="preserve"> </w:t>
      </w:r>
      <w:r>
        <w:rPr>
          <w:color w:val="00ACEC"/>
        </w:rPr>
        <w:t>PFR</w:t>
      </w:r>
    </w:p>
    <w:p w14:paraId="73A0FCF9" w14:textId="77777777" w:rsidR="0044548E" w:rsidRDefault="00797FCA">
      <w:pPr>
        <w:pStyle w:val="BodyText"/>
        <w:spacing w:before="233" w:line="278" w:lineRule="auto"/>
        <w:ind w:left="2692" w:right="132"/>
      </w:pP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majority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scheduled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semi-scheduled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activated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roll-out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continuing.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outlines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progress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as the observed impact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 the 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power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frequency.</w:t>
      </w:r>
    </w:p>
    <w:p w14:paraId="73A0FCFA" w14:textId="77777777" w:rsidR="0044548E" w:rsidRDefault="00797FCA">
      <w:pPr>
        <w:pStyle w:val="Heading4"/>
        <w:ind w:left="2692"/>
        <w:rPr>
          <w:rFonts w:ascii="Tahoma"/>
        </w:rPr>
      </w:pPr>
      <w:r>
        <w:rPr>
          <w:rFonts w:ascii="Tahoma"/>
          <w:color w:val="262526"/>
        </w:rPr>
        <w:t>Activation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narrow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band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frequency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responsiveness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affected</w:t>
      </w:r>
      <w:r>
        <w:rPr>
          <w:rFonts w:ascii="Tahoma"/>
          <w:color w:val="262526"/>
          <w:spacing w:val="5"/>
        </w:rPr>
        <w:t xml:space="preserve"> </w:t>
      </w:r>
      <w:r>
        <w:rPr>
          <w:rFonts w:ascii="Tahoma"/>
          <w:color w:val="262526"/>
        </w:rPr>
        <w:t>plant</w:t>
      </w:r>
    </w:p>
    <w:p w14:paraId="73A0FCFB" w14:textId="77777777" w:rsidR="0044548E" w:rsidRDefault="00797FCA">
      <w:pPr>
        <w:pStyle w:val="BodyText"/>
        <w:spacing w:before="152" w:line="278" w:lineRule="auto"/>
        <w:ind w:left="2692" w:right="148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initially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consult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establish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coordinating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activation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interim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(interim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PFRR).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document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outlined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how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affected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(scheduled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semi-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scheduled)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assess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meet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parameters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preferred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deadband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settings,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demonstrating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stability,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exemptions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variations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PFRP.</w:t>
      </w:r>
      <w:r>
        <w:rPr>
          <w:color w:val="262526"/>
          <w:position w:val="8"/>
          <w:sz w:val="12"/>
        </w:rPr>
        <w:t>177</w:t>
      </w:r>
      <w:r>
        <w:rPr>
          <w:color w:val="262526"/>
          <w:spacing w:val="28"/>
          <w:position w:val="8"/>
          <w:sz w:val="1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established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deadlines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affected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&gt;200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self-assess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28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August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2020,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80-200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19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November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2020,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&lt;80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17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February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2021.</w:t>
      </w:r>
    </w:p>
    <w:p w14:paraId="73A0FCFC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However, there 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delay between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self-assessment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implementation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parameter</w:t>
      </w:r>
      <w:r>
        <w:rPr>
          <w:color w:val="262526"/>
        </w:rPr>
        <w:t>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reasons.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support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transparency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process,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voluntarily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developed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monthly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status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updates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implementation.</w:t>
      </w:r>
      <w:r>
        <w:rPr>
          <w:color w:val="262526"/>
          <w:position w:val="8"/>
          <w:sz w:val="12"/>
        </w:rPr>
        <w:t>178</w:t>
      </w:r>
      <w:r>
        <w:rPr>
          <w:color w:val="262526"/>
          <w:spacing w:val="29"/>
          <w:position w:val="8"/>
          <w:sz w:val="1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reports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outline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reasons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delays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lessons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learned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technologies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specific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original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equipment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manufacturers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(OEMs)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date.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track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 MWs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 plant representing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 capacity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NEM.</w:t>
      </w:r>
    </w:p>
    <w:p w14:paraId="73A0FCFD" w14:textId="77777777" w:rsidR="0044548E" w:rsidRDefault="0044548E">
      <w:pPr>
        <w:pStyle w:val="BodyText"/>
      </w:pPr>
    </w:p>
    <w:p w14:paraId="73A0FCFE" w14:textId="77777777" w:rsidR="0044548E" w:rsidRDefault="0044548E">
      <w:pPr>
        <w:pStyle w:val="BodyText"/>
      </w:pPr>
    </w:p>
    <w:p w14:paraId="73A0FCFF" w14:textId="77777777" w:rsidR="0044548E" w:rsidRDefault="0044548E">
      <w:pPr>
        <w:pStyle w:val="BodyText"/>
      </w:pPr>
    </w:p>
    <w:p w14:paraId="73A0FD00" w14:textId="77777777" w:rsidR="0044548E" w:rsidRDefault="0044548E">
      <w:pPr>
        <w:pStyle w:val="BodyText"/>
      </w:pPr>
    </w:p>
    <w:p w14:paraId="73A0FD01" w14:textId="77777777" w:rsidR="0044548E" w:rsidRDefault="0044548E">
      <w:pPr>
        <w:pStyle w:val="BodyText"/>
      </w:pPr>
    </w:p>
    <w:p w14:paraId="73A0FD02" w14:textId="77777777" w:rsidR="0044548E" w:rsidRDefault="0044548E">
      <w:pPr>
        <w:pStyle w:val="BodyText"/>
      </w:pPr>
    </w:p>
    <w:p w14:paraId="73A0FD03" w14:textId="77777777" w:rsidR="0044548E" w:rsidRDefault="0044548E">
      <w:pPr>
        <w:pStyle w:val="BodyText"/>
      </w:pPr>
    </w:p>
    <w:p w14:paraId="73A0FD04" w14:textId="77777777" w:rsidR="0044548E" w:rsidRDefault="0044548E">
      <w:pPr>
        <w:pStyle w:val="BodyText"/>
      </w:pPr>
    </w:p>
    <w:p w14:paraId="73A0FD05" w14:textId="77777777" w:rsidR="0044548E" w:rsidRDefault="0044548E">
      <w:pPr>
        <w:pStyle w:val="BodyText"/>
      </w:pPr>
    </w:p>
    <w:p w14:paraId="73A0FD06" w14:textId="77777777" w:rsidR="0044548E" w:rsidRDefault="0044548E">
      <w:pPr>
        <w:pStyle w:val="BodyText"/>
      </w:pPr>
    </w:p>
    <w:p w14:paraId="73A0FD07" w14:textId="77777777" w:rsidR="0044548E" w:rsidRDefault="0044548E">
      <w:pPr>
        <w:pStyle w:val="BodyText"/>
      </w:pPr>
    </w:p>
    <w:p w14:paraId="73A0FD08" w14:textId="77777777" w:rsidR="0044548E" w:rsidRDefault="0044548E">
      <w:pPr>
        <w:pStyle w:val="BodyText"/>
      </w:pPr>
    </w:p>
    <w:p w14:paraId="73A0FD09" w14:textId="77777777" w:rsidR="0044548E" w:rsidRDefault="0044548E">
      <w:pPr>
        <w:pStyle w:val="BodyText"/>
      </w:pPr>
    </w:p>
    <w:p w14:paraId="73A0FD0A" w14:textId="77777777" w:rsidR="0044548E" w:rsidRDefault="0044548E">
      <w:pPr>
        <w:pStyle w:val="BodyText"/>
      </w:pPr>
    </w:p>
    <w:p w14:paraId="73A0FD0B" w14:textId="77777777" w:rsidR="0044548E" w:rsidRDefault="0044548E">
      <w:pPr>
        <w:pStyle w:val="BodyText"/>
      </w:pPr>
    </w:p>
    <w:p w14:paraId="73A0FD0C" w14:textId="77777777" w:rsidR="0044548E" w:rsidRDefault="0044548E">
      <w:pPr>
        <w:pStyle w:val="BodyText"/>
      </w:pPr>
    </w:p>
    <w:p w14:paraId="73A0FD0D" w14:textId="77777777" w:rsidR="0044548E" w:rsidRDefault="0044548E">
      <w:pPr>
        <w:pStyle w:val="BodyText"/>
      </w:pPr>
    </w:p>
    <w:p w14:paraId="73A0FD0E" w14:textId="77777777" w:rsidR="0044548E" w:rsidRDefault="0044548E">
      <w:pPr>
        <w:pStyle w:val="BodyText"/>
      </w:pPr>
    </w:p>
    <w:p w14:paraId="73A0FD0F" w14:textId="77777777" w:rsidR="0044548E" w:rsidRDefault="0044548E">
      <w:pPr>
        <w:pStyle w:val="BodyText"/>
      </w:pPr>
    </w:p>
    <w:p w14:paraId="73A0FD10" w14:textId="77777777" w:rsidR="0044548E" w:rsidRDefault="0044548E">
      <w:pPr>
        <w:pStyle w:val="BodyText"/>
      </w:pPr>
    </w:p>
    <w:p w14:paraId="73A0FD11" w14:textId="77777777" w:rsidR="0044548E" w:rsidRDefault="0044548E">
      <w:pPr>
        <w:pStyle w:val="BodyText"/>
      </w:pPr>
    </w:p>
    <w:p w14:paraId="73A0FD12" w14:textId="77777777" w:rsidR="0044548E" w:rsidRDefault="0044548E">
      <w:pPr>
        <w:pStyle w:val="BodyText"/>
      </w:pPr>
    </w:p>
    <w:p w14:paraId="73A0FD13" w14:textId="77777777" w:rsidR="0044548E" w:rsidRDefault="0044548E">
      <w:pPr>
        <w:pStyle w:val="BodyText"/>
      </w:pPr>
    </w:p>
    <w:p w14:paraId="73A0FD14" w14:textId="77777777" w:rsidR="0044548E" w:rsidRDefault="00797FCA">
      <w:pPr>
        <w:pStyle w:val="BodyText"/>
        <w:spacing w:before="1"/>
        <w:rPr>
          <w:sz w:val="10"/>
        </w:rPr>
      </w:pPr>
      <w:r>
        <w:pict w14:anchorId="73A0FF76">
          <v:shape id="docshape134" o:spid="_x0000_s1041" style="position:absolute;margin-left:134.65pt;margin-top:7.3pt;width:49.65pt;height:.1pt;z-index:-15697408;mso-wrap-distance-left:0;mso-wrap-distance-right:0;mso-position-horizontal-relative:page" coordorigin="2693,146" coordsize="993,0" path="m2693,146r992,e" filled="f" strokecolor="#262526" strokeweight="1pt">
            <v:path arrowok="t"/>
            <w10:wrap type="topAndBottom" anchorx="page"/>
          </v:shape>
        </w:pict>
      </w:r>
    </w:p>
    <w:p w14:paraId="73A0FD15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right="477"/>
        <w:jc w:val="left"/>
        <w:rPr>
          <w:sz w:val="14"/>
        </w:rPr>
      </w:pPr>
      <w:r>
        <w:rPr>
          <w:color w:val="262526"/>
          <w:spacing w:val="-1"/>
          <w:sz w:val="14"/>
        </w:rPr>
        <w:t>This</w:t>
      </w:r>
      <w:r>
        <w:rPr>
          <w:color w:val="262526"/>
          <w:spacing w:val="-10"/>
          <w:sz w:val="14"/>
        </w:rPr>
        <w:t xml:space="preserve"> </w:t>
      </w:r>
      <w:r>
        <w:rPr>
          <w:color w:val="262526"/>
          <w:spacing w:val="-1"/>
          <w:sz w:val="14"/>
        </w:rPr>
        <w:t>document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is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11"/>
          <w:sz w:val="14"/>
        </w:rPr>
        <w:t xml:space="preserve"> </w:t>
      </w:r>
      <w:hyperlink r:id="rId107">
        <w:r>
          <w:rPr>
            <w:color w:val="0000FF"/>
            <w:sz w:val="14"/>
            <w:u w:val="single" w:color="0000FF"/>
          </w:rPr>
          <w:t>https://www.aemo.com.au/-/media/files/initiatives/primary-frequency-response/2020/interim-</w:t>
        </w:r>
      </w:hyperlink>
      <w:r>
        <w:rPr>
          <w:color w:val="0000FF"/>
          <w:spacing w:val="1"/>
          <w:sz w:val="14"/>
        </w:rPr>
        <w:t xml:space="preserve"> </w:t>
      </w:r>
      <w:hyperlink r:id="rId108">
        <w:r>
          <w:rPr>
            <w:color w:val="0000FF"/>
            <w:sz w:val="14"/>
            <w:u w:val="single" w:color="0000FF"/>
          </w:rPr>
          <w:t>pfrr.pdf?la=en</w:t>
        </w:r>
      </w:hyperlink>
    </w:p>
    <w:p w14:paraId="73A0FD16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54"/>
        <w:ind w:hanging="342"/>
        <w:jc w:val="left"/>
        <w:rPr>
          <w:sz w:val="14"/>
        </w:rPr>
      </w:pPr>
      <w:r>
        <w:rPr>
          <w:color w:val="262526"/>
          <w:spacing w:val="-1"/>
          <w:sz w:val="14"/>
        </w:rPr>
        <w:t>Available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pacing w:val="-1"/>
          <w:sz w:val="14"/>
        </w:rPr>
        <w:t>on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pacing w:val="-1"/>
          <w:sz w:val="14"/>
        </w:rPr>
        <w:t>AEMO’s</w:t>
      </w:r>
      <w:r>
        <w:rPr>
          <w:color w:val="262526"/>
          <w:spacing w:val="-9"/>
          <w:sz w:val="14"/>
        </w:rPr>
        <w:t xml:space="preserve"> </w:t>
      </w:r>
      <w:r>
        <w:rPr>
          <w:color w:val="262526"/>
          <w:spacing w:val="-1"/>
          <w:sz w:val="14"/>
        </w:rPr>
        <w:t>dedicated</w:t>
      </w:r>
      <w:r>
        <w:rPr>
          <w:color w:val="262526"/>
          <w:spacing w:val="-8"/>
          <w:sz w:val="14"/>
        </w:rPr>
        <w:t xml:space="preserve"> </w:t>
      </w:r>
      <w:r>
        <w:rPr>
          <w:color w:val="262526"/>
          <w:spacing w:val="-1"/>
          <w:sz w:val="14"/>
        </w:rPr>
        <w:t>webpage:</w:t>
      </w:r>
      <w:r>
        <w:rPr>
          <w:color w:val="0000FF"/>
          <w:spacing w:val="-9"/>
          <w:sz w:val="14"/>
        </w:rPr>
        <w:t xml:space="preserve"> </w:t>
      </w:r>
      <w:hyperlink r:id="rId109">
        <w:r>
          <w:rPr>
            <w:color w:val="0000FF"/>
            <w:sz w:val="14"/>
            <w:u w:val="single" w:color="0000FF"/>
          </w:rPr>
          <w:t>https://aemo.com.au/en/initiatives/major-programs/primary-frequency-response</w:t>
        </w:r>
      </w:hyperlink>
    </w:p>
    <w:p w14:paraId="73A0FD17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D18" w14:textId="77777777" w:rsidR="0044548E" w:rsidRDefault="0044548E">
      <w:pPr>
        <w:pStyle w:val="BodyText"/>
      </w:pPr>
    </w:p>
    <w:p w14:paraId="73A0FD19" w14:textId="77777777" w:rsidR="0044548E" w:rsidRDefault="0044548E">
      <w:pPr>
        <w:pStyle w:val="BodyText"/>
      </w:pPr>
    </w:p>
    <w:p w14:paraId="73A0FD1A" w14:textId="77777777" w:rsidR="0044548E" w:rsidRDefault="0044548E">
      <w:pPr>
        <w:pStyle w:val="BodyText"/>
      </w:pPr>
    </w:p>
    <w:p w14:paraId="73A0FD1B" w14:textId="77777777" w:rsidR="0044548E" w:rsidRDefault="0044548E">
      <w:pPr>
        <w:pStyle w:val="BodyText"/>
      </w:pPr>
    </w:p>
    <w:p w14:paraId="73A0FD1C" w14:textId="77777777" w:rsidR="0044548E" w:rsidRDefault="0044548E">
      <w:pPr>
        <w:pStyle w:val="BodyText"/>
      </w:pPr>
    </w:p>
    <w:p w14:paraId="73A0FD1D" w14:textId="77777777" w:rsidR="0044548E" w:rsidRDefault="0044548E">
      <w:pPr>
        <w:pStyle w:val="BodyText"/>
      </w:pPr>
    </w:p>
    <w:p w14:paraId="73A0FD1E" w14:textId="77777777" w:rsidR="0044548E" w:rsidRDefault="0044548E">
      <w:pPr>
        <w:pStyle w:val="BodyText"/>
      </w:pPr>
    </w:p>
    <w:p w14:paraId="73A0FD1F" w14:textId="77777777" w:rsidR="0044548E" w:rsidRDefault="0044548E">
      <w:pPr>
        <w:pStyle w:val="BodyText"/>
      </w:pPr>
    </w:p>
    <w:p w14:paraId="73A0FD20" w14:textId="77777777" w:rsidR="0044548E" w:rsidRDefault="0044548E">
      <w:pPr>
        <w:pStyle w:val="BodyText"/>
        <w:spacing w:before="10"/>
        <w:rPr>
          <w:sz w:val="19"/>
        </w:rPr>
      </w:pPr>
    </w:p>
    <w:p w14:paraId="73A0FD21" w14:textId="77777777" w:rsidR="0044548E" w:rsidRDefault="00797FCA">
      <w:pPr>
        <w:pStyle w:val="Heading4"/>
        <w:spacing w:before="0"/>
      </w:pPr>
      <w:bookmarkStart w:id="120" w:name="Figure_D.1:__Implementation_of_Mandatory"/>
      <w:bookmarkStart w:id="121" w:name="_bookmark65"/>
      <w:bookmarkEnd w:id="120"/>
      <w:bookmarkEnd w:id="121"/>
      <w:r>
        <w:rPr>
          <w:color w:val="00ACEC"/>
          <w:w w:val="95"/>
        </w:rPr>
        <w:t>Figure</w:t>
      </w:r>
      <w:r>
        <w:rPr>
          <w:color w:val="00ACEC"/>
          <w:spacing w:val="-7"/>
          <w:w w:val="95"/>
        </w:rPr>
        <w:t xml:space="preserve"> </w:t>
      </w:r>
      <w:r>
        <w:rPr>
          <w:color w:val="00ACEC"/>
          <w:w w:val="95"/>
        </w:rPr>
        <w:t>D.1:</w:t>
      </w:r>
      <w:r>
        <w:rPr>
          <w:color w:val="00ACEC"/>
          <w:spacing w:val="19"/>
          <w:w w:val="95"/>
        </w:rPr>
        <w:t xml:space="preserve"> </w:t>
      </w:r>
      <w:r>
        <w:rPr>
          <w:color w:val="262526"/>
          <w:w w:val="95"/>
        </w:rPr>
        <w:t>Implementation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Mandatory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PFR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-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Cumulative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MWs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responsive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plant</w:t>
      </w:r>
    </w:p>
    <w:p w14:paraId="73A0FD22" w14:textId="77777777" w:rsidR="0044548E" w:rsidRDefault="00797FCA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D23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77" wp14:editId="73A0FF78">
            <wp:extent cx="5310861" cy="3462337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861" cy="34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D24" w14:textId="77777777" w:rsidR="0044548E" w:rsidRDefault="00797FCA">
      <w:pPr>
        <w:ind w:left="3089" w:right="720" w:hanging="397"/>
        <w:rPr>
          <w:sz w:val="14"/>
        </w:rPr>
      </w:pPr>
      <w:r>
        <w:rPr>
          <w:color w:val="262526"/>
          <w:sz w:val="14"/>
        </w:rPr>
        <w:t>Source: AEMC analysis of AEMO data; Ref: AEMO, Implementation of the National Electricity Amendment (Mandatory Primary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Response)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Rule 2020 –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Status as at 23 July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2021, 26 July 2021</w:t>
      </w:r>
    </w:p>
    <w:p w14:paraId="73A0FD25" w14:textId="77777777" w:rsidR="0044548E" w:rsidRDefault="0044548E">
      <w:pPr>
        <w:pStyle w:val="BodyText"/>
      </w:pPr>
    </w:p>
    <w:p w14:paraId="73A0FD26" w14:textId="77777777" w:rsidR="0044548E" w:rsidRDefault="00797FCA">
      <w:pPr>
        <w:pStyle w:val="Heading4"/>
        <w:spacing w:before="234"/>
        <w:ind w:left="2692"/>
        <w:rPr>
          <w:rFonts w:ascii="Tahoma"/>
        </w:rPr>
      </w:pPr>
      <w:r>
        <w:rPr>
          <w:rFonts w:ascii="Tahoma"/>
          <w:color w:val="262526"/>
        </w:rPr>
        <w:t>Impact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power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system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frequency</w:t>
      </w:r>
      <w:r>
        <w:rPr>
          <w:rFonts w:ascii="Tahoma"/>
          <w:color w:val="262526"/>
          <w:spacing w:val="2"/>
        </w:rPr>
        <w:t xml:space="preserve"> </w:t>
      </w:r>
      <w:r>
        <w:rPr>
          <w:rFonts w:ascii="Tahoma"/>
          <w:color w:val="262526"/>
        </w:rPr>
        <w:t>performance</w:t>
      </w:r>
    </w:p>
    <w:p w14:paraId="73A0FD27" w14:textId="77777777" w:rsidR="0044548E" w:rsidRDefault="00797FCA">
      <w:pPr>
        <w:pStyle w:val="BodyText"/>
        <w:spacing w:before="152" w:line="278" w:lineRule="auto"/>
        <w:ind w:left="2692" w:right="254"/>
      </w:pP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GHD’s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</w:rPr>
        <w:t>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Greenview’s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even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roll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still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progress,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steady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 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observed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both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Mainland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Tasmania.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figure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outlines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Greenview’s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month-on-month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clear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distribution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before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first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activated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September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2020.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months,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already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concentrated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much closer to 50 Hz.</w:t>
      </w:r>
    </w:p>
    <w:p w14:paraId="73A0FD28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D29" w14:textId="77777777" w:rsidR="0044548E" w:rsidRDefault="0044548E">
      <w:pPr>
        <w:pStyle w:val="BodyText"/>
      </w:pPr>
    </w:p>
    <w:p w14:paraId="73A0FD2A" w14:textId="77777777" w:rsidR="0044548E" w:rsidRDefault="0044548E">
      <w:pPr>
        <w:pStyle w:val="BodyText"/>
      </w:pPr>
    </w:p>
    <w:p w14:paraId="73A0FD2B" w14:textId="77777777" w:rsidR="0044548E" w:rsidRDefault="0044548E">
      <w:pPr>
        <w:pStyle w:val="BodyText"/>
      </w:pPr>
    </w:p>
    <w:p w14:paraId="73A0FD2C" w14:textId="77777777" w:rsidR="0044548E" w:rsidRDefault="0044548E">
      <w:pPr>
        <w:pStyle w:val="BodyText"/>
      </w:pPr>
    </w:p>
    <w:p w14:paraId="73A0FD2D" w14:textId="77777777" w:rsidR="0044548E" w:rsidRDefault="0044548E">
      <w:pPr>
        <w:pStyle w:val="BodyText"/>
      </w:pPr>
    </w:p>
    <w:p w14:paraId="73A0FD2E" w14:textId="77777777" w:rsidR="0044548E" w:rsidRDefault="0044548E">
      <w:pPr>
        <w:pStyle w:val="BodyText"/>
      </w:pPr>
    </w:p>
    <w:p w14:paraId="73A0FD2F" w14:textId="77777777" w:rsidR="0044548E" w:rsidRDefault="0044548E">
      <w:pPr>
        <w:pStyle w:val="BodyText"/>
      </w:pPr>
    </w:p>
    <w:p w14:paraId="73A0FD30" w14:textId="77777777" w:rsidR="0044548E" w:rsidRDefault="0044548E">
      <w:pPr>
        <w:pStyle w:val="BodyText"/>
      </w:pPr>
    </w:p>
    <w:p w14:paraId="73A0FD31" w14:textId="77777777" w:rsidR="0044548E" w:rsidRDefault="0044548E">
      <w:pPr>
        <w:pStyle w:val="BodyText"/>
        <w:spacing w:before="10"/>
        <w:rPr>
          <w:sz w:val="19"/>
        </w:rPr>
      </w:pPr>
    </w:p>
    <w:p w14:paraId="73A0FD32" w14:textId="77777777" w:rsidR="0044548E" w:rsidRDefault="00797FCA">
      <w:pPr>
        <w:pStyle w:val="Heading4"/>
        <w:spacing w:before="0"/>
      </w:pPr>
      <w:bookmarkStart w:id="122" w:name="Figure_D.2:__Month_on_month_change_in_fr"/>
      <w:bookmarkStart w:id="123" w:name="_bookmark66"/>
      <w:bookmarkEnd w:id="122"/>
      <w:bookmarkEnd w:id="123"/>
      <w:r>
        <w:rPr>
          <w:color w:val="00ACEC"/>
          <w:w w:val="95"/>
        </w:rPr>
        <w:t>Figure</w:t>
      </w:r>
      <w:r>
        <w:rPr>
          <w:color w:val="00ACEC"/>
          <w:spacing w:val="-5"/>
          <w:w w:val="95"/>
        </w:rPr>
        <w:t xml:space="preserve"> </w:t>
      </w:r>
      <w:r>
        <w:rPr>
          <w:color w:val="00ACEC"/>
          <w:w w:val="95"/>
        </w:rPr>
        <w:t>D.2:</w:t>
      </w:r>
      <w:r>
        <w:rPr>
          <w:color w:val="00ACEC"/>
          <w:spacing w:val="22"/>
          <w:w w:val="95"/>
        </w:rPr>
        <w:t xml:space="preserve"> </w:t>
      </w:r>
      <w:r>
        <w:rPr>
          <w:color w:val="262526"/>
          <w:w w:val="95"/>
        </w:rPr>
        <w:t>Month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month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in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frequency</w:t>
      </w:r>
    </w:p>
    <w:p w14:paraId="73A0FD33" w14:textId="77777777" w:rsidR="0044548E" w:rsidRDefault="00797FCA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D34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79" wp14:editId="73A0FF7A">
            <wp:extent cx="5315575" cy="2767012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575" cy="276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D35" w14:textId="77777777" w:rsidR="0044548E" w:rsidRDefault="00797FCA">
      <w:pPr>
        <w:ind w:left="3089" w:right="713" w:hanging="397"/>
        <w:rPr>
          <w:sz w:val="14"/>
        </w:rPr>
      </w:pPr>
      <w:r>
        <w:rPr>
          <w:color w:val="262526"/>
          <w:sz w:val="14"/>
        </w:rPr>
        <w:t>Source: Greenview analysis of publicly available data from AEMO (CPF data) presented at the 23 July 2021 Frequency Control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Technical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Working Group</w:t>
      </w:r>
    </w:p>
    <w:p w14:paraId="73A0FD36" w14:textId="77777777" w:rsidR="0044548E" w:rsidRDefault="0044548E">
      <w:pPr>
        <w:pStyle w:val="BodyText"/>
      </w:pPr>
    </w:p>
    <w:p w14:paraId="73A0FD37" w14:textId="77777777" w:rsidR="0044548E" w:rsidRDefault="00797FCA">
      <w:pPr>
        <w:pStyle w:val="BodyText"/>
        <w:spacing w:before="231" w:line="278" w:lineRule="auto"/>
        <w:ind w:left="2692" w:right="180"/>
      </w:pPr>
      <w:r>
        <w:rPr>
          <w:color w:val="262526"/>
        </w:rPr>
        <w:t>Greenview’s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improvements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across all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hours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the </w:t>
      </w:r>
      <w:r>
        <w:rPr>
          <w:color w:val="262526"/>
        </w:rPr>
        <w:t>day,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suggesting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observed were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 just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 ‘solar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issue’.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Greenview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adjustments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deadband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(and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cases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droop)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affected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particularly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October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2020,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most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difference.</w:t>
      </w:r>
    </w:p>
    <w:p w14:paraId="73A0FD38" w14:textId="77777777" w:rsidR="0044548E" w:rsidRDefault="00797FCA">
      <w:pPr>
        <w:pStyle w:val="BodyText"/>
        <w:spacing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graph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correlation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(top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half)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settings.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settings,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ranging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49.95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50.05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Hz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49.98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 50.24 Hz for 50% of the time.</w:t>
      </w:r>
    </w:p>
    <w:p w14:paraId="73A0FD39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D3A" w14:textId="77777777" w:rsidR="0044548E" w:rsidRDefault="0044548E">
      <w:pPr>
        <w:pStyle w:val="BodyText"/>
      </w:pPr>
    </w:p>
    <w:p w14:paraId="73A0FD3B" w14:textId="77777777" w:rsidR="0044548E" w:rsidRDefault="0044548E">
      <w:pPr>
        <w:pStyle w:val="BodyText"/>
      </w:pPr>
    </w:p>
    <w:p w14:paraId="73A0FD3C" w14:textId="77777777" w:rsidR="0044548E" w:rsidRDefault="0044548E">
      <w:pPr>
        <w:pStyle w:val="BodyText"/>
      </w:pPr>
    </w:p>
    <w:p w14:paraId="73A0FD3D" w14:textId="77777777" w:rsidR="0044548E" w:rsidRDefault="0044548E">
      <w:pPr>
        <w:pStyle w:val="BodyText"/>
      </w:pPr>
    </w:p>
    <w:p w14:paraId="73A0FD3E" w14:textId="77777777" w:rsidR="0044548E" w:rsidRDefault="0044548E">
      <w:pPr>
        <w:pStyle w:val="BodyText"/>
      </w:pPr>
    </w:p>
    <w:p w14:paraId="73A0FD3F" w14:textId="77777777" w:rsidR="0044548E" w:rsidRDefault="0044548E">
      <w:pPr>
        <w:pStyle w:val="BodyText"/>
      </w:pPr>
    </w:p>
    <w:p w14:paraId="73A0FD40" w14:textId="77777777" w:rsidR="0044548E" w:rsidRDefault="0044548E">
      <w:pPr>
        <w:pStyle w:val="BodyText"/>
      </w:pPr>
    </w:p>
    <w:p w14:paraId="73A0FD41" w14:textId="77777777" w:rsidR="0044548E" w:rsidRDefault="0044548E">
      <w:pPr>
        <w:pStyle w:val="BodyText"/>
      </w:pPr>
    </w:p>
    <w:p w14:paraId="73A0FD42" w14:textId="77777777" w:rsidR="0044548E" w:rsidRDefault="0044548E">
      <w:pPr>
        <w:pStyle w:val="BodyText"/>
        <w:spacing w:before="10"/>
        <w:rPr>
          <w:sz w:val="19"/>
        </w:rPr>
      </w:pPr>
    </w:p>
    <w:p w14:paraId="73A0FD43" w14:textId="77777777" w:rsidR="0044548E" w:rsidRDefault="00797FCA">
      <w:pPr>
        <w:pStyle w:val="Heading4"/>
        <w:spacing w:before="0"/>
      </w:pPr>
      <w:bookmarkStart w:id="124" w:name="Figure_D.3:__System_frequency_and_PFR_se"/>
      <w:bookmarkStart w:id="125" w:name="_bookmark67"/>
      <w:bookmarkEnd w:id="124"/>
      <w:bookmarkEnd w:id="125"/>
      <w:r>
        <w:rPr>
          <w:color w:val="00ACEC"/>
          <w:w w:val="95"/>
        </w:rPr>
        <w:t>Figure</w:t>
      </w:r>
      <w:r>
        <w:rPr>
          <w:color w:val="00ACEC"/>
          <w:spacing w:val="-7"/>
          <w:w w:val="95"/>
        </w:rPr>
        <w:t xml:space="preserve"> </w:t>
      </w:r>
      <w:r>
        <w:rPr>
          <w:color w:val="00ACEC"/>
          <w:w w:val="95"/>
        </w:rPr>
        <w:t>D.3:</w:t>
      </w:r>
      <w:r>
        <w:rPr>
          <w:color w:val="00ACEC"/>
          <w:spacing w:val="18"/>
          <w:w w:val="95"/>
        </w:rPr>
        <w:t xml:space="preserve"> </w:t>
      </w:r>
      <w:r>
        <w:rPr>
          <w:color w:val="262526"/>
          <w:w w:val="95"/>
        </w:rPr>
        <w:t>System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frequency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PFR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settings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(PFRP)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implementation</w:t>
      </w:r>
    </w:p>
    <w:p w14:paraId="73A0FD44" w14:textId="77777777" w:rsidR="0044548E" w:rsidRDefault="00797FCA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D45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7B" wp14:editId="73A0FF7C">
            <wp:extent cx="5312431" cy="2762250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31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D46" w14:textId="77777777" w:rsidR="0044548E" w:rsidRDefault="00797FCA">
      <w:pPr>
        <w:ind w:left="3089" w:right="348" w:hanging="397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Greenview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analysis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publicly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data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(CPF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data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&amp;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Implementation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reports)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presented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23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2021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Frequency Control Technical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Working Group</w:t>
      </w:r>
    </w:p>
    <w:p w14:paraId="73A0FD47" w14:textId="77777777" w:rsidR="0044548E" w:rsidRDefault="0044548E">
      <w:pPr>
        <w:pStyle w:val="BodyText"/>
      </w:pPr>
    </w:p>
    <w:p w14:paraId="73A0FD48" w14:textId="77777777" w:rsidR="0044548E" w:rsidRDefault="00797FCA">
      <w:pPr>
        <w:pStyle w:val="BodyText"/>
        <w:spacing w:before="234" w:line="278" w:lineRule="auto"/>
        <w:ind w:left="2692" w:right="254"/>
      </w:pP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AGC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tuning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9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ensure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utilisation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commencement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primary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settings.</w:t>
      </w:r>
      <w:r>
        <w:rPr>
          <w:color w:val="262526"/>
          <w:position w:val="8"/>
          <w:sz w:val="12"/>
        </w:rPr>
        <w:t>179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AGC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parameters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covered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AGC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deadbands,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area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error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(ACE),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minor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adjustments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gains,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enablement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basepoint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adjustment.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Although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basepoint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adjustment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interfere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transfer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basepoint adjustment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 reversed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18 January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2021.</w:t>
      </w:r>
    </w:p>
    <w:p w14:paraId="73A0FD49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GHD’s advice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suggests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achieved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67%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affected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responsive.</w:t>
      </w:r>
      <w:r>
        <w:rPr>
          <w:color w:val="262526"/>
          <w:position w:val="8"/>
          <w:sz w:val="12"/>
        </w:rPr>
        <w:t>180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GHD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reports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effectiveness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maintain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highlighted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rapid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excursions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outside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band.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reduction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driven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implementing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via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narrow-band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relying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driven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set point changes.</w:t>
      </w:r>
    </w:p>
    <w:p w14:paraId="73A0FD4A" w14:textId="77777777" w:rsidR="0044548E" w:rsidRDefault="00797FCA">
      <w:pPr>
        <w:pStyle w:val="Heading4"/>
        <w:ind w:left="2692"/>
        <w:rPr>
          <w:rFonts w:ascii="Tahoma"/>
        </w:rPr>
      </w:pPr>
      <w:r>
        <w:rPr>
          <w:rFonts w:ascii="Tahoma"/>
          <w:color w:val="262526"/>
        </w:rPr>
        <w:t>Impact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affected</w:t>
      </w:r>
      <w:r>
        <w:rPr>
          <w:rFonts w:ascii="Tahoma"/>
          <w:color w:val="262526"/>
          <w:spacing w:val="3"/>
        </w:rPr>
        <w:t xml:space="preserve"> </w:t>
      </w:r>
      <w:r>
        <w:rPr>
          <w:rFonts w:ascii="Tahoma"/>
          <w:color w:val="262526"/>
        </w:rPr>
        <w:t>generators</w:t>
      </w:r>
    </w:p>
    <w:p w14:paraId="73A0FD4B" w14:textId="77777777" w:rsidR="0044548E" w:rsidRDefault="00797FCA">
      <w:pPr>
        <w:pStyle w:val="BodyText"/>
        <w:spacing w:before="152" w:line="278" w:lineRule="auto"/>
        <w:ind w:left="2692" w:right="132"/>
      </w:pPr>
      <w:r>
        <w:rPr>
          <w:color w:val="262526"/>
        </w:rPr>
        <w:t>Greenview’s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quantitative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qualitative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survey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affected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generators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insights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 impacts of 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 for 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technologies. Greenview surveyed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affected</w:t>
      </w:r>
    </w:p>
    <w:p w14:paraId="73A0FD4C" w14:textId="77777777" w:rsidR="0044548E" w:rsidRDefault="0044548E">
      <w:pPr>
        <w:pStyle w:val="BodyText"/>
      </w:pPr>
    </w:p>
    <w:p w14:paraId="73A0FD4D" w14:textId="77777777" w:rsidR="0044548E" w:rsidRDefault="00797FCA">
      <w:pPr>
        <w:pStyle w:val="BodyText"/>
        <w:spacing w:before="5"/>
        <w:rPr>
          <w:sz w:val="19"/>
        </w:rPr>
      </w:pPr>
      <w:r>
        <w:pict w14:anchorId="73A0FF7D">
          <v:shape id="docshape135" o:spid="_x0000_s1040" style="position:absolute;margin-left:134.65pt;margin-top:12.9pt;width:49.65pt;height:.1pt;z-index:-15696896;mso-wrap-distance-left:0;mso-wrap-distance-right:0;mso-position-horizontal-relative:page" coordorigin="2693,258" coordsize="993,0" path="m2693,258r992,e" filled="f" strokecolor="#262526" strokeweight="1pt">
            <v:path arrowok="t"/>
            <w10:wrap type="topAndBottom" anchorx="page"/>
          </v:shape>
        </w:pict>
      </w:r>
    </w:p>
    <w:p w14:paraId="73A0FD4E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right="760"/>
        <w:jc w:val="both"/>
        <w:rPr>
          <w:sz w:val="14"/>
        </w:rPr>
      </w:pPr>
      <w:r>
        <w:rPr>
          <w:color w:val="262526"/>
          <w:sz w:val="14"/>
        </w:rPr>
        <w:t>AEMO’s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PFR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Implementation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Reports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provide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more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details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this.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example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report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1"/>
          <w:sz w:val="14"/>
        </w:rPr>
        <w:t xml:space="preserve"> </w:t>
      </w:r>
      <w:hyperlink r:id="rId113">
        <w:r>
          <w:rPr>
            <w:color w:val="0000FF"/>
            <w:spacing w:val="-1"/>
            <w:sz w:val="14"/>
            <w:u w:val="single" w:color="0000FF"/>
          </w:rPr>
          <w:t>https://aemo.com.au/-/media/files/initiatives/primary-frequency-response/2021/pfr-implementation-report-v18-27-aug-</w:t>
        </w:r>
      </w:hyperlink>
      <w:r>
        <w:rPr>
          <w:color w:val="0000FF"/>
          <w:sz w:val="14"/>
        </w:rPr>
        <w:t xml:space="preserve"> </w:t>
      </w:r>
      <w:hyperlink r:id="rId114">
        <w:r>
          <w:rPr>
            <w:color w:val="0000FF"/>
            <w:sz w:val="14"/>
            <w:u w:val="single" w:color="0000FF"/>
          </w:rPr>
          <w:t>21.pdf?la=en</w:t>
        </w:r>
      </w:hyperlink>
    </w:p>
    <w:p w14:paraId="73A0FD4F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53"/>
        <w:ind w:right="508"/>
        <w:jc w:val="both"/>
        <w:rPr>
          <w:sz w:val="14"/>
        </w:rPr>
      </w:pPr>
      <w:r>
        <w:rPr>
          <w:color w:val="262526"/>
          <w:sz w:val="14"/>
        </w:rPr>
        <w:t>GHD,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CT2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operation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and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strategic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regulatory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advice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16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September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p.24</w:t>
      </w:r>
    </w:p>
    <w:p w14:paraId="73A0FD50" w14:textId="77777777" w:rsidR="0044548E" w:rsidRDefault="0044548E">
      <w:pPr>
        <w:jc w:val="both"/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D51" w14:textId="77777777" w:rsidR="0044548E" w:rsidRDefault="0044548E">
      <w:pPr>
        <w:pStyle w:val="BodyText"/>
      </w:pPr>
    </w:p>
    <w:p w14:paraId="73A0FD52" w14:textId="77777777" w:rsidR="0044548E" w:rsidRDefault="0044548E">
      <w:pPr>
        <w:pStyle w:val="BodyText"/>
      </w:pPr>
    </w:p>
    <w:p w14:paraId="73A0FD53" w14:textId="77777777" w:rsidR="0044548E" w:rsidRDefault="0044548E">
      <w:pPr>
        <w:pStyle w:val="BodyText"/>
      </w:pPr>
    </w:p>
    <w:p w14:paraId="73A0FD54" w14:textId="77777777" w:rsidR="0044548E" w:rsidRDefault="0044548E">
      <w:pPr>
        <w:pStyle w:val="BodyText"/>
      </w:pPr>
    </w:p>
    <w:p w14:paraId="73A0FD55" w14:textId="77777777" w:rsidR="0044548E" w:rsidRDefault="0044548E">
      <w:pPr>
        <w:pStyle w:val="BodyText"/>
      </w:pPr>
    </w:p>
    <w:p w14:paraId="73A0FD56" w14:textId="77777777" w:rsidR="0044548E" w:rsidRDefault="0044548E">
      <w:pPr>
        <w:pStyle w:val="BodyText"/>
      </w:pPr>
    </w:p>
    <w:p w14:paraId="73A0FD57" w14:textId="77777777" w:rsidR="0044548E" w:rsidRDefault="0044548E">
      <w:pPr>
        <w:pStyle w:val="BodyText"/>
        <w:spacing w:before="11"/>
        <w:rPr>
          <w:sz w:val="26"/>
        </w:rPr>
      </w:pPr>
    </w:p>
    <w:p w14:paraId="73A0FD58" w14:textId="77777777" w:rsidR="0044548E" w:rsidRDefault="00797FCA">
      <w:pPr>
        <w:pStyle w:val="BodyText"/>
        <w:spacing w:before="107" w:line="278" w:lineRule="auto"/>
        <w:ind w:left="2692" w:right="254"/>
      </w:pPr>
      <w:r>
        <w:rPr>
          <w:color w:val="262526"/>
        </w:rPr>
        <w:t>generators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observed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key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areas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concerns,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requested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qualitative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variables.</w:t>
      </w:r>
      <w:r>
        <w:rPr>
          <w:color w:val="262526"/>
          <w:position w:val="8"/>
          <w:sz w:val="12"/>
        </w:rPr>
        <w:t>181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Responses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survey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indicated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operational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stable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positive,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despite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perceived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slightly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wear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tear.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concern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identified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was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lost revenue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markets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 spare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 was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used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online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compensated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Although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improvements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</w:t>
      </w:r>
      <w:r>
        <w:rPr>
          <w:color w:val="262526"/>
        </w:rPr>
        <w:t>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FCAS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benefit of PFR provision.</w:t>
      </w:r>
    </w:p>
    <w:p w14:paraId="73A0FD59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The individual plant level data provided is confidential. However, there were some key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themes that are worth noting:</w:t>
      </w:r>
    </w:p>
    <w:p w14:paraId="73A0FD5A" w14:textId="77777777" w:rsidR="0044548E" w:rsidRDefault="00797FCA">
      <w:pPr>
        <w:pStyle w:val="ListParagraph"/>
        <w:numPr>
          <w:ilvl w:val="0"/>
          <w:numId w:val="4"/>
        </w:numPr>
        <w:tabs>
          <w:tab w:val="left" w:pos="3033"/>
          <w:tab w:val="left" w:pos="3034"/>
        </w:tabs>
        <w:spacing w:before="113" w:line="278" w:lineRule="auto"/>
        <w:ind w:right="347"/>
        <w:rPr>
          <w:sz w:val="20"/>
        </w:rPr>
      </w:pPr>
      <w:r>
        <w:rPr>
          <w:color w:val="262526"/>
          <w:sz w:val="20"/>
        </w:rPr>
        <w:t>plants from Tranche 1 (&gt;200 MW) are more responsive to frequency than before so are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reporting 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increase 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movement, albeit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within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tighter band</w:t>
      </w:r>
    </w:p>
    <w:p w14:paraId="73A0FD5B" w14:textId="77777777" w:rsidR="0044548E" w:rsidRDefault="00797FCA">
      <w:pPr>
        <w:pStyle w:val="ListParagraph"/>
        <w:numPr>
          <w:ilvl w:val="0"/>
          <w:numId w:val="4"/>
        </w:numPr>
        <w:tabs>
          <w:tab w:val="left" w:pos="3033"/>
          <w:tab w:val="left" w:pos="3034"/>
        </w:tabs>
        <w:spacing w:before="57" w:line="278" w:lineRule="auto"/>
        <w:ind w:right="287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data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provided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suggested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wear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tear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negligible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stage,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although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it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is too early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es</w:t>
      </w:r>
      <w:r>
        <w:rPr>
          <w:color w:val="262526"/>
          <w:sz w:val="20"/>
        </w:rPr>
        <w:t>timate the longer term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impacts</w:t>
      </w:r>
    </w:p>
    <w:p w14:paraId="73A0FD5C" w14:textId="77777777" w:rsidR="0044548E" w:rsidRDefault="00797FCA">
      <w:pPr>
        <w:pStyle w:val="ListParagraph"/>
        <w:numPr>
          <w:ilvl w:val="0"/>
          <w:numId w:val="4"/>
        </w:numPr>
        <w:tabs>
          <w:tab w:val="left" w:pos="3033"/>
          <w:tab w:val="left" w:pos="3034"/>
        </w:tabs>
        <w:spacing w:before="57"/>
        <w:rPr>
          <w:sz w:val="20"/>
        </w:rPr>
      </w:pP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support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management,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overall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reduces</w:t>
      </w:r>
    </w:p>
    <w:p w14:paraId="73A0FD5D" w14:textId="77777777" w:rsidR="0044548E" w:rsidRDefault="00797FCA">
      <w:pPr>
        <w:pStyle w:val="ListParagraph"/>
        <w:numPr>
          <w:ilvl w:val="0"/>
          <w:numId w:val="4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there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tensions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PPAs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headroom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support</w:t>
      </w:r>
    </w:p>
    <w:p w14:paraId="73A0FD5E" w14:textId="77777777" w:rsidR="0044548E" w:rsidRDefault="00797FCA">
      <w:pPr>
        <w:pStyle w:val="ListParagraph"/>
        <w:numPr>
          <w:ilvl w:val="0"/>
          <w:numId w:val="4"/>
        </w:numPr>
        <w:tabs>
          <w:tab w:val="left" w:pos="3033"/>
          <w:tab w:val="left" w:pos="3034"/>
        </w:tabs>
        <w:spacing w:before="95" w:line="278" w:lineRule="auto"/>
        <w:ind w:right="250"/>
        <w:rPr>
          <w:sz w:val="20"/>
        </w:rPr>
      </w:pPr>
      <w:r>
        <w:rPr>
          <w:color w:val="262526"/>
          <w:sz w:val="20"/>
        </w:rPr>
        <w:t>respondents requested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further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clarity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difference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FCAS, including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 difference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between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enablement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usage</w:t>
      </w:r>
    </w:p>
    <w:p w14:paraId="73A0FD5F" w14:textId="77777777" w:rsidR="0044548E" w:rsidRDefault="00797FCA">
      <w:pPr>
        <w:pStyle w:val="ListParagraph"/>
        <w:numPr>
          <w:ilvl w:val="0"/>
          <w:numId w:val="4"/>
        </w:numPr>
        <w:tabs>
          <w:tab w:val="left" w:pos="3034"/>
        </w:tabs>
        <w:spacing w:before="57" w:line="278" w:lineRule="auto"/>
        <w:ind w:right="720"/>
        <w:jc w:val="both"/>
        <w:rPr>
          <w:sz w:val="20"/>
        </w:rPr>
      </w:pPr>
      <w:r>
        <w:rPr>
          <w:color w:val="262526"/>
          <w:sz w:val="20"/>
        </w:rPr>
        <w:t>respondents felt there could be value in a ‘unit settings handbook’ to cover detailed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technical settings to work in conjunction with the generator perform</w:t>
      </w:r>
      <w:r>
        <w:rPr>
          <w:color w:val="262526"/>
          <w:sz w:val="20"/>
        </w:rPr>
        <w:t>ance standards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and/or connection agreements.</w:t>
      </w:r>
    </w:p>
    <w:p w14:paraId="73A0FD60" w14:textId="77777777" w:rsidR="0044548E" w:rsidRDefault="0044548E">
      <w:pPr>
        <w:pStyle w:val="BodyText"/>
      </w:pPr>
    </w:p>
    <w:p w14:paraId="73A0FD61" w14:textId="77777777" w:rsidR="0044548E" w:rsidRDefault="0044548E">
      <w:pPr>
        <w:pStyle w:val="BodyText"/>
      </w:pPr>
    </w:p>
    <w:p w14:paraId="73A0FD62" w14:textId="77777777" w:rsidR="0044548E" w:rsidRDefault="0044548E">
      <w:pPr>
        <w:pStyle w:val="BodyText"/>
      </w:pPr>
    </w:p>
    <w:p w14:paraId="73A0FD63" w14:textId="77777777" w:rsidR="0044548E" w:rsidRDefault="0044548E">
      <w:pPr>
        <w:pStyle w:val="BodyText"/>
      </w:pPr>
    </w:p>
    <w:p w14:paraId="73A0FD64" w14:textId="77777777" w:rsidR="0044548E" w:rsidRDefault="0044548E">
      <w:pPr>
        <w:pStyle w:val="BodyText"/>
      </w:pPr>
    </w:p>
    <w:p w14:paraId="73A0FD65" w14:textId="77777777" w:rsidR="0044548E" w:rsidRDefault="0044548E">
      <w:pPr>
        <w:pStyle w:val="BodyText"/>
      </w:pPr>
    </w:p>
    <w:p w14:paraId="73A0FD66" w14:textId="77777777" w:rsidR="0044548E" w:rsidRDefault="0044548E">
      <w:pPr>
        <w:pStyle w:val="BodyText"/>
      </w:pPr>
    </w:p>
    <w:p w14:paraId="73A0FD67" w14:textId="77777777" w:rsidR="0044548E" w:rsidRDefault="0044548E">
      <w:pPr>
        <w:pStyle w:val="BodyText"/>
      </w:pPr>
    </w:p>
    <w:p w14:paraId="73A0FD68" w14:textId="77777777" w:rsidR="0044548E" w:rsidRDefault="0044548E">
      <w:pPr>
        <w:pStyle w:val="BodyText"/>
      </w:pPr>
    </w:p>
    <w:p w14:paraId="73A0FD69" w14:textId="77777777" w:rsidR="0044548E" w:rsidRDefault="0044548E">
      <w:pPr>
        <w:pStyle w:val="BodyText"/>
      </w:pPr>
    </w:p>
    <w:p w14:paraId="73A0FD6A" w14:textId="77777777" w:rsidR="0044548E" w:rsidRDefault="0044548E">
      <w:pPr>
        <w:pStyle w:val="BodyText"/>
      </w:pPr>
    </w:p>
    <w:p w14:paraId="73A0FD6B" w14:textId="77777777" w:rsidR="0044548E" w:rsidRDefault="0044548E">
      <w:pPr>
        <w:pStyle w:val="BodyText"/>
      </w:pPr>
    </w:p>
    <w:p w14:paraId="73A0FD6C" w14:textId="77777777" w:rsidR="0044548E" w:rsidRDefault="0044548E">
      <w:pPr>
        <w:pStyle w:val="BodyText"/>
      </w:pPr>
    </w:p>
    <w:p w14:paraId="73A0FD6D" w14:textId="77777777" w:rsidR="0044548E" w:rsidRDefault="0044548E">
      <w:pPr>
        <w:pStyle w:val="BodyText"/>
      </w:pPr>
    </w:p>
    <w:p w14:paraId="73A0FD6E" w14:textId="77777777" w:rsidR="0044548E" w:rsidRDefault="0044548E">
      <w:pPr>
        <w:pStyle w:val="BodyText"/>
      </w:pPr>
    </w:p>
    <w:p w14:paraId="73A0FD6F" w14:textId="77777777" w:rsidR="0044548E" w:rsidRDefault="0044548E">
      <w:pPr>
        <w:pStyle w:val="BodyText"/>
      </w:pPr>
    </w:p>
    <w:p w14:paraId="73A0FD70" w14:textId="77777777" w:rsidR="0044548E" w:rsidRDefault="0044548E">
      <w:pPr>
        <w:pStyle w:val="BodyText"/>
      </w:pPr>
    </w:p>
    <w:p w14:paraId="73A0FD71" w14:textId="77777777" w:rsidR="0044548E" w:rsidRDefault="0044548E">
      <w:pPr>
        <w:pStyle w:val="BodyText"/>
      </w:pPr>
    </w:p>
    <w:p w14:paraId="73A0FD72" w14:textId="77777777" w:rsidR="0044548E" w:rsidRDefault="0044548E">
      <w:pPr>
        <w:pStyle w:val="BodyText"/>
      </w:pPr>
    </w:p>
    <w:p w14:paraId="73A0FD73" w14:textId="77777777" w:rsidR="0044548E" w:rsidRDefault="0044548E">
      <w:pPr>
        <w:pStyle w:val="BodyText"/>
      </w:pPr>
    </w:p>
    <w:p w14:paraId="73A0FD74" w14:textId="77777777" w:rsidR="0044548E" w:rsidRDefault="0044548E">
      <w:pPr>
        <w:pStyle w:val="BodyText"/>
      </w:pPr>
    </w:p>
    <w:p w14:paraId="73A0FD75" w14:textId="77777777" w:rsidR="0044548E" w:rsidRDefault="0044548E">
      <w:pPr>
        <w:pStyle w:val="BodyText"/>
      </w:pPr>
    </w:p>
    <w:p w14:paraId="73A0FD76" w14:textId="77777777" w:rsidR="0044548E" w:rsidRDefault="0044548E">
      <w:pPr>
        <w:pStyle w:val="BodyText"/>
      </w:pPr>
    </w:p>
    <w:p w14:paraId="73A0FD77" w14:textId="77777777" w:rsidR="0044548E" w:rsidRDefault="00797FCA">
      <w:pPr>
        <w:pStyle w:val="BodyText"/>
        <w:rPr>
          <w:sz w:val="11"/>
        </w:rPr>
      </w:pPr>
      <w:r>
        <w:pict w14:anchorId="73A0FF7E">
          <v:shape id="docshape136" o:spid="_x0000_s1039" style="position:absolute;margin-left:134.65pt;margin-top:7.9pt;width:49.65pt;height:.1pt;z-index:-15696384;mso-wrap-distance-left:0;mso-wrap-distance-right:0;mso-position-horizontal-relative:page" coordorigin="2693,158" coordsize="993,0" path="m2693,158r992,e" filled="f" strokecolor="#262526" strokeweight="1pt">
            <v:path arrowok="t"/>
            <w10:wrap type="topAndBottom" anchorx="page"/>
          </v:shape>
        </w:pict>
      </w:r>
    </w:p>
    <w:p w14:paraId="73A0FD78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hanging="342"/>
        <w:jc w:val="left"/>
        <w:rPr>
          <w:sz w:val="14"/>
        </w:rPr>
      </w:pPr>
      <w:r>
        <w:rPr>
          <w:color w:val="262526"/>
          <w:sz w:val="14"/>
        </w:rPr>
        <w:t>Coal,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Gas,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Hydro,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BESS,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Wind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were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represented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surveyed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generators</w:t>
      </w:r>
    </w:p>
    <w:p w14:paraId="73A0FD79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D7A" w14:textId="77777777" w:rsidR="0044548E" w:rsidRDefault="0044548E">
      <w:pPr>
        <w:pStyle w:val="BodyText"/>
      </w:pPr>
    </w:p>
    <w:p w14:paraId="73A0FD7B" w14:textId="77777777" w:rsidR="0044548E" w:rsidRDefault="0044548E">
      <w:pPr>
        <w:pStyle w:val="BodyText"/>
      </w:pPr>
    </w:p>
    <w:p w14:paraId="73A0FD7C" w14:textId="77777777" w:rsidR="0044548E" w:rsidRDefault="0044548E">
      <w:pPr>
        <w:pStyle w:val="BodyText"/>
      </w:pPr>
    </w:p>
    <w:p w14:paraId="73A0FD7D" w14:textId="77777777" w:rsidR="0044548E" w:rsidRDefault="0044548E">
      <w:pPr>
        <w:pStyle w:val="BodyText"/>
      </w:pPr>
    </w:p>
    <w:p w14:paraId="73A0FD7E" w14:textId="77777777" w:rsidR="0044548E" w:rsidRDefault="0044548E">
      <w:pPr>
        <w:pStyle w:val="BodyText"/>
      </w:pPr>
    </w:p>
    <w:p w14:paraId="73A0FD7F" w14:textId="77777777" w:rsidR="0044548E" w:rsidRDefault="0044548E">
      <w:pPr>
        <w:pStyle w:val="BodyText"/>
      </w:pPr>
    </w:p>
    <w:p w14:paraId="73A0FD80" w14:textId="77777777" w:rsidR="0044548E" w:rsidRDefault="0044548E">
      <w:pPr>
        <w:pStyle w:val="BodyText"/>
        <w:spacing w:before="4"/>
        <w:rPr>
          <w:sz w:val="23"/>
        </w:rPr>
      </w:pPr>
    </w:p>
    <w:p w14:paraId="73A0FD81" w14:textId="77777777" w:rsidR="0044548E" w:rsidRDefault="00797FCA">
      <w:pPr>
        <w:pStyle w:val="Heading1"/>
        <w:numPr>
          <w:ilvl w:val="0"/>
          <w:numId w:val="9"/>
        </w:numPr>
        <w:tabs>
          <w:tab w:val="left" w:pos="2692"/>
          <w:tab w:val="left" w:pos="2693"/>
        </w:tabs>
        <w:spacing w:before="116" w:line="237" w:lineRule="auto"/>
        <w:ind w:right="560"/>
      </w:pPr>
      <w:bookmarkStart w:id="126" w:name="_bookmark69"/>
      <w:bookmarkStart w:id="127" w:name="E_Estimated_short_term_financial_impact_"/>
      <w:bookmarkStart w:id="128" w:name="E.1_Estimated_scale_of_frequency_perform"/>
      <w:bookmarkStart w:id="129" w:name="_bookmark68"/>
      <w:bookmarkEnd w:id="126"/>
      <w:bookmarkEnd w:id="127"/>
      <w:bookmarkEnd w:id="128"/>
      <w:bookmarkEnd w:id="129"/>
      <w:r>
        <w:rPr>
          <w:color w:val="00ACEC"/>
        </w:rPr>
        <w:t>ESTIMATED</w:t>
      </w:r>
      <w:r>
        <w:rPr>
          <w:color w:val="00ACEC"/>
          <w:spacing w:val="-10"/>
        </w:rPr>
        <w:t xml:space="preserve"> </w:t>
      </w:r>
      <w:r>
        <w:rPr>
          <w:color w:val="00ACEC"/>
        </w:rPr>
        <w:t>SHORT</w:t>
      </w:r>
      <w:r>
        <w:rPr>
          <w:color w:val="00ACEC"/>
          <w:spacing w:val="-10"/>
        </w:rPr>
        <w:t xml:space="preserve"> </w:t>
      </w:r>
      <w:r>
        <w:rPr>
          <w:color w:val="00ACEC"/>
        </w:rPr>
        <w:t>TERM</w:t>
      </w:r>
      <w:r>
        <w:rPr>
          <w:color w:val="00ACEC"/>
          <w:spacing w:val="-9"/>
        </w:rPr>
        <w:t xml:space="preserve"> </w:t>
      </w:r>
      <w:r>
        <w:rPr>
          <w:color w:val="00ACEC"/>
        </w:rPr>
        <w:t>FINANCIAL</w:t>
      </w:r>
      <w:r>
        <w:rPr>
          <w:color w:val="00ACEC"/>
          <w:spacing w:val="-10"/>
        </w:rPr>
        <w:t xml:space="preserve"> </w:t>
      </w:r>
      <w:r>
        <w:rPr>
          <w:color w:val="00ACEC"/>
        </w:rPr>
        <w:t>IMPACT</w:t>
      </w:r>
      <w:r>
        <w:rPr>
          <w:color w:val="00ACEC"/>
          <w:spacing w:val="-9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110"/>
        </w:rPr>
        <w:t xml:space="preserve"> </w:t>
      </w:r>
      <w:r>
        <w:rPr>
          <w:color w:val="00ACEC"/>
        </w:rPr>
        <w:t>CHANGES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TO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CAUSER</w:t>
      </w:r>
      <w:r>
        <w:rPr>
          <w:color w:val="00ACEC"/>
          <w:spacing w:val="-1"/>
        </w:rPr>
        <w:t xml:space="preserve"> </w:t>
      </w:r>
      <w:r>
        <w:rPr>
          <w:color w:val="00ACEC"/>
        </w:rPr>
        <w:t>PAYS</w:t>
      </w:r>
    </w:p>
    <w:p w14:paraId="73A0FD82" w14:textId="77777777" w:rsidR="0044548E" w:rsidRDefault="00797FCA">
      <w:pPr>
        <w:pStyle w:val="BodyText"/>
        <w:spacing w:before="235" w:line="278" w:lineRule="auto"/>
        <w:ind w:left="2692" w:right="132"/>
      </w:pP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appendix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summary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estimate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introduction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through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performance-based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recovery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 payments.</w:t>
      </w:r>
    </w:p>
    <w:p w14:paraId="73A0FD83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detailed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description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make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process is set out in</w:t>
      </w:r>
      <w:r>
        <w:rPr>
          <w:color w:val="262526"/>
          <w:spacing w:val="-2"/>
        </w:rPr>
        <w:t xml:space="preserve"> </w:t>
      </w:r>
      <w:hyperlink w:anchor="_bookmark32" w:history="1">
        <w:r>
          <w:rPr>
            <w:color w:val="262526"/>
          </w:rPr>
          <w:t>section 4.2</w:t>
        </w:r>
      </w:hyperlink>
      <w:r>
        <w:rPr>
          <w:color w:val="262526"/>
        </w:rPr>
        <w:t>.</w:t>
      </w:r>
    </w:p>
    <w:p w14:paraId="73A0FD84" w14:textId="77777777" w:rsidR="0044548E" w:rsidRDefault="0044548E">
      <w:pPr>
        <w:pStyle w:val="BodyText"/>
        <w:spacing w:before="3"/>
        <w:rPr>
          <w:sz w:val="23"/>
        </w:rPr>
      </w:pPr>
    </w:p>
    <w:p w14:paraId="73A0FD85" w14:textId="77777777" w:rsidR="0044548E" w:rsidRDefault="00797FCA">
      <w:pPr>
        <w:pStyle w:val="Heading3"/>
        <w:numPr>
          <w:ilvl w:val="1"/>
          <w:numId w:val="9"/>
        </w:numPr>
        <w:tabs>
          <w:tab w:val="left" w:pos="2692"/>
          <w:tab w:val="left" w:pos="2693"/>
        </w:tabs>
        <w:spacing w:before="1"/>
      </w:pPr>
      <w:r>
        <w:rPr>
          <w:color w:val="00ACEC"/>
        </w:rPr>
        <w:t>Estimated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scale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6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performance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payments</w:t>
      </w:r>
    </w:p>
    <w:p w14:paraId="73A0FD86" w14:textId="77777777" w:rsidR="0044548E" w:rsidRDefault="00797FCA">
      <w:pPr>
        <w:pStyle w:val="BodyText"/>
        <w:spacing w:before="78" w:line="278" w:lineRule="auto"/>
        <w:ind w:left="2692" w:right="180"/>
      </w:pPr>
      <w:r>
        <w:rPr>
          <w:color w:val="262526"/>
        </w:rPr>
        <w:t>The Commission’s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term,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aligning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of that behaviour 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frequency. 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 expected to 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pool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progressively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to the continuation of the curre</w:t>
      </w:r>
      <w:r>
        <w:rPr>
          <w:color w:val="262526"/>
        </w:rPr>
        <w:t>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arrangements.</w:t>
      </w:r>
    </w:p>
    <w:p w14:paraId="73A0FD87" w14:textId="77777777" w:rsidR="0044548E" w:rsidRDefault="00797FCA">
      <w:pPr>
        <w:pStyle w:val="BodyText"/>
        <w:spacing w:before="114" w:line="278" w:lineRule="auto"/>
        <w:ind w:left="2692" w:right="170"/>
        <w:rPr>
          <w:sz w:val="12"/>
        </w:rPr>
      </w:pPr>
      <w:r>
        <w:rPr>
          <w:color w:val="262526"/>
        </w:rPr>
        <w:t>However, in the short term, the changes to the causer pays process are expected to 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overall costs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regulation,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advance of behavioural 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 market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refinement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assumptions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underpinning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utilisation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FCAS.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estimate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determined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below,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builds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prepared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2018</w:t>
      </w:r>
      <w:r>
        <w:rPr>
          <w:color w:val="262526"/>
          <w:spacing w:val="1"/>
        </w:rPr>
        <w:t xml:space="preserve"> </w:t>
      </w:r>
      <w:r>
        <w:rPr>
          <w:i/>
          <w:color w:val="262526"/>
        </w:rPr>
        <w:t>Frequency</w:t>
      </w:r>
      <w:r>
        <w:rPr>
          <w:i/>
          <w:color w:val="262526"/>
          <w:spacing w:val="3"/>
        </w:rPr>
        <w:t xml:space="preserve"> </w:t>
      </w:r>
      <w:r>
        <w:rPr>
          <w:i/>
          <w:color w:val="262526"/>
        </w:rPr>
        <w:t>control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frameworks</w:t>
      </w:r>
      <w:r>
        <w:rPr>
          <w:i/>
          <w:color w:val="262526"/>
          <w:spacing w:val="2"/>
        </w:rPr>
        <w:t xml:space="preserve"> </w:t>
      </w:r>
      <w:r>
        <w:rPr>
          <w:i/>
          <w:color w:val="262526"/>
        </w:rPr>
        <w:t>review</w:t>
      </w:r>
      <w:r>
        <w:rPr>
          <w:color w:val="262526"/>
        </w:rPr>
        <w:t>.</w:t>
      </w:r>
      <w:r>
        <w:rPr>
          <w:color w:val="262526"/>
          <w:position w:val="8"/>
          <w:sz w:val="12"/>
        </w:rPr>
        <w:t>182</w:t>
      </w:r>
    </w:p>
    <w:p w14:paraId="73A0FD88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below,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estimates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regulation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order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10% 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$4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million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$9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million per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year.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</w:t>
      </w:r>
      <w:r>
        <w:rPr>
          <w:color w:val="262526"/>
        </w:rPr>
        <w:t>is 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 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efficient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outcomes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term,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AEMC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recent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projections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indicates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double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2026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step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scenario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2030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central scenario. Further detail provided below.</w:t>
      </w:r>
    </w:p>
    <w:p w14:paraId="73A0FD89" w14:textId="77777777" w:rsidR="0044548E" w:rsidRDefault="0044548E">
      <w:pPr>
        <w:pStyle w:val="BodyText"/>
        <w:spacing w:before="2"/>
        <w:rPr>
          <w:sz w:val="25"/>
        </w:rPr>
      </w:pPr>
    </w:p>
    <w:p w14:paraId="73A0FD8A" w14:textId="77777777" w:rsidR="0044548E" w:rsidRDefault="00797FCA">
      <w:pPr>
        <w:pStyle w:val="ListParagraph"/>
        <w:numPr>
          <w:ilvl w:val="2"/>
          <w:numId w:val="3"/>
        </w:numPr>
        <w:tabs>
          <w:tab w:val="left" w:pos="2692"/>
          <w:tab w:val="left" w:pos="2693"/>
        </w:tabs>
        <w:spacing w:before="1"/>
        <w:rPr>
          <w:b/>
          <w:sz w:val="18"/>
        </w:rPr>
      </w:pPr>
      <w:r>
        <w:rPr>
          <w:b/>
          <w:color w:val="00ACEC"/>
          <w:sz w:val="18"/>
        </w:rPr>
        <w:t>Inputs,</w:t>
      </w:r>
      <w:r>
        <w:rPr>
          <w:b/>
          <w:color w:val="00ACEC"/>
          <w:spacing w:val="-3"/>
          <w:sz w:val="18"/>
        </w:rPr>
        <w:t xml:space="preserve"> </w:t>
      </w:r>
      <w:r>
        <w:rPr>
          <w:b/>
          <w:color w:val="00ACEC"/>
          <w:sz w:val="18"/>
        </w:rPr>
        <w:t>assumptions</w:t>
      </w:r>
      <w:r>
        <w:rPr>
          <w:b/>
          <w:color w:val="00ACEC"/>
          <w:spacing w:val="-1"/>
          <w:sz w:val="18"/>
        </w:rPr>
        <w:t xml:space="preserve"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 xml:space="preserve"> </w:t>
      </w:r>
      <w:r>
        <w:rPr>
          <w:b/>
          <w:color w:val="00ACEC"/>
          <w:sz w:val="18"/>
        </w:rPr>
        <w:t>limitations</w:t>
      </w:r>
    </w:p>
    <w:p w14:paraId="73A0FD8B" w14:textId="77777777" w:rsidR="0044548E" w:rsidRDefault="00797FCA">
      <w:pPr>
        <w:pStyle w:val="BodyText"/>
        <w:spacing w:before="99" w:line="278" w:lineRule="auto"/>
        <w:ind w:left="2692"/>
      </w:pP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provide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indication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causer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frameworks,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data.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intended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accurate prediction of future causer pays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outcomes.</w:t>
      </w:r>
    </w:p>
    <w:p w14:paraId="73A0FD8C" w14:textId="77777777" w:rsidR="0044548E" w:rsidRDefault="0044548E">
      <w:pPr>
        <w:pStyle w:val="BodyText"/>
      </w:pPr>
    </w:p>
    <w:p w14:paraId="73A0FD8D" w14:textId="77777777" w:rsidR="0044548E" w:rsidRDefault="0044548E">
      <w:pPr>
        <w:pStyle w:val="BodyText"/>
      </w:pPr>
    </w:p>
    <w:p w14:paraId="73A0FD8E" w14:textId="77777777" w:rsidR="0044548E" w:rsidRDefault="00797FCA">
      <w:pPr>
        <w:pStyle w:val="BodyText"/>
        <w:spacing w:before="3"/>
        <w:rPr>
          <w:sz w:val="25"/>
        </w:rPr>
      </w:pPr>
      <w:r>
        <w:pict w14:anchorId="73A0FF7F">
          <v:shape id="docshape137" o:spid="_x0000_s1038" style="position:absolute;margin-left:134.65pt;margin-top:16.45pt;width:49.65pt;height:.1pt;z-index:-15695872;mso-wrap-distance-left:0;mso-wrap-distance-right:0;mso-position-horizontal-relative:page" coordorigin="2693,329" coordsize="993,0" path="m2693,329r992,e" filled="f" strokecolor="#262526" strokeweight="1pt">
            <v:path arrowok="t"/>
            <w10:wrap type="topAndBottom" anchorx="page"/>
          </v:shape>
        </w:pict>
      </w:r>
    </w:p>
    <w:p w14:paraId="73A0FD8F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right="698"/>
        <w:jc w:val="left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analysis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was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published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page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126-127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2018</w:t>
      </w:r>
      <w:r>
        <w:rPr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2"/>
          <w:sz w:val="14"/>
        </w:rPr>
        <w:t xml:space="preserve"> </w:t>
      </w:r>
      <w:r>
        <w:rPr>
          <w:i/>
          <w:color w:val="262526"/>
          <w:sz w:val="14"/>
        </w:rPr>
        <w:t>control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frameworks</w:t>
      </w:r>
      <w:r>
        <w:rPr>
          <w:i/>
          <w:color w:val="262526"/>
          <w:spacing w:val="-2"/>
          <w:sz w:val="14"/>
        </w:rPr>
        <w:t xml:space="preserve"> </w:t>
      </w:r>
      <w:r>
        <w:rPr>
          <w:i/>
          <w:color w:val="262526"/>
          <w:sz w:val="14"/>
        </w:rPr>
        <w:t>review</w:t>
      </w:r>
      <w:r>
        <w:rPr>
          <w:i/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report,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Appendix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B,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at:</w:t>
      </w:r>
      <w:r>
        <w:rPr>
          <w:color w:val="0000FF"/>
          <w:spacing w:val="-4"/>
          <w:sz w:val="14"/>
        </w:rPr>
        <w:t xml:space="preserve"> </w:t>
      </w:r>
      <w:hyperlink r:id="rId115">
        <w:r>
          <w:rPr>
            <w:color w:val="0000FF"/>
            <w:sz w:val="14"/>
            <w:u w:val="single" w:color="0000FF"/>
          </w:rPr>
          <w:t>https://www.aemc.gov.au/markets-reviews-advice/frequency-control-frameworks-review</w:t>
        </w:r>
      </w:hyperlink>
    </w:p>
    <w:p w14:paraId="73A0FD90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D91" w14:textId="77777777" w:rsidR="0044548E" w:rsidRDefault="0044548E">
      <w:pPr>
        <w:pStyle w:val="BodyText"/>
      </w:pPr>
    </w:p>
    <w:p w14:paraId="73A0FD92" w14:textId="77777777" w:rsidR="0044548E" w:rsidRDefault="0044548E">
      <w:pPr>
        <w:pStyle w:val="BodyText"/>
      </w:pPr>
    </w:p>
    <w:p w14:paraId="73A0FD93" w14:textId="77777777" w:rsidR="0044548E" w:rsidRDefault="0044548E">
      <w:pPr>
        <w:pStyle w:val="BodyText"/>
      </w:pPr>
    </w:p>
    <w:p w14:paraId="73A0FD94" w14:textId="77777777" w:rsidR="0044548E" w:rsidRDefault="0044548E">
      <w:pPr>
        <w:pStyle w:val="BodyText"/>
      </w:pPr>
    </w:p>
    <w:p w14:paraId="73A0FD95" w14:textId="77777777" w:rsidR="0044548E" w:rsidRDefault="0044548E">
      <w:pPr>
        <w:pStyle w:val="BodyText"/>
      </w:pPr>
    </w:p>
    <w:p w14:paraId="73A0FD96" w14:textId="77777777" w:rsidR="0044548E" w:rsidRDefault="0044548E">
      <w:pPr>
        <w:pStyle w:val="BodyText"/>
      </w:pPr>
    </w:p>
    <w:p w14:paraId="73A0FD97" w14:textId="77777777" w:rsidR="0044548E" w:rsidRDefault="0044548E">
      <w:pPr>
        <w:pStyle w:val="BodyText"/>
        <w:spacing w:before="11"/>
        <w:rPr>
          <w:sz w:val="26"/>
        </w:rPr>
      </w:pPr>
    </w:p>
    <w:p w14:paraId="73A0FD98" w14:textId="77777777" w:rsidR="0044548E" w:rsidRDefault="00797FCA">
      <w:pPr>
        <w:pStyle w:val="BodyText"/>
        <w:spacing w:before="107" w:line="278" w:lineRule="auto"/>
        <w:ind w:left="2692" w:right="148"/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contributio</w:t>
      </w:r>
      <w:r>
        <w:rPr>
          <w:color w:val="262526"/>
        </w:rPr>
        <w:t>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published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28-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day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periods.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data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includes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purposes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costs.</w:t>
      </w:r>
      <w:r>
        <w:rPr>
          <w:color w:val="262526"/>
          <w:position w:val="8"/>
          <w:sz w:val="12"/>
        </w:rPr>
        <w:t>183</w:t>
      </w:r>
      <w:r>
        <w:rPr>
          <w:color w:val="262526"/>
          <w:spacing w:val="26"/>
          <w:position w:val="8"/>
          <w:sz w:val="12"/>
        </w:rPr>
        <w:t xml:space="preserve"> </w:t>
      </w:r>
      <w:r>
        <w:rPr>
          <w:color w:val="262526"/>
        </w:rPr>
        <w:t>Instead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zeroing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made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those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10%,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indicates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10%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 lead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payments)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10%.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uses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sample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periods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between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2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February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6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June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2021.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addition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weighting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magnitude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need,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updated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scales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allocations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amount.</w:t>
      </w:r>
    </w:p>
    <w:p w14:paraId="73A0FD99" w14:textId="77777777" w:rsidR="0044548E" w:rsidRDefault="00797FCA"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assumptions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limitations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apply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analysis:</w:t>
      </w:r>
    </w:p>
    <w:p w14:paraId="73A0FD9A" w14:textId="77777777" w:rsidR="0044548E" w:rsidRDefault="00797FCA">
      <w:pPr>
        <w:pStyle w:val="ListParagraph"/>
        <w:numPr>
          <w:ilvl w:val="3"/>
          <w:numId w:val="3"/>
        </w:numPr>
        <w:tabs>
          <w:tab w:val="left" w:pos="3034"/>
        </w:tabs>
        <w:spacing w:before="152" w:line="278" w:lineRule="auto"/>
        <w:ind w:right="520"/>
        <w:jc w:val="both"/>
        <w:rPr>
          <w:sz w:val="20"/>
        </w:rPr>
      </w:pPr>
      <w:r>
        <w:rPr>
          <w:color w:val="262526"/>
          <w:sz w:val="20"/>
        </w:rPr>
        <w:t>The analysis is based o</w:t>
      </w:r>
      <w:r>
        <w:rPr>
          <w:color w:val="262526"/>
          <w:sz w:val="20"/>
        </w:rPr>
        <w:t>n historical contribution factor data for 28-day sample periods.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Under the draft rule, separate contribution factors would be determined by AEMO 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every 5-minute trading interval.</w:t>
      </w:r>
    </w:p>
    <w:p w14:paraId="73A0FD9B" w14:textId="77777777" w:rsidR="0044548E" w:rsidRDefault="00797FCA">
      <w:pPr>
        <w:pStyle w:val="ListParagraph"/>
        <w:numPr>
          <w:ilvl w:val="3"/>
          <w:numId w:val="3"/>
        </w:numPr>
        <w:tabs>
          <w:tab w:val="left" w:pos="3033"/>
          <w:tab w:val="left" w:pos="3034"/>
        </w:tabs>
        <w:spacing w:line="278" w:lineRule="auto"/>
        <w:ind w:right="174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analysis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based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practice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aggregating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performance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respect 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 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service. Under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rule,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participant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performance,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along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with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related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payments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6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5"/>
          <w:sz w:val="20"/>
        </w:rPr>
        <w:t xml:space="preserve"> </w:t>
      </w:r>
      <w:r>
        <w:rPr>
          <w:color w:val="262526"/>
          <w:sz w:val="20"/>
        </w:rPr>
        <w:t>allocations,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 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treated separately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raise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regulating</w:t>
      </w:r>
      <w:r>
        <w:rPr>
          <w:color w:val="262526"/>
          <w:sz w:val="20"/>
        </w:rPr>
        <w:t xml:space="preserve"> service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 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service.</w:t>
      </w:r>
    </w:p>
    <w:p w14:paraId="73A0FD9C" w14:textId="77777777" w:rsidR="0044548E" w:rsidRDefault="00797FCA">
      <w:pPr>
        <w:pStyle w:val="ListParagraph"/>
        <w:numPr>
          <w:ilvl w:val="3"/>
          <w:numId w:val="3"/>
        </w:numPr>
        <w:tabs>
          <w:tab w:val="left" w:pos="3033"/>
          <w:tab w:val="left" w:pos="3034"/>
        </w:tabs>
        <w:spacing w:before="57" w:line="278" w:lineRule="auto"/>
        <w:ind w:right="183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does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account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behavioural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participants,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revised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incentive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arrangements.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Over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long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term,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behavioural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reduce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overall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lead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overall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reductions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cost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regulation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service,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relative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continuation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current</w:t>
      </w:r>
      <w:r>
        <w:rPr>
          <w:color w:val="262526"/>
          <w:spacing w:val="-1"/>
          <w:sz w:val="20"/>
        </w:rPr>
        <w:t xml:space="preserve"> </w:t>
      </w:r>
      <w:r>
        <w:rPr>
          <w:color w:val="262526"/>
          <w:sz w:val="20"/>
        </w:rPr>
        <w:t>arrangements.</w:t>
      </w:r>
    </w:p>
    <w:p w14:paraId="73A0FD9D" w14:textId="77777777" w:rsidR="0044548E" w:rsidRDefault="0044548E">
      <w:pPr>
        <w:pStyle w:val="BodyText"/>
        <w:spacing w:before="3"/>
        <w:rPr>
          <w:sz w:val="11"/>
        </w:rPr>
      </w:pPr>
    </w:p>
    <w:p w14:paraId="73A0FD9E" w14:textId="77777777" w:rsidR="0044548E" w:rsidRDefault="00797FCA">
      <w:pPr>
        <w:pStyle w:val="ListParagraph"/>
        <w:numPr>
          <w:ilvl w:val="2"/>
          <w:numId w:val="3"/>
        </w:numPr>
        <w:tabs>
          <w:tab w:val="left" w:pos="2692"/>
          <w:tab w:val="left" w:pos="2693"/>
        </w:tabs>
        <w:spacing w:before="112"/>
        <w:rPr>
          <w:b/>
          <w:sz w:val="18"/>
        </w:rPr>
      </w:pPr>
      <w:r>
        <w:rPr>
          <w:b/>
          <w:color w:val="00ACEC"/>
          <w:sz w:val="18"/>
        </w:rPr>
        <w:t>Results</w:t>
      </w:r>
    </w:p>
    <w:p w14:paraId="73A0FD9F" w14:textId="77777777" w:rsidR="0044548E" w:rsidRDefault="00797FCA">
      <w:pPr>
        <w:pStyle w:val="BodyText"/>
        <w:spacing w:before="100" w:line="278" w:lineRule="auto"/>
        <w:ind w:left="2692" w:right="168"/>
      </w:pPr>
      <w:hyperlink w:anchor="_bookmark71" w:history="1">
        <w:r>
          <w:rPr>
            <w:color w:val="262526"/>
          </w:rPr>
          <w:t>Figure</w:t>
        </w:r>
        <w:r>
          <w:rPr>
            <w:color w:val="262526"/>
            <w:spacing w:val="1"/>
          </w:rPr>
          <w:t xml:space="preserve"> </w:t>
        </w:r>
        <w:r>
          <w:rPr>
            <w:color w:val="262526"/>
          </w:rPr>
          <w:t xml:space="preserve">E.1 </w:t>
        </w:r>
      </w:hyperlink>
      <w:r>
        <w:rPr>
          <w:color w:val="262526"/>
        </w:rPr>
        <w:t>shows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AEMC’s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which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application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principles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scaled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usage.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shaded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indicates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material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size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usage.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indicates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during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October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January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2021,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well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tuning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AGC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noticeable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contributions and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decrease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average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usage of 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</w:p>
    <w:p w14:paraId="73A0FDA0" w14:textId="77777777" w:rsidR="0044548E" w:rsidRDefault="0044548E">
      <w:pPr>
        <w:pStyle w:val="BodyText"/>
      </w:pPr>
    </w:p>
    <w:p w14:paraId="73A0FDA1" w14:textId="77777777" w:rsidR="0044548E" w:rsidRDefault="0044548E">
      <w:pPr>
        <w:pStyle w:val="BodyText"/>
      </w:pPr>
    </w:p>
    <w:p w14:paraId="73A0FDA2" w14:textId="77777777" w:rsidR="0044548E" w:rsidRDefault="00797FCA">
      <w:pPr>
        <w:pStyle w:val="BodyText"/>
        <w:spacing w:before="6"/>
        <w:rPr>
          <w:sz w:val="22"/>
        </w:rPr>
      </w:pPr>
      <w:r>
        <w:pict w14:anchorId="73A0FF80">
          <v:shape id="docshape138" o:spid="_x0000_s1037" style="position:absolute;margin-left:134.65pt;margin-top:14.8pt;width:49.65pt;height:.1pt;z-index:-15695360;mso-wrap-distance-left:0;mso-wrap-distance-right:0;mso-position-horizontal-relative:page" coordorigin="2693,296" coordsize="993,0" path="m2693,296r992,e" filled="f" strokecolor="#262526" strokeweight="1pt">
            <v:path arrowok="t"/>
            <w10:wrap type="topAndBottom" anchorx="page"/>
          </v:shape>
        </w:pict>
      </w:r>
    </w:p>
    <w:p w14:paraId="73A0FDA3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right="463"/>
        <w:jc w:val="left"/>
        <w:rPr>
          <w:sz w:val="14"/>
        </w:rPr>
      </w:pPr>
      <w:r>
        <w:rPr>
          <w:color w:val="262526"/>
          <w:sz w:val="14"/>
        </w:rPr>
        <w:t>Under the current arrangements, positive contribution factors do have a value, where they exist within a portfolio of power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system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plant.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part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portfolio,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positive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offset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negative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contributions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other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plant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individual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participants portfolio.</w:t>
      </w:r>
    </w:p>
    <w:p w14:paraId="73A0FDA4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DA5" w14:textId="77777777" w:rsidR="0044548E" w:rsidRDefault="0044548E">
      <w:pPr>
        <w:pStyle w:val="BodyText"/>
      </w:pPr>
    </w:p>
    <w:p w14:paraId="73A0FDA6" w14:textId="77777777" w:rsidR="0044548E" w:rsidRDefault="0044548E">
      <w:pPr>
        <w:pStyle w:val="BodyText"/>
      </w:pPr>
    </w:p>
    <w:p w14:paraId="73A0FDA7" w14:textId="77777777" w:rsidR="0044548E" w:rsidRDefault="0044548E">
      <w:pPr>
        <w:pStyle w:val="BodyText"/>
      </w:pPr>
    </w:p>
    <w:p w14:paraId="73A0FDA8" w14:textId="77777777" w:rsidR="0044548E" w:rsidRDefault="0044548E">
      <w:pPr>
        <w:pStyle w:val="BodyText"/>
      </w:pPr>
    </w:p>
    <w:p w14:paraId="73A0FDA9" w14:textId="77777777" w:rsidR="0044548E" w:rsidRDefault="0044548E">
      <w:pPr>
        <w:pStyle w:val="BodyText"/>
      </w:pPr>
    </w:p>
    <w:p w14:paraId="73A0FDAA" w14:textId="77777777" w:rsidR="0044548E" w:rsidRDefault="0044548E">
      <w:pPr>
        <w:pStyle w:val="BodyText"/>
      </w:pPr>
    </w:p>
    <w:p w14:paraId="73A0FDAB" w14:textId="77777777" w:rsidR="0044548E" w:rsidRDefault="0044548E">
      <w:pPr>
        <w:pStyle w:val="BodyText"/>
        <w:spacing w:before="11"/>
        <w:rPr>
          <w:sz w:val="26"/>
        </w:rPr>
      </w:pPr>
    </w:p>
    <w:p w14:paraId="73A0FDAC" w14:textId="77777777" w:rsidR="0044548E" w:rsidRDefault="00797FCA">
      <w:pPr>
        <w:pStyle w:val="BodyText"/>
        <w:spacing w:before="107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proportional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size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negative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gives an indication of the potential overall increase </w:t>
      </w:r>
      <w:r>
        <w:rPr>
          <w:color w:val="262526"/>
        </w:rPr>
        <w:t>in costs for regulation services. However,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actual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moderated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proportion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amount.</w:t>
      </w:r>
    </w:p>
    <w:p w14:paraId="73A0FDAD" w14:textId="77777777" w:rsidR="0044548E" w:rsidRDefault="00797FCA">
      <w:pPr>
        <w:pStyle w:val="BodyText"/>
        <w:spacing w:line="278" w:lineRule="auto"/>
        <w:ind w:left="2692"/>
      </w:pPr>
      <w:r>
        <w:rPr>
          <w:color w:val="262526"/>
        </w:rPr>
        <w:t>i.e.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enabled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amount,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financial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be scaled down accordingly.</w:t>
      </w:r>
    </w:p>
    <w:p w14:paraId="73A0FDAE" w14:textId="77777777" w:rsidR="0044548E" w:rsidRDefault="00797FCA">
      <w:pPr>
        <w:pStyle w:val="BodyText"/>
        <w:spacing w:before="113" w:line="278" w:lineRule="auto"/>
        <w:ind w:left="2692" w:right="13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jumped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December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January 2021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onward.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average rate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dropped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100%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October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around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50%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November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onwards.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understood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direct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associated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noting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rolled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approximately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20GW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(34%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applicable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 October 2020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through December 2020.</w:t>
      </w:r>
    </w:p>
    <w:p w14:paraId="73A0FDAF" w14:textId="77777777" w:rsidR="0044548E" w:rsidRDefault="00797FCA">
      <w:pPr>
        <w:pStyle w:val="BodyText"/>
        <w:spacing w:before="113" w:line="278" w:lineRule="auto"/>
        <w:ind w:left="2692" w:right="192"/>
      </w:pP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estimated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account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proposed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value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performance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 scaled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</w:t>
      </w:r>
      <w:r>
        <w:rPr>
          <w:color w:val="262526"/>
        </w:rPr>
        <w:t>quirement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results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show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where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than</w:t>
      </w:r>
      <w:r>
        <w:rPr>
          <w:color w:val="262526"/>
          <w:spacing w:val="7"/>
        </w:rPr>
        <w:t xml:space="preserve"> </w:t>
      </w:r>
      <w:r>
        <w:rPr>
          <w:color w:val="262526"/>
        </w:rPr>
        <w:t>100%,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size for frequency performance payments is scaled accordingly. As a result, while the size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contributions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jumped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from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10%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20%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after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January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2021,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total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costs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period,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</w:t>
      </w:r>
      <w:r>
        <w:rPr>
          <w:color w:val="262526"/>
        </w:rPr>
        <w:t>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would have stayed relatively steady,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at close to 10%.</w:t>
      </w:r>
    </w:p>
    <w:p w14:paraId="73A0FDB0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DB1" w14:textId="77777777" w:rsidR="0044548E" w:rsidRDefault="0044548E">
      <w:pPr>
        <w:pStyle w:val="BodyText"/>
      </w:pPr>
    </w:p>
    <w:p w14:paraId="73A0FDB2" w14:textId="77777777" w:rsidR="0044548E" w:rsidRDefault="0044548E">
      <w:pPr>
        <w:pStyle w:val="BodyText"/>
      </w:pPr>
    </w:p>
    <w:p w14:paraId="73A0FDB3" w14:textId="77777777" w:rsidR="0044548E" w:rsidRDefault="0044548E">
      <w:pPr>
        <w:pStyle w:val="BodyText"/>
      </w:pPr>
    </w:p>
    <w:p w14:paraId="73A0FDB4" w14:textId="77777777" w:rsidR="0044548E" w:rsidRDefault="0044548E">
      <w:pPr>
        <w:pStyle w:val="BodyText"/>
      </w:pPr>
    </w:p>
    <w:p w14:paraId="73A0FDB5" w14:textId="77777777" w:rsidR="0044548E" w:rsidRDefault="0044548E">
      <w:pPr>
        <w:pStyle w:val="BodyText"/>
      </w:pPr>
    </w:p>
    <w:p w14:paraId="73A0FDB6" w14:textId="77777777" w:rsidR="0044548E" w:rsidRDefault="0044548E">
      <w:pPr>
        <w:pStyle w:val="BodyText"/>
      </w:pPr>
    </w:p>
    <w:p w14:paraId="73A0FDB7" w14:textId="77777777" w:rsidR="0044548E" w:rsidRDefault="0044548E">
      <w:pPr>
        <w:pStyle w:val="BodyText"/>
      </w:pPr>
    </w:p>
    <w:p w14:paraId="73A0FDB8" w14:textId="77777777" w:rsidR="0044548E" w:rsidRDefault="0044548E">
      <w:pPr>
        <w:pStyle w:val="BodyText"/>
      </w:pPr>
    </w:p>
    <w:p w14:paraId="73A0FDB9" w14:textId="77777777" w:rsidR="0044548E" w:rsidRDefault="0044548E">
      <w:pPr>
        <w:pStyle w:val="BodyText"/>
        <w:spacing w:before="10"/>
        <w:rPr>
          <w:sz w:val="19"/>
        </w:rPr>
      </w:pPr>
    </w:p>
    <w:p w14:paraId="73A0FDBA" w14:textId="77777777" w:rsidR="0044548E" w:rsidRDefault="00797FCA">
      <w:pPr>
        <w:pStyle w:val="Heading4"/>
        <w:spacing w:before="0"/>
      </w:pPr>
      <w:bookmarkStart w:id="130" w:name="_bookmark71"/>
      <w:bookmarkStart w:id="131" w:name="Figure_E.1:__Historical_analysis_-_valua"/>
      <w:bookmarkStart w:id="132" w:name="_bookmark70"/>
      <w:bookmarkEnd w:id="130"/>
      <w:bookmarkEnd w:id="131"/>
      <w:bookmarkEnd w:id="132"/>
      <w:r>
        <w:rPr>
          <w:color w:val="00ACEC"/>
          <w:w w:val="95"/>
        </w:rPr>
        <w:t>Figure</w:t>
      </w:r>
      <w:r>
        <w:rPr>
          <w:color w:val="00ACEC"/>
          <w:spacing w:val="-5"/>
          <w:w w:val="95"/>
        </w:rPr>
        <w:t xml:space="preserve"> </w:t>
      </w:r>
      <w:r>
        <w:rPr>
          <w:color w:val="00ACEC"/>
          <w:w w:val="95"/>
        </w:rPr>
        <w:t>E.1:</w:t>
      </w:r>
      <w:r>
        <w:rPr>
          <w:color w:val="00ACEC"/>
          <w:spacing w:val="35"/>
          <w:w w:val="95"/>
        </w:rPr>
        <w:t xml:space="preserve"> </w:t>
      </w:r>
      <w:r>
        <w:rPr>
          <w:color w:val="262526"/>
          <w:w w:val="95"/>
        </w:rPr>
        <w:t>Historical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analysis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-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valuation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scaling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positive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contributions</w:t>
      </w:r>
    </w:p>
    <w:p w14:paraId="73A0FDBB" w14:textId="77777777" w:rsidR="0044548E" w:rsidRDefault="00797FCA">
      <w:pPr>
        <w:tabs>
          <w:tab w:val="left" w:pos="11053"/>
        </w:tabs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 xml:space="preserve"> </w:t>
      </w:r>
      <w:r>
        <w:rPr>
          <w:rFonts w:ascii="Arial"/>
          <w:color w:val="FFFFFF"/>
          <w:sz w:val="4"/>
          <w:u w:val="single" w:color="00ACEC"/>
        </w:rPr>
        <w:tab/>
      </w:r>
    </w:p>
    <w:p w14:paraId="73A0FDBC" w14:textId="77777777" w:rsidR="0044548E" w:rsidRDefault="0044548E">
      <w:pPr>
        <w:pStyle w:val="BodyText"/>
        <w:rPr>
          <w:rFonts w:ascii="Arial"/>
        </w:rPr>
      </w:pPr>
    </w:p>
    <w:p w14:paraId="73A0FDBD" w14:textId="77777777" w:rsidR="0044548E" w:rsidRDefault="00797FCA">
      <w:pPr>
        <w:pStyle w:val="BodyText"/>
        <w:spacing w:before="4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73A0FF81" wp14:editId="73A0FF82">
            <wp:simplePos x="0" y="0"/>
            <wp:positionH relativeFrom="page">
              <wp:posOffset>1710004</wp:posOffset>
            </wp:positionH>
            <wp:positionV relativeFrom="paragraph">
              <wp:posOffset>156839</wp:posOffset>
            </wp:positionV>
            <wp:extent cx="5304638" cy="3210972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38" cy="32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0FDBE" w14:textId="77777777" w:rsidR="0044548E" w:rsidRDefault="0044548E">
      <w:pPr>
        <w:pStyle w:val="BodyText"/>
        <w:rPr>
          <w:rFonts w:ascii="Arial"/>
          <w:sz w:val="4"/>
        </w:rPr>
      </w:pPr>
    </w:p>
    <w:p w14:paraId="73A0FDBF" w14:textId="77777777" w:rsidR="0044548E" w:rsidRDefault="0044548E">
      <w:pPr>
        <w:pStyle w:val="BodyText"/>
        <w:rPr>
          <w:rFonts w:ascii="Arial"/>
          <w:sz w:val="4"/>
        </w:rPr>
      </w:pPr>
    </w:p>
    <w:p w14:paraId="73A0FDC0" w14:textId="77777777" w:rsidR="0044548E" w:rsidRDefault="0044548E">
      <w:pPr>
        <w:pStyle w:val="BodyText"/>
        <w:rPr>
          <w:rFonts w:ascii="Arial"/>
          <w:sz w:val="4"/>
        </w:rPr>
      </w:pPr>
    </w:p>
    <w:p w14:paraId="73A0FDC1" w14:textId="77777777" w:rsidR="0044548E" w:rsidRDefault="0044548E">
      <w:pPr>
        <w:pStyle w:val="BodyText"/>
        <w:rPr>
          <w:rFonts w:ascii="Arial"/>
          <w:sz w:val="4"/>
        </w:rPr>
      </w:pPr>
    </w:p>
    <w:p w14:paraId="73A0FDC2" w14:textId="77777777" w:rsidR="0044548E" w:rsidRDefault="0044548E">
      <w:pPr>
        <w:pStyle w:val="BodyText"/>
        <w:rPr>
          <w:rFonts w:ascii="Arial"/>
          <w:sz w:val="4"/>
        </w:rPr>
      </w:pPr>
    </w:p>
    <w:p w14:paraId="73A0FDC3" w14:textId="77777777" w:rsidR="0044548E" w:rsidRDefault="0044548E">
      <w:pPr>
        <w:pStyle w:val="BodyText"/>
        <w:rPr>
          <w:rFonts w:ascii="Arial"/>
          <w:sz w:val="4"/>
        </w:rPr>
      </w:pPr>
    </w:p>
    <w:p w14:paraId="73A0FDC4" w14:textId="77777777" w:rsidR="0044548E" w:rsidRDefault="0044548E">
      <w:pPr>
        <w:pStyle w:val="BodyText"/>
        <w:rPr>
          <w:rFonts w:ascii="Arial"/>
          <w:sz w:val="4"/>
        </w:rPr>
      </w:pPr>
    </w:p>
    <w:p w14:paraId="73A0FDC5" w14:textId="77777777" w:rsidR="0044548E" w:rsidRDefault="0044548E">
      <w:pPr>
        <w:pStyle w:val="BodyText"/>
        <w:rPr>
          <w:rFonts w:ascii="Arial"/>
          <w:sz w:val="4"/>
        </w:rPr>
      </w:pPr>
    </w:p>
    <w:p w14:paraId="73A0FDC6" w14:textId="77777777" w:rsidR="0044548E" w:rsidRDefault="0044548E">
      <w:pPr>
        <w:pStyle w:val="BodyText"/>
        <w:rPr>
          <w:rFonts w:ascii="Arial"/>
          <w:sz w:val="4"/>
        </w:rPr>
      </w:pPr>
    </w:p>
    <w:p w14:paraId="73A0FDC7" w14:textId="77777777" w:rsidR="0044548E" w:rsidRDefault="0044548E">
      <w:pPr>
        <w:pStyle w:val="BodyText"/>
        <w:spacing w:before="7"/>
        <w:rPr>
          <w:rFonts w:ascii="Arial"/>
          <w:sz w:val="3"/>
        </w:rPr>
      </w:pPr>
    </w:p>
    <w:p w14:paraId="73A0FDC8" w14:textId="77777777" w:rsidR="0044548E" w:rsidRDefault="00797FCA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analysis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usage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data.</w:t>
      </w:r>
    </w:p>
    <w:p w14:paraId="73A0FDC9" w14:textId="77777777" w:rsidR="0044548E" w:rsidRDefault="0044548E">
      <w:pPr>
        <w:pStyle w:val="BodyText"/>
      </w:pPr>
    </w:p>
    <w:p w14:paraId="73A0FDCA" w14:textId="77777777" w:rsidR="0044548E" w:rsidRDefault="0044548E">
      <w:pPr>
        <w:pStyle w:val="BodyText"/>
        <w:spacing w:before="3"/>
        <w:rPr>
          <w:sz w:val="16"/>
        </w:rPr>
      </w:pPr>
    </w:p>
    <w:p w14:paraId="73A0FDCB" w14:textId="77777777" w:rsidR="0044548E" w:rsidRDefault="00797FCA">
      <w:pPr>
        <w:ind w:left="3089" w:right="185" w:hanging="397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Aggregate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contribution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from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AEMO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—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Ancillary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service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Causer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pays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factors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sampling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periods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commencing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 xml:space="preserve">February 2020 through to 6 June 2021. Available at: </w:t>
      </w:r>
      <w:hyperlink r:id="rId117">
        <w:r>
          <w:rPr>
            <w:color w:val="0000FF"/>
            <w:sz w:val="14"/>
            <w:u w:val="single" w:color="0000FF"/>
          </w:rPr>
          <w:t>https://www.aemo.com.au/energy-systems/electricity/national-electricity-</w:t>
        </w:r>
      </w:hyperlink>
      <w:r>
        <w:rPr>
          <w:color w:val="0000FF"/>
          <w:spacing w:val="1"/>
          <w:sz w:val="14"/>
        </w:rPr>
        <w:t xml:space="preserve"> </w:t>
      </w:r>
      <w:hyperlink r:id="rId118">
        <w:r>
          <w:rPr>
            <w:color w:val="0000FF"/>
            <w:sz w:val="14"/>
            <w:u w:val="single" w:color="0000FF"/>
          </w:rPr>
          <w:t>market-nem/system-operations/ancillary-services/ancillary-services-</w:t>
        </w:r>
        <w:r>
          <w:rPr>
            <w:color w:val="0000FF"/>
            <w:sz w:val="14"/>
            <w:u w:val="single" w:color="0000FF"/>
          </w:rPr>
          <w:t>causer-pays-contribution-factors</w:t>
        </w:r>
      </w:hyperlink>
    </w:p>
    <w:p w14:paraId="73A0FDCC" w14:textId="77777777" w:rsidR="0044548E" w:rsidRDefault="00797FCA">
      <w:pPr>
        <w:spacing w:before="25"/>
        <w:ind w:left="3089" w:right="200" w:hanging="397"/>
        <w:rPr>
          <w:sz w:val="14"/>
        </w:rPr>
      </w:pPr>
      <w:r>
        <w:pict w14:anchorId="73A0FF83">
          <v:line id="_x0000_s1036" style="position:absolute;left:0;text-align:left;z-index:15762944;mso-position-horizontal-relative:page" from="154.5pt,25.75pt" to="158.35pt,25.75pt" strokecolor="blue" strokeweight=".15664mm">
            <w10:wrap anchorx="page"/>
          </v:line>
        </w:pict>
      </w:r>
      <w:r>
        <w:rPr>
          <w:color w:val="262526"/>
          <w:sz w:val="14"/>
        </w:rPr>
        <w:t xml:space="preserve">Source: Regulation usage data from AEMO weekly frequency monitoring reports, available at: </w:t>
      </w:r>
      <w:hyperlink r:id="rId119">
        <w:r>
          <w:rPr>
            <w:color w:val="0000FF"/>
            <w:sz w:val="14"/>
            <w:u w:val="single" w:color="0000FF"/>
          </w:rPr>
          <w:t>https://aemo.com.au/en/energy-</w:t>
        </w:r>
      </w:hyperlink>
      <w:r>
        <w:rPr>
          <w:color w:val="0000FF"/>
          <w:spacing w:val="1"/>
          <w:sz w:val="14"/>
        </w:rPr>
        <w:t xml:space="preserve"> </w:t>
      </w:r>
      <w:hyperlink r:id="rId120">
        <w:r>
          <w:rPr>
            <w:color w:val="0000FF"/>
            <w:spacing w:val="-1"/>
            <w:sz w:val="14"/>
            <w:u w:val="single" w:color="0000FF"/>
          </w:rPr>
          <w:t>systems/electricity/national-electricity-market-nem/system-operations/ancillary-services/frequency-and-time-deviation-monitorin</w:t>
        </w:r>
      </w:hyperlink>
      <w:r>
        <w:rPr>
          <w:color w:val="0000FF"/>
          <w:sz w:val="14"/>
        </w:rPr>
        <w:t xml:space="preserve"> </w:t>
      </w:r>
      <w:hyperlink r:id="rId121">
        <w:r>
          <w:rPr>
            <w:color w:val="0000FF"/>
            <w:sz w:val="14"/>
          </w:rPr>
          <w:t>g</w:t>
        </w:r>
      </w:hyperlink>
    </w:p>
    <w:p w14:paraId="73A0FDCD" w14:textId="77777777" w:rsidR="0044548E" w:rsidRDefault="0044548E">
      <w:pPr>
        <w:pStyle w:val="BodyText"/>
      </w:pPr>
    </w:p>
    <w:p w14:paraId="73A0FDCE" w14:textId="77777777" w:rsidR="0044548E" w:rsidRDefault="0044548E">
      <w:pPr>
        <w:pStyle w:val="BodyText"/>
      </w:pPr>
    </w:p>
    <w:p w14:paraId="73A0FDCF" w14:textId="77777777" w:rsidR="0044548E" w:rsidRDefault="0044548E">
      <w:pPr>
        <w:pStyle w:val="BodyText"/>
        <w:spacing w:before="4"/>
        <w:rPr>
          <w:sz w:val="22"/>
        </w:rPr>
      </w:pPr>
    </w:p>
    <w:p w14:paraId="73A0FDD0" w14:textId="77777777" w:rsidR="0044548E" w:rsidRDefault="00797FCA">
      <w:pPr>
        <w:pStyle w:val="BodyText"/>
        <w:spacing w:before="107" w:line="278" w:lineRule="auto"/>
        <w:ind w:left="2692" w:right="273"/>
      </w:pP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shows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roll-out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impact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relative size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positive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contribution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has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reduction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average usage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FCAS. 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term 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order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10%,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while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moderating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effect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scaling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usage.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average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usage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result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mandatory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PFR,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present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opportunity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adjust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utilisation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Similarly,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likely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opportunities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exist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adjust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utilisation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reflect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conditions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implementation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arrangements set out under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 rul</w:t>
      </w:r>
      <w:r>
        <w:rPr>
          <w:color w:val="262526"/>
        </w:rPr>
        <w:t>e.</w:t>
      </w:r>
    </w:p>
    <w:p w14:paraId="73A0FDD1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DD2" w14:textId="77777777" w:rsidR="0044548E" w:rsidRDefault="0044548E">
      <w:pPr>
        <w:pStyle w:val="BodyText"/>
      </w:pPr>
    </w:p>
    <w:p w14:paraId="73A0FDD3" w14:textId="77777777" w:rsidR="0044548E" w:rsidRDefault="0044548E">
      <w:pPr>
        <w:pStyle w:val="BodyText"/>
      </w:pPr>
    </w:p>
    <w:p w14:paraId="73A0FDD4" w14:textId="77777777" w:rsidR="0044548E" w:rsidRDefault="0044548E">
      <w:pPr>
        <w:pStyle w:val="BodyText"/>
      </w:pPr>
    </w:p>
    <w:p w14:paraId="73A0FDD5" w14:textId="77777777" w:rsidR="0044548E" w:rsidRDefault="0044548E">
      <w:pPr>
        <w:pStyle w:val="BodyText"/>
      </w:pPr>
    </w:p>
    <w:p w14:paraId="73A0FDD6" w14:textId="77777777" w:rsidR="0044548E" w:rsidRDefault="0044548E">
      <w:pPr>
        <w:pStyle w:val="BodyText"/>
      </w:pPr>
    </w:p>
    <w:p w14:paraId="73A0FDD7" w14:textId="77777777" w:rsidR="0044548E" w:rsidRDefault="0044548E">
      <w:pPr>
        <w:pStyle w:val="BodyText"/>
      </w:pPr>
    </w:p>
    <w:p w14:paraId="73A0FDD8" w14:textId="77777777" w:rsidR="0044548E" w:rsidRDefault="0044548E">
      <w:pPr>
        <w:pStyle w:val="BodyText"/>
        <w:spacing w:before="1"/>
        <w:rPr>
          <w:sz w:val="25"/>
        </w:rPr>
      </w:pPr>
    </w:p>
    <w:p w14:paraId="73A0FDD9" w14:textId="77777777" w:rsidR="0044548E" w:rsidRDefault="00797FCA">
      <w:pPr>
        <w:pStyle w:val="Heading3"/>
        <w:numPr>
          <w:ilvl w:val="1"/>
          <w:numId w:val="9"/>
        </w:numPr>
        <w:tabs>
          <w:tab w:val="left" w:pos="2692"/>
          <w:tab w:val="left" w:pos="2693"/>
        </w:tabs>
        <w:spacing w:before="110"/>
      </w:pPr>
      <w:bookmarkStart w:id="133" w:name="E.2_Historical_regulation_costs__"/>
      <w:bookmarkStart w:id="134" w:name="Figure_E.2:__Historical_costs_for_regula"/>
      <w:bookmarkStart w:id="135" w:name="_bookmark72"/>
      <w:bookmarkEnd w:id="133"/>
      <w:bookmarkEnd w:id="134"/>
      <w:bookmarkEnd w:id="135"/>
      <w:r>
        <w:rPr>
          <w:color w:val="00ACEC"/>
        </w:rPr>
        <w:t>Historical</w:t>
      </w:r>
      <w:r>
        <w:rPr>
          <w:color w:val="00ACEC"/>
          <w:spacing w:val="-13"/>
        </w:rPr>
        <w:t xml:space="preserve"> </w:t>
      </w:r>
      <w:r>
        <w:rPr>
          <w:color w:val="00ACEC"/>
        </w:rPr>
        <w:t>regulation</w:t>
      </w:r>
      <w:r>
        <w:rPr>
          <w:color w:val="00ACEC"/>
          <w:spacing w:val="-12"/>
        </w:rPr>
        <w:t xml:space="preserve"> </w:t>
      </w:r>
      <w:r>
        <w:rPr>
          <w:color w:val="00ACEC"/>
        </w:rPr>
        <w:t>costs</w:t>
      </w:r>
    </w:p>
    <w:p w14:paraId="73A0FDDA" w14:textId="77777777" w:rsidR="0044548E" w:rsidRDefault="00797FCA">
      <w:pPr>
        <w:pStyle w:val="BodyText"/>
        <w:spacing w:before="79" w:line="278" w:lineRule="auto"/>
        <w:ind w:left="2692" w:right="129"/>
      </w:pPr>
      <w:r>
        <w:rPr>
          <w:color w:val="262526"/>
        </w:rPr>
        <w:t>To provide 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indication 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estimated financial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impact of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proposed 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payments,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helpful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look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historical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costs.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graphs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show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6"/>
        </w:rPr>
        <w:t xml:space="preserve"> </w:t>
      </w:r>
      <w:r>
        <w:rPr>
          <w:color w:val="262526"/>
        </w:rPr>
        <w:t>since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2013.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thin blue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line indicates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three-year moving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average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costs.</w:t>
      </w:r>
    </w:p>
    <w:p w14:paraId="73A0FDDB" w14:textId="77777777" w:rsidR="0044548E" w:rsidRDefault="00797FCA">
      <w:pPr>
        <w:pStyle w:val="BodyText"/>
        <w:spacing w:before="113" w:line="278" w:lineRule="auto"/>
        <w:ind w:left="2692" w:right="330"/>
        <w:jc w:val="both"/>
      </w:pPr>
      <w:r>
        <w:rPr>
          <w:color w:val="262526"/>
        </w:rPr>
        <w:t>These costs can be summed to determine the total regulation costs. These range from $4.6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million in 2</w:t>
      </w:r>
      <w:r>
        <w:rPr>
          <w:color w:val="262526"/>
        </w:rPr>
        <w:t>013 to $126.8 million in 2019, with an average over recent years (2018 to 2020)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$91.9 million.</w:t>
      </w:r>
    </w:p>
    <w:p w14:paraId="73A0FDDC" w14:textId="77777777" w:rsidR="0044548E" w:rsidRDefault="0044548E">
      <w:pPr>
        <w:pStyle w:val="BodyText"/>
        <w:spacing w:before="1"/>
        <w:rPr>
          <w:sz w:val="30"/>
        </w:rPr>
      </w:pPr>
    </w:p>
    <w:p w14:paraId="73A0FDDD" w14:textId="77777777" w:rsidR="0044548E" w:rsidRDefault="00797FCA">
      <w:pPr>
        <w:pStyle w:val="Heading4"/>
        <w:spacing w:before="1"/>
        <w:jc w:val="both"/>
      </w:pPr>
      <w:r>
        <w:rPr>
          <w:color w:val="00ACEC"/>
          <w:w w:val="95"/>
        </w:rPr>
        <w:t>Figure</w:t>
      </w:r>
      <w:r>
        <w:rPr>
          <w:color w:val="00ACEC"/>
          <w:spacing w:val="-5"/>
          <w:w w:val="95"/>
        </w:rPr>
        <w:t xml:space="preserve"> </w:t>
      </w:r>
      <w:r>
        <w:rPr>
          <w:color w:val="00ACEC"/>
          <w:w w:val="95"/>
        </w:rPr>
        <w:t>E.2:</w:t>
      </w:r>
      <w:r>
        <w:rPr>
          <w:color w:val="00ACEC"/>
          <w:spacing w:val="34"/>
          <w:w w:val="95"/>
        </w:rPr>
        <w:t xml:space="preserve"> </w:t>
      </w:r>
      <w:r>
        <w:rPr>
          <w:color w:val="262526"/>
          <w:w w:val="95"/>
        </w:rPr>
        <w:t>Historical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costs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regulating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raise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services</w:t>
      </w:r>
    </w:p>
    <w:p w14:paraId="73A0FDDE" w14:textId="77777777" w:rsidR="0044548E" w:rsidRDefault="00797FCA">
      <w:pPr>
        <w:tabs>
          <w:tab w:val="left" w:pos="11053"/>
        </w:tabs>
        <w:spacing w:before="39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 xml:space="preserve"> </w:t>
      </w:r>
      <w:r>
        <w:rPr>
          <w:rFonts w:ascii="Arial"/>
          <w:color w:val="FFFFFF"/>
          <w:sz w:val="4"/>
          <w:u w:val="single" w:color="00ACEC"/>
        </w:rPr>
        <w:tab/>
      </w:r>
    </w:p>
    <w:p w14:paraId="73A0FDDF" w14:textId="77777777" w:rsidR="0044548E" w:rsidRDefault="0044548E">
      <w:pPr>
        <w:pStyle w:val="BodyText"/>
        <w:rPr>
          <w:rFonts w:ascii="Arial"/>
        </w:rPr>
      </w:pPr>
    </w:p>
    <w:p w14:paraId="73A0FDE0" w14:textId="77777777" w:rsidR="0044548E" w:rsidRDefault="0044548E">
      <w:pPr>
        <w:pStyle w:val="BodyText"/>
        <w:rPr>
          <w:rFonts w:ascii="Arial"/>
        </w:rPr>
      </w:pPr>
    </w:p>
    <w:p w14:paraId="73A0FDE1" w14:textId="77777777" w:rsidR="0044548E" w:rsidRDefault="00797FCA">
      <w:pPr>
        <w:pStyle w:val="BodyText"/>
        <w:spacing w:before="8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73A0FF84" wp14:editId="73A0FF85">
            <wp:simplePos x="0" y="0"/>
            <wp:positionH relativeFrom="page">
              <wp:posOffset>1784072</wp:posOffset>
            </wp:positionH>
            <wp:positionV relativeFrom="paragraph">
              <wp:posOffset>159405</wp:posOffset>
            </wp:positionV>
            <wp:extent cx="5100034" cy="4148423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034" cy="414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0FDE2" w14:textId="77777777" w:rsidR="0044548E" w:rsidRDefault="0044548E">
      <w:pPr>
        <w:pStyle w:val="BodyText"/>
        <w:rPr>
          <w:rFonts w:ascii="Arial"/>
          <w:sz w:val="4"/>
        </w:rPr>
      </w:pPr>
    </w:p>
    <w:p w14:paraId="73A0FDE3" w14:textId="77777777" w:rsidR="0044548E" w:rsidRDefault="0044548E">
      <w:pPr>
        <w:pStyle w:val="BodyText"/>
        <w:rPr>
          <w:rFonts w:ascii="Arial"/>
          <w:sz w:val="4"/>
        </w:rPr>
      </w:pPr>
    </w:p>
    <w:p w14:paraId="73A0FDE4" w14:textId="77777777" w:rsidR="0044548E" w:rsidRDefault="0044548E">
      <w:pPr>
        <w:pStyle w:val="BodyText"/>
        <w:rPr>
          <w:rFonts w:ascii="Arial"/>
          <w:sz w:val="4"/>
        </w:rPr>
      </w:pPr>
    </w:p>
    <w:p w14:paraId="73A0FDE5" w14:textId="77777777" w:rsidR="0044548E" w:rsidRDefault="0044548E">
      <w:pPr>
        <w:pStyle w:val="BodyText"/>
        <w:rPr>
          <w:rFonts w:ascii="Arial"/>
          <w:sz w:val="4"/>
        </w:rPr>
      </w:pPr>
    </w:p>
    <w:p w14:paraId="73A0FDE6" w14:textId="77777777" w:rsidR="0044548E" w:rsidRDefault="0044548E">
      <w:pPr>
        <w:pStyle w:val="BodyText"/>
        <w:rPr>
          <w:rFonts w:ascii="Arial"/>
          <w:sz w:val="4"/>
        </w:rPr>
      </w:pPr>
    </w:p>
    <w:p w14:paraId="73A0FDE7" w14:textId="77777777" w:rsidR="0044548E" w:rsidRDefault="0044548E">
      <w:pPr>
        <w:pStyle w:val="BodyText"/>
        <w:rPr>
          <w:rFonts w:ascii="Arial"/>
          <w:sz w:val="4"/>
        </w:rPr>
      </w:pPr>
    </w:p>
    <w:p w14:paraId="73A0FDE8" w14:textId="77777777" w:rsidR="0044548E" w:rsidRDefault="0044548E">
      <w:pPr>
        <w:pStyle w:val="BodyText"/>
        <w:rPr>
          <w:rFonts w:ascii="Arial"/>
          <w:sz w:val="4"/>
        </w:rPr>
      </w:pPr>
    </w:p>
    <w:p w14:paraId="73A0FDE9" w14:textId="77777777" w:rsidR="0044548E" w:rsidRDefault="0044548E">
      <w:pPr>
        <w:pStyle w:val="BodyText"/>
        <w:rPr>
          <w:rFonts w:ascii="Arial"/>
          <w:sz w:val="4"/>
        </w:rPr>
      </w:pPr>
    </w:p>
    <w:p w14:paraId="73A0FDEA" w14:textId="77777777" w:rsidR="0044548E" w:rsidRDefault="0044548E">
      <w:pPr>
        <w:pStyle w:val="BodyText"/>
        <w:rPr>
          <w:rFonts w:ascii="Arial"/>
          <w:sz w:val="4"/>
        </w:rPr>
      </w:pPr>
    </w:p>
    <w:p w14:paraId="73A0FDEB" w14:textId="77777777" w:rsidR="0044548E" w:rsidRDefault="0044548E">
      <w:pPr>
        <w:pStyle w:val="BodyText"/>
        <w:rPr>
          <w:rFonts w:ascii="Arial"/>
          <w:sz w:val="4"/>
        </w:rPr>
      </w:pPr>
    </w:p>
    <w:p w14:paraId="73A0FDEC" w14:textId="77777777" w:rsidR="0044548E" w:rsidRDefault="0044548E">
      <w:pPr>
        <w:pStyle w:val="BodyText"/>
        <w:rPr>
          <w:rFonts w:ascii="Arial"/>
          <w:sz w:val="4"/>
        </w:rPr>
      </w:pPr>
    </w:p>
    <w:p w14:paraId="73A0FDED" w14:textId="77777777" w:rsidR="0044548E" w:rsidRDefault="0044548E">
      <w:pPr>
        <w:pStyle w:val="BodyText"/>
        <w:rPr>
          <w:rFonts w:ascii="Arial"/>
          <w:sz w:val="4"/>
        </w:rPr>
      </w:pPr>
    </w:p>
    <w:p w14:paraId="73A0FDEE" w14:textId="77777777" w:rsidR="0044548E" w:rsidRDefault="00797FCA">
      <w:pPr>
        <w:spacing w:before="28"/>
        <w:ind w:left="3089" w:right="160" w:hanging="397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analysis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historical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data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at</w:t>
      </w:r>
      <w:r>
        <w:rPr>
          <w:color w:val="262526"/>
          <w:spacing w:val="-8"/>
          <w:sz w:val="14"/>
        </w:rPr>
        <w:t xml:space="preserve"> </w:t>
      </w:r>
      <w:hyperlink r:id="rId123">
        <w:r>
          <w:rPr>
            <w:color w:val="0000FF"/>
            <w:sz w:val="14"/>
            <w:u w:val="single" w:color="0000FF"/>
          </w:rPr>
          <w:t>https://aemo.com.au/energy-systems/electricity/national-electricity-</w:t>
        </w:r>
      </w:hyperlink>
      <w:r>
        <w:rPr>
          <w:color w:val="0000FF"/>
          <w:spacing w:val="1"/>
          <w:sz w:val="14"/>
        </w:rPr>
        <w:t xml:space="preserve"> </w:t>
      </w:r>
      <w:hyperlink r:id="rId124">
        <w:r>
          <w:rPr>
            <w:color w:val="0000FF"/>
            <w:sz w:val="14"/>
            <w:u w:val="single" w:color="0000FF"/>
          </w:rPr>
          <w:t>market-nem/data-nem/market-management-system-mms-data/dispatch</w:t>
        </w:r>
      </w:hyperlink>
    </w:p>
    <w:p w14:paraId="73A0FDEF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DF0" w14:textId="77777777" w:rsidR="0044548E" w:rsidRDefault="0044548E">
      <w:pPr>
        <w:pStyle w:val="BodyText"/>
      </w:pPr>
    </w:p>
    <w:p w14:paraId="73A0FDF1" w14:textId="77777777" w:rsidR="0044548E" w:rsidRDefault="0044548E">
      <w:pPr>
        <w:pStyle w:val="BodyText"/>
      </w:pPr>
    </w:p>
    <w:p w14:paraId="73A0FDF2" w14:textId="77777777" w:rsidR="0044548E" w:rsidRDefault="0044548E">
      <w:pPr>
        <w:pStyle w:val="BodyText"/>
      </w:pPr>
    </w:p>
    <w:p w14:paraId="73A0FDF3" w14:textId="77777777" w:rsidR="0044548E" w:rsidRDefault="0044548E">
      <w:pPr>
        <w:pStyle w:val="BodyText"/>
      </w:pPr>
    </w:p>
    <w:p w14:paraId="73A0FDF4" w14:textId="77777777" w:rsidR="0044548E" w:rsidRDefault="0044548E">
      <w:pPr>
        <w:pStyle w:val="BodyText"/>
      </w:pPr>
    </w:p>
    <w:p w14:paraId="73A0FDF5" w14:textId="77777777" w:rsidR="0044548E" w:rsidRDefault="0044548E">
      <w:pPr>
        <w:pStyle w:val="BodyText"/>
      </w:pPr>
    </w:p>
    <w:p w14:paraId="73A0FDF6" w14:textId="77777777" w:rsidR="0044548E" w:rsidRDefault="0044548E">
      <w:pPr>
        <w:pStyle w:val="BodyText"/>
      </w:pPr>
    </w:p>
    <w:p w14:paraId="73A0FDF7" w14:textId="77777777" w:rsidR="0044548E" w:rsidRDefault="0044548E">
      <w:pPr>
        <w:pStyle w:val="BodyText"/>
      </w:pPr>
    </w:p>
    <w:p w14:paraId="73A0FDF8" w14:textId="77777777" w:rsidR="0044548E" w:rsidRDefault="0044548E">
      <w:pPr>
        <w:pStyle w:val="BodyText"/>
        <w:spacing w:before="10"/>
        <w:rPr>
          <w:sz w:val="19"/>
        </w:rPr>
      </w:pPr>
    </w:p>
    <w:p w14:paraId="73A0FDF9" w14:textId="77777777" w:rsidR="0044548E" w:rsidRDefault="00797FCA">
      <w:pPr>
        <w:pStyle w:val="Heading4"/>
        <w:spacing w:before="0"/>
      </w:pPr>
      <w:bookmarkStart w:id="136" w:name="Figure_E.3:__Historical_costs_for_regula"/>
      <w:bookmarkStart w:id="137" w:name="_bookmark73"/>
      <w:bookmarkEnd w:id="136"/>
      <w:bookmarkEnd w:id="137"/>
      <w:r>
        <w:rPr>
          <w:color w:val="00ACEC"/>
          <w:w w:val="95"/>
        </w:rPr>
        <w:t>Figure</w:t>
      </w:r>
      <w:r>
        <w:rPr>
          <w:color w:val="00ACEC"/>
          <w:spacing w:val="-5"/>
          <w:w w:val="95"/>
        </w:rPr>
        <w:t xml:space="preserve"> </w:t>
      </w:r>
      <w:r>
        <w:rPr>
          <w:color w:val="00ACEC"/>
          <w:w w:val="95"/>
        </w:rPr>
        <w:t>E.3:</w:t>
      </w:r>
      <w:r>
        <w:rPr>
          <w:color w:val="00ACEC"/>
          <w:spacing w:val="35"/>
          <w:w w:val="95"/>
        </w:rPr>
        <w:t xml:space="preserve"> </w:t>
      </w:r>
      <w:r>
        <w:rPr>
          <w:color w:val="262526"/>
          <w:w w:val="95"/>
        </w:rPr>
        <w:t>Historical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costs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regulating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lower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servi</w:t>
      </w:r>
      <w:r>
        <w:rPr>
          <w:color w:val="262526"/>
          <w:w w:val="95"/>
        </w:rPr>
        <w:t>ces</w:t>
      </w:r>
    </w:p>
    <w:p w14:paraId="73A0FDFA" w14:textId="77777777" w:rsidR="0044548E" w:rsidRDefault="00797FCA">
      <w:pPr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 w14:paraId="73A0FDFB" w14:textId="77777777" w:rsidR="0044548E" w:rsidRDefault="00797FCA">
      <w:pPr>
        <w:pStyle w:val="BodyText"/>
        <w:ind w:left="269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3A0FF86" wp14:editId="73A0FF87">
            <wp:extent cx="5311938" cy="4414837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938" cy="441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FDFC" w14:textId="77777777" w:rsidR="0044548E" w:rsidRDefault="0044548E">
      <w:pPr>
        <w:pStyle w:val="BodyText"/>
        <w:rPr>
          <w:rFonts w:ascii="Arial"/>
          <w:sz w:val="4"/>
        </w:rPr>
      </w:pPr>
    </w:p>
    <w:p w14:paraId="73A0FDFD" w14:textId="77777777" w:rsidR="0044548E" w:rsidRDefault="0044548E">
      <w:pPr>
        <w:pStyle w:val="BodyText"/>
        <w:rPr>
          <w:rFonts w:ascii="Arial"/>
          <w:sz w:val="4"/>
        </w:rPr>
      </w:pPr>
    </w:p>
    <w:p w14:paraId="73A0FDFE" w14:textId="77777777" w:rsidR="0044548E" w:rsidRDefault="0044548E">
      <w:pPr>
        <w:pStyle w:val="BodyText"/>
        <w:rPr>
          <w:rFonts w:ascii="Arial"/>
          <w:sz w:val="4"/>
        </w:rPr>
      </w:pPr>
    </w:p>
    <w:p w14:paraId="73A0FDFF" w14:textId="77777777" w:rsidR="0044548E" w:rsidRDefault="0044548E">
      <w:pPr>
        <w:pStyle w:val="BodyText"/>
        <w:rPr>
          <w:rFonts w:ascii="Arial"/>
          <w:sz w:val="4"/>
        </w:rPr>
      </w:pPr>
    </w:p>
    <w:p w14:paraId="73A0FE00" w14:textId="77777777" w:rsidR="0044548E" w:rsidRDefault="0044548E">
      <w:pPr>
        <w:pStyle w:val="BodyText"/>
        <w:rPr>
          <w:rFonts w:ascii="Arial"/>
          <w:sz w:val="4"/>
        </w:rPr>
      </w:pPr>
    </w:p>
    <w:p w14:paraId="73A0FE01" w14:textId="77777777" w:rsidR="0044548E" w:rsidRDefault="0044548E">
      <w:pPr>
        <w:pStyle w:val="BodyText"/>
        <w:rPr>
          <w:rFonts w:ascii="Arial"/>
          <w:sz w:val="4"/>
        </w:rPr>
      </w:pPr>
    </w:p>
    <w:p w14:paraId="73A0FE02" w14:textId="77777777" w:rsidR="0044548E" w:rsidRDefault="0044548E">
      <w:pPr>
        <w:pStyle w:val="BodyText"/>
        <w:rPr>
          <w:rFonts w:ascii="Arial"/>
          <w:sz w:val="4"/>
        </w:rPr>
      </w:pPr>
    </w:p>
    <w:p w14:paraId="73A0FE03" w14:textId="77777777" w:rsidR="0044548E" w:rsidRDefault="0044548E">
      <w:pPr>
        <w:pStyle w:val="BodyText"/>
        <w:rPr>
          <w:rFonts w:ascii="Arial"/>
          <w:sz w:val="4"/>
        </w:rPr>
      </w:pPr>
    </w:p>
    <w:p w14:paraId="73A0FE04" w14:textId="77777777" w:rsidR="0044548E" w:rsidRDefault="00797FCA">
      <w:pPr>
        <w:spacing w:before="24"/>
        <w:ind w:left="3089" w:right="160" w:hanging="397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AEMC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analysis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historical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NEM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market</w:t>
      </w:r>
      <w:r>
        <w:rPr>
          <w:color w:val="262526"/>
          <w:spacing w:val="-6"/>
          <w:sz w:val="14"/>
        </w:rPr>
        <w:t xml:space="preserve"> </w:t>
      </w:r>
      <w:r>
        <w:rPr>
          <w:color w:val="262526"/>
          <w:sz w:val="14"/>
        </w:rPr>
        <w:t>data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at</w:t>
      </w:r>
      <w:r>
        <w:rPr>
          <w:color w:val="262526"/>
          <w:spacing w:val="-8"/>
          <w:sz w:val="14"/>
        </w:rPr>
        <w:t xml:space="preserve"> </w:t>
      </w:r>
      <w:hyperlink r:id="rId126">
        <w:r>
          <w:rPr>
            <w:color w:val="0000FF"/>
            <w:sz w:val="14"/>
            <w:u w:val="single" w:color="0000FF"/>
          </w:rPr>
          <w:t>https://aemo.com.au/energy-systems/electricity/national-electricity-</w:t>
        </w:r>
      </w:hyperlink>
      <w:r>
        <w:rPr>
          <w:color w:val="0000FF"/>
          <w:spacing w:val="1"/>
          <w:sz w:val="14"/>
        </w:rPr>
        <w:t xml:space="preserve"> </w:t>
      </w:r>
      <w:hyperlink r:id="rId127">
        <w:r>
          <w:rPr>
            <w:color w:val="0000FF"/>
            <w:sz w:val="14"/>
            <w:u w:val="single" w:color="0000FF"/>
          </w:rPr>
          <w:t>market-nem/data-nem/market-management-system-mms-data/dispatch</w:t>
        </w:r>
      </w:hyperlink>
    </w:p>
    <w:p w14:paraId="73A0FE05" w14:textId="77777777" w:rsidR="0044548E" w:rsidRDefault="0044548E">
      <w:pPr>
        <w:pStyle w:val="BodyText"/>
      </w:pPr>
    </w:p>
    <w:p w14:paraId="73A0FE06" w14:textId="77777777" w:rsidR="0044548E" w:rsidRDefault="0044548E">
      <w:pPr>
        <w:pStyle w:val="BodyText"/>
      </w:pPr>
    </w:p>
    <w:p w14:paraId="73A0FE07" w14:textId="77777777" w:rsidR="0044548E" w:rsidRDefault="0044548E">
      <w:pPr>
        <w:pStyle w:val="BodyText"/>
        <w:spacing w:before="5"/>
        <w:rPr>
          <w:sz w:val="22"/>
        </w:rPr>
      </w:pPr>
    </w:p>
    <w:p w14:paraId="73A0FE08" w14:textId="77777777" w:rsidR="0044548E" w:rsidRDefault="00797FCA">
      <w:pPr>
        <w:pStyle w:val="BodyText"/>
        <w:spacing w:before="106" w:line="278" w:lineRule="auto"/>
        <w:ind w:left="2692"/>
        <w:rPr>
          <w:sz w:val="12"/>
        </w:rPr>
      </w:pPr>
      <w:r>
        <w:rPr>
          <w:color w:val="262526"/>
        </w:rPr>
        <w:t>It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worth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noting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approach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been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relatively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steady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since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June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2019.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currently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amount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220MW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raise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210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lower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mainland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(global)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requirements.</w:t>
      </w:r>
      <w:r>
        <w:rPr>
          <w:color w:val="262526"/>
          <w:position w:val="8"/>
          <w:sz w:val="12"/>
        </w:rPr>
        <w:t>184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procure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additional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volumes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local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and as part of a dynamic component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response to</w:t>
      </w:r>
      <w:r>
        <w:rPr>
          <w:color w:val="262526"/>
          <w:spacing w:val="-1"/>
        </w:rPr>
        <w:t xml:space="preserve"> </w:t>
      </w:r>
      <w:r>
        <w:rPr>
          <w:color w:val="262526"/>
        </w:rPr>
        <w:t>accumulated time error.</w:t>
      </w:r>
      <w:r>
        <w:rPr>
          <w:color w:val="262526"/>
          <w:position w:val="8"/>
          <w:sz w:val="12"/>
        </w:rPr>
        <w:t>185</w:t>
      </w:r>
    </w:p>
    <w:p w14:paraId="73A0FE09" w14:textId="77777777" w:rsidR="0044548E" w:rsidRDefault="0044548E">
      <w:pPr>
        <w:pStyle w:val="BodyText"/>
      </w:pPr>
    </w:p>
    <w:p w14:paraId="73A0FE0A" w14:textId="77777777" w:rsidR="0044548E" w:rsidRDefault="0044548E">
      <w:pPr>
        <w:pStyle w:val="BodyText"/>
      </w:pPr>
    </w:p>
    <w:p w14:paraId="73A0FE0B" w14:textId="77777777" w:rsidR="0044548E" w:rsidRDefault="0044548E">
      <w:pPr>
        <w:pStyle w:val="BodyText"/>
      </w:pPr>
    </w:p>
    <w:p w14:paraId="73A0FE0C" w14:textId="77777777" w:rsidR="0044548E" w:rsidRDefault="00797FCA">
      <w:pPr>
        <w:pStyle w:val="BodyText"/>
        <w:spacing w:before="11"/>
        <w:rPr>
          <w:sz w:val="19"/>
        </w:rPr>
      </w:pPr>
      <w:r>
        <w:pict w14:anchorId="73A0FF88">
          <v:shape id="docshape139" o:spid="_x0000_s1035" style="position:absolute;margin-left:134.65pt;margin-top:13.2pt;width:49.65pt;height:.1pt;z-index:-15693312;mso-wrap-distance-left:0;mso-wrap-distance-right:0;mso-position-horizontal-relative:page" coordorigin="2693,264" coordsize="993,0" path="m2693,264r992,e" filled="f" strokecolor="#262526" strokeweight="1pt">
            <v:path arrowok="t"/>
            <w10:wrap type="topAndBottom" anchorx="page"/>
          </v:shape>
        </w:pict>
      </w:r>
    </w:p>
    <w:p w14:paraId="73A0FE0D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127" w:line="168" w:lineRule="exact"/>
        <w:ind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Regulation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FCAS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changes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-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June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update,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</w:t>
      </w:r>
      <w:r>
        <w:rPr>
          <w:color w:val="0000FF"/>
          <w:spacing w:val="-6"/>
          <w:sz w:val="14"/>
        </w:rPr>
        <w:t xml:space="preserve"> </w:t>
      </w:r>
      <w:hyperlink r:id="rId128">
        <w:r>
          <w:rPr>
            <w:color w:val="0000FF"/>
            <w:sz w:val="14"/>
            <w:u w:val="single" w:color="0000FF"/>
          </w:rPr>
          <w:t>https://aemo.com.au/-</w:t>
        </w:r>
      </w:hyperlink>
    </w:p>
    <w:p w14:paraId="73A0FE0E" w14:textId="77777777" w:rsidR="0044548E" w:rsidRDefault="00797FCA">
      <w:pPr>
        <w:ind w:left="3033" w:right="139"/>
        <w:rPr>
          <w:sz w:val="14"/>
        </w:rPr>
      </w:pPr>
      <w:hyperlink r:id="rId129">
        <w:r>
          <w:rPr>
            <w:color w:val="0000FF"/>
            <w:spacing w:val="-1"/>
            <w:sz w:val="14"/>
            <w:u w:val="single" w:color="0000FF"/>
          </w:rPr>
          <w:t>/media/files/electricity/nem/security_and_reliability/ancillary_se</w:t>
        </w:r>
        <w:r>
          <w:rPr>
            <w:color w:val="0000FF"/>
            <w:spacing w:val="-1"/>
            <w:sz w:val="14"/>
            <w:u w:val="single" w:color="0000FF"/>
          </w:rPr>
          <w:t>rvices/frequency-and-time-error-reports/regulation-fcas-changes_</w:t>
        </w:r>
        <w:r>
          <w:rPr>
            <w:color w:val="0000FF"/>
            <w:spacing w:val="-1"/>
            <w:sz w:val="14"/>
          </w:rPr>
          <w:t>j</w:t>
        </w:r>
      </w:hyperlink>
      <w:r>
        <w:rPr>
          <w:color w:val="0000FF"/>
          <w:sz w:val="14"/>
        </w:rPr>
        <w:t xml:space="preserve"> </w:t>
      </w:r>
      <w:hyperlink r:id="rId130">
        <w:r>
          <w:rPr>
            <w:color w:val="0000FF"/>
            <w:sz w:val="14"/>
            <w:u w:val="single" w:color="0000FF"/>
          </w:rPr>
          <w:t>une-update.pdf?la=en</w:t>
        </w:r>
      </w:hyperlink>
    </w:p>
    <w:p w14:paraId="73A0FE0F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54"/>
        <w:ind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Constraint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implementation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guidelines,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June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2015,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p.27.</w:t>
      </w:r>
    </w:p>
    <w:p w14:paraId="73A0FE10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E11" w14:textId="77777777" w:rsidR="0044548E" w:rsidRDefault="0044548E">
      <w:pPr>
        <w:pStyle w:val="BodyText"/>
      </w:pPr>
    </w:p>
    <w:p w14:paraId="73A0FE12" w14:textId="77777777" w:rsidR="0044548E" w:rsidRDefault="0044548E">
      <w:pPr>
        <w:pStyle w:val="BodyText"/>
      </w:pPr>
    </w:p>
    <w:p w14:paraId="73A0FE13" w14:textId="77777777" w:rsidR="0044548E" w:rsidRDefault="0044548E">
      <w:pPr>
        <w:pStyle w:val="BodyText"/>
      </w:pPr>
    </w:p>
    <w:p w14:paraId="73A0FE14" w14:textId="77777777" w:rsidR="0044548E" w:rsidRDefault="0044548E">
      <w:pPr>
        <w:pStyle w:val="BodyText"/>
      </w:pPr>
    </w:p>
    <w:p w14:paraId="73A0FE15" w14:textId="77777777" w:rsidR="0044548E" w:rsidRDefault="0044548E">
      <w:pPr>
        <w:pStyle w:val="BodyText"/>
      </w:pPr>
    </w:p>
    <w:p w14:paraId="73A0FE16" w14:textId="77777777" w:rsidR="0044548E" w:rsidRDefault="0044548E">
      <w:pPr>
        <w:pStyle w:val="BodyText"/>
      </w:pPr>
    </w:p>
    <w:p w14:paraId="73A0FE17" w14:textId="77777777" w:rsidR="0044548E" w:rsidRDefault="0044548E">
      <w:pPr>
        <w:pStyle w:val="BodyText"/>
        <w:spacing w:before="1"/>
        <w:rPr>
          <w:sz w:val="25"/>
        </w:rPr>
      </w:pPr>
    </w:p>
    <w:p w14:paraId="73A0FE18" w14:textId="77777777" w:rsidR="0044548E" w:rsidRDefault="00797FCA">
      <w:pPr>
        <w:pStyle w:val="Heading3"/>
        <w:numPr>
          <w:ilvl w:val="1"/>
          <w:numId w:val="9"/>
        </w:numPr>
        <w:tabs>
          <w:tab w:val="left" w:pos="2692"/>
          <w:tab w:val="left" w:pos="2693"/>
        </w:tabs>
        <w:spacing w:before="110"/>
      </w:pPr>
      <w:bookmarkStart w:id="138" w:name="E.3_Projected_need_for_regulation_servic"/>
      <w:bookmarkStart w:id="139" w:name="Figure_E.4:__New_NEM_VRE_build,_solar_(l"/>
      <w:bookmarkStart w:id="140" w:name="_bookmark74"/>
      <w:bookmarkEnd w:id="138"/>
      <w:bookmarkEnd w:id="139"/>
      <w:bookmarkEnd w:id="140"/>
      <w:r>
        <w:rPr>
          <w:color w:val="00ACEC"/>
        </w:rPr>
        <w:t>Projected</w:t>
      </w:r>
      <w:r>
        <w:rPr>
          <w:color w:val="00ACEC"/>
          <w:spacing w:val="-9"/>
        </w:rPr>
        <w:t xml:space="preserve"> </w:t>
      </w:r>
      <w:r>
        <w:rPr>
          <w:color w:val="00ACEC"/>
        </w:rPr>
        <w:t>need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for</w:t>
      </w:r>
      <w:r>
        <w:rPr>
          <w:color w:val="00ACEC"/>
          <w:spacing w:val="-7"/>
        </w:rPr>
        <w:t xml:space="preserve"> </w:t>
      </w:r>
      <w:r>
        <w:rPr>
          <w:color w:val="00ACEC"/>
        </w:rPr>
        <w:t>regulation</w:t>
      </w:r>
      <w:r>
        <w:rPr>
          <w:color w:val="00ACEC"/>
          <w:spacing w:val="-8"/>
        </w:rPr>
        <w:t xml:space="preserve"> </w:t>
      </w:r>
      <w:r>
        <w:rPr>
          <w:color w:val="00ACEC"/>
        </w:rPr>
        <w:t>services</w:t>
      </w:r>
    </w:p>
    <w:p w14:paraId="73A0FE19" w14:textId="77777777" w:rsidR="0044548E" w:rsidRDefault="00797FCA">
      <w:pPr>
        <w:pStyle w:val="BodyText"/>
        <w:spacing w:before="79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has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undertaken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estimate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requirement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due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projected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installed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renewable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 the 2020 Integrated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Plan (ISP).</w:t>
      </w:r>
    </w:p>
    <w:p w14:paraId="73A0FE1A" w14:textId="77777777" w:rsidR="0044548E" w:rsidRDefault="00797FCA">
      <w:pPr>
        <w:pStyle w:val="BodyText"/>
        <w:spacing w:before="113" w:line="278" w:lineRule="auto"/>
        <w:ind w:left="2692" w:right="180"/>
      </w:pPr>
      <w:r>
        <w:rPr>
          <w:color w:val="262526"/>
        </w:rPr>
        <w:t>This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indicates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AEMO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installation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10,000MW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</w:t>
      </w:r>
      <w:r>
        <w:rPr>
          <w:color w:val="262526"/>
        </w:rPr>
        <w:t>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scale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could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potentially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double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need 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 services,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from 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current base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requirement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220MW/210MW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raise/lower, to just over 400MW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 for raise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lower regulating services 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periods 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significant amounts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large-scale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PV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intermittent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behaviour.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installed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projected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reached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2030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central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scenario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2020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ISP by 2026 under the step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 scenario.</w:t>
      </w:r>
    </w:p>
    <w:p w14:paraId="73A0FE1B" w14:textId="77777777" w:rsidR="0044548E" w:rsidRDefault="00797FCA">
      <w:pPr>
        <w:pStyle w:val="BodyText"/>
        <w:spacing w:before="113"/>
        <w:ind w:left="2692"/>
      </w:pPr>
      <w:r>
        <w:rPr>
          <w:color w:val="262526"/>
        </w:rPr>
        <w:t>The relevant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figures from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2018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 2018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ISP’s are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included below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reference.</w:t>
      </w:r>
    </w:p>
    <w:p w14:paraId="73A0FE1C" w14:textId="77777777" w:rsidR="0044548E" w:rsidRDefault="0044548E">
      <w:pPr>
        <w:pStyle w:val="BodyText"/>
        <w:spacing w:before="4"/>
        <w:rPr>
          <w:sz w:val="33"/>
        </w:rPr>
      </w:pPr>
    </w:p>
    <w:p w14:paraId="73A0FE1D" w14:textId="77777777" w:rsidR="0044548E" w:rsidRDefault="00797FCA">
      <w:pPr>
        <w:pStyle w:val="Heading4"/>
        <w:spacing w:before="0"/>
      </w:pPr>
      <w:r>
        <w:rPr>
          <w:color w:val="00ACEC"/>
          <w:w w:val="95"/>
        </w:rPr>
        <w:t>Figure</w:t>
      </w:r>
      <w:r>
        <w:rPr>
          <w:color w:val="00ACEC"/>
          <w:spacing w:val="-5"/>
          <w:w w:val="95"/>
        </w:rPr>
        <w:t xml:space="preserve"> </w:t>
      </w:r>
      <w:r>
        <w:rPr>
          <w:color w:val="00ACEC"/>
          <w:w w:val="95"/>
        </w:rPr>
        <w:t>E.4:</w:t>
      </w:r>
      <w:r>
        <w:rPr>
          <w:color w:val="00ACEC"/>
          <w:spacing w:val="34"/>
          <w:w w:val="95"/>
        </w:rPr>
        <w:t xml:space="preserve"> </w:t>
      </w:r>
      <w:r>
        <w:rPr>
          <w:color w:val="262526"/>
          <w:w w:val="95"/>
        </w:rPr>
        <w:t>New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NEM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VRE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build,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solar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(left),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wind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(middle),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Central</w:t>
      </w:r>
      <w:r>
        <w:rPr>
          <w:color w:val="262526"/>
          <w:spacing w:val="-4"/>
          <w:w w:val="95"/>
        </w:rPr>
        <w:t xml:space="preserve"> </w:t>
      </w:r>
      <w:r>
        <w:rPr>
          <w:color w:val="262526"/>
          <w:w w:val="95"/>
        </w:rPr>
        <w:t>scenario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split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(right)</w:t>
      </w:r>
    </w:p>
    <w:p w14:paraId="73A0FE1E" w14:textId="77777777" w:rsidR="0044548E" w:rsidRDefault="00797FCA">
      <w:pPr>
        <w:tabs>
          <w:tab w:val="left" w:pos="11053"/>
        </w:tabs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 xml:space="preserve"> </w:t>
      </w:r>
      <w:r>
        <w:rPr>
          <w:rFonts w:ascii="Arial"/>
          <w:color w:val="FFFFFF"/>
          <w:sz w:val="4"/>
          <w:u w:val="single" w:color="00ACEC"/>
        </w:rPr>
        <w:tab/>
      </w:r>
    </w:p>
    <w:p w14:paraId="73A0FE1F" w14:textId="77777777" w:rsidR="0044548E" w:rsidRDefault="0044548E">
      <w:pPr>
        <w:pStyle w:val="BodyText"/>
        <w:rPr>
          <w:rFonts w:ascii="Arial"/>
        </w:rPr>
      </w:pPr>
    </w:p>
    <w:p w14:paraId="73A0FE20" w14:textId="77777777" w:rsidR="0044548E" w:rsidRDefault="00797FCA">
      <w:pPr>
        <w:pStyle w:val="BodyText"/>
        <w:spacing w:before="4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73A0FF89" wp14:editId="73A0FF8A">
            <wp:simplePos x="0" y="0"/>
            <wp:positionH relativeFrom="page">
              <wp:posOffset>1741019</wp:posOffset>
            </wp:positionH>
            <wp:positionV relativeFrom="paragraph">
              <wp:posOffset>157107</wp:posOffset>
            </wp:positionV>
            <wp:extent cx="5303334" cy="2253329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334" cy="225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0FE21" w14:textId="77777777" w:rsidR="0044548E" w:rsidRDefault="0044548E">
      <w:pPr>
        <w:pStyle w:val="BodyText"/>
        <w:rPr>
          <w:rFonts w:ascii="Arial"/>
          <w:sz w:val="4"/>
        </w:rPr>
      </w:pPr>
    </w:p>
    <w:p w14:paraId="73A0FE22" w14:textId="77777777" w:rsidR="0044548E" w:rsidRDefault="0044548E">
      <w:pPr>
        <w:pStyle w:val="BodyText"/>
        <w:rPr>
          <w:rFonts w:ascii="Arial"/>
          <w:sz w:val="4"/>
        </w:rPr>
      </w:pPr>
    </w:p>
    <w:p w14:paraId="73A0FE23" w14:textId="77777777" w:rsidR="0044548E" w:rsidRDefault="0044548E">
      <w:pPr>
        <w:pStyle w:val="BodyText"/>
        <w:rPr>
          <w:rFonts w:ascii="Arial"/>
          <w:sz w:val="4"/>
        </w:rPr>
      </w:pPr>
    </w:p>
    <w:p w14:paraId="73A0FE24" w14:textId="77777777" w:rsidR="0044548E" w:rsidRDefault="0044548E">
      <w:pPr>
        <w:pStyle w:val="BodyText"/>
        <w:rPr>
          <w:rFonts w:ascii="Arial"/>
          <w:sz w:val="4"/>
        </w:rPr>
      </w:pPr>
    </w:p>
    <w:p w14:paraId="73A0FE25" w14:textId="77777777" w:rsidR="0044548E" w:rsidRDefault="0044548E">
      <w:pPr>
        <w:pStyle w:val="BodyText"/>
        <w:rPr>
          <w:rFonts w:ascii="Arial"/>
          <w:sz w:val="4"/>
        </w:rPr>
      </w:pPr>
    </w:p>
    <w:p w14:paraId="73A0FE26" w14:textId="77777777" w:rsidR="0044548E" w:rsidRDefault="0044548E">
      <w:pPr>
        <w:pStyle w:val="BodyText"/>
        <w:rPr>
          <w:rFonts w:ascii="Arial"/>
          <w:sz w:val="4"/>
        </w:rPr>
      </w:pPr>
    </w:p>
    <w:p w14:paraId="73A0FE27" w14:textId="77777777" w:rsidR="0044548E" w:rsidRDefault="0044548E">
      <w:pPr>
        <w:pStyle w:val="BodyText"/>
        <w:rPr>
          <w:rFonts w:ascii="Arial"/>
          <w:sz w:val="4"/>
        </w:rPr>
      </w:pPr>
    </w:p>
    <w:p w14:paraId="73A0FE28" w14:textId="77777777" w:rsidR="0044548E" w:rsidRDefault="0044548E">
      <w:pPr>
        <w:pStyle w:val="BodyText"/>
        <w:rPr>
          <w:rFonts w:ascii="Arial"/>
          <w:sz w:val="4"/>
        </w:rPr>
      </w:pPr>
    </w:p>
    <w:p w14:paraId="73A0FE29" w14:textId="77777777" w:rsidR="0044548E" w:rsidRDefault="0044548E">
      <w:pPr>
        <w:pStyle w:val="BodyText"/>
        <w:rPr>
          <w:rFonts w:ascii="Arial"/>
          <w:sz w:val="4"/>
        </w:rPr>
      </w:pPr>
    </w:p>
    <w:p w14:paraId="73A0FE2A" w14:textId="77777777" w:rsidR="0044548E" w:rsidRDefault="00797FCA">
      <w:pPr>
        <w:spacing w:before="24"/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2020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Integrated</w:t>
      </w:r>
      <w:r>
        <w:rPr>
          <w:i/>
          <w:color w:val="262526"/>
          <w:spacing w:val="-3"/>
          <w:sz w:val="14"/>
        </w:rPr>
        <w:t xml:space="preserve"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 xml:space="preserve"> </w:t>
      </w:r>
      <w:r>
        <w:rPr>
          <w:i/>
          <w:color w:val="262526"/>
          <w:sz w:val="14"/>
        </w:rPr>
        <w:t>Plan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30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July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2020,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figure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12.,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p.45.</w:t>
      </w:r>
    </w:p>
    <w:p w14:paraId="73A0FE2B" w14:textId="77777777" w:rsidR="0044548E" w:rsidRDefault="00797FCA">
      <w:pPr>
        <w:spacing w:before="27"/>
        <w:ind w:left="3089" w:right="192" w:hanging="397"/>
        <w:rPr>
          <w:sz w:val="14"/>
        </w:rPr>
      </w:pPr>
      <w:r>
        <w:rPr>
          <w:color w:val="262526"/>
          <w:sz w:val="14"/>
        </w:rPr>
        <w:t>Note: Chart shows projected new build large scale wind and solar capacity over the outlook period. Installed large scale solar PV as at</w:t>
      </w:r>
      <w:r>
        <w:rPr>
          <w:color w:val="262526"/>
          <w:spacing w:val="-42"/>
          <w:sz w:val="14"/>
        </w:rPr>
        <w:t xml:space="preserve"> </w:t>
      </w:r>
      <w:r>
        <w:rPr>
          <w:color w:val="262526"/>
          <w:sz w:val="14"/>
        </w:rPr>
        <w:t xml:space="preserve">July 2021 is 5,730MW. Installed large scale wind generation capacity is 7,992MW. AEMO, NEM Generation information </w:t>
      </w:r>
      <w:r>
        <w:rPr>
          <w:color w:val="262526"/>
          <w:sz w:val="14"/>
        </w:rPr>
        <w:t>— July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13 July 2021. Available at</w:t>
      </w:r>
      <w:r>
        <w:rPr>
          <w:color w:val="262526"/>
          <w:spacing w:val="-3"/>
          <w:sz w:val="14"/>
        </w:rPr>
        <w:t xml:space="preserve"> </w:t>
      </w:r>
      <w:hyperlink r:id="rId132">
        <w:r>
          <w:rPr>
            <w:color w:val="0000FF"/>
            <w:sz w:val="14"/>
            <w:u w:val="single" w:color="0000FF"/>
          </w:rPr>
          <w:t>AEMO Generation information webpa</w:t>
        </w:r>
        <w:r>
          <w:rPr>
            <w:color w:val="0000FF"/>
            <w:sz w:val="14"/>
            <w:u w:val="single" w:color="0000FF"/>
          </w:rPr>
          <w:t>ge</w:t>
        </w:r>
      </w:hyperlink>
    </w:p>
    <w:p w14:paraId="73A0FE2C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E2D" w14:textId="77777777" w:rsidR="0044548E" w:rsidRDefault="0044548E">
      <w:pPr>
        <w:pStyle w:val="BodyText"/>
      </w:pPr>
    </w:p>
    <w:p w14:paraId="73A0FE2E" w14:textId="77777777" w:rsidR="0044548E" w:rsidRDefault="0044548E">
      <w:pPr>
        <w:pStyle w:val="BodyText"/>
      </w:pPr>
    </w:p>
    <w:p w14:paraId="73A0FE2F" w14:textId="77777777" w:rsidR="0044548E" w:rsidRDefault="0044548E">
      <w:pPr>
        <w:pStyle w:val="BodyText"/>
      </w:pPr>
    </w:p>
    <w:p w14:paraId="73A0FE30" w14:textId="77777777" w:rsidR="0044548E" w:rsidRDefault="0044548E">
      <w:pPr>
        <w:pStyle w:val="BodyText"/>
      </w:pPr>
    </w:p>
    <w:p w14:paraId="73A0FE31" w14:textId="77777777" w:rsidR="0044548E" w:rsidRDefault="0044548E">
      <w:pPr>
        <w:pStyle w:val="BodyText"/>
      </w:pPr>
    </w:p>
    <w:p w14:paraId="73A0FE32" w14:textId="77777777" w:rsidR="0044548E" w:rsidRDefault="0044548E">
      <w:pPr>
        <w:pStyle w:val="BodyText"/>
      </w:pPr>
    </w:p>
    <w:p w14:paraId="73A0FE33" w14:textId="77777777" w:rsidR="0044548E" w:rsidRDefault="0044548E">
      <w:pPr>
        <w:pStyle w:val="BodyText"/>
      </w:pPr>
    </w:p>
    <w:p w14:paraId="73A0FE34" w14:textId="77777777" w:rsidR="0044548E" w:rsidRDefault="0044548E">
      <w:pPr>
        <w:pStyle w:val="BodyText"/>
      </w:pPr>
    </w:p>
    <w:p w14:paraId="73A0FE35" w14:textId="77777777" w:rsidR="0044548E" w:rsidRDefault="00797FCA">
      <w:pPr>
        <w:pStyle w:val="Heading4"/>
        <w:spacing w:before="191" w:line="280" w:lineRule="atLeast"/>
        <w:ind w:left="3770" w:right="835" w:hanging="1078"/>
      </w:pPr>
      <w:bookmarkStart w:id="141" w:name="Figure_E.5:__Projected_FCAS_requirements"/>
      <w:bookmarkStart w:id="142" w:name="_bookmark75"/>
      <w:bookmarkEnd w:id="141"/>
      <w:bookmarkEnd w:id="142"/>
      <w:r>
        <w:rPr>
          <w:color w:val="00ACEC"/>
          <w:w w:val="95"/>
        </w:rPr>
        <w:t xml:space="preserve">Figure E.5: </w:t>
      </w:r>
      <w:r>
        <w:rPr>
          <w:color w:val="262526"/>
          <w:w w:val="95"/>
        </w:rPr>
        <w:t>Projected FCAS requirements for increasing penetration of solar and wind</w:t>
      </w:r>
      <w:r>
        <w:rPr>
          <w:color w:val="262526"/>
          <w:spacing w:val="-55"/>
          <w:w w:val="95"/>
        </w:rPr>
        <w:t xml:space="preserve"> </w:t>
      </w:r>
      <w:r>
        <w:rPr>
          <w:color w:val="262526"/>
        </w:rPr>
        <w:t>generation</w:t>
      </w:r>
    </w:p>
    <w:p w14:paraId="73A0FE36" w14:textId="77777777" w:rsidR="0044548E" w:rsidRDefault="00797FCA">
      <w:pPr>
        <w:tabs>
          <w:tab w:val="left" w:pos="11053"/>
        </w:tabs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 xml:space="preserve"> </w:t>
      </w:r>
      <w:r>
        <w:rPr>
          <w:rFonts w:ascii="Arial"/>
          <w:color w:val="FFFFFF"/>
          <w:sz w:val="4"/>
          <w:u w:val="single" w:color="00ACEC"/>
        </w:rPr>
        <w:tab/>
      </w:r>
    </w:p>
    <w:p w14:paraId="73A0FE37" w14:textId="77777777" w:rsidR="0044548E" w:rsidRDefault="0044548E">
      <w:pPr>
        <w:pStyle w:val="BodyText"/>
        <w:rPr>
          <w:rFonts w:ascii="Arial"/>
        </w:rPr>
      </w:pPr>
    </w:p>
    <w:p w14:paraId="73A0FE38" w14:textId="77777777" w:rsidR="0044548E" w:rsidRDefault="00797FCA">
      <w:pPr>
        <w:pStyle w:val="BodyText"/>
        <w:spacing w:before="5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73A0FF8B" wp14:editId="73A0FF8C">
            <wp:simplePos x="0" y="0"/>
            <wp:positionH relativeFrom="page">
              <wp:posOffset>1710004</wp:posOffset>
            </wp:positionH>
            <wp:positionV relativeFrom="paragraph">
              <wp:posOffset>157196</wp:posOffset>
            </wp:positionV>
            <wp:extent cx="5332094" cy="3977640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094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0FE39" w14:textId="77777777" w:rsidR="0044548E" w:rsidRDefault="00797FCA">
      <w:pPr>
        <w:spacing w:before="11"/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Enduring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primary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frequency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response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requirements</w:t>
      </w:r>
      <w:r>
        <w:rPr>
          <w:i/>
          <w:color w:val="262526"/>
          <w:spacing w:val="-6"/>
          <w:sz w:val="14"/>
        </w:rPr>
        <w:t xml:space="preserve"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5"/>
          <w:sz w:val="14"/>
        </w:rPr>
        <w:t xml:space="preserve"> </w:t>
      </w:r>
      <w:r>
        <w:rPr>
          <w:i/>
          <w:color w:val="262526"/>
          <w:sz w:val="14"/>
        </w:rPr>
        <w:t>NEM</w:t>
      </w:r>
      <w:r>
        <w:rPr>
          <w:color w:val="262526"/>
          <w:sz w:val="14"/>
        </w:rPr>
        <w:t>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p.57.</w:t>
      </w:r>
    </w:p>
    <w:p w14:paraId="73A0FE3A" w14:textId="77777777" w:rsidR="0044548E" w:rsidRDefault="00797FCA">
      <w:pPr>
        <w:spacing w:before="28"/>
        <w:ind w:left="3089" w:right="105" w:hanging="397"/>
        <w:rPr>
          <w:sz w:val="14"/>
        </w:rPr>
      </w:pPr>
      <w:r>
        <w:rPr>
          <w:color w:val="262526"/>
          <w:sz w:val="14"/>
        </w:rPr>
        <w:t>Note: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These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projections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do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not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assume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material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changes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collective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behaviour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solar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generators,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likely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underestimate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diversity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in their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output.</w:t>
      </w:r>
    </w:p>
    <w:p w14:paraId="73A0FE3B" w14:textId="77777777" w:rsidR="0044548E" w:rsidRDefault="0044548E">
      <w:pPr>
        <w:pStyle w:val="BodyText"/>
      </w:pPr>
    </w:p>
    <w:p w14:paraId="73A0FE3C" w14:textId="77777777" w:rsidR="0044548E" w:rsidRDefault="00797FCA">
      <w:pPr>
        <w:pStyle w:val="BodyText"/>
        <w:spacing w:before="250" w:line="278" w:lineRule="auto"/>
        <w:ind w:left="2692" w:right="141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analysis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simplified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view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future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requirements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continuation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regulatory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assuming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1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0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behaviour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generation.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are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number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factors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tend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moderate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projected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under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analysis,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including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ec</w:t>
      </w:r>
      <w:r>
        <w:rPr>
          <w:color w:val="262526"/>
        </w:rPr>
        <w:t>onomic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incentives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provided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through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existing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double-sided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performance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payment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cost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allocation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set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out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rule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incentivise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participants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operate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tends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need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regulation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services.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example,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under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draft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rule,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operators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large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scale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solar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farms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incentivised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track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dispatch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trajectory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closely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take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measures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manage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variability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their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trading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interval.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These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actions,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along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similar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actions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market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participants,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would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combine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reduce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projected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need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regulation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services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shown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 analysis.</w:t>
      </w:r>
    </w:p>
    <w:p w14:paraId="73A0FE3D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E3E" w14:textId="77777777" w:rsidR="0044548E" w:rsidRDefault="0044548E">
      <w:pPr>
        <w:pStyle w:val="BodyText"/>
      </w:pPr>
    </w:p>
    <w:p w14:paraId="73A0FE3F" w14:textId="77777777" w:rsidR="0044548E" w:rsidRDefault="0044548E">
      <w:pPr>
        <w:pStyle w:val="BodyText"/>
      </w:pPr>
    </w:p>
    <w:p w14:paraId="73A0FE40" w14:textId="77777777" w:rsidR="0044548E" w:rsidRDefault="0044548E">
      <w:pPr>
        <w:pStyle w:val="BodyText"/>
      </w:pPr>
    </w:p>
    <w:p w14:paraId="73A0FE41" w14:textId="77777777" w:rsidR="0044548E" w:rsidRDefault="0044548E">
      <w:pPr>
        <w:pStyle w:val="BodyText"/>
      </w:pPr>
    </w:p>
    <w:p w14:paraId="73A0FE42" w14:textId="77777777" w:rsidR="0044548E" w:rsidRDefault="0044548E">
      <w:pPr>
        <w:pStyle w:val="BodyText"/>
      </w:pPr>
    </w:p>
    <w:p w14:paraId="73A0FE43" w14:textId="77777777" w:rsidR="0044548E" w:rsidRDefault="0044548E">
      <w:pPr>
        <w:pStyle w:val="BodyText"/>
      </w:pPr>
    </w:p>
    <w:p w14:paraId="73A0FE44" w14:textId="77777777" w:rsidR="0044548E" w:rsidRDefault="0044548E">
      <w:pPr>
        <w:pStyle w:val="BodyText"/>
        <w:spacing w:before="4"/>
        <w:rPr>
          <w:sz w:val="23"/>
        </w:rPr>
      </w:pPr>
    </w:p>
    <w:p w14:paraId="73A0FE45" w14:textId="77777777" w:rsidR="0044548E" w:rsidRDefault="00797FCA">
      <w:pPr>
        <w:pStyle w:val="Heading1"/>
        <w:numPr>
          <w:ilvl w:val="0"/>
          <w:numId w:val="9"/>
        </w:numPr>
        <w:tabs>
          <w:tab w:val="left" w:pos="2692"/>
          <w:tab w:val="left" w:pos="2693"/>
        </w:tabs>
        <w:spacing w:before="116" w:line="237" w:lineRule="auto"/>
        <w:ind w:right="1493"/>
      </w:pPr>
      <w:bookmarkStart w:id="143" w:name="_bookmark77"/>
      <w:bookmarkStart w:id="144" w:name="F_Explanation_of_aggregate_frequency_res"/>
      <w:bookmarkStart w:id="145" w:name="Figure_F.1:__Droop_equation_-_proportion"/>
      <w:bookmarkStart w:id="146" w:name="Figure_F.2:__Droop_equation_-_rearranged"/>
      <w:bookmarkStart w:id="147" w:name="_bookmark76"/>
      <w:bookmarkEnd w:id="143"/>
      <w:bookmarkEnd w:id="144"/>
      <w:bookmarkEnd w:id="145"/>
      <w:bookmarkEnd w:id="146"/>
      <w:bookmarkEnd w:id="147"/>
      <w:r>
        <w:rPr>
          <w:color w:val="00ACEC"/>
        </w:rPr>
        <w:t>EXPLANATION</w:t>
      </w:r>
      <w:r>
        <w:rPr>
          <w:color w:val="00ACEC"/>
          <w:spacing w:val="-17"/>
        </w:rPr>
        <w:t xml:space="preserve"> </w:t>
      </w:r>
      <w:r>
        <w:rPr>
          <w:color w:val="00ACEC"/>
        </w:rPr>
        <w:t>OF</w:t>
      </w:r>
      <w:r>
        <w:rPr>
          <w:color w:val="00ACEC"/>
          <w:spacing w:val="-17"/>
        </w:rPr>
        <w:t xml:space="preserve"> </w:t>
      </w:r>
      <w:r>
        <w:rPr>
          <w:color w:val="00ACEC"/>
        </w:rPr>
        <w:t>AGGREGATE</w:t>
      </w:r>
      <w:r>
        <w:rPr>
          <w:color w:val="00ACEC"/>
          <w:spacing w:val="-17"/>
        </w:rPr>
        <w:t xml:space="preserve"> </w:t>
      </w:r>
      <w:r>
        <w:rPr>
          <w:color w:val="00ACEC"/>
        </w:rPr>
        <w:t>FREQUENCY</w:t>
      </w:r>
      <w:r>
        <w:rPr>
          <w:color w:val="00ACEC"/>
          <w:spacing w:val="-109"/>
        </w:rPr>
        <w:t xml:space="preserve"> </w:t>
      </w:r>
      <w:r>
        <w:rPr>
          <w:color w:val="00ACEC"/>
        </w:rPr>
        <w:t>RESPONSIVENESS</w:t>
      </w:r>
    </w:p>
    <w:p w14:paraId="73A0FE46" w14:textId="77777777" w:rsidR="0044548E" w:rsidRDefault="00797FCA">
      <w:pPr>
        <w:pStyle w:val="BodyText"/>
        <w:spacing w:before="235" w:line="278" w:lineRule="auto"/>
        <w:ind w:left="2692" w:right="132"/>
      </w:pPr>
      <w:r>
        <w:rPr>
          <w:color w:val="262526"/>
        </w:rPr>
        <w:t>AEMO’s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technical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makes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objective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broad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universal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PFR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high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level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responsiveness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provided,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stable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controlled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close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50Hz.</w:t>
      </w:r>
      <w:r>
        <w:rPr>
          <w:color w:val="262526"/>
          <w:spacing w:val="5"/>
        </w:rPr>
        <w:t xml:space="preserve"> </w:t>
      </w:r>
      <w:r>
        <w:rPr>
          <w:color w:val="262526"/>
          <w:position w:val="8"/>
          <w:sz w:val="12"/>
        </w:rPr>
        <w:t>186</w:t>
      </w:r>
      <w:r>
        <w:rPr>
          <w:color w:val="262526"/>
          <w:spacing w:val="27"/>
          <w:position w:val="8"/>
          <w:sz w:val="1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considers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concept 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responsiveness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requires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further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explanation 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examples.</w:t>
      </w:r>
    </w:p>
    <w:p w14:paraId="73A0FE47" w14:textId="77777777" w:rsidR="0044548E" w:rsidRDefault="00797FCA">
      <w:pPr>
        <w:pStyle w:val="BodyText"/>
        <w:spacing w:before="113"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understands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concept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aggregate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responsiveness,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also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referred to as system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 bias or aggregate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droop, is based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on:</w:t>
      </w:r>
    </w:p>
    <w:p w14:paraId="73A0FE48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113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amount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(in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MW)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mode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and</w:t>
      </w:r>
    </w:p>
    <w:p w14:paraId="73A0FE49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96" w:line="278" w:lineRule="auto"/>
        <w:ind w:right="199"/>
        <w:rPr>
          <w:sz w:val="20"/>
        </w:rPr>
      </w:pPr>
      <w:r>
        <w:rPr>
          <w:color w:val="262526"/>
          <w:sz w:val="20"/>
        </w:rPr>
        <w:t>the aggregate plant responsiven</w:t>
      </w:r>
      <w:r>
        <w:rPr>
          <w:color w:val="262526"/>
          <w:sz w:val="20"/>
        </w:rPr>
        <w:t>ess to changes in system frequency, as expressed by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 droop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[the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plant output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proportion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its rated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capacity,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relative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to a change in system frequency];</w:t>
      </w:r>
    </w:p>
    <w:p w14:paraId="73A0FE4A" w14:textId="77777777" w:rsidR="0044548E" w:rsidRDefault="0044548E">
      <w:pPr>
        <w:pStyle w:val="BodyText"/>
        <w:spacing w:before="5"/>
        <w:rPr>
          <w:sz w:val="16"/>
        </w:rPr>
      </w:pPr>
    </w:p>
    <w:p w14:paraId="73A0FE4B" w14:textId="77777777" w:rsidR="0044548E" w:rsidRDefault="00797FCA">
      <w:pPr>
        <w:pStyle w:val="Heading4"/>
        <w:spacing w:before="108"/>
      </w:pPr>
      <w:r>
        <w:rPr>
          <w:color w:val="00ACEC"/>
          <w:w w:val="95"/>
        </w:rPr>
        <w:t>Figure</w:t>
      </w:r>
      <w:r>
        <w:rPr>
          <w:color w:val="00ACEC"/>
          <w:spacing w:val="-6"/>
          <w:w w:val="95"/>
        </w:rPr>
        <w:t xml:space="preserve"> </w:t>
      </w:r>
      <w:r>
        <w:rPr>
          <w:color w:val="00ACEC"/>
          <w:w w:val="95"/>
        </w:rPr>
        <w:t>F.1:</w:t>
      </w:r>
      <w:r>
        <w:rPr>
          <w:color w:val="00ACEC"/>
          <w:spacing w:val="50"/>
          <w:w w:val="95"/>
        </w:rPr>
        <w:t xml:space="preserve"> </w:t>
      </w:r>
      <w:r>
        <w:rPr>
          <w:color w:val="262526"/>
          <w:w w:val="95"/>
        </w:rPr>
        <w:t>Droop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equation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-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proportional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active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power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response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frequency</w:t>
      </w:r>
    </w:p>
    <w:p w14:paraId="73A0FE4C" w14:textId="77777777" w:rsidR="0044548E" w:rsidRDefault="00797FCA">
      <w:pPr>
        <w:pStyle w:val="BodyText"/>
        <w:spacing w:before="4"/>
        <w:rPr>
          <w:rFonts w:ascii="Trebuchet MS"/>
          <w:b/>
          <w:sz w:val="5"/>
        </w:rPr>
      </w:pPr>
      <w:r>
        <w:pict w14:anchorId="73A0FF8D">
          <v:group id="docshapegroup140" o:spid="_x0000_s1032" style="position:absolute;margin-left:134.65pt;margin-top:4.3pt;width:418.05pt;height:48.6pt;z-index:-15691776;mso-wrap-distance-left:0;mso-wrap-distance-right:0;mso-position-horizontal-relative:page" coordorigin="2693,86" coordsize="8361,972">
            <v:line id="_x0000_s1034" style="position:absolute" from="2693,91" to="11054,91" strokecolor="#00acec" strokeweight=".5pt"/>
            <v:shape id="docshape141" o:spid="_x0000_s1033" type="#_x0000_t75" style="position:absolute;left:2692;top:153;width:2265;height:905">
              <v:imagedata r:id="rId134" o:title=""/>
            </v:shape>
            <w10:wrap type="topAndBottom" anchorx="page"/>
          </v:group>
        </w:pict>
      </w:r>
    </w:p>
    <w:p w14:paraId="73A0FE4D" w14:textId="77777777" w:rsidR="0044548E" w:rsidRDefault="00797FCA">
      <w:pPr>
        <w:spacing w:line="155" w:lineRule="exact"/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</w:p>
    <w:p w14:paraId="73A0FE4E" w14:textId="77777777" w:rsidR="0044548E" w:rsidRDefault="00797FCA">
      <w:pPr>
        <w:pStyle w:val="BodyText"/>
        <w:spacing w:before="126"/>
        <w:ind w:left="2692"/>
      </w:pPr>
      <w:r>
        <w:rPr>
          <w:color w:val="262526"/>
        </w:rPr>
        <w:t>Where:</w:t>
      </w:r>
    </w:p>
    <w:p w14:paraId="73A0FE4F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df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</w:p>
    <w:p w14:paraId="73A0FE50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f</w:t>
      </w:r>
      <w:r>
        <w:rPr>
          <w:color w:val="262526"/>
          <w:position w:val="-6"/>
          <w:sz w:val="20"/>
        </w:rPr>
        <w:t>0</w:t>
      </w:r>
      <w:r>
        <w:rPr>
          <w:color w:val="262526"/>
          <w:spacing w:val="1"/>
          <w:position w:val="-6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nominal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50Hz</w:t>
      </w:r>
    </w:p>
    <w:p w14:paraId="73A0FE51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25"/>
        <w:rPr>
          <w:sz w:val="20"/>
        </w:rPr>
      </w:pPr>
      <w:r>
        <w:rPr>
          <w:color w:val="262526"/>
          <w:sz w:val="20"/>
        </w:rPr>
        <w:t>P</w:t>
      </w:r>
      <w:r>
        <w:rPr>
          <w:color w:val="262526"/>
          <w:position w:val="-6"/>
          <w:sz w:val="20"/>
        </w:rPr>
        <w:t>max</w:t>
      </w:r>
      <w:r>
        <w:rPr>
          <w:color w:val="262526"/>
          <w:spacing w:val="3"/>
          <w:position w:val="-6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maximum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rated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output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generator</w:t>
      </w:r>
    </w:p>
    <w:p w14:paraId="73A0FE52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25"/>
        <w:rPr>
          <w:sz w:val="20"/>
        </w:rPr>
      </w:pPr>
      <w:r>
        <w:rPr>
          <w:color w:val="262526"/>
          <w:sz w:val="20"/>
        </w:rPr>
        <w:t>dP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</w:t>
      </w:r>
    </w:p>
    <w:p w14:paraId="73A0FE53" w14:textId="77777777" w:rsidR="0044548E" w:rsidRDefault="0044548E">
      <w:pPr>
        <w:pStyle w:val="BodyText"/>
        <w:spacing w:before="9"/>
        <w:rPr>
          <w:sz w:val="28"/>
        </w:rPr>
      </w:pPr>
    </w:p>
    <w:p w14:paraId="73A0FE54" w14:textId="77777777" w:rsidR="0044548E" w:rsidRDefault="00797FCA">
      <w:pPr>
        <w:pStyle w:val="BodyText"/>
        <w:spacing w:before="107" w:line="278" w:lineRule="auto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relationship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rearranged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describe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change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frequency:</w:t>
      </w:r>
    </w:p>
    <w:p w14:paraId="73A0FE55" w14:textId="77777777" w:rsidR="0044548E" w:rsidRDefault="0044548E">
      <w:pPr>
        <w:pStyle w:val="BodyText"/>
        <w:spacing w:before="1"/>
        <w:rPr>
          <w:sz w:val="21"/>
        </w:rPr>
      </w:pPr>
    </w:p>
    <w:p w14:paraId="73A0FE56" w14:textId="77777777" w:rsidR="0044548E" w:rsidRDefault="00797FCA">
      <w:pPr>
        <w:pStyle w:val="Heading4"/>
        <w:spacing w:before="109"/>
      </w:pPr>
      <w:r>
        <w:rPr>
          <w:color w:val="00ACEC"/>
          <w:w w:val="95"/>
        </w:rPr>
        <w:t>Figure</w:t>
      </w:r>
      <w:r>
        <w:rPr>
          <w:color w:val="00ACEC"/>
          <w:spacing w:val="-6"/>
          <w:w w:val="95"/>
        </w:rPr>
        <w:t xml:space="preserve"> </w:t>
      </w:r>
      <w:r>
        <w:rPr>
          <w:color w:val="00ACEC"/>
          <w:w w:val="95"/>
        </w:rPr>
        <w:t>F.2:</w:t>
      </w:r>
      <w:r>
        <w:rPr>
          <w:color w:val="00ACEC"/>
          <w:spacing w:val="49"/>
          <w:w w:val="95"/>
        </w:rPr>
        <w:t xml:space="preserve"> </w:t>
      </w:r>
      <w:r>
        <w:rPr>
          <w:color w:val="262526"/>
          <w:w w:val="95"/>
        </w:rPr>
        <w:t>Droop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equation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-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rearranged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in</w:t>
      </w:r>
      <w:r>
        <w:rPr>
          <w:color w:val="262526"/>
          <w:spacing w:val="-5"/>
          <w:w w:val="95"/>
        </w:rPr>
        <w:t xml:space="preserve"> </w:t>
      </w:r>
      <w:r>
        <w:rPr>
          <w:color w:val="262526"/>
          <w:w w:val="95"/>
        </w:rPr>
        <w:t>active</w:t>
      </w:r>
      <w:r>
        <w:rPr>
          <w:color w:val="262526"/>
          <w:spacing w:val="-6"/>
          <w:w w:val="95"/>
        </w:rPr>
        <w:t xml:space="preserve"> </w:t>
      </w:r>
      <w:r>
        <w:rPr>
          <w:color w:val="262526"/>
          <w:w w:val="95"/>
        </w:rPr>
        <w:t>power</w:t>
      </w:r>
    </w:p>
    <w:p w14:paraId="73A0FE57" w14:textId="77777777" w:rsidR="0044548E" w:rsidRDefault="00797FCA">
      <w:pPr>
        <w:tabs>
          <w:tab w:val="left" w:pos="11053"/>
        </w:tabs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 xml:space="preserve"> </w:t>
      </w:r>
      <w:r>
        <w:rPr>
          <w:rFonts w:ascii="Arial"/>
          <w:color w:val="FFFFFF"/>
          <w:sz w:val="4"/>
          <w:u w:val="single" w:color="00ACEC"/>
        </w:rPr>
        <w:tab/>
      </w:r>
    </w:p>
    <w:p w14:paraId="73A0FE58" w14:textId="77777777" w:rsidR="0044548E" w:rsidRDefault="00797FCA">
      <w:pPr>
        <w:pStyle w:val="BodyText"/>
        <w:spacing w:before="8"/>
        <w:rPr>
          <w:rFonts w:ascii="Arial"/>
          <w:sz w:val="3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73A0FF8E" wp14:editId="73A0FF8F">
            <wp:simplePos x="0" y="0"/>
            <wp:positionH relativeFrom="page">
              <wp:posOffset>1710004</wp:posOffset>
            </wp:positionH>
            <wp:positionV relativeFrom="paragraph">
              <wp:posOffset>42225</wp:posOffset>
            </wp:positionV>
            <wp:extent cx="1433944" cy="581025"/>
            <wp:effectExtent l="0" t="0" r="0" b="0"/>
            <wp:wrapTopAndBottom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94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0FE59" w14:textId="77777777" w:rsidR="0044548E" w:rsidRDefault="00797FCA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</w:p>
    <w:p w14:paraId="73A0FE5A" w14:textId="77777777" w:rsidR="0044548E" w:rsidRDefault="00797FCA">
      <w:pPr>
        <w:pStyle w:val="BodyText"/>
        <w:spacing w:before="115"/>
        <w:ind w:left="2692"/>
      </w:pPr>
      <w:r>
        <w:rPr>
          <w:color w:val="262526"/>
        </w:rPr>
        <w:t>Where:</w:t>
      </w:r>
    </w:p>
    <w:p w14:paraId="73A0FE5B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df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</w:p>
    <w:p w14:paraId="73A0FE5C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f</w:t>
      </w:r>
      <w:r>
        <w:rPr>
          <w:color w:val="262526"/>
          <w:position w:val="-6"/>
          <w:sz w:val="20"/>
        </w:rPr>
        <w:t>0</w:t>
      </w:r>
      <w:r>
        <w:rPr>
          <w:color w:val="262526"/>
          <w:spacing w:val="1"/>
          <w:position w:val="-6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nominal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50Hz</w:t>
      </w:r>
    </w:p>
    <w:p w14:paraId="73A0FE5D" w14:textId="77777777" w:rsidR="0044548E" w:rsidRDefault="0044548E">
      <w:pPr>
        <w:pStyle w:val="BodyText"/>
      </w:pPr>
    </w:p>
    <w:p w14:paraId="73A0FE5E" w14:textId="77777777" w:rsidR="0044548E" w:rsidRDefault="00797FCA">
      <w:pPr>
        <w:pStyle w:val="BodyText"/>
        <w:rPr>
          <w:sz w:val="23"/>
        </w:rPr>
      </w:pPr>
      <w:r>
        <w:pict w14:anchorId="73A0FF90">
          <v:shape id="docshape142" o:spid="_x0000_s1031" style="position:absolute;margin-left:134.65pt;margin-top:15.1pt;width:49.65pt;height:.1pt;z-index:-15690752;mso-wrap-distance-left:0;mso-wrap-distance-right:0;mso-position-horizontal-relative:page" coordorigin="2693,302" coordsize="993,0" path="m2693,302r992,e" filled="f" strokecolor="#262526" strokeweight="1pt">
            <v:path arrowok="t"/>
            <w10:wrap type="topAndBottom" anchorx="page"/>
          </v:shape>
        </w:pict>
      </w:r>
    </w:p>
    <w:p w14:paraId="73A0FE5F" w14:textId="77777777" w:rsidR="0044548E" w:rsidRDefault="00797FCA">
      <w:pPr>
        <w:pStyle w:val="ListParagraph"/>
        <w:numPr>
          <w:ilvl w:val="0"/>
          <w:numId w:val="5"/>
        </w:numPr>
        <w:tabs>
          <w:tab w:val="left" w:pos="3034"/>
        </w:tabs>
        <w:spacing w:before="127"/>
        <w:ind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16-17,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55.</w:t>
      </w:r>
    </w:p>
    <w:p w14:paraId="73A0FE60" w14:textId="77777777" w:rsidR="0044548E" w:rsidRDefault="0044548E">
      <w:pPr>
        <w:rPr>
          <w:sz w:val="14"/>
        </w:rPr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E61" w14:textId="77777777" w:rsidR="0044548E" w:rsidRDefault="0044548E">
      <w:pPr>
        <w:pStyle w:val="BodyText"/>
      </w:pPr>
    </w:p>
    <w:p w14:paraId="73A0FE62" w14:textId="77777777" w:rsidR="0044548E" w:rsidRDefault="0044548E">
      <w:pPr>
        <w:pStyle w:val="BodyText"/>
      </w:pPr>
    </w:p>
    <w:p w14:paraId="73A0FE63" w14:textId="77777777" w:rsidR="0044548E" w:rsidRDefault="0044548E">
      <w:pPr>
        <w:pStyle w:val="BodyText"/>
      </w:pPr>
    </w:p>
    <w:p w14:paraId="73A0FE64" w14:textId="77777777" w:rsidR="0044548E" w:rsidRDefault="0044548E">
      <w:pPr>
        <w:pStyle w:val="BodyText"/>
      </w:pPr>
    </w:p>
    <w:p w14:paraId="73A0FE65" w14:textId="77777777" w:rsidR="0044548E" w:rsidRDefault="0044548E">
      <w:pPr>
        <w:pStyle w:val="BodyText"/>
      </w:pPr>
    </w:p>
    <w:p w14:paraId="73A0FE66" w14:textId="77777777" w:rsidR="0044548E" w:rsidRDefault="0044548E">
      <w:pPr>
        <w:pStyle w:val="BodyText"/>
      </w:pPr>
    </w:p>
    <w:p w14:paraId="73A0FE67" w14:textId="77777777" w:rsidR="0044548E" w:rsidRDefault="0044548E">
      <w:pPr>
        <w:pStyle w:val="BodyText"/>
      </w:pPr>
    </w:p>
    <w:p w14:paraId="73A0FE68" w14:textId="77777777" w:rsidR="0044548E" w:rsidRDefault="0044548E">
      <w:pPr>
        <w:pStyle w:val="BodyText"/>
      </w:pPr>
    </w:p>
    <w:p w14:paraId="73A0FE69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232"/>
        <w:rPr>
          <w:sz w:val="20"/>
        </w:rPr>
      </w:pPr>
      <w:bookmarkStart w:id="148" w:name="Figure_F.3:__Aggregate_system_droop_equa"/>
      <w:bookmarkStart w:id="149" w:name="_bookmark78"/>
      <w:bookmarkEnd w:id="148"/>
      <w:bookmarkEnd w:id="149"/>
      <w:r>
        <w:rPr>
          <w:color w:val="262526"/>
          <w:sz w:val="20"/>
        </w:rPr>
        <w:t>P</w:t>
      </w:r>
      <w:r>
        <w:rPr>
          <w:color w:val="262526"/>
          <w:position w:val="-6"/>
          <w:sz w:val="20"/>
        </w:rPr>
        <w:t>max</w:t>
      </w:r>
      <w:r>
        <w:rPr>
          <w:color w:val="262526"/>
          <w:spacing w:val="3"/>
          <w:position w:val="-6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maximum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rated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output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generator</w:t>
      </w:r>
    </w:p>
    <w:p w14:paraId="73A0FE6A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26"/>
        <w:rPr>
          <w:sz w:val="20"/>
        </w:rPr>
      </w:pPr>
      <w:r>
        <w:rPr>
          <w:color w:val="262526"/>
          <w:sz w:val="20"/>
        </w:rPr>
        <w:t>dP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</w:t>
      </w:r>
    </w:p>
    <w:p w14:paraId="73A0FE6B" w14:textId="77777777" w:rsidR="0044548E" w:rsidRDefault="0044548E">
      <w:pPr>
        <w:pStyle w:val="BodyText"/>
      </w:pPr>
    </w:p>
    <w:p w14:paraId="73A0FE6C" w14:textId="77777777" w:rsidR="0044548E" w:rsidRDefault="00797FCA">
      <w:pPr>
        <w:pStyle w:val="BodyText"/>
        <w:spacing w:before="251"/>
        <w:ind w:left="2688" w:right="3112"/>
        <w:jc w:val="center"/>
      </w:pPr>
      <w:r>
        <w:rPr>
          <w:color w:val="262526"/>
        </w:rPr>
        <w:t>Aggregated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across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entire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fleet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gives:</w:t>
      </w:r>
    </w:p>
    <w:p w14:paraId="73A0FE6D" w14:textId="77777777" w:rsidR="0044548E" w:rsidRDefault="0044548E">
      <w:pPr>
        <w:pStyle w:val="BodyText"/>
        <w:spacing w:before="5"/>
        <w:rPr>
          <w:sz w:val="24"/>
        </w:rPr>
      </w:pPr>
    </w:p>
    <w:p w14:paraId="73A0FE6E" w14:textId="77777777" w:rsidR="0044548E" w:rsidRDefault="00797FCA">
      <w:pPr>
        <w:pStyle w:val="Heading4"/>
        <w:spacing w:before="108"/>
      </w:pPr>
      <w:r>
        <w:rPr>
          <w:color w:val="00ACEC"/>
          <w:w w:val="95"/>
        </w:rPr>
        <w:t>Figure</w:t>
      </w:r>
      <w:r>
        <w:rPr>
          <w:color w:val="00ACEC"/>
          <w:spacing w:val="-8"/>
          <w:w w:val="95"/>
        </w:rPr>
        <w:t xml:space="preserve"> </w:t>
      </w:r>
      <w:r>
        <w:rPr>
          <w:color w:val="00ACEC"/>
          <w:w w:val="95"/>
        </w:rPr>
        <w:t>F.3:</w:t>
      </w:r>
      <w:r>
        <w:rPr>
          <w:color w:val="00ACEC"/>
          <w:spacing w:val="46"/>
          <w:w w:val="95"/>
        </w:rPr>
        <w:t xml:space="preserve"> </w:t>
      </w:r>
      <w:r>
        <w:rPr>
          <w:color w:val="262526"/>
          <w:w w:val="95"/>
        </w:rPr>
        <w:t>Aggregate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system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droop</w:t>
      </w:r>
      <w:r>
        <w:rPr>
          <w:color w:val="262526"/>
          <w:spacing w:val="-7"/>
          <w:w w:val="95"/>
        </w:rPr>
        <w:t xml:space="preserve"> </w:t>
      </w:r>
      <w:r>
        <w:rPr>
          <w:color w:val="262526"/>
          <w:w w:val="95"/>
        </w:rPr>
        <w:t>equation</w:t>
      </w:r>
    </w:p>
    <w:p w14:paraId="73A0FE6F" w14:textId="77777777" w:rsidR="0044548E" w:rsidRDefault="00797FCA">
      <w:pPr>
        <w:tabs>
          <w:tab w:val="left" w:pos="11053"/>
        </w:tabs>
        <w:spacing w:before="40"/>
        <w:ind w:left="2692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 xml:space="preserve"> </w:t>
      </w:r>
      <w:r>
        <w:rPr>
          <w:rFonts w:ascii="Arial"/>
          <w:color w:val="FFFFFF"/>
          <w:sz w:val="4"/>
          <w:u w:val="single" w:color="00ACEC"/>
        </w:rPr>
        <w:tab/>
      </w:r>
    </w:p>
    <w:p w14:paraId="73A0FE70" w14:textId="77777777" w:rsidR="0044548E" w:rsidRDefault="00797FCA">
      <w:pPr>
        <w:pStyle w:val="BodyText"/>
        <w:spacing w:before="8"/>
        <w:rPr>
          <w:rFonts w:ascii="Arial"/>
          <w:sz w:val="3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73A0FF91" wp14:editId="73A0FF92">
            <wp:simplePos x="0" y="0"/>
            <wp:positionH relativeFrom="page">
              <wp:posOffset>1710004</wp:posOffset>
            </wp:positionH>
            <wp:positionV relativeFrom="paragraph">
              <wp:posOffset>42225</wp:posOffset>
            </wp:positionV>
            <wp:extent cx="1517094" cy="566737"/>
            <wp:effectExtent l="0" t="0" r="0" b="0"/>
            <wp:wrapTopAndBottom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094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0FE71" w14:textId="77777777" w:rsidR="0044548E" w:rsidRDefault="00797FCA">
      <w:pPr>
        <w:ind w:left="269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</w:p>
    <w:p w14:paraId="73A0FE72" w14:textId="77777777" w:rsidR="0044548E" w:rsidRDefault="00797FCA">
      <w:pPr>
        <w:pStyle w:val="BodyText"/>
        <w:spacing w:before="111"/>
        <w:ind w:left="2692"/>
      </w:pPr>
      <w:r>
        <w:rPr>
          <w:color w:val="262526"/>
        </w:rPr>
        <w:t>Where:</w:t>
      </w:r>
    </w:p>
    <w:p w14:paraId="73A0FE73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df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</w:p>
    <w:p w14:paraId="73A0FE74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f</w:t>
      </w:r>
      <w:r>
        <w:rPr>
          <w:color w:val="262526"/>
          <w:position w:val="-6"/>
          <w:sz w:val="20"/>
        </w:rPr>
        <w:t>0</w:t>
      </w:r>
      <w:r>
        <w:rPr>
          <w:color w:val="262526"/>
          <w:spacing w:val="1"/>
          <w:position w:val="-6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nominal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50Hz</w:t>
      </w:r>
    </w:p>
    <w:p w14:paraId="73A0FE75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25"/>
        <w:rPr>
          <w:sz w:val="20"/>
        </w:rPr>
      </w:pPr>
      <w:r>
        <w:rPr>
          <w:color w:val="262526"/>
          <w:sz w:val="20"/>
        </w:rPr>
        <w:t>P</w:t>
      </w:r>
      <w:r>
        <w:rPr>
          <w:color w:val="262526"/>
          <w:position w:val="-6"/>
          <w:sz w:val="20"/>
        </w:rPr>
        <w:t>max</w:t>
      </w:r>
      <w:r>
        <w:rPr>
          <w:color w:val="262526"/>
          <w:spacing w:val="3"/>
          <w:position w:val="-6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maximum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rated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output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 xml:space="preserve"> </w:t>
      </w:r>
      <w:r>
        <w:rPr>
          <w:color w:val="262526"/>
          <w:sz w:val="20"/>
        </w:rPr>
        <w:t>generator</w:t>
      </w:r>
    </w:p>
    <w:p w14:paraId="73A0FE76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25"/>
        <w:rPr>
          <w:sz w:val="20"/>
        </w:rPr>
      </w:pPr>
      <w:r>
        <w:rPr>
          <w:color w:val="262526"/>
          <w:sz w:val="20"/>
        </w:rPr>
        <w:t>dP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</w:t>
      </w:r>
    </w:p>
    <w:p w14:paraId="73A0FE77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droop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%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drive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output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100%</w:t>
      </w:r>
    </w:p>
    <w:p w14:paraId="73A0FE78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96"/>
        <w:rPr>
          <w:sz w:val="20"/>
        </w:rPr>
      </w:pPr>
      <w:r>
        <w:rPr>
          <w:color w:val="262526"/>
          <w:sz w:val="20"/>
        </w:rPr>
        <w:t>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generator</w:t>
      </w:r>
    </w:p>
    <w:p w14:paraId="73A0FE79" w14:textId="77777777" w:rsidR="0044548E" w:rsidRDefault="00797FCA">
      <w:pPr>
        <w:pStyle w:val="ListParagraph"/>
        <w:numPr>
          <w:ilvl w:val="0"/>
          <w:numId w:val="2"/>
        </w:numPr>
        <w:tabs>
          <w:tab w:val="left" w:pos="3033"/>
          <w:tab w:val="left" w:pos="3034"/>
        </w:tabs>
        <w:spacing w:before="95"/>
        <w:rPr>
          <w:sz w:val="20"/>
        </w:rPr>
      </w:pPr>
      <w:r>
        <w:rPr>
          <w:color w:val="262526"/>
          <w:sz w:val="20"/>
        </w:rPr>
        <w:t>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number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generators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providing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response.</w:t>
      </w:r>
    </w:p>
    <w:p w14:paraId="73A0FE7A" w14:textId="77777777" w:rsidR="0044548E" w:rsidRDefault="0044548E">
      <w:pPr>
        <w:pStyle w:val="BodyText"/>
        <w:spacing w:before="8"/>
        <w:rPr>
          <w:sz w:val="28"/>
        </w:rPr>
      </w:pPr>
    </w:p>
    <w:p w14:paraId="73A0FE7B" w14:textId="77777777" w:rsidR="0044548E" w:rsidRDefault="00797FCA">
      <w:pPr>
        <w:pStyle w:val="BodyText"/>
        <w:spacing w:before="107" w:line="278" w:lineRule="auto"/>
        <w:ind w:left="2692" w:right="254"/>
      </w:pPr>
      <w:r>
        <w:rPr>
          <w:color w:val="262526"/>
        </w:rPr>
        <w:t>Note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that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limited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available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headroom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footroom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capacity.</w:t>
      </w:r>
      <w:r>
        <w:rPr>
          <w:color w:val="262526"/>
          <w:spacing w:val="1"/>
        </w:rPr>
        <w:t xml:space="preserve"> </w:t>
      </w:r>
      <w:r>
        <w:rPr>
          <w:b/>
          <w:color w:val="262526"/>
        </w:rPr>
        <w:t>Headroom</w:t>
      </w:r>
      <w:r>
        <w:rPr>
          <w:b/>
          <w:color w:val="262526"/>
          <w:spacing w:val="5"/>
        </w:rPr>
        <w:t xml:space="preserve"> </w:t>
      </w:r>
      <w:r>
        <w:rPr>
          <w:color w:val="262526"/>
        </w:rPr>
        <w:t>refers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 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increase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in response to a change in system frequency. It is supported by available stored energy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 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system that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rapidly converted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electricity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short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time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period, typically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within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matter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seconds.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Similarly,</w:t>
      </w:r>
      <w:r>
        <w:rPr>
          <w:color w:val="262526"/>
          <w:spacing w:val="1"/>
        </w:rPr>
        <w:t xml:space="preserve"> </w:t>
      </w:r>
      <w:r>
        <w:rPr>
          <w:b/>
          <w:color w:val="262526"/>
        </w:rPr>
        <w:t>footroom</w:t>
      </w:r>
      <w:r>
        <w:rPr>
          <w:b/>
          <w:color w:val="262526"/>
          <w:spacing w:val="6"/>
        </w:rPr>
        <w:t xml:space="preserve"> </w:t>
      </w:r>
      <w:r>
        <w:rPr>
          <w:color w:val="262526"/>
        </w:rPr>
        <w:t>refers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 xml:space="preserve">to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ability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generator to reduce its delivered generation.</w:t>
      </w:r>
    </w:p>
    <w:p w14:paraId="73A0FE7C" w14:textId="77777777" w:rsidR="0044548E" w:rsidRDefault="00797FCA">
      <w:pPr>
        <w:pStyle w:val="BodyText"/>
        <w:spacing w:before="113" w:line="278" w:lineRule="auto"/>
        <w:ind w:left="2692" w:right="254"/>
      </w:pPr>
      <w:r>
        <w:rPr>
          <w:color w:val="262526"/>
        </w:rPr>
        <w:t>The following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table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provides a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comparison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 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droop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settings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as they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relate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generation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capacity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expected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to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variations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within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Normal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operating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band,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49.85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–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50.15Hz.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simplicity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calculation,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table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assumes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no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control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deadband,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active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power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response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commences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any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deviation</w:t>
      </w:r>
      <w:r>
        <w:rPr>
          <w:color w:val="262526"/>
          <w:spacing w:val="3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frequency away from 50Hz.</w:t>
      </w:r>
    </w:p>
    <w:p w14:paraId="73A0FE7D" w14:textId="77777777" w:rsidR="0044548E" w:rsidRDefault="0044548E">
      <w:pPr>
        <w:spacing w:line="278" w:lineRule="auto"/>
        <w:sectPr w:rsidR="0044548E">
          <w:pgSz w:w="11910" w:h="16840"/>
          <w:pgMar w:top="1460" w:right="720" w:bottom="960" w:left="0" w:header="808" w:footer="767" w:gutter="0"/>
          <w:cols w:space="720"/>
        </w:sectPr>
      </w:pPr>
    </w:p>
    <w:p w14:paraId="73A0FE7E" w14:textId="77777777" w:rsidR="0044548E" w:rsidRDefault="00797FCA">
      <w:pPr>
        <w:spacing w:before="92"/>
        <w:ind w:left="113" w:right="35"/>
        <w:rPr>
          <w:sz w:val="14"/>
        </w:rPr>
      </w:pPr>
      <w:r>
        <w:pict w14:anchorId="73A0FF93">
          <v:rect id="docshape143" o:spid="_x0000_s1030" style="position:absolute;left:0;text-align:left;margin-left:131.4pt;margin-top:6.25pt;width:.85pt;height:31.2pt;z-index:15767552;mso-position-horizontal-relative:page" fillcolor="#00acec" stroked="f">
            <w10:wrap anchorx="page"/>
          </v:rect>
        </w:pict>
      </w:r>
      <w:bookmarkStart w:id="150" w:name="Table_F.1:__Equivalent_arrangements_to_d"/>
      <w:bookmarkStart w:id="151" w:name="_bookmark79"/>
      <w:bookmarkEnd w:id="150"/>
      <w:bookmarkEnd w:id="151"/>
      <w:r>
        <w:rPr>
          <w:color w:val="57585B"/>
          <w:sz w:val="14"/>
        </w:rPr>
        <w:t>Australian Energy</w:t>
      </w:r>
      <w:r>
        <w:rPr>
          <w:color w:val="57585B"/>
          <w:spacing w:val="1"/>
          <w:sz w:val="14"/>
        </w:rPr>
        <w:t xml:space="preserve"> </w:t>
      </w:r>
      <w:r>
        <w:rPr>
          <w:color w:val="57585B"/>
          <w:spacing w:val="-1"/>
          <w:sz w:val="14"/>
        </w:rPr>
        <w:t>Market</w:t>
      </w:r>
      <w:r>
        <w:rPr>
          <w:color w:val="57585B"/>
          <w:spacing w:val="-9"/>
          <w:sz w:val="14"/>
        </w:rPr>
        <w:t xml:space="preserve"> </w:t>
      </w:r>
      <w:r>
        <w:rPr>
          <w:color w:val="57585B"/>
          <w:sz w:val="14"/>
        </w:rPr>
        <w:t>Commission</w:t>
      </w:r>
    </w:p>
    <w:p w14:paraId="73A0FE7F" w14:textId="77777777" w:rsidR="0044548E" w:rsidRDefault="00797FCA">
      <w:pPr>
        <w:spacing w:before="92"/>
        <w:ind w:left="113" w:right="11618"/>
        <w:jc w:val="both"/>
        <w:rPr>
          <w:sz w:val="14"/>
        </w:rPr>
      </w:pPr>
      <w:r>
        <w:br w:type="column"/>
      </w:r>
      <w:r>
        <w:rPr>
          <w:b/>
          <w:color w:val="57585B"/>
          <w:sz w:val="14"/>
        </w:rPr>
        <w:t>Draft rule determination</w:t>
      </w:r>
      <w:r>
        <w:rPr>
          <w:b/>
          <w:color w:val="57585B"/>
          <w:spacing w:val="1"/>
          <w:sz w:val="14"/>
        </w:rPr>
        <w:t xml:space="preserve"> </w:t>
      </w:r>
      <w:r>
        <w:rPr>
          <w:color w:val="57585B"/>
          <w:sz w:val="14"/>
        </w:rPr>
        <w:t>PFR Incentive Arrangements</w:t>
      </w:r>
      <w:r>
        <w:rPr>
          <w:color w:val="57585B"/>
          <w:spacing w:val="-42"/>
          <w:sz w:val="14"/>
        </w:rPr>
        <w:t xml:space="preserve"> </w:t>
      </w:r>
      <w:r>
        <w:rPr>
          <w:color w:val="57585B"/>
          <w:sz w:val="14"/>
        </w:rPr>
        <w:t>16</w:t>
      </w:r>
      <w:r>
        <w:rPr>
          <w:color w:val="57585B"/>
          <w:spacing w:val="-1"/>
          <w:sz w:val="14"/>
        </w:rPr>
        <w:t xml:space="preserve"> </w:t>
      </w:r>
      <w:r>
        <w:rPr>
          <w:color w:val="57585B"/>
          <w:sz w:val="14"/>
        </w:rPr>
        <w:t>September</w:t>
      </w:r>
      <w:r>
        <w:rPr>
          <w:color w:val="57585B"/>
          <w:spacing w:val="-1"/>
          <w:sz w:val="14"/>
        </w:rPr>
        <w:t xml:space="preserve"> </w:t>
      </w:r>
      <w:r>
        <w:rPr>
          <w:color w:val="57585B"/>
          <w:sz w:val="14"/>
        </w:rPr>
        <w:t>2021</w:t>
      </w:r>
    </w:p>
    <w:p w14:paraId="73A0FE80" w14:textId="77777777" w:rsidR="0044548E" w:rsidRDefault="0044548E">
      <w:pPr>
        <w:jc w:val="both"/>
        <w:rPr>
          <w:sz w:val="14"/>
        </w:rPr>
        <w:sectPr w:rsidR="0044548E">
          <w:headerReference w:type="default" r:id="rId137"/>
          <w:footerReference w:type="default" r:id="rId138"/>
          <w:pgSz w:w="16840" w:h="11910" w:orient="landscape"/>
          <w:pgMar w:top="700" w:right="720" w:bottom="280" w:left="1040" w:header="0" w:footer="0" w:gutter="0"/>
          <w:cols w:num="2" w:space="720" w:equalWidth="0">
            <w:col w:w="1358" w:space="229"/>
            <w:col w:w="13493"/>
          </w:cols>
        </w:sectPr>
      </w:pPr>
    </w:p>
    <w:p w14:paraId="73A0FE81" w14:textId="77777777" w:rsidR="0044548E" w:rsidRDefault="0044548E">
      <w:pPr>
        <w:pStyle w:val="BodyText"/>
      </w:pPr>
    </w:p>
    <w:p w14:paraId="73A0FE82" w14:textId="77777777" w:rsidR="0044548E" w:rsidRDefault="0044548E">
      <w:pPr>
        <w:pStyle w:val="BodyText"/>
      </w:pPr>
    </w:p>
    <w:p w14:paraId="73A0FE83" w14:textId="77777777" w:rsidR="0044548E" w:rsidRDefault="0044548E">
      <w:pPr>
        <w:pStyle w:val="BodyText"/>
      </w:pPr>
    </w:p>
    <w:p w14:paraId="73A0FE84" w14:textId="77777777" w:rsidR="0044548E" w:rsidRDefault="0044548E">
      <w:pPr>
        <w:pStyle w:val="BodyText"/>
      </w:pPr>
    </w:p>
    <w:p w14:paraId="73A0FE85" w14:textId="77777777" w:rsidR="0044548E" w:rsidRDefault="0044548E">
      <w:pPr>
        <w:pStyle w:val="BodyText"/>
      </w:pPr>
    </w:p>
    <w:p w14:paraId="73A0FE86" w14:textId="77777777" w:rsidR="0044548E" w:rsidRDefault="0044548E">
      <w:pPr>
        <w:pStyle w:val="BodyText"/>
        <w:spacing w:before="7"/>
      </w:pPr>
    </w:p>
    <w:p w14:paraId="73A0FE87" w14:textId="77777777" w:rsidR="0044548E" w:rsidRDefault="00797FCA">
      <w:pPr>
        <w:pStyle w:val="Heading4"/>
        <w:spacing w:before="0"/>
        <w:ind w:left="1673"/>
      </w:pPr>
      <w:r>
        <w:rPr>
          <w:color w:val="00ACEC"/>
          <w:w w:val="95"/>
        </w:rPr>
        <w:t>Table</w:t>
      </w:r>
      <w:r>
        <w:rPr>
          <w:color w:val="00ACEC"/>
          <w:spacing w:val="-9"/>
          <w:w w:val="95"/>
        </w:rPr>
        <w:t xml:space="preserve"> </w:t>
      </w:r>
      <w:r>
        <w:rPr>
          <w:color w:val="00ACEC"/>
          <w:w w:val="95"/>
        </w:rPr>
        <w:t>F.1:</w:t>
      </w:r>
      <w:r>
        <w:rPr>
          <w:color w:val="00ACEC"/>
          <w:spacing w:val="27"/>
          <w:w w:val="95"/>
        </w:rPr>
        <w:t xml:space="preserve"> </w:t>
      </w:r>
      <w:r>
        <w:rPr>
          <w:color w:val="262526"/>
          <w:w w:val="95"/>
        </w:rPr>
        <w:t>Equivalent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arrangements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to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deliver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similar</w:t>
      </w:r>
      <w:r>
        <w:rPr>
          <w:color w:val="262526"/>
          <w:spacing w:val="-9"/>
          <w:w w:val="95"/>
        </w:rPr>
        <w:t xml:space="preserve"> </w:t>
      </w:r>
      <w:r>
        <w:rPr>
          <w:color w:val="262526"/>
          <w:w w:val="95"/>
        </w:rPr>
        <w:t>levels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of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aggregate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frequency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response</w:t>
      </w:r>
      <w:r>
        <w:rPr>
          <w:color w:val="262526"/>
          <w:spacing w:val="-8"/>
          <w:w w:val="95"/>
        </w:rPr>
        <w:t xml:space="preserve"> </w:t>
      </w:r>
      <w:r>
        <w:rPr>
          <w:color w:val="262526"/>
          <w:w w:val="95"/>
        </w:rPr>
        <w:t>(PFR)</w:t>
      </w:r>
    </w:p>
    <w:p w14:paraId="73A0FE88" w14:textId="77777777" w:rsidR="0044548E" w:rsidRDefault="0044548E">
      <w:pPr>
        <w:pStyle w:val="BodyText"/>
        <w:spacing w:after="1"/>
        <w:rPr>
          <w:rFonts w:ascii="Trebuchet MS"/>
          <w:b/>
          <w:sz w:val="9"/>
        </w:rPr>
      </w:pPr>
    </w:p>
    <w:tbl>
      <w:tblPr>
        <w:tblW w:w="0" w:type="auto"/>
        <w:tblInd w:w="167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4"/>
        <w:gridCol w:w="4288"/>
        <w:gridCol w:w="1083"/>
        <w:gridCol w:w="980"/>
        <w:gridCol w:w="980"/>
        <w:gridCol w:w="988"/>
        <w:gridCol w:w="988"/>
        <w:gridCol w:w="991"/>
      </w:tblGrid>
      <w:tr w:rsidR="0044548E" w14:paraId="73A0FE8B" w14:textId="77777777">
        <w:trPr>
          <w:trHeight w:val="308"/>
        </w:trPr>
        <w:tc>
          <w:tcPr>
            <w:tcW w:w="297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 w14:paraId="73A0FE89" w14:textId="77777777" w:rsidR="0044548E" w:rsidRDefault="004454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8" w:type="dxa"/>
            <w:gridSpan w:val="7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 w14:paraId="73A0FE8A" w14:textId="77777777" w:rsidR="0044548E" w:rsidRDefault="00797FCA">
            <w:pPr>
              <w:pStyle w:val="TableParagraph"/>
              <w:spacing w:before="12"/>
              <w:ind w:left="3328" w:right="3326"/>
              <w:jc w:val="center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ACTIVE</w:t>
            </w:r>
            <w:r>
              <w:rPr>
                <w:b/>
                <w:color w:val="00ACEC"/>
                <w:spacing w:val="-5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POWER</w:t>
            </w:r>
            <w:r>
              <w:rPr>
                <w:b/>
                <w:color w:val="00ACEC"/>
                <w:spacing w:val="-5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‘DROOP’</w:t>
            </w:r>
            <w:r>
              <w:rPr>
                <w:b/>
                <w:color w:val="00ACEC"/>
                <w:spacing w:val="-5"/>
                <w:sz w:val="20"/>
              </w:rPr>
              <w:t xml:space="preserve"> </w:t>
            </w:r>
            <w:r>
              <w:rPr>
                <w:b/>
                <w:color w:val="00ACEC"/>
                <w:sz w:val="20"/>
              </w:rPr>
              <w:t>RESPONSE</w:t>
            </w:r>
          </w:p>
        </w:tc>
      </w:tr>
      <w:tr w:rsidR="0044548E" w14:paraId="73A0FE94" w14:textId="77777777">
        <w:trPr>
          <w:trHeight w:val="304"/>
        </w:trPr>
        <w:tc>
          <w:tcPr>
            <w:tcW w:w="2974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8C" w14:textId="77777777" w:rsidR="0044548E" w:rsidRDefault="00797FCA">
            <w:pPr>
              <w:pStyle w:val="TableParagraph"/>
              <w:spacing w:before="8"/>
              <w:ind w:left="61"/>
              <w:rPr>
                <w:i/>
                <w:sz w:val="20"/>
              </w:rPr>
            </w:pP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7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frequency:</w:t>
            </w:r>
            <w:r>
              <w:rPr>
                <w:color w:val="262526"/>
                <w:spacing w:val="-5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f</w:t>
            </w:r>
          </w:p>
        </w:tc>
        <w:tc>
          <w:tcPr>
            <w:tcW w:w="4288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8D" w14:textId="77777777" w:rsidR="0044548E" w:rsidRDefault="00797FCA">
            <w:pPr>
              <w:pStyle w:val="TableParagraph"/>
              <w:spacing w:before="8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49.85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1083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8E" w14:textId="77777777" w:rsidR="0044548E" w:rsidRDefault="00797FCA">
            <w:pPr>
              <w:pStyle w:val="TableParagraph"/>
              <w:spacing w:before="8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49.90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980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8F" w14:textId="77777777" w:rsidR="0044548E" w:rsidRDefault="00797FCA">
            <w:pPr>
              <w:pStyle w:val="TableParagraph"/>
              <w:spacing w:before="8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49.95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980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90" w14:textId="77777777" w:rsidR="0044548E" w:rsidRDefault="00797FCA">
            <w:pPr>
              <w:pStyle w:val="TableParagraph"/>
              <w:spacing w:before="8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50.00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988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91" w14:textId="77777777" w:rsidR="0044548E" w:rsidRDefault="00797FCA">
            <w:pPr>
              <w:pStyle w:val="TableParagraph"/>
              <w:spacing w:before="8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50.05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988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92" w14:textId="77777777" w:rsidR="0044548E" w:rsidRDefault="00797FCA">
            <w:pPr>
              <w:pStyle w:val="TableParagraph"/>
              <w:spacing w:before="8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50.10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991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93" w14:textId="77777777" w:rsidR="0044548E" w:rsidRDefault="00797FCA">
            <w:pPr>
              <w:pStyle w:val="TableParagraph"/>
              <w:spacing w:before="8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50.15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</w:tr>
      <w:tr w:rsidR="0044548E" w14:paraId="73A0FE9D" w14:textId="77777777">
        <w:trPr>
          <w:trHeight w:val="370"/>
        </w:trPr>
        <w:tc>
          <w:tcPr>
            <w:tcW w:w="297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95" w14:textId="77777777" w:rsidR="0044548E" w:rsidRDefault="00797FCA">
            <w:pPr>
              <w:pStyle w:val="TableParagraph"/>
              <w:spacing w:before="43" w:line="235" w:lineRule="auto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error: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i/>
                <w:color w:val="262526"/>
                <w:sz w:val="20"/>
              </w:rPr>
              <w:t>df</w:t>
            </w:r>
            <w:r>
              <w:rPr>
                <w:i/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position w:val="-6"/>
                <w:sz w:val="20"/>
              </w:rPr>
              <w:t xml:space="preserve">Hz </w:t>
            </w:r>
            <w:r>
              <w:rPr>
                <w:color w:val="262526"/>
                <w:sz w:val="20"/>
              </w:rPr>
              <w:t>=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-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50</w:t>
            </w:r>
          </w:p>
        </w:tc>
        <w:tc>
          <w:tcPr>
            <w:tcW w:w="42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96" w14:textId="77777777" w:rsidR="0044548E" w:rsidRDefault="00797FCA">
            <w:pPr>
              <w:pStyle w:val="TableParagraph"/>
              <w:spacing w:before="41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-0.15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1083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97" w14:textId="77777777" w:rsidR="0044548E" w:rsidRDefault="00797FCA">
            <w:pPr>
              <w:pStyle w:val="TableParagraph"/>
              <w:spacing w:before="41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-0.10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98" w14:textId="77777777" w:rsidR="0044548E" w:rsidRDefault="00797FCA">
            <w:pPr>
              <w:pStyle w:val="TableParagraph"/>
              <w:spacing w:before="41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-0.05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99" w14:textId="77777777" w:rsidR="0044548E" w:rsidRDefault="00797FCA">
            <w:pPr>
              <w:pStyle w:val="TableParagraph"/>
              <w:spacing w:before="41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9A" w14:textId="77777777" w:rsidR="0044548E" w:rsidRDefault="00797FCA">
            <w:pPr>
              <w:pStyle w:val="TableParagraph"/>
              <w:spacing w:before="41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0.05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9B" w14:textId="77777777" w:rsidR="0044548E" w:rsidRDefault="00797FCA">
            <w:pPr>
              <w:pStyle w:val="TableParagraph"/>
              <w:spacing w:before="41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0.10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  <w:tc>
          <w:tcPr>
            <w:tcW w:w="99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9C" w14:textId="77777777" w:rsidR="0044548E" w:rsidRDefault="00797FCA">
            <w:pPr>
              <w:pStyle w:val="TableParagraph"/>
              <w:spacing w:before="41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0.15</w:t>
            </w:r>
            <w:r>
              <w:rPr>
                <w:color w:val="262526"/>
                <w:spacing w:val="-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Hz</w:t>
            </w:r>
          </w:p>
        </w:tc>
      </w:tr>
      <w:tr w:rsidR="0044548E" w14:paraId="73A0FEA6" w14:textId="77777777">
        <w:trPr>
          <w:trHeight w:val="584"/>
        </w:trPr>
        <w:tc>
          <w:tcPr>
            <w:tcW w:w="297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9E" w14:textId="77777777" w:rsidR="0044548E" w:rsidRDefault="00797FCA">
            <w:pPr>
              <w:pStyle w:val="TableParagraph"/>
              <w:spacing w:before="21" w:line="216" w:lineRule="auto"/>
              <w:ind w:left="61" w:right="80" w:hanging="1"/>
              <w:rPr>
                <w:sz w:val="20"/>
              </w:rPr>
            </w:pPr>
            <w:r>
              <w:rPr>
                <w:color w:val="262526"/>
                <w:sz w:val="20"/>
              </w:rPr>
              <w:t xml:space="preserve">Frequency error: </w:t>
            </w:r>
            <w:r>
              <w:rPr>
                <w:i/>
                <w:color w:val="262526"/>
                <w:sz w:val="20"/>
              </w:rPr>
              <w:t>df</w:t>
            </w:r>
            <w:r>
              <w:rPr>
                <w:i/>
                <w:color w:val="262526"/>
                <w:position w:val="-6"/>
                <w:sz w:val="20"/>
              </w:rPr>
              <w:t xml:space="preserve">% </w:t>
            </w:r>
            <w:r>
              <w:rPr>
                <w:color w:val="262526"/>
                <w:sz w:val="20"/>
              </w:rPr>
              <w:t>= df/50 x</w:t>
            </w:r>
            <w:r>
              <w:rPr>
                <w:color w:val="262526"/>
                <w:spacing w:val="-60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100%</w:t>
            </w:r>
          </w:p>
        </w:tc>
        <w:tc>
          <w:tcPr>
            <w:tcW w:w="42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9F" w14:textId="77777777" w:rsidR="0044548E" w:rsidRDefault="00797FCA">
            <w:pPr>
              <w:pStyle w:val="TableParagraph"/>
              <w:spacing w:before="148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-0.3%</w:t>
            </w:r>
          </w:p>
        </w:tc>
        <w:tc>
          <w:tcPr>
            <w:tcW w:w="1083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A0" w14:textId="77777777" w:rsidR="0044548E" w:rsidRDefault="00797FCA">
            <w:pPr>
              <w:pStyle w:val="TableParagraph"/>
              <w:spacing w:before="148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-0.2%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A1" w14:textId="77777777" w:rsidR="0044548E" w:rsidRDefault="00797FCA">
            <w:pPr>
              <w:pStyle w:val="TableParagraph"/>
              <w:spacing w:before="148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-0.1%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A2" w14:textId="77777777" w:rsidR="0044548E" w:rsidRDefault="00797FCA">
            <w:pPr>
              <w:pStyle w:val="TableParagraph"/>
              <w:spacing w:before="148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A3" w14:textId="77777777" w:rsidR="0044548E" w:rsidRDefault="00797FCA">
            <w:pPr>
              <w:pStyle w:val="TableParagraph"/>
              <w:spacing w:before="148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0.1%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A4" w14:textId="77777777" w:rsidR="0044548E" w:rsidRDefault="00797FCA">
            <w:pPr>
              <w:pStyle w:val="TableParagraph"/>
              <w:spacing w:before="148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0.2%</w:t>
            </w:r>
          </w:p>
        </w:tc>
        <w:tc>
          <w:tcPr>
            <w:tcW w:w="99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A5" w14:textId="77777777" w:rsidR="0044548E" w:rsidRDefault="00797FCA">
            <w:pPr>
              <w:pStyle w:val="TableParagraph"/>
              <w:spacing w:before="148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0.3%</w:t>
            </w:r>
          </w:p>
        </w:tc>
      </w:tr>
      <w:tr w:rsidR="0044548E" w14:paraId="73A0FEAF" w14:textId="77777777">
        <w:trPr>
          <w:trHeight w:val="650"/>
        </w:trPr>
        <w:tc>
          <w:tcPr>
            <w:tcW w:w="297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A7" w14:textId="77777777" w:rsidR="0044548E" w:rsidRDefault="00797FCA">
            <w:pPr>
              <w:pStyle w:val="TableParagraph"/>
              <w:spacing w:before="17" w:line="280" w:lineRule="exact"/>
              <w:ind w:left="61" w:right="543"/>
              <w:rPr>
                <w:sz w:val="20"/>
              </w:rPr>
            </w:pPr>
            <w:r>
              <w:rPr>
                <w:color w:val="262526"/>
                <w:sz w:val="20"/>
              </w:rPr>
              <w:t>5% droop active power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response: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dP</w:t>
            </w:r>
            <w:r>
              <w:rPr>
                <w:color w:val="262526"/>
                <w:position w:val="-6"/>
                <w:sz w:val="20"/>
              </w:rPr>
              <w:t>%</w:t>
            </w:r>
            <w:r>
              <w:rPr>
                <w:color w:val="262526"/>
                <w:spacing w:val="-2"/>
                <w:position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=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e</w:t>
            </w:r>
            <w:r>
              <w:rPr>
                <w:color w:val="262526"/>
                <w:position w:val="-6"/>
                <w:sz w:val="20"/>
              </w:rPr>
              <w:t>f</w:t>
            </w:r>
            <w:r>
              <w:rPr>
                <w:color w:val="262526"/>
                <w:spacing w:val="-2"/>
                <w:position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/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-5%</w:t>
            </w:r>
          </w:p>
        </w:tc>
        <w:tc>
          <w:tcPr>
            <w:tcW w:w="42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A8" w14:textId="77777777" w:rsidR="0044548E" w:rsidRDefault="00797FCA">
            <w:pPr>
              <w:pStyle w:val="TableParagraph"/>
              <w:spacing w:before="181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6%</w:t>
            </w:r>
          </w:p>
        </w:tc>
        <w:tc>
          <w:tcPr>
            <w:tcW w:w="1083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A9" w14:textId="77777777" w:rsidR="0044548E" w:rsidRDefault="00797FCA">
            <w:pPr>
              <w:pStyle w:val="TableParagraph"/>
              <w:spacing w:before="181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4%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AA" w14:textId="77777777" w:rsidR="0044548E" w:rsidRDefault="00797FCA">
            <w:pPr>
              <w:pStyle w:val="TableParagraph"/>
              <w:spacing w:before="181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2%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AB" w14:textId="77777777" w:rsidR="0044548E" w:rsidRDefault="00797FCA">
            <w:pPr>
              <w:pStyle w:val="TableParagraph"/>
              <w:spacing w:before="181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AC" w14:textId="77777777" w:rsidR="0044548E" w:rsidRDefault="00797FCA">
            <w:pPr>
              <w:pStyle w:val="TableParagraph"/>
              <w:spacing w:before="181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-2%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AD" w14:textId="77777777" w:rsidR="0044548E" w:rsidRDefault="00797FCA">
            <w:pPr>
              <w:pStyle w:val="TableParagraph"/>
              <w:spacing w:before="181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-4%</w:t>
            </w:r>
          </w:p>
        </w:tc>
        <w:tc>
          <w:tcPr>
            <w:tcW w:w="99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AE" w14:textId="77777777" w:rsidR="0044548E" w:rsidRDefault="00797FCA">
            <w:pPr>
              <w:pStyle w:val="TableParagraph"/>
              <w:spacing w:before="181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-6%</w:t>
            </w:r>
          </w:p>
        </w:tc>
      </w:tr>
      <w:tr w:rsidR="0044548E" w14:paraId="73A0FEBF" w14:textId="77777777">
        <w:trPr>
          <w:trHeight w:val="930"/>
        </w:trPr>
        <w:tc>
          <w:tcPr>
            <w:tcW w:w="297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B0" w14:textId="77777777" w:rsidR="0044548E" w:rsidRDefault="00797FCA">
            <w:pPr>
              <w:pStyle w:val="TableParagraph"/>
              <w:spacing w:before="17" w:line="280" w:lineRule="exact"/>
              <w:ind w:left="61" w:right="107"/>
              <w:rPr>
                <w:sz w:val="20"/>
              </w:rPr>
            </w:pPr>
            <w:r>
              <w:rPr>
                <w:color w:val="262526"/>
                <w:sz w:val="20"/>
              </w:rPr>
              <w:t>Active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response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1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x</w:t>
            </w:r>
            <w:r>
              <w:rPr>
                <w:color w:val="262526"/>
                <w:spacing w:val="-59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250MW unit at 5% droop: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dP</w:t>
            </w:r>
            <w:r>
              <w:rPr>
                <w:color w:val="262526"/>
                <w:position w:val="-6"/>
                <w:sz w:val="20"/>
              </w:rPr>
              <w:t>MW</w:t>
            </w:r>
            <w:r>
              <w:rPr>
                <w:color w:val="262526"/>
                <w:spacing w:val="-1"/>
                <w:position w:val="-6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=P</w:t>
            </w:r>
            <w:r>
              <w:rPr>
                <w:color w:val="262526"/>
                <w:position w:val="-6"/>
                <w:sz w:val="20"/>
              </w:rPr>
              <w:t xml:space="preserve">max </w:t>
            </w:r>
            <w:r>
              <w:rPr>
                <w:color w:val="262526"/>
                <w:sz w:val="20"/>
              </w:rPr>
              <w:t>x dP</w:t>
            </w:r>
            <w:r>
              <w:rPr>
                <w:color w:val="262526"/>
                <w:position w:val="-6"/>
                <w:sz w:val="20"/>
              </w:rPr>
              <w:t>%</w:t>
            </w:r>
          </w:p>
        </w:tc>
        <w:tc>
          <w:tcPr>
            <w:tcW w:w="42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B1" w14:textId="77777777" w:rsidR="0044548E" w:rsidRDefault="0044548E">
            <w:pPr>
              <w:pStyle w:val="TableParagraph"/>
              <w:spacing w:before="7"/>
              <w:rPr>
                <w:rFonts w:ascii="Trebuchet MS"/>
                <w:b/>
                <w:sz w:val="27"/>
              </w:rPr>
            </w:pPr>
          </w:p>
          <w:p w14:paraId="73A0FEB2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15 MW</w:t>
            </w:r>
          </w:p>
        </w:tc>
        <w:tc>
          <w:tcPr>
            <w:tcW w:w="1083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B3" w14:textId="77777777" w:rsidR="0044548E" w:rsidRDefault="0044548E">
            <w:pPr>
              <w:pStyle w:val="TableParagraph"/>
              <w:spacing w:before="7"/>
              <w:rPr>
                <w:rFonts w:ascii="Trebuchet MS"/>
                <w:b/>
                <w:sz w:val="27"/>
              </w:rPr>
            </w:pPr>
          </w:p>
          <w:p w14:paraId="73A0FEB4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10 MW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B5" w14:textId="77777777" w:rsidR="0044548E" w:rsidRDefault="0044548E">
            <w:pPr>
              <w:pStyle w:val="TableParagraph"/>
              <w:spacing w:before="7"/>
              <w:rPr>
                <w:rFonts w:ascii="Trebuchet MS"/>
                <w:b/>
                <w:sz w:val="27"/>
              </w:rPr>
            </w:pPr>
          </w:p>
          <w:p w14:paraId="73A0FEB6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5 MW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B7" w14:textId="77777777" w:rsidR="0044548E" w:rsidRDefault="0044548E">
            <w:pPr>
              <w:pStyle w:val="TableParagraph"/>
              <w:spacing w:before="7"/>
              <w:rPr>
                <w:rFonts w:ascii="Trebuchet MS"/>
                <w:b/>
                <w:sz w:val="27"/>
              </w:rPr>
            </w:pPr>
          </w:p>
          <w:p w14:paraId="73A0FEB8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B9" w14:textId="77777777" w:rsidR="0044548E" w:rsidRDefault="0044548E">
            <w:pPr>
              <w:pStyle w:val="TableParagraph"/>
              <w:spacing w:before="7"/>
              <w:rPr>
                <w:rFonts w:ascii="Trebuchet MS"/>
                <w:b/>
                <w:sz w:val="27"/>
              </w:rPr>
            </w:pPr>
          </w:p>
          <w:p w14:paraId="73A0FEBA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-5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MW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BB" w14:textId="77777777" w:rsidR="0044548E" w:rsidRDefault="0044548E">
            <w:pPr>
              <w:pStyle w:val="TableParagraph"/>
              <w:spacing w:before="7"/>
              <w:rPr>
                <w:rFonts w:ascii="Trebuchet MS"/>
                <w:b/>
                <w:sz w:val="27"/>
              </w:rPr>
            </w:pPr>
          </w:p>
          <w:p w14:paraId="73A0FEBC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-10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MW</w:t>
            </w:r>
          </w:p>
        </w:tc>
        <w:tc>
          <w:tcPr>
            <w:tcW w:w="99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BD" w14:textId="77777777" w:rsidR="0044548E" w:rsidRDefault="0044548E">
            <w:pPr>
              <w:pStyle w:val="TableParagraph"/>
              <w:spacing w:before="7"/>
              <w:rPr>
                <w:rFonts w:ascii="Trebuchet MS"/>
                <w:b/>
                <w:sz w:val="27"/>
              </w:rPr>
            </w:pPr>
          </w:p>
          <w:p w14:paraId="73A0FEBE" w14:textId="77777777" w:rsidR="0044548E" w:rsidRDefault="00797FCA">
            <w:pPr>
              <w:pStyle w:val="TableParagraph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-15</w:t>
            </w:r>
            <w:r>
              <w:rPr>
                <w:color w:val="262526"/>
                <w:spacing w:val="-2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MW</w:t>
            </w:r>
          </w:p>
        </w:tc>
      </w:tr>
      <w:tr w:rsidR="0044548E" w14:paraId="73A0FED0" w14:textId="77777777">
        <w:trPr>
          <w:trHeight w:val="864"/>
        </w:trPr>
        <w:tc>
          <w:tcPr>
            <w:tcW w:w="297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C0" w14:textId="77777777" w:rsidR="0044548E" w:rsidRDefault="00797FCA">
            <w:pPr>
              <w:pStyle w:val="TableParagraph"/>
              <w:spacing w:before="8" w:line="278" w:lineRule="auto"/>
              <w:ind w:left="61" w:right="73"/>
              <w:rPr>
                <w:sz w:val="20"/>
              </w:rPr>
            </w:pPr>
            <w:r>
              <w:rPr>
                <w:color w:val="262526"/>
                <w:sz w:val="20"/>
              </w:rPr>
              <w:t>a) Aggregate active power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response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35GW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</w:p>
          <w:p w14:paraId="73A0FEC1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5%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droop</w:t>
            </w:r>
          </w:p>
        </w:tc>
        <w:tc>
          <w:tcPr>
            <w:tcW w:w="42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C2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C3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2100 MW</w:t>
            </w:r>
          </w:p>
        </w:tc>
        <w:tc>
          <w:tcPr>
            <w:tcW w:w="1083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C4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C5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1400 MW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C6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C7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700 MW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C8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C9" w14:textId="77777777" w:rsidR="0044548E" w:rsidRDefault="00797FCA">
            <w:pPr>
              <w:pStyle w:val="TableParagraph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CA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CB" w14:textId="77777777" w:rsidR="0044548E" w:rsidRDefault="00797FCA">
            <w:pPr>
              <w:pStyle w:val="TableParagraph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-700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MW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CC" w14:textId="77777777" w:rsidR="0044548E" w:rsidRDefault="00797FCA">
            <w:pPr>
              <w:pStyle w:val="TableParagraph"/>
              <w:spacing w:before="148"/>
              <w:ind w:left="415"/>
              <w:rPr>
                <w:sz w:val="20"/>
              </w:rPr>
            </w:pPr>
            <w:r>
              <w:rPr>
                <w:color w:val="262526"/>
                <w:sz w:val="20"/>
              </w:rPr>
              <w:t>-1400</w:t>
            </w:r>
          </w:p>
          <w:p w14:paraId="73A0FECD" w14:textId="77777777" w:rsidR="0044548E" w:rsidRDefault="00797FCA">
            <w:pPr>
              <w:pStyle w:val="TableParagraph"/>
              <w:spacing w:before="38"/>
              <w:ind w:left="590"/>
              <w:rPr>
                <w:sz w:val="20"/>
              </w:rPr>
            </w:pPr>
            <w:r>
              <w:rPr>
                <w:color w:val="262526"/>
                <w:sz w:val="20"/>
              </w:rPr>
              <w:t>MW</w:t>
            </w:r>
          </w:p>
        </w:tc>
        <w:tc>
          <w:tcPr>
            <w:tcW w:w="99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CE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CF" w14:textId="77777777" w:rsidR="0044548E" w:rsidRDefault="00797FCA">
            <w:pPr>
              <w:pStyle w:val="TableParagraph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-2100MW</w:t>
            </w:r>
          </w:p>
        </w:tc>
      </w:tr>
      <w:tr w:rsidR="0044548E" w14:paraId="73A0FEE1" w14:textId="77777777">
        <w:trPr>
          <w:trHeight w:val="864"/>
        </w:trPr>
        <w:tc>
          <w:tcPr>
            <w:tcW w:w="297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D1" w14:textId="77777777" w:rsidR="0044548E" w:rsidRDefault="00797FCA">
            <w:pPr>
              <w:pStyle w:val="TableParagraph"/>
              <w:spacing w:before="8" w:line="278" w:lineRule="auto"/>
              <w:ind w:left="61" w:right="73"/>
              <w:rPr>
                <w:sz w:val="20"/>
              </w:rPr>
            </w:pPr>
            <w:r>
              <w:rPr>
                <w:color w:val="262526"/>
                <w:sz w:val="20"/>
              </w:rPr>
              <w:t>b) Aggregate active power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response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35GW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</w:p>
          <w:p w14:paraId="73A0FED2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5%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droop</w:t>
            </w:r>
          </w:p>
        </w:tc>
        <w:tc>
          <w:tcPr>
            <w:tcW w:w="42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D3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D4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2100 MW</w:t>
            </w:r>
          </w:p>
        </w:tc>
        <w:tc>
          <w:tcPr>
            <w:tcW w:w="1083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D5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D6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1400 MW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D7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D8" w14:textId="77777777" w:rsidR="0044548E" w:rsidRDefault="00797FCA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700 MW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D9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DA" w14:textId="77777777" w:rsidR="0044548E" w:rsidRDefault="00797FCA"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DB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DC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-700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MW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DD" w14:textId="77777777" w:rsidR="0044548E" w:rsidRDefault="00797FCA">
            <w:pPr>
              <w:pStyle w:val="TableParagraph"/>
              <w:spacing w:before="148"/>
              <w:ind w:left="415"/>
              <w:rPr>
                <w:sz w:val="20"/>
              </w:rPr>
            </w:pPr>
            <w:r>
              <w:rPr>
                <w:color w:val="262526"/>
                <w:sz w:val="20"/>
              </w:rPr>
              <w:t>-1400</w:t>
            </w:r>
          </w:p>
          <w:p w14:paraId="73A0FEDE" w14:textId="77777777" w:rsidR="0044548E" w:rsidRDefault="00797FCA">
            <w:pPr>
              <w:pStyle w:val="TableParagraph"/>
              <w:spacing w:before="38"/>
              <w:ind w:left="590"/>
              <w:rPr>
                <w:sz w:val="20"/>
              </w:rPr>
            </w:pPr>
            <w:r>
              <w:rPr>
                <w:color w:val="262526"/>
                <w:sz w:val="20"/>
              </w:rPr>
              <w:t>MW</w:t>
            </w:r>
          </w:p>
        </w:tc>
        <w:tc>
          <w:tcPr>
            <w:tcW w:w="99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 w14:paraId="73A0FEDF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E0" w14:textId="77777777" w:rsidR="0044548E" w:rsidRDefault="00797FCA">
            <w:pPr>
              <w:pStyle w:val="TableParagraph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-2100MW</w:t>
            </w:r>
          </w:p>
        </w:tc>
      </w:tr>
      <w:tr w:rsidR="0044548E" w14:paraId="73A0FEF2" w14:textId="77777777">
        <w:trPr>
          <w:trHeight w:val="866"/>
        </w:trPr>
        <w:tc>
          <w:tcPr>
            <w:tcW w:w="297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E2" w14:textId="77777777" w:rsidR="0044548E" w:rsidRDefault="00797FCA">
            <w:pPr>
              <w:pStyle w:val="TableParagraph"/>
              <w:spacing w:before="8" w:line="278" w:lineRule="auto"/>
              <w:ind w:left="61" w:right="73"/>
              <w:rPr>
                <w:sz w:val="20"/>
              </w:rPr>
            </w:pPr>
            <w:r>
              <w:rPr>
                <w:color w:val="262526"/>
                <w:sz w:val="20"/>
              </w:rPr>
              <w:t>c) Aggregate active power</w:t>
            </w:r>
            <w:r>
              <w:rPr>
                <w:color w:val="262526"/>
                <w:spacing w:val="1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response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35GW</w:t>
            </w:r>
            <w:r>
              <w:rPr>
                <w:color w:val="262526"/>
                <w:spacing w:val="-4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plant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at</w:t>
            </w:r>
          </w:p>
          <w:p w14:paraId="73A0FEE3" w14:textId="77777777" w:rsidR="0044548E" w:rsidRDefault="00797FCA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62526"/>
                <w:sz w:val="20"/>
              </w:rPr>
              <w:t>5%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droop</w:t>
            </w:r>
          </w:p>
        </w:tc>
        <w:tc>
          <w:tcPr>
            <w:tcW w:w="42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E4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E5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2100 MW</w:t>
            </w:r>
          </w:p>
        </w:tc>
        <w:tc>
          <w:tcPr>
            <w:tcW w:w="1083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E6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E7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1400 MW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E8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E9" w14:textId="77777777" w:rsidR="0044548E" w:rsidRDefault="00797FCA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700 MW</w:t>
            </w:r>
          </w:p>
        </w:tc>
        <w:tc>
          <w:tcPr>
            <w:tcW w:w="980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EA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EB" w14:textId="77777777" w:rsidR="0044548E" w:rsidRDefault="00797FCA">
            <w:pPr>
              <w:pStyle w:val="TableParagraph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0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EC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ED" w14:textId="77777777" w:rsidR="0044548E" w:rsidRDefault="00797FCA">
            <w:pPr>
              <w:pStyle w:val="TableParagraph"/>
              <w:ind w:right="55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-700</w:t>
            </w:r>
            <w:r>
              <w:rPr>
                <w:color w:val="262526"/>
                <w:spacing w:val="-3"/>
                <w:sz w:val="20"/>
              </w:rPr>
              <w:t xml:space="preserve"> </w:t>
            </w:r>
            <w:r>
              <w:rPr>
                <w:color w:val="262526"/>
                <w:sz w:val="20"/>
              </w:rPr>
              <w:t>MW</w:t>
            </w:r>
          </w:p>
        </w:tc>
        <w:tc>
          <w:tcPr>
            <w:tcW w:w="98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EE" w14:textId="77777777" w:rsidR="0044548E" w:rsidRDefault="00797FCA">
            <w:pPr>
              <w:pStyle w:val="TableParagraph"/>
              <w:spacing w:before="148"/>
              <w:ind w:left="415"/>
              <w:rPr>
                <w:sz w:val="20"/>
              </w:rPr>
            </w:pPr>
            <w:r>
              <w:rPr>
                <w:color w:val="262526"/>
                <w:sz w:val="20"/>
              </w:rPr>
              <w:t>-1400</w:t>
            </w:r>
          </w:p>
          <w:p w14:paraId="73A0FEEF" w14:textId="77777777" w:rsidR="0044548E" w:rsidRDefault="00797FCA">
            <w:pPr>
              <w:pStyle w:val="TableParagraph"/>
              <w:spacing w:before="38"/>
              <w:ind w:left="590"/>
              <w:rPr>
                <w:sz w:val="20"/>
              </w:rPr>
            </w:pPr>
            <w:r>
              <w:rPr>
                <w:color w:val="262526"/>
                <w:sz w:val="20"/>
              </w:rPr>
              <w:t>MW</w:t>
            </w:r>
          </w:p>
        </w:tc>
        <w:tc>
          <w:tcPr>
            <w:tcW w:w="99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 w14:paraId="73A0FEF0" w14:textId="77777777" w:rsidR="0044548E" w:rsidRDefault="0044548E"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 w14:paraId="73A0FEF1" w14:textId="77777777" w:rsidR="0044548E" w:rsidRDefault="00797FCA">
            <w:pPr>
              <w:pStyle w:val="TableParagraph"/>
              <w:ind w:right="56"/>
              <w:jc w:val="right"/>
              <w:rPr>
                <w:sz w:val="20"/>
              </w:rPr>
            </w:pPr>
            <w:r>
              <w:rPr>
                <w:color w:val="262526"/>
                <w:sz w:val="20"/>
              </w:rPr>
              <w:t>-2100MW</w:t>
            </w:r>
          </w:p>
        </w:tc>
      </w:tr>
    </w:tbl>
    <w:p w14:paraId="73A0FEF3" w14:textId="77777777" w:rsidR="0044548E" w:rsidRDefault="00797FCA">
      <w:pPr>
        <w:spacing w:before="135"/>
        <w:ind w:left="1672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AEMC</w:t>
      </w:r>
    </w:p>
    <w:p w14:paraId="73A0FEF4" w14:textId="77777777" w:rsidR="0044548E" w:rsidRDefault="00797FCA">
      <w:pPr>
        <w:spacing w:before="27"/>
        <w:ind w:left="2069" w:right="107" w:hanging="397"/>
        <w:rPr>
          <w:sz w:val="14"/>
        </w:rPr>
      </w:pPr>
      <w:r>
        <w:rPr>
          <w:color w:val="262526"/>
          <w:sz w:val="14"/>
        </w:rPr>
        <w:t>Note: As at 27 August 2021, AEMO had activated 39.3 GW of generation plant to provide narrow band PFR in accordance with its Primary frequency requirements document. This represents a responsive fraction of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 xml:space="preserve">68% of the registered capacity of plant affected </w:t>
      </w:r>
      <w:r>
        <w:rPr>
          <w:color w:val="262526"/>
          <w:sz w:val="14"/>
        </w:rPr>
        <w:t xml:space="preserve">by the Mandatory PFR rule. The </w:t>
      </w:r>
      <w:r>
        <w:rPr>
          <w:i/>
          <w:color w:val="262526"/>
          <w:sz w:val="14"/>
        </w:rPr>
        <w:t xml:space="preserve">Interim primary frequency response requirements </w:t>
      </w:r>
      <w:r>
        <w:rPr>
          <w:color w:val="262526"/>
          <w:sz w:val="14"/>
        </w:rPr>
        <w:t>includes a specification for affected plant to provide a minimum of 5% droop</w:t>
      </w:r>
      <w:r>
        <w:rPr>
          <w:color w:val="262526"/>
          <w:spacing w:val="-41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outside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deadband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±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0.015Hz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either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side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50Hz.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Ref.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Imple</w:t>
      </w:r>
      <w:r>
        <w:rPr>
          <w:color w:val="262526"/>
          <w:sz w:val="14"/>
        </w:rPr>
        <w:t>mentation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National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Electricity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Amendment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(Mandatory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Response)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2020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–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Status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as at 27 August 2021, 30 August 2021.</w:t>
      </w:r>
    </w:p>
    <w:p w14:paraId="73A0FEF5" w14:textId="77777777" w:rsidR="0044548E" w:rsidRDefault="0044548E">
      <w:pPr>
        <w:pStyle w:val="BodyText"/>
      </w:pPr>
    </w:p>
    <w:p w14:paraId="73A0FEF6" w14:textId="77777777" w:rsidR="0044548E" w:rsidRDefault="0044548E">
      <w:pPr>
        <w:pStyle w:val="BodyText"/>
      </w:pPr>
    </w:p>
    <w:p w14:paraId="73A0FEF7" w14:textId="77777777" w:rsidR="0044548E" w:rsidRDefault="0044548E">
      <w:pPr>
        <w:pStyle w:val="BodyText"/>
        <w:spacing w:before="3"/>
        <w:rPr>
          <w:sz w:val="17"/>
        </w:rPr>
      </w:pPr>
    </w:p>
    <w:p w14:paraId="73A0FEF8" w14:textId="77777777" w:rsidR="0044548E" w:rsidRDefault="00797FCA">
      <w:pPr>
        <w:pStyle w:val="BodyText"/>
        <w:spacing w:before="121"/>
        <w:ind w:right="108"/>
        <w:jc w:val="right"/>
        <w:rPr>
          <w:rFonts w:ascii="Arial"/>
        </w:rPr>
      </w:pPr>
      <w:r>
        <w:pict w14:anchorId="73A0FF94">
          <v:rect id="docshape144" o:spid="_x0000_s1029" style="position:absolute;left:0;text-align:left;margin-left:777.7pt;margin-top:8.15pt;width:.85pt;height:8.5pt;z-index:15768064;mso-position-horizontal-relative:page" fillcolor="#00acec" stroked="f">
            <w10:wrap anchorx="page"/>
          </v:rect>
        </w:pict>
      </w:r>
      <w:r>
        <w:rPr>
          <w:rFonts w:ascii="Arial"/>
          <w:color w:val="262526"/>
        </w:rPr>
        <w:t>100</w:t>
      </w:r>
    </w:p>
    <w:p w14:paraId="73A0FEF9" w14:textId="77777777" w:rsidR="0044548E" w:rsidRDefault="0044548E">
      <w:pPr>
        <w:jc w:val="right"/>
        <w:rPr>
          <w:rFonts w:ascii="Arial"/>
        </w:rPr>
        <w:sectPr w:rsidR="0044548E">
          <w:type w:val="continuous"/>
          <w:pgSz w:w="16840" w:h="11910" w:orient="landscape"/>
          <w:pgMar w:top="520" w:right="720" w:bottom="280" w:left="1040" w:header="0" w:footer="0" w:gutter="0"/>
          <w:cols w:space="720"/>
        </w:sectPr>
      </w:pPr>
    </w:p>
    <w:p w14:paraId="73A0FEFA" w14:textId="77777777" w:rsidR="0044548E" w:rsidRDefault="00797FCA">
      <w:pPr>
        <w:spacing w:before="79"/>
        <w:ind w:left="113" w:right="35"/>
        <w:rPr>
          <w:sz w:val="14"/>
        </w:rPr>
      </w:pPr>
      <w:r>
        <w:pict w14:anchorId="73A0FF95">
          <v:rect id="docshape145" o:spid="_x0000_s1028" style="position:absolute;left:0;text-align:left;margin-left:130.4pt;margin-top:5.6pt;width:.85pt;height:31.2pt;z-index:15769088;mso-position-horizontal-relative:page" fillcolor="#00acec" stroked="f">
            <w10:wrap anchorx="page"/>
          </v:rect>
        </w:pict>
      </w:r>
      <w:r>
        <w:rPr>
          <w:color w:val="515051"/>
          <w:sz w:val="14"/>
        </w:rPr>
        <w:t>Australian Energy</w:t>
      </w:r>
      <w:r>
        <w:rPr>
          <w:color w:val="515051"/>
          <w:spacing w:val="1"/>
          <w:sz w:val="14"/>
        </w:rPr>
        <w:t xml:space="preserve"> </w:t>
      </w:r>
      <w:r>
        <w:rPr>
          <w:color w:val="515051"/>
          <w:spacing w:val="-1"/>
          <w:sz w:val="14"/>
        </w:rPr>
        <w:t>Market</w:t>
      </w:r>
      <w:r>
        <w:rPr>
          <w:color w:val="515051"/>
          <w:spacing w:val="-9"/>
          <w:sz w:val="14"/>
        </w:rPr>
        <w:t xml:space="preserve"> </w:t>
      </w:r>
      <w:r>
        <w:rPr>
          <w:color w:val="515051"/>
          <w:sz w:val="14"/>
        </w:rPr>
        <w:t>Commission</w:t>
      </w:r>
    </w:p>
    <w:p w14:paraId="73A0FEFB" w14:textId="77777777" w:rsidR="0044548E" w:rsidRDefault="00797FCA">
      <w:pPr>
        <w:spacing w:before="79"/>
        <w:ind w:left="113" w:right="6686"/>
        <w:jc w:val="both"/>
        <w:rPr>
          <w:sz w:val="14"/>
        </w:rPr>
      </w:pPr>
      <w:r>
        <w:br w:type="column"/>
      </w:r>
      <w:r>
        <w:rPr>
          <w:b/>
          <w:color w:val="515051"/>
          <w:sz w:val="14"/>
        </w:rPr>
        <w:t>Draft rule determination</w:t>
      </w:r>
      <w:r>
        <w:rPr>
          <w:b/>
          <w:color w:val="515051"/>
          <w:spacing w:val="1"/>
          <w:sz w:val="14"/>
        </w:rPr>
        <w:t xml:space="preserve"> </w:t>
      </w:r>
      <w:r>
        <w:rPr>
          <w:color w:val="515051"/>
          <w:sz w:val="14"/>
        </w:rPr>
        <w:t>PFR Incentive Arrangements</w:t>
      </w:r>
      <w:r>
        <w:rPr>
          <w:color w:val="515051"/>
          <w:spacing w:val="-41"/>
          <w:sz w:val="14"/>
        </w:rPr>
        <w:t xml:space="preserve"> </w:t>
      </w:r>
      <w:r>
        <w:rPr>
          <w:color w:val="515051"/>
          <w:sz w:val="14"/>
        </w:rPr>
        <w:t>16</w:t>
      </w:r>
      <w:r>
        <w:rPr>
          <w:color w:val="515051"/>
          <w:spacing w:val="-1"/>
          <w:sz w:val="14"/>
        </w:rPr>
        <w:t xml:space="preserve"> </w:t>
      </w:r>
      <w:r>
        <w:rPr>
          <w:color w:val="515051"/>
          <w:sz w:val="14"/>
        </w:rPr>
        <w:t>September</w:t>
      </w:r>
      <w:r>
        <w:rPr>
          <w:color w:val="515051"/>
          <w:spacing w:val="-1"/>
          <w:sz w:val="14"/>
        </w:rPr>
        <w:t xml:space="preserve"> </w:t>
      </w:r>
      <w:r>
        <w:rPr>
          <w:color w:val="515051"/>
          <w:sz w:val="14"/>
        </w:rPr>
        <w:t>2021</w:t>
      </w:r>
    </w:p>
    <w:p w14:paraId="73A0FEFC" w14:textId="77777777" w:rsidR="0044548E" w:rsidRDefault="0044548E">
      <w:pPr>
        <w:jc w:val="both"/>
        <w:rPr>
          <w:sz w:val="14"/>
        </w:rPr>
        <w:sectPr w:rsidR="0044548E">
          <w:headerReference w:type="default" r:id="rId139"/>
          <w:footerReference w:type="default" r:id="rId140"/>
          <w:pgSz w:w="11910" w:h="16840"/>
          <w:pgMar w:top="720" w:right="740" w:bottom="280" w:left="1020" w:header="0" w:footer="0" w:gutter="0"/>
          <w:cols w:num="2" w:space="720" w:equalWidth="0">
            <w:col w:w="1358" w:space="229"/>
            <w:col w:w="8563"/>
          </w:cols>
        </w:sectPr>
      </w:pPr>
    </w:p>
    <w:p w14:paraId="73A0FEFD" w14:textId="77777777" w:rsidR="0044548E" w:rsidRDefault="0044548E">
      <w:pPr>
        <w:pStyle w:val="BodyText"/>
      </w:pPr>
    </w:p>
    <w:p w14:paraId="73A0FEFE" w14:textId="77777777" w:rsidR="0044548E" w:rsidRDefault="0044548E">
      <w:pPr>
        <w:pStyle w:val="BodyText"/>
      </w:pPr>
    </w:p>
    <w:p w14:paraId="73A0FEFF" w14:textId="77777777" w:rsidR="0044548E" w:rsidRDefault="0044548E">
      <w:pPr>
        <w:pStyle w:val="BodyText"/>
      </w:pPr>
    </w:p>
    <w:p w14:paraId="73A0FF00" w14:textId="77777777" w:rsidR="0044548E" w:rsidRDefault="0044548E">
      <w:pPr>
        <w:pStyle w:val="BodyText"/>
      </w:pPr>
    </w:p>
    <w:p w14:paraId="73A0FF01" w14:textId="77777777" w:rsidR="0044548E" w:rsidRDefault="0044548E">
      <w:pPr>
        <w:pStyle w:val="BodyText"/>
      </w:pPr>
    </w:p>
    <w:p w14:paraId="73A0FF02" w14:textId="77777777" w:rsidR="0044548E" w:rsidRDefault="0044548E">
      <w:pPr>
        <w:pStyle w:val="BodyText"/>
      </w:pPr>
    </w:p>
    <w:p w14:paraId="73A0FF03" w14:textId="77777777" w:rsidR="0044548E" w:rsidRDefault="0044548E">
      <w:pPr>
        <w:pStyle w:val="BodyText"/>
      </w:pPr>
    </w:p>
    <w:p w14:paraId="73A0FF04" w14:textId="77777777" w:rsidR="0044548E" w:rsidRDefault="0044548E">
      <w:pPr>
        <w:pStyle w:val="BodyText"/>
      </w:pPr>
    </w:p>
    <w:p w14:paraId="73A0FF05" w14:textId="77777777" w:rsidR="0044548E" w:rsidRDefault="0044548E">
      <w:pPr>
        <w:pStyle w:val="BodyText"/>
      </w:pPr>
    </w:p>
    <w:p w14:paraId="73A0FF06" w14:textId="77777777" w:rsidR="0044548E" w:rsidRDefault="00797FCA">
      <w:pPr>
        <w:pStyle w:val="BodyText"/>
        <w:spacing w:before="230" w:line="278" w:lineRule="auto"/>
        <w:ind w:left="1672" w:right="256"/>
      </w:pPr>
      <w:r>
        <w:rPr>
          <w:color w:val="262526"/>
        </w:rPr>
        <w:t>In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examples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a),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b)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and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c)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above,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overall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frequency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bias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MW/Hz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same,</w:t>
      </w:r>
      <w:r>
        <w:rPr>
          <w:color w:val="262526"/>
          <w:spacing w:val="-59"/>
        </w:rPr>
        <w:t xml:space="preserve"> </w:t>
      </w:r>
      <w:r>
        <w:rPr>
          <w:color w:val="262526"/>
        </w:rPr>
        <w:t>but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being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delivered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in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different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ways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i.e.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with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less</w:t>
      </w:r>
      <w:r>
        <w:rPr>
          <w:color w:val="262526"/>
          <w:spacing w:val="2"/>
        </w:rPr>
        <w:t xml:space="preserve"> </w:t>
      </w:r>
      <w:r>
        <w:rPr>
          <w:color w:val="262526"/>
        </w:rPr>
        <w:t>plant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providing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more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aggressive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response.</w:t>
      </w:r>
    </w:p>
    <w:p w14:paraId="73A0FF07" w14:textId="77777777" w:rsidR="0044548E" w:rsidRDefault="00797FCA">
      <w:pPr>
        <w:pStyle w:val="BodyText"/>
        <w:spacing w:before="113" w:line="278" w:lineRule="auto"/>
        <w:ind w:left="1672" w:right="388"/>
        <w:jc w:val="both"/>
        <w:rPr>
          <w:sz w:val="12"/>
        </w:rPr>
      </w:pPr>
      <w:r>
        <w:rPr>
          <w:color w:val="262526"/>
        </w:rPr>
        <w:t>For example, a unit operating at 1% droop will deliver its maximum active power response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for a 0.5 Hz change in frequency compared to at 2.5 Hz when operating at 5%. Therefore,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each of the units in the 7G</w:t>
      </w:r>
      <w:r>
        <w:rPr>
          <w:color w:val="262526"/>
        </w:rPr>
        <w:t>W of responsive plant in example c) will have to carry five times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the reserve, per unit,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to achieve the same</w:t>
      </w:r>
      <w:r>
        <w:rPr>
          <w:color w:val="262526"/>
          <w:spacing w:val="1"/>
        </w:rPr>
        <w:t xml:space="preserve"> </w:t>
      </w:r>
      <w:r>
        <w:rPr>
          <w:color w:val="262526"/>
        </w:rPr>
        <w:t>outcome.</w:t>
      </w:r>
      <w:r>
        <w:rPr>
          <w:color w:val="262526"/>
          <w:position w:val="8"/>
          <w:sz w:val="12"/>
        </w:rPr>
        <w:t>187</w:t>
      </w:r>
    </w:p>
    <w:p w14:paraId="73A0FF08" w14:textId="77777777" w:rsidR="0044548E" w:rsidRDefault="00797FCA">
      <w:pPr>
        <w:pStyle w:val="BodyText"/>
        <w:spacing w:before="113"/>
        <w:ind w:left="1672"/>
        <w:jc w:val="both"/>
      </w:pP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Commission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makes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following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observations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based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this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analysis:</w:t>
      </w:r>
    </w:p>
    <w:p w14:paraId="73A0FF09" w14:textId="77777777" w:rsidR="0044548E" w:rsidRDefault="00797FCA">
      <w:pPr>
        <w:pStyle w:val="ListParagraph"/>
        <w:numPr>
          <w:ilvl w:val="0"/>
          <w:numId w:val="1"/>
        </w:numPr>
        <w:tabs>
          <w:tab w:val="left" w:pos="2013"/>
          <w:tab w:val="left" w:pos="2014"/>
        </w:tabs>
        <w:spacing w:before="152" w:line="278" w:lineRule="auto"/>
        <w:ind w:right="179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expected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maximum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delivery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variations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within</w:t>
      </w:r>
      <w:r>
        <w:rPr>
          <w:color w:val="262526"/>
          <w:spacing w:val="-60"/>
          <w:sz w:val="20"/>
        </w:rPr>
        <w:t xml:space="preserve"> </w:t>
      </w:r>
      <w:r>
        <w:rPr>
          <w:color w:val="262526"/>
          <w:sz w:val="20"/>
        </w:rPr>
        <w:t>the normal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band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approximately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three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times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greater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typical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maximum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FCAS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volumes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order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700MW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fast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raise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services.</w:t>
      </w:r>
    </w:p>
    <w:p w14:paraId="73A0FF0A" w14:textId="77777777" w:rsidR="0044548E" w:rsidRDefault="00797FCA">
      <w:pPr>
        <w:pStyle w:val="ListParagraph"/>
        <w:numPr>
          <w:ilvl w:val="0"/>
          <w:numId w:val="1"/>
        </w:numPr>
        <w:tabs>
          <w:tab w:val="left" w:pos="2013"/>
          <w:tab w:val="left" w:pos="2014"/>
        </w:tabs>
        <w:spacing w:before="57" w:line="278" w:lineRule="auto"/>
        <w:ind w:right="202"/>
        <w:rPr>
          <w:sz w:val="20"/>
        </w:rPr>
      </w:pPr>
      <w:r>
        <w:rPr>
          <w:color w:val="262526"/>
          <w:sz w:val="20"/>
        </w:rPr>
        <w:t>7GW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plant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1%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droop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theoretically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 xml:space="preserve"> </w:t>
      </w:r>
      <w:r>
        <w:rPr>
          <w:color w:val="262526"/>
          <w:sz w:val="20"/>
        </w:rPr>
        <w:t>same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aggregate</w:t>
      </w:r>
      <w:r>
        <w:rPr>
          <w:color w:val="262526"/>
          <w:spacing w:val="2"/>
          <w:sz w:val="20"/>
        </w:rPr>
        <w:t xml:space="preserve"> </w:t>
      </w:r>
      <w:r>
        <w:rPr>
          <w:color w:val="262526"/>
          <w:sz w:val="20"/>
        </w:rPr>
        <w:t>active</w:t>
      </w:r>
      <w:r>
        <w:rPr>
          <w:color w:val="262526"/>
          <w:spacing w:val="-59"/>
          <w:sz w:val="20"/>
        </w:rPr>
        <w:t xml:space="preserve"> </w:t>
      </w:r>
      <w:r>
        <w:rPr>
          <w:color w:val="262526"/>
          <w:sz w:val="20"/>
        </w:rPr>
        <w:t>power response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as 35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GW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plant operating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at 5%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droop.</w:t>
      </w:r>
    </w:p>
    <w:p w14:paraId="73A0FF0B" w14:textId="77777777" w:rsidR="0044548E" w:rsidRDefault="00797FCA">
      <w:pPr>
        <w:pStyle w:val="ListParagraph"/>
        <w:numPr>
          <w:ilvl w:val="0"/>
          <w:numId w:val="1"/>
        </w:numPr>
        <w:tabs>
          <w:tab w:val="left" w:pos="2014"/>
        </w:tabs>
        <w:spacing w:line="278" w:lineRule="auto"/>
        <w:ind w:right="291"/>
        <w:jc w:val="both"/>
        <w:rPr>
          <w:sz w:val="20"/>
        </w:rPr>
      </w:pPr>
      <w:r>
        <w:rPr>
          <w:color w:val="262526"/>
          <w:sz w:val="20"/>
        </w:rPr>
        <w:t>The above analysis shows that a small quantity of plant operating with more aggressive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droop settings can theoretically provide the same aggregate activ</w:t>
      </w:r>
      <w:r>
        <w:rPr>
          <w:color w:val="262526"/>
          <w:sz w:val="20"/>
        </w:rPr>
        <w:t>e power response as a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large quantity of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plant operating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with a more</w:t>
      </w:r>
      <w:r>
        <w:rPr>
          <w:color w:val="262526"/>
          <w:spacing w:val="1"/>
          <w:sz w:val="20"/>
        </w:rPr>
        <w:t xml:space="preserve"> </w:t>
      </w:r>
      <w:r>
        <w:rPr>
          <w:color w:val="262526"/>
          <w:sz w:val="20"/>
        </w:rPr>
        <w:t>relaxed droop.</w:t>
      </w:r>
    </w:p>
    <w:p w14:paraId="73A0FF0C" w14:textId="77777777" w:rsidR="0044548E" w:rsidRDefault="00797FCA">
      <w:pPr>
        <w:pStyle w:val="BodyText"/>
        <w:spacing w:before="57"/>
        <w:ind w:left="1672"/>
        <w:rPr>
          <w:sz w:val="12"/>
        </w:rPr>
      </w:pPr>
      <w:r>
        <w:rPr>
          <w:color w:val="262526"/>
        </w:rPr>
        <w:t>However,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AEMO’s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expert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advice</w:t>
      </w:r>
      <w:r>
        <w:rPr>
          <w:color w:val="262526"/>
          <w:spacing w:val="-3"/>
        </w:rPr>
        <w:t xml:space="preserve"> </w:t>
      </w:r>
      <w:r>
        <w:rPr>
          <w:color w:val="262526"/>
        </w:rPr>
        <w:t>notes</w:t>
      </w:r>
      <w:r>
        <w:rPr>
          <w:color w:val="262526"/>
          <w:spacing w:val="-2"/>
        </w:rPr>
        <w:t xml:space="preserve"> </w:t>
      </w:r>
      <w:r>
        <w:rPr>
          <w:color w:val="262526"/>
        </w:rPr>
        <w:t>that:</w:t>
      </w:r>
      <w:r>
        <w:rPr>
          <w:color w:val="262526"/>
          <w:position w:val="8"/>
          <w:sz w:val="12"/>
        </w:rPr>
        <w:t>188</w:t>
      </w:r>
    </w:p>
    <w:p w14:paraId="73A0FF0D" w14:textId="77777777" w:rsidR="0044548E" w:rsidRDefault="00797FCA">
      <w:pPr>
        <w:pStyle w:val="BodyText"/>
        <w:spacing w:before="170" w:line="278" w:lineRule="auto"/>
        <w:ind w:left="2127" w:right="256"/>
      </w:pPr>
      <w:r>
        <w:rPr>
          <w:color w:val="00ACEC"/>
        </w:rPr>
        <w:t>there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is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little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experience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in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NEM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with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operating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synchronous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generation,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or</w:t>
      </w:r>
      <w:r>
        <w:rPr>
          <w:color w:val="00ACEC"/>
          <w:spacing w:val="2"/>
        </w:rPr>
        <w:t xml:space="preserve"> </w:t>
      </w:r>
      <w:r>
        <w:rPr>
          <w:color w:val="00ACEC"/>
        </w:rPr>
        <w:t>any</w:t>
      </w:r>
      <w:r>
        <w:rPr>
          <w:color w:val="00ACEC"/>
          <w:spacing w:val="-59"/>
        </w:rPr>
        <w:t xml:space="preserve"> </w:t>
      </w:r>
      <w:r>
        <w:rPr>
          <w:color w:val="00ACEC"/>
        </w:rPr>
        <w:t>large part of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the overall supply,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at droop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settings outside the</w:t>
      </w:r>
      <w:r>
        <w:rPr>
          <w:color w:val="00ACEC"/>
          <w:spacing w:val="1"/>
        </w:rPr>
        <w:t xml:space="preserve"> </w:t>
      </w:r>
      <w:r>
        <w:rPr>
          <w:color w:val="00ACEC"/>
        </w:rPr>
        <w:t>3-5% range.</w:t>
      </w:r>
    </w:p>
    <w:p w14:paraId="73A0FF0E" w14:textId="77777777" w:rsidR="0044548E" w:rsidRDefault="00797FCA">
      <w:pPr>
        <w:pStyle w:val="BodyText"/>
        <w:spacing w:before="235" w:line="278" w:lineRule="auto"/>
        <w:ind w:left="1672" w:right="111"/>
      </w:pPr>
      <w:r>
        <w:rPr>
          <w:color w:val="262526"/>
        </w:rPr>
        <w:t>Further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discussion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the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potential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development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of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procurement</w:t>
      </w:r>
      <w:r>
        <w:rPr>
          <w:color w:val="262526"/>
          <w:spacing w:val="4"/>
        </w:rPr>
        <w:t xml:space="preserve"> </w:t>
      </w:r>
      <w:r>
        <w:rPr>
          <w:color w:val="262526"/>
        </w:rPr>
        <w:t>arrangements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for</w:t>
      </w:r>
      <w:r>
        <w:rPr>
          <w:color w:val="262526"/>
          <w:spacing w:val="5"/>
        </w:rPr>
        <w:t xml:space="preserve"> </w:t>
      </w:r>
      <w:r>
        <w:rPr>
          <w:color w:val="262526"/>
        </w:rPr>
        <w:t>narrow</w:t>
      </w:r>
      <w:r>
        <w:rPr>
          <w:color w:val="262526"/>
          <w:spacing w:val="-60"/>
        </w:rPr>
        <w:t xml:space="preserve"> </w:t>
      </w:r>
      <w:r>
        <w:rPr>
          <w:color w:val="262526"/>
        </w:rPr>
        <w:t>band PFR is included in</w:t>
      </w:r>
      <w:r>
        <w:rPr>
          <w:color w:val="262526"/>
          <w:spacing w:val="-2"/>
        </w:rPr>
        <w:t xml:space="preserve"> </w:t>
      </w:r>
      <w:hyperlink w:anchor="_bookmark48" w:history="1">
        <w:r>
          <w:rPr>
            <w:color w:val="262526"/>
          </w:rPr>
          <w:t>section 5.2</w:t>
        </w:r>
      </w:hyperlink>
      <w:r>
        <w:rPr>
          <w:color w:val="262526"/>
        </w:rPr>
        <w:t>.</w:t>
      </w:r>
    </w:p>
    <w:p w14:paraId="73A0FF0F" w14:textId="77777777" w:rsidR="0044548E" w:rsidRDefault="0044548E">
      <w:pPr>
        <w:pStyle w:val="BodyText"/>
      </w:pPr>
    </w:p>
    <w:p w14:paraId="73A0FF10" w14:textId="77777777" w:rsidR="0044548E" w:rsidRDefault="0044548E">
      <w:pPr>
        <w:pStyle w:val="BodyText"/>
      </w:pPr>
    </w:p>
    <w:p w14:paraId="73A0FF11" w14:textId="77777777" w:rsidR="0044548E" w:rsidRDefault="0044548E">
      <w:pPr>
        <w:pStyle w:val="BodyText"/>
      </w:pPr>
    </w:p>
    <w:p w14:paraId="73A0FF12" w14:textId="77777777" w:rsidR="0044548E" w:rsidRDefault="0044548E">
      <w:pPr>
        <w:pStyle w:val="BodyText"/>
      </w:pPr>
    </w:p>
    <w:p w14:paraId="73A0FF13" w14:textId="77777777" w:rsidR="0044548E" w:rsidRDefault="0044548E">
      <w:pPr>
        <w:pStyle w:val="BodyText"/>
      </w:pPr>
    </w:p>
    <w:p w14:paraId="73A0FF14" w14:textId="77777777" w:rsidR="0044548E" w:rsidRDefault="0044548E">
      <w:pPr>
        <w:pStyle w:val="BodyText"/>
      </w:pPr>
    </w:p>
    <w:p w14:paraId="73A0FF15" w14:textId="77777777" w:rsidR="0044548E" w:rsidRDefault="0044548E">
      <w:pPr>
        <w:pStyle w:val="BodyText"/>
      </w:pPr>
    </w:p>
    <w:p w14:paraId="73A0FF16" w14:textId="77777777" w:rsidR="0044548E" w:rsidRDefault="0044548E">
      <w:pPr>
        <w:pStyle w:val="BodyText"/>
      </w:pPr>
    </w:p>
    <w:p w14:paraId="73A0FF17" w14:textId="77777777" w:rsidR="0044548E" w:rsidRDefault="0044548E">
      <w:pPr>
        <w:pStyle w:val="BodyText"/>
      </w:pPr>
    </w:p>
    <w:p w14:paraId="73A0FF18" w14:textId="77777777" w:rsidR="0044548E" w:rsidRDefault="0044548E">
      <w:pPr>
        <w:pStyle w:val="BodyText"/>
      </w:pPr>
    </w:p>
    <w:p w14:paraId="73A0FF19" w14:textId="77777777" w:rsidR="0044548E" w:rsidRDefault="0044548E">
      <w:pPr>
        <w:pStyle w:val="BodyText"/>
      </w:pPr>
    </w:p>
    <w:p w14:paraId="73A0FF1A" w14:textId="77777777" w:rsidR="0044548E" w:rsidRDefault="0044548E">
      <w:pPr>
        <w:pStyle w:val="BodyText"/>
      </w:pPr>
    </w:p>
    <w:p w14:paraId="73A0FF1B" w14:textId="77777777" w:rsidR="0044548E" w:rsidRDefault="0044548E">
      <w:pPr>
        <w:pStyle w:val="BodyText"/>
      </w:pPr>
    </w:p>
    <w:p w14:paraId="73A0FF1C" w14:textId="77777777" w:rsidR="0044548E" w:rsidRDefault="0044548E">
      <w:pPr>
        <w:pStyle w:val="BodyText"/>
      </w:pPr>
    </w:p>
    <w:p w14:paraId="73A0FF1D" w14:textId="77777777" w:rsidR="0044548E" w:rsidRDefault="0044548E">
      <w:pPr>
        <w:pStyle w:val="BodyText"/>
      </w:pPr>
    </w:p>
    <w:p w14:paraId="73A0FF1E" w14:textId="77777777" w:rsidR="0044548E" w:rsidRDefault="0044548E">
      <w:pPr>
        <w:pStyle w:val="BodyText"/>
      </w:pPr>
    </w:p>
    <w:p w14:paraId="73A0FF1F" w14:textId="77777777" w:rsidR="0044548E" w:rsidRDefault="0044548E">
      <w:pPr>
        <w:pStyle w:val="BodyText"/>
      </w:pPr>
    </w:p>
    <w:p w14:paraId="73A0FF20" w14:textId="77777777" w:rsidR="0044548E" w:rsidRDefault="00797FCA">
      <w:pPr>
        <w:pStyle w:val="BodyText"/>
        <w:spacing w:before="5"/>
        <w:rPr>
          <w:sz w:val="23"/>
        </w:rPr>
      </w:pPr>
      <w:r>
        <w:pict w14:anchorId="73A0FF96">
          <v:shape id="docshape146" o:spid="_x0000_s1027" style="position:absolute;margin-left:134.65pt;margin-top:15.35pt;width:49.65pt;height:.1pt;z-index:-15688704;mso-wrap-distance-left:0;mso-wrap-distance-right:0;mso-position-horizontal-relative:page" coordorigin="2693,307" coordsize="993,0" path="m2693,307r992,e" filled="f" strokecolor="#262526" strokeweight="1pt">
            <v:path arrowok="t"/>
            <w10:wrap type="topAndBottom" anchorx="page"/>
          </v:shape>
        </w:pict>
      </w:r>
    </w:p>
    <w:p w14:paraId="73A0FF21" w14:textId="77777777" w:rsidR="0044548E" w:rsidRDefault="00797FCA">
      <w:pPr>
        <w:pStyle w:val="ListParagraph"/>
        <w:numPr>
          <w:ilvl w:val="0"/>
          <w:numId w:val="5"/>
        </w:numPr>
        <w:tabs>
          <w:tab w:val="left" w:pos="2014"/>
        </w:tabs>
        <w:spacing w:before="127"/>
        <w:ind w:left="2013" w:right="363"/>
        <w:jc w:val="left"/>
        <w:rPr>
          <w:sz w:val="14"/>
        </w:rPr>
      </w:pPr>
      <w:r>
        <w:rPr>
          <w:color w:val="262526"/>
          <w:sz w:val="14"/>
        </w:rPr>
        <w:t>Note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if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thermal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plant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were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provide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such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aggressive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droop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response,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may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need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operate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at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levels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near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minimum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dispatch to provide the required level of raise response. When operating near minimum load, thermal plant may have limited</w:t>
      </w:r>
      <w:r>
        <w:rPr>
          <w:color w:val="262526"/>
          <w:spacing w:val="1"/>
          <w:sz w:val="14"/>
        </w:rPr>
        <w:t xml:space="preserve"> </w:t>
      </w:r>
      <w:r>
        <w:rPr>
          <w:color w:val="262526"/>
          <w:sz w:val="14"/>
        </w:rPr>
        <w:t>ability</w:t>
      </w:r>
      <w:r>
        <w:rPr>
          <w:color w:val="262526"/>
          <w:spacing w:val="-1"/>
          <w:sz w:val="14"/>
        </w:rPr>
        <w:t xml:space="preserve"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provide freq</w:t>
      </w:r>
      <w:r>
        <w:rPr>
          <w:color w:val="262526"/>
          <w:sz w:val="14"/>
        </w:rPr>
        <w:t>uency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lower services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by reducing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active</w:t>
      </w:r>
      <w:r>
        <w:rPr>
          <w:color w:val="262526"/>
          <w:spacing w:val="-2"/>
          <w:sz w:val="14"/>
        </w:rPr>
        <w:t xml:space="preserve"> </w:t>
      </w:r>
      <w:r>
        <w:rPr>
          <w:color w:val="262526"/>
          <w:sz w:val="14"/>
        </w:rPr>
        <w:t>power output.</w:t>
      </w:r>
    </w:p>
    <w:p w14:paraId="73A0FF22" w14:textId="77777777" w:rsidR="0044548E" w:rsidRDefault="00797FCA">
      <w:pPr>
        <w:pStyle w:val="ListParagraph"/>
        <w:numPr>
          <w:ilvl w:val="0"/>
          <w:numId w:val="5"/>
        </w:numPr>
        <w:tabs>
          <w:tab w:val="left" w:pos="2014"/>
        </w:tabs>
        <w:spacing w:before="53"/>
        <w:ind w:left="2013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Enduring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primary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frequency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response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requirements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 xml:space="preserve"> </w:t>
      </w:r>
      <w:r>
        <w:rPr>
          <w:color w:val="262526"/>
          <w:sz w:val="14"/>
        </w:rPr>
        <w:t>NEM,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 xml:space="preserve"> </w:t>
      </w:r>
      <w:r>
        <w:rPr>
          <w:color w:val="262526"/>
          <w:sz w:val="14"/>
        </w:rPr>
        <w:t>2021,</w:t>
      </w:r>
      <w:r>
        <w:rPr>
          <w:color w:val="262526"/>
          <w:spacing w:val="-4"/>
          <w:sz w:val="14"/>
        </w:rPr>
        <w:t xml:space="preserve"> </w:t>
      </w:r>
      <w:r>
        <w:rPr>
          <w:color w:val="262526"/>
          <w:sz w:val="14"/>
        </w:rPr>
        <w:t>p.23.</w:t>
      </w:r>
    </w:p>
    <w:p w14:paraId="73A0FF23" w14:textId="77777777" w:rsidR="0044548E" w:rsidRDefault="00797FCA">
      <w:pPr>
        <w:pStyle w:val="BodyText"/>
        <w:spacing w:before="128"/>
        <w:ind w:right="108"/>
        <w:jc w:val="right"/>
        <w:rPr>
          <w:rFonts w:ascii="Arial"/>
        </w:rPr>
      </w:pPr>
      <w:r>
        <w:pict w14:anchorId="73A0FF97">
          <v:rect id="docshape147" o:spid="_x0000_s1026" style="position:absolute;left:0;text-align:left;margin-left:530.1pt;margin-top:8.5pt;width:.85pt;height:8.5pt;z-index:15769600;mso-position-horizontal-relative:page" fillcolor="#00acec" stroked="f">
            <w10:wrap anchorx="page"/>
          </v:rect>
        </w:pict>
      </w:r>
      <w:r>
        <w:rPr>
          <w:rFonts w:ascii="Arial"/>
          <w:color w:val="262526"/>
        </w:rPr>
        <w:t>101</w:t>
      </w:r>
    </w:p>
    <w:sectPr w:rsidR="0044548E">
      <w:type w:val="continuous"/>
      <w:pgSz w:w="11910" w:h="16840"/>
      <w:pgMar w:top="520" w:right="74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0FFBD" w14:textId="77777777" w:rsidR="00000000" w:rsidRDefault="00797FCA">
      <w:r>
        <w:separator/>
      </w:r>
    </w:p>
  </w:endnote>
  <w:endnote w:type="continuationSeparator" w:id="0">
    <w:p w14:paraId="73A0FFBF" w14:textId="77777777" w:rsidR="00000000" w:rsidRDefault="00797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9A" w14:textId="77777777" w:rsidR="0044548E" w:rsidRDefault="00797FCA">
    <w:pPr>
      <w:pStyle w:val="BodyText"/>
      <w:spacing w:line="14" w:lineRule="auto"/>
    </w:pPr>
    <w:r>
      <w:pict w14:anchorId="73A0FFBF">
        <v:rect id="docshape14" o:spid="_x0000_s2116" style="position:absolute;margin-left:530.1pt;margin-top:796.55pt;width:.85pt;height:8.5pt;z-index:-18238976;mso-position-horizontal-relative:page;mso-position-vertical-relative:page" fillcolor="#00acec" stroked="f">
          <w10:wrap anchorx="page" anchory="page"/>
        </v:rect>
      </w:pict>
    </w:r>
    <w:r>
      <w:pict w14:anchorId="73A0FFC0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115" type="#_x0000_t202" style="position:absolute;margin-left:538.1pt;margin-top:792.4pt;width:18.7pt;height:15.65pt;z-index:-18238464;mso-position-horizontal-relative:page;mso-position-vertical-relative:page" filled="f" stroked="f">
          <v:textbox inset="0,0,0,0">
            <w:txbxContent>
              <w:p w14:paraId="73A10008" w14:textId="77777777" w:rsidR="0044548E" w:rsidRDefault="00797FCA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C" w14:textId="77777777" w:rsidR="0044548E" w:rsidRDefault="00797FCA">
    <w:pPr>
      <w:pStyle w:val="BodyText"/>
      <w:spacing w:line="14" w:lineRule="auto"/>
    </w:pPr>
    <w:r>
      <w:pict w14:anchorId="73A0FFEC">
        <v:rect id="docshape98" o:spid="_x0000_s2071" style="position:absolute;margin-left:530.1pt;margin-top:796.55pt;width:.85pt;height:8.5pt;z-index:-18215936;mso-position-horizontal-relative:page;mso-position-vertical-relative:page" fillcolor="#00acec" stroked="f">
          <w10:wrap anchorx="page" anchory="page"/>
        </v:rect>
      </w:pict>
    </w:r>
    <w:r>
      <w:pict w14:anchorId="73A0FFED">
        <v:shapetype id="_x0000_t202" coordsize="21600,21600" o:spt="202" path="m,l,21600r21600,l21600,xe">
          <v:stroke joinstyle="miter"/>
          <v:path gradientshapeok="t" o:connecttype="rect"/>
        </v:shapetype>
        <v:shape id="docshape99" o:spid="_x0000_s2070" type="#_x0000_t202" style="position:absolute;margin-left:540.65pt;margin-top:792.4pt;width:13.15pt;height:15.65pt;z-index:-18215424;mso-position-horizontal-relative:page;mso-position-vertical-relative:page" filled="f" stroked="f">
          <v:textbox inset="0,0,0,0">
            <w:txbxContent>
              <w:p w14:paraId="73A10022" w14:textId="77777777" w:rsidR="0044548E" w:rsidRDefault="00797FCA"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63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E" w14:textId="77777777" w:rsidR="0044548E" w:rsidRDefault="00797FCA">
    <w:pPr>
      <w:pStyle w:val="BodyText"/>
      <w:spacing w:line="14" w:lineRule="auto"/>
    </w:pPr>
    <w:r>
      <w:pict w14:anchorId="73A0FFF1">
        <v:rect id="docshape104" o:spid="_x0000_s2066" style="position:absolute;margin-left:530.1pt;margin-top:796.55pt;width:.85pt;height:8.5pt;z-index:-18213376;mso-position-horizontal-relative:page;mso-position-vertical-relative:page" fillcolor="#00acec" stroked="f">
          <w10:wrap anchorx="page" anchory="page"/>
        </v:rect>
      </w:pict>
    </w:r>
    <w:r>
      <w:pict w14:anchorId="73A0FFF2">
        <v:shapetype id="_x0000_t202" coordsize="21600,21600" o:spt="202" path="m,l,21600r21600,l21600,xe">
          <v:stroke joinstyle="miter"/>
          <v:path gradientshapeok="t" o:connecttype="rect"/>
        </v:shapetype>
        <v:shape id="docshape105" o:spid="_x0000_s2065" type="#_x0000_t202" style="position:absolute;margin-left:538.65pt;margin-top:792.4pt;width:18.15pt;height:15.65pt;z-index:-18212864;mso-position-horizontal-relative:page;mso-position-vertical-relative:page" filled="f" stroked="f">
          <v:textbox inset="0,0,0,0">
            <w:txbxContent>
              <w:p w14:paraId="73A10025" w14:textId="77777777" w:rsidR="0044548E" w:rsidRDefault="00797FCA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B0" w14:textId="77777777" w:rsidR="0044548E" w:rsidRDefault="00797FCA">
    <w:pPr>
      <w:pStyle w:val="BodyText"/>
      <w:spacing w:line="14" w:lineRule="auto"/>
    </w:pPr>
    <w:r>
      <w:pict w14:anchorId="73A0FFF6">
        <v:rect id="docshape117" o:spid="_x0000_s2061" style="position:absolute;margin-left:530.1pt;margin-top:796.55pt;width:.85pt;height:8.5pt;z-index:-18210816;mso-position-horizontal-relative:page;mso-position-vertical-relative:page" fillcolor="#00acec" stroked="f">
          <w10:wrap anchorx="page" anchory="page"/>
        </v:rect>
      </w:pict>
    </w:r>
    <w:r>
      <w:pict w14:anchorId="73A0FFF7"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2060" type="#_x0000_t202" style="position:absolute;margin-left:538.65pt;margin-top:792.4pt;width:18.15pt;height:15.65pt;z-index:-18210304;mso-position-horizontal-relative:page;mso-position-vertical-relative:page" filled="f" stroked="f">
          <v:textbox inset="0,0,0,0">
            <w:txbxContent>
              <w:p w14:paraId="73A10028" w14:textId="77777777" w:rsidR="0044548E" w:rsidRDefault="00797FCA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B2" w14:textId="77777777" w:rsidR="0044548E" w:rsidRDefault="00797FCA">
    <w:pPr>
      <w:pStyle w:val="BodyText"/>
      <w:spacing w:line="14" w:lineRule="auto"/>
    </w:pPr>
    <w:r>
      <w:pict w14:anchorId="73A0FFFB">
        <v:rect id="docshape123" o:spid="_x0000_s2056" style="position:absolute;margin-left:530.1pt;margin-top:796.55pt;width:.85pt;height:8.5pt;z-index:-18208256;mso-position-horizontal-relative:page;mso-position-vertical-relative:page" fillcolor="#00acec" stroked="f">
          <w10:wrap anchorx="page" anchory="page"/>
        </v:rect>
      </w:pict>
    </w:r>
    <w:r>
      <w:pict w14:anchorId="73A0FFFC">
        <v:line id="_x0000_s2055" style="position:absolute;z-index:-18207744;mso-position-horizontal-relative:page;mso-position-vertical-relative:page" from="134.65pt,753.1pt" to="184.25pt,753.1pt" strokecolor="#262526" strokeweight="1pt">
          <w10:wrap anchorx="page" anchory="page"/>
        </v:line>
      </w:pict>
    </w:r>
    <w:r>
      <w:pict w14:anchorId="73A0FFFD"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2054" type="#_x0000_t202" style="position:absolute;margin-left:538.65pt;margin-top:792.4pt;width:18.15pt;height:15.65pt;z-index:-18207232;mso-position-horizontal-relative:page;mso-position-vertical-relative:page" filled="f" stroked="f">
          <v:textbox inset="0,0,0,0">
            <w:txbxContent>
              <w:p w14:paraId="73A1002B" w14:textId="77777777" w:rsidR="0044548E" w:rsidRDefault="00797FCA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B4" w14:textId="77777777" w:rsidR="0044548E" w:rsidRDefault="00797FCA">
    <w:pPr>
      <w:pStyle w:val="BodyText"/>
      <w:spacing w:line="14" w:lineRule="auto"/>
    </w:pPr>
    <w:r>
      <w:pict w14:anchorId="73A10001">
        <v:rect id="docshape128" o:spid="_x0000_s2050" style="position:absolute;margin-left:530.1pt;margin-top:796.55pt;width:.85pt;height:8.5pt;z-index:-18205184;mso-position-horizontal-relative:page;mso-position-vertical-relative:page" fillcolor="#00acec" stroked="f">
          <w10:wrap anchorx="page" anchory="page"/>
        </v:rect>
      </w:pict>
    </w:r>
    <w:r>
      <w:pict w14:anchorId="73A10002"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2049" type="#_x0000_t202" style="position:absolute;margin-left:538.65pt;margin-top:792.4pt;width:18.15pt;height:15.65pt;z-index:-18204672;mso-position-horizontal-relative:page;mso-position-vertical-relative:page" filled="f" stroked="f">
          <v:textbox inset="0,0,0,0">
            <w:txbxContent>
              <w:p w14:paraId="73A1002E" w14:textId="77777777" w:rsidR="0044548E" w:rsidRDefault="00797FCA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B6" w14:textId="77777777" w:rsidR="0044548E" w:rsidRDefault="0044548E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B8" w14:textId="77777777" w:rsidR="0044548E" w:rsidRDefault="0044548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9C" w14:textId="77777777" w:rsidR="0044548E" w:rsidRDefault="0044548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9E" w14:textId="77777777" w:rsidR="0044548E" w:rsidRDefault="0044548E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0" w14:textId="77777777" w:rsidR="0044548E" w:rsidRDefault="00797FCA">
    <w:pPr>
      <w:pStyle w:val="BodyText"/>
      <w:spacing w:line="14" w:lineRule="auto"/>
    </w:pPr>
    <w:r>
      <w:pict w14:anchorId="73A0FFCA">
        <v:rect id="docshape27" o:spid="_x0000_s2105" style="position:absolute;margin-left:530.1pt;margin-top:796.55pt;width:.85pt;height:8.5pt;z-index:-18233344;mso-position-horizontal-relative:page;mso-position-vertical-relative:page" fillcolor="#00acec" stroked="f">
          <w10:wrap anchorx="page" anchory="page"/>
        </v:rect>
      </w:pict>
    </w:r>
    <w:r>
      <w:pict w14:anchorId="73A0FFCB"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104" type="#_x0000_t202" style="position:absolute;margin-left:538.65pt;margin-top:792.4pt;width:18.15pt;height:15.65pt;z-index:-18232832;mso-position-horizontal-relative:page;mso-position-vertical-relative:page" filled="f" stroked="f">
          <v:textbox inset="0,0,0,0">
            <w:txbxContent>
              <w:p w14:paraId="73A1000F" w14:textId="77777777" w:rsidR="0044548E" w:rsidRDefault="00797FCA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2" w14:textId="77777777" w:rsidR="0044548E" w:rsidRDefault="00797FCA">
    <w:pPr>
      <w:pStyle w:val="BodyText"/>
      <w:spacing w:line="14" w:lineRule="auto"/>
    </w:pPr>
    <w:r>
      <w:pict w14:anchorId="73A0FFCF">
        <v:rect id="docshape49" o:spid="_x0000_s2100" style="position:absolute;margin-left:530.1pt;margin-top:796.55pt;width:.85pt;height:8.5pt;z-index:-18230784;mso-position-horizontal-relative:page;mso-position-vertical-relative:page" fillcolor="#00acec" stroked="f">
          <w10:wrap anchorx="page" anchory="page"/>
        </v:rect>
      </w:pict>
    </w:r>
    <w:r>
      <w:pict w14:anchorId="73A0FFD0">
        <v:line id="_x0000_s2099" style="position:absolute;z-index:-18230272;mso-position-horizontal-relative:page;mso-position-vertical-relative:page" from="134.65pt,727.9pt" to="184.25pt,727.9pt" strokecolor="#262526" strokeweight="1pt">
          <w10:wrap anchorx="page" anchory="page"/>
        </v:line>
      </w:pict>
    </w:r>
    <w:r>
      <w:pict w14:anchorId="73A0FFD1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2098" type="#_x0000_t202" style="position:absolute;margin-left:538.65pt;margin-top:792.4pt;width:18.15pt;height:15.65pt;z-index:-18229760;mso-position-horizontal-relative:page;mso-position-vertical-relative:page" filled="f" stroked="f">
          <v:textbox inset="0,0,0,0">
            <w:txbxContent>
              <w:p w14:paraId="73A10012" w14:textId="77777777" w:rsidR="0044548E" w:rsidRDefault="00797FCA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4" w14:textId="77777777" w:rsidR="0044548E" w:rsidRDefault="00797FCA">
    <w:pPr>
      <w:pStyle w:val="BodyText"/>
      <w:spacing w:line="14" w:lineRule="auto"/>
    </w:pPr>
    <w:r>
      <w:pict w14:anchorId="73A0FFD5">
        <v:rect id="docshape54" o:spid="_x0000_s2094" style="position:absolute;margin-left:530.1pt;margin-top:796.55pt;width:.85pt;height:8.5pt;z-index:-18227712;mso-position-horizontal-relative:page;mso-position-vertical-relative:page" fillcolor="#00acec" stroked="f">
          <w10:wrap anchorx="page" anchory="page"/>
        </v:rect>
      </w:pict>
    </w:r>
    <w:r>
      <w:pict w14:anchorId="73A0FFD6"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2093" type="#_x0000_t202" style="position:absolute;margin-left:538.65pt;margin-top:792.4pt;width:18.15pt;height:15.65pt;z-index:-18227200;mso-position-horizontal-relative:page;mso-position-vertical-relative:page" filled="f" stroked="f">
          <v:textbox inset="0,0,0,0">
            <w:txbxContent>
              <w:p w14:paraId="73A10015" w14:textId="77777777" w:rsidR="0044548E" w:rsidRDefault="00797FCA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6" w14:textId="77777777" w:rsidR="0044548E" w:rsidRDefault="00797FCA">
    <w:pPr>
      <w:pStyle w:val="BodyText"/>
      <w:spacing w:line="14" w:lineRule="auto"/>
    </w:pPr>
    <w:r>
      <w:pict w14:anchorId="73A0FFDA">
        <v:rect id="docshape79" o:spid="_x0000_s2089" style="position:absolute;margin-left:530.1pt;margin-top:796.55pt;width:.85pt;height:8.5pt;z-index:-18225152;mso-position-horizontal-relative:page;mso-position-vertical-relative:page" fillcolor="#00acec" stroked="f">
          <w10:wrap anchorx="page" anchory="page"/>
        </v:rect>
      </w:pict>
    </w:r>
    <w:r>
      <w:pict w14:anchorId="73A0FFDB">
        <v:line id="_x0000_s2088" style="position:absolute;z-index:-18224640;mso-position-horizontal-relative:page;mso-position-vertical-relative:page" from="134.65pt,711pt" to="184.25pt,711pt" strokecolor="#262526" strokeweight="1pt">
          <w10:wrap anchorx="page" anchory="page"/>
        </v:line>
      </w:pict>
    </w:r>
    <w:r>
      <w:pict w14:anchorId="73A0FFDC"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2087" type="#_x0000_t202" style="position:absolute;margin-left:538.65pt;margin-top:792.4pt;width:18.15pt;height:15.65pt;z-index:-18224128;mso-position-horizontal-relative:page;mso-position-vertical-relative:page" filled="f" stroked="f">
          <v:textbox inset="0,0,0,0">
            <w:txbxContent>
              <w:p w14:paraId="73A10018" w14:textId="77777777" w:rsidR="0044548E" w:rsidRDefault="00797FCA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8" w14:textId="77777777" w:rsidR="0044548E" w:rsidRDefault="00797FCA">
    <w:pPr>
      <w:pStyle w:val="BodyText"/>
      <w:spacing w:line="14" w:lineRule="auto"/>
    </w:pPr>
    <w:r>
      <w:pict w14:anchorId="73A0FFE0">
        <v:rect id="docshape84" o:spid="_x0000_s2083" style="position:absolute;margin-left:530.1pt;margin-top:796.55pt;width:.85pt;height:8.5pt;z-index:-18222080;mso-position-horizontal-relative:page;mso-position-vertical-relative:page" fillcolor="#00acec" stroked="f">
          <w10:wrap anchorx="page" anchory="page"/>
        </v:rect>
      </w:pict>
    </w:r>
    <w:r>
      <w:pict w14:anchorId="73A0FFE1"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082" type="#_x0000_t202" style="position:absolute;margin-left:538.65pt;margin-top:792.4pt;width:18.15pt;height:15.65pt;z-index:-18221568;mso-position-horizontal-relative:page;mso-position-vertical-relative:page" filled="f" stroked="f">
          <v:textbox inset="0,0,0,0">
            <w:txbxContent>
              <w:p w14:paraId="73A1001B" w14:textId="77777777" w:rsidR="0044548E" w:rsidRDefault="00797FCA"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62526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A" w14:textId="77777777" w:rsidR="0044548E" w:rsidRDefault="00797FCA">
    <w:pPr>
      <w:pStyle w:val="BodyText"/>
      <w:spacing w:line="14" w:lineRule="auto"/>
    </w:pPr>
    <w:r>
      <w:pict w14:anchorId="73A0FFE5">
        <v:rect id="docshape92" o:spid="_x0000_s2078" style="position:absolute;margin-left:530.1pt;margin-top:796.55pt;width:.85pt;height:8.5pt;z-index:-18219520;mso-position-horizontal-relative:page;mso-position-vertical-relative:page" fillcolor="#00acec" stroked="f">
          <w10:wrap anchorx="page" anchory="page"/>
        </v:rect>
      </w:pict>
    </w:r>
    <w:r>
      <w:pict w14:anchorId="73A0FFE6">
        <v:line id="_x0000_s2077" style="position:absolute;z-index:-18219008;mso-position-horizontal-relative:page;mso-position-vertical-relative:page" from="134.65pt,761.5pt" to="184.25pt,761.5pt" strokecolor="#262526" strokeweight="1pt">
          <w10:wrap anchorx="page" anchory="page"/>
        </v:line>
      </w:pict>
    </w:r>
    <w:r>
      <w:pict w14:anchorId="73A0FFE7">
        <v:shapetype id="_x0000_t202" coordsize="21600,21600" o:spt="202" path="m,l,21600r21600,l21600,xe">
          <v:stroke joinstyle="miter"/>
          <v:path gradientshapeok="t" o:connecttype="rect"/>
        </v:shapetype>
        <v:shape id="docshape93" o:spid="_x0000_s2076" type="#_x0000_t202" style="position:absolute;margin-left:133.65pt;margin-top:767.1pt;width:83.15pt;height:23.45pt;z-index:-18218496;mso-position-horizontal-relative:page;mso-position-vertical-relative:page" filled="f" stroked="f">
          <v:textbox inset="0,0,0,0">
            <w:txbxContent>
              <w:p w14:paraId="73A1001E" w14:textId="77777777" w:rsidR="0044548E" w:rsidRDefault="00797FCA">
                <w:pPr>
                  <w:spacing w:before="19" w:line="319" w:lineRule="auto"/>
                  <w:ind w:left="20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135</w:t>
                </w:r>
                <w:r>
                  <w:rPr>
                    <w:color w:val="262526"/>
                    <w:spacing w:val="1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NER Cl. 3.15.6A(nb)</w:t>
                </w:r>
                <w:r>
                  <w:rPr>
                    <w:color w:val="262526"/>
                    <w:spacing w:val="-41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136</w:t>
                </w:r>
                <w:r>
                  <w:rPr>
                    <w:color w:val="262526"/>
                    <w:spacing w:val="15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NER</w:t>
                </w:r>
                <w:r>
                  <w:rPr>
                    <w:color w:val="262526"/>
                    <w:spacing w:val="-4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Cl.</w:t>
                </w:r>
                <w:r>
                  <w:rPr>
                    <w:color w:val="262526"/>
                    <w:spacing w:val="-3"/>
                    <w:sz w:val="14"/>
                  </w:rPr>
                  <w:t xml:space="preserve"> </w:t>
                </w:r>
                <w:r>
                  <w:rPr>
                    <w:color w:val="262526"/>
                    <w:sz w:val="14"/>
                  </w:rPr>
                  <w:t>3.15.6A(i-k).</w:t>
                </w:r>
              </w:p>
            </w:txbxContent>
          </v:textbox>
          <w10:wrap anchorx="page" anchory="page"/>
        </v:shape>
      </w:pict>
    </w:r>
    <w:r>
      <w:pict w14:anchorId="73A0FFE8">
        <v:shape id="docshape94" o:spid="_x0000_s2075" type="#_x0000_t202" style="position:absolute;margin-left:540.65pt;margin-top:792.4pt;width:13.15pt;height:15.65pt;z-index:-18217984;mso-position-horizontal-relative:page;mso-position-vertical-relative:page" filled="f" stroked="f">
          <v:textbox inset="0,0,0,0">
            <w:txbxContent>
              <w:p w14:paraId="73A1001F" w14:textId="77777777" w:rsidR="0044548E" w:rsidRDefault="00797FCA"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62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0FFB9" w14:textId="77777777" w:rsidR="00000000" w:rsidRDefault="00797FCA">
      <w:r>
        <w:separator/>
      </w:r>
    </w:p>
  </w:footnote>
  <w:footnote w:type="continuationSeparator" w:id="0">
    <w:p w14:paraId="73A0FFBB" w14:textId="77777777" w:rsidR="00000000" w:rsidRDefault="00797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98" w14:textId="77777777" w:rsidR="0044548E" w:rsidRDefault="00797FCA">
    <w:pPr>
      <w:pStyle w:val="BodyText"/>
      <w:spacing w:line="14" w:lineRule="auto"/>
    </w:pPr>
    <w:r>
      <w:pict w14:anchorId="73A0FFB9">
        <v:rect id="docshape8" o:spid="_x0000_s2122" style="position:absolute;margin-left:130.4pt;margin-top:42.5pt;width:.85pt;height:31.2pt;z-index:-18242048;mso-position-horizontal-relative:page;mso-position-vertical-relative:page" fillcolor="#00acec" stroked="f">
          <w10:wrap anchorx="page" anchory="page"/>
        </v:rect>
      </w:pict>
    </w:r>
    <w:r>
      <w:pict w14:anchorId="73A0FFBA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121" type="#_x0000_t202" style="position:absolute;margin-left:55.7pt;margin-top:39.65pt;width:62.2pt;height:20.6pt;z-index:-18241536;mso-position-horizontal-relative:page;mso-position-vertical-relative:page" filled="f" stroked="f">
          <v:textbox inset="0,0,0,0">
            <w:txbxContent>
              <w:p w14:paraId="73A10004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BB">
        <v:shape id="docshape10" o:spid="_x0000_s2120" type="#_x0000_t202" style="position:absolute;margin-left:135.05pt;margin-top:39.4pt;width:89.8pt;height:29.2pt;z-index:-18241024;mso-position-horizontal-relative:page;mso-position-vertical-relative:page" filled="f" stroked="f">
          <v:textbox inset="0,0,0,0">
            <w:txbxContent>
              <w:p w14:paraId="73A10005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9" w14:textId="77777777" w:rsidR="0044548E" w:rsidRDefault="00797FCA">
    <w:pPr>
      <w:pStyle w:val="BodyText"/>
      <w:spacing w:line="14" w:lineRule="auto"/>
    </w:pPr>
    <w:r>
      <w:pict w14:anchorId="73A0FFE2">
        <v:rect id="docshape89" o:spid="_x0000_s2081" style="position:absolute;margin-left:130.4pt;margin-top:42.5pt;width:.85pt;height:31.2pt;z-index:-18221056;mso-position-horizontal-relative:page;mso-position-vertical-relative:page" fillcolor="#00acec" stroked="f">
          <w10:wrap anchorx="page" anchory="page"/>
        </v:rect>
      </w:pict>
    </w:r>
    <w:r>
      <w:pict w14:anchorId="73A0FFE3"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2080" type="#_x0000_t202" style="position:absolute;margin-left:55.7pt;margin-top:39.65pt;width:62.2pt;height:20.6pt;z-index:-18220544;mso-position-horizontal-relative:page;mso-position-vertical-relative:page" filled="f" stroked="f">
          <v:textbox inset="0,0,0,0">
            <w:txbxContent>
              <w:p w14:paraId="73A1001C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E4">
        <v:shape id="docshape91" o:spid="_x0000_s2079" type="#_x0000_t202" style="position:absolute;margin-left:135.05pt;margin-top:39.4pt;width:89.8pt;height:29.2pt;z-index:-18220032;mso-position-horizontal-relative:page;mso-position-vertical-relative:page" filled="f" stroked="f">
          <v:textbox inset="0,0,0,0">
            <w:txbxContent>
              <w:p w14:paraId="73A1001D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B" w14:textId="77777777" w:rsidR="0044548E" w:rsidRDefault="00797FCA">
    <w:pPr>
      <w:pStyle w:val="BodyText"/>
      <w:spacing w:line="14" w:lineRule="auto"/>
    </w:pPr>
    <w:r>
      <w:pict w14:anchorId="73A0FFE9">
        <v:rect id="docshape95" o:spid="_x0000_s2074" style="position:absolute;margin-left:130.4pt;margin-top:42.5pt;width:.85pt;height:31.2pt;z-index:-18217472;mso-position-horizontal-relative:page;mso-position-vertical-relative:page" fillcolor="#00acec" stroked="f">
          <w10:wrap anchorx="page" anchory="page"/>
        </v:rect>
      </w:pict>
    </w:r>
    <w:r>
      <w:pict w14:anchorId="73A0FFEA">
        <v:shapetype id="_x0000_t202" coordsize="21600,21600" o:spt="202" path="m,l,21600r21600,l21600,xe">
          <v:stroke joinstyle="miter"/>
          <v:path gradientshapeok="t" o:connecttype="rect"/>
        </v:shapetype>
        <v:shape id="docshape96" o:spid="_x0000_s2073" type="#_x0000_t202" style="position:absolute;margin-left:55.7pt;margin-top:39.65pt;width:62.2pt;height:20.6pt;z-index:-18216960;mso-position-horizontal-relative:page;mso-position-vertical-relative:page" filled="f" stroked="f">
          <v:textbox inset="0,0,0,0">
            <w:txbxContent>
              <w:p w14:paraId="73A10020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EB">
        <v:shape id="docshape97" o:spid="_x0000_s2072" type="#_x0000_t202" style="position:absolute;margin-left:135.05pt;margin-top:39.4pt;width:89.8pt;height:29.2pt;z-index:-18216448;mso-position-horizontal-relative:page;mso-position-vertical-relative:page" filled="f" stroked="f">
          <v:textbox inset="0,0,0,0">
            <w:txbxContent>
              <w:p w14:paraId="73A10021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D" w14:textId="77777777" w:rsidR="0044548E" w:rsidRDefault="00797FCA">
    <w:pPr>
      <w:pStyle w:val="BodyText"/>
      <w:spacing w:line="14" w:lineRule="auto"/>
    </w:pPr>
    <w:r>
      <w:pict w14:anchorId="73A0FFEE">
        <v:rect id="docshape101" o:spid="_x0000_s2069" style="position:absolute;margin-left:130.4pt;margin-top:42.5pt;width:.85pt;height:31.2pt;z-index:-18214912;mso-position-horizontal-relative:page;mso-position-vertical-relative:page" fillcolor="#00acec" stroked="f">
          <w10:wrap anchorx="page" anchory="page"/>
        </v:rect>
      </w:pict>
    </w:r>
    <w:r>
      <w:pict w14:anchorId="73A0FFEF"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2068" type="#_x0000_t202" style="position:absolute;margin-left:55.7pt;margin-top:39.65pt;width:62.2pt;height:20.6pt;z-index:-18214400;mso-position-horizontal-relative:page;mso-position-vertical-relative:page" filled="f" stroked="f">
          <v:textbox inset="0,0,0,0">
            <w:txbxContent>
              <w:p w14:paraId="73A10023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F0">
        <v:shape id="docshape103" o:spid="_x0000_s2067" type="#_x0000_t202" style="position:absolute;margin-left:135.05pt;margin-top:39.4pt;width:89.8pt;height:29.2pt;z-index:-18213888;mso-position-horizontal-relative:page;mso-position-vertical-relative:page" filled="f" stroked="f">
          <v:textbox inset="0,0,0,0">
            <w:txbxContent>
              <w:p w14:paraId="73A10024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F" w14:textId="77777777" w:rsidR="0044548E" w:rsidRDefault="00797FCA">
    <w:pPr>
      <w:pStyle w:val="BodyText"/>
      <w:spacing w:line="14" w:lineRule="auto"/>
    </w:pPr>
    <w:r>
      <w:pict w14:anchorId="73A0FFF3">
        <v:rect id="docshape114" o:spid="_x0000_s2064" style="position:absolute;margin-left:130.4pt;margin-top:42.5pt;width:.85pt;height:31.2pt;z-index:-18212352;mso-position-horizontal-relative:page;mso-position-vertical-relative:page" fillcolor="#00acec" stroked="f">
          <w10:wrap anchorx="page" anchory="page"/>
        </v:rect>
      </w:pict>
    </w:r>
    <w:r>
      <w:pict w14:anchorId="73A0FFF4">
        <v:shapetype id="_x0000_t202" coordsize="21600,21600" o:spt="202" path="m,l,21600r21600,l21600,xe">
          <v:stroke joinstyle="miter"/>
          <v:path gradientshapeok="t" o:connecttype="rect"/>
        </v:shapetype>
        <v:shape id="docshape115" o:spid="_x0000_s2063" type="#_x0000_t202" style="position:absolute;margin-left:55.7pt;margin-top:39.65pt;width:62.2pt;height:20.6pt;z-index:-18211840;mso-position-horizontal-relative:page;mso-position-vertical-relative:page" filled="f" stroked="f">
          <v:textbox inset="0,0,0,0">
            <w:txbxContent>
              <w:p w14:paraId="73A10026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F5">
        <v:shape id="docshape116" o:spid="_x0000_s2062" type="#_x0000_t202" style="position:absolute;margin-left:135.05pt;margin-top:39.4pt;width:89.8pt;height:29.2pt;z-index:-18211328;mso-position-horizontal-relative:page;mso-position-vertical-relative:page" filled="f" stroked="f">
          <v:textbox inset="0,0,0,0">
            <w:txbxContent>
              <w:p w14:paraId="73A10027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B1" w14:textId="77777777" w:rsidR="0044548E" w:rsidRDefault="00797FCA">
    <w:pPr>
      <w:pStyle w:val="BodyText"/>
      <w:spacing w:line="14" w:lineRule="auto"/>
    </w:pPr>
    <w:r>
      <w:pict w14:anchorId="73A0FFF8">
        <v:rect id="docshape120" o:spid="_x0000_s2059" style="position:absolute;margin-left:130.4pt;margin-top:42.5pt;width:.85pt;height:31.2pt;z-index:-18209792;mso-position-horizontal-relative:page;mso-position-vertical-relative:page" fillcolor="#00acec" stroked="f">
          <w10:wrap anchorx="page" anchory="page"/>
        </v:rect>
      </w:pict>
    </w:r>
    <w:r>
      <w:pict w14:anchorId="73A0FFF9">
        <v:shapetype id="_x0000_t202" coordsize="21600,21600" o:spt="202" path="m,l,21600r21600,l21600,xe">
          <v:stroke joinstyle="miter"/>
          <v:path gradientshapeok="t" o:connecttype="rect"/>
        </v:shapetype>
        <v:shape id="docshape121" o:spid="_x0000_s2058" type="#_x0000_t202" style="position:absolute;margin-left:55.7pt;margin-top:39.65pt;width:62.2pt;height:20.6pt;z-index:-18209280;mso-position-horizontal-relative:page;mso-position-vertical-relative:page" filled="f" stroked="f">
          <v:textbox inset="0,0,0,0">
            <w:txbxContent>
              <w:p w14:paraId="73A10029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FA">
        <v:shape id="docshape122" o:spid="_x0000_s2057" type="#_x0000_t202" style="position:absolute;margin-left:135.05pt;margin-top:39.4pt;width:89.8pt;height:29.2pt;z-index:-18208768;mso-position-horizontal-relative:page;mso-position-vertical-relative:page" filled="f" stroked="f">
          <v:textbox inset="0,0,0,0">
            <w:txbxContent>
              <w:p w14:paraId="73A1002A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B3" w14:textId="77777777" w:rsidR="0044548E" w:rsidRDefault="00797FCA">
    <w:pPr>
      <w:pStyle w:val="BodyText"/>
      <w:spacing w:line="14" w:lineRule="auto"/>
    </w:pPr>
    <w:r>
      <w:pict w14:anchorId="73A0FFFE">
        <v:rect id="docshape125" o:spid="_x0000_s2053" style="position:absolute;margin-left:130.4pt;margin-top:42.5pt;width:.85pt;height:31.2pt;z-index:-18206720;mso-position-horizontal-relative:page;mso-position-vertical-relative:page" fillcolor="#00acec" stroked="f">
          <w10:wrap anchorx="page" anchory="page"/>
        </v:rect>
      </w:pict>
    </w:r>
    <w:r>
      <w:pict w14:anchorId="73A0FFFF">
        <v:shapetype id="_x0000_t202" coordsize="21600,21600" o:spt="202" path="m,l,21600r21600,l21600,xe">
          <v:stroke joinstyle="miter"/>
          <v:path gradientshapeok="t" o:connecttype="rect"/>
        </v:shapetype>
        <v:shape id="docshape126" o:spid="_x0000_s2052" type="#_x0000_t202" style="position:absolute;margin-left:55.7pt;margin-top:39.65pt;width:62.2pt;height:20.6pt;z-index:-18206208;mso-position-horizontal-relative:page;mso-position-vertical-relative:page" filled="f" stroked="f">
          <v:textbox inset="0,0,0,0">
            <w:txbxContent>
              <w:p w14:paraId="73A1002C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10000">
        <v:shape id="docshape127" o:spid="_x0000_s2051" type="#_x0000_t202" style="position:absolute;margin-left:135.05pt;margin-top:39.4pt;width:89.8pt;height:29.2pt;z-index:-18205696;mso-position-horizontal-relative:page;mso-position-vertical-relative:page" filled="f" stroked="f">
          <v:textbox inset="0,0,0,0">
            <w:txbxContent>
              <w:p w14:paraId="73A1002D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B5" w14:textId="77777777" w:rsidR="0044548E" w:rsidRDefault="0044548E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B7" w14:textId="77777777" w:rsidR="0044548E" w:rsidRDefault="0044548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99" w14:textId="77777777" w:rsidR="0044548E" w:rsidRDefault="00797FCA">
    <w:pPr>
      <w:pStyle w:val="BodyText"/>
      <w:spacing w:line="14" w:lineRule="auto"/>
    </w:pPr>
    <w:r>
      <w:pict w14:anchorId="73A0FFBC">
        <v:rect id="docshape11" o:spid="_x0000_s2119" style="position:absolute;margin-left:130.4pt;margin-top:42.5pt;width:.85pt;height:31.2pt;z-index:-18240512;mso-position-horizontal-relative:page;mso-position-vertical-relative:page" fillcolor="#00acec" stroked="f">
          <w10:wrap anchorx="page" anchory="page"/>
        </v:rect>
      </w:pict>
    </w:r>
    <w:r>
      <w:pict w14:anchorId="73A0FFBD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118" type="#_x0000_t202" style="position:absolute;margin-left:55.7pt;margin-top:39.65pt;width:62.2pt;height:20.6pt;z-index:-18240000;mso-position-horizontal-relative:page;mso-position-vertical-relative:page" filled="f" stroked="f">
          <v:textbox inset="0,0,0,0">
            <w:txbxContent>
              <w:p w14:paraId="73A10006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BE">
        <v:shape id="docshape13" o:spid="_x0000_s2117" type="#_x0000_t202" style="position:absolute;margin-left:135.05pt;margin-top:39.4pt;width:89.8pt;height:29.2pt;z-index:-18239488;mso-position-horizontal-relative:page;mso-position-vertical-relative:page" filled="f" stroked="f">
          <v:textbox inset="0,0,0,0">
            <w:txbxContent>
              <w:p w14:paraId="73A10007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9B" w14:textId="77777777" w:rsidR="0044548E" w:rsidRDefault="00797FCA">
    <w:pPr>
      <w:pStyle w:val="BodyText"/>
      <w:spacing w:line="14" w:lineRule="auto"/>
    </w:pPr>
    <w:r>
      <w:pict w14:anchorId="73A0FFC1">
        <v:rect id="docshape18" o:spid="_x0000_s2114" style="position:absolute;margin-left:130.4pt;margin-top:42.5pt;width:.85pt;height:31.2pt;z-index:-18237952;mso-position-horizontal-relative:page;mso-position-vertical-relative:page" fillcolor="#00acec" stroked="f">
          <w10:wrap anchorx="page" anchory="page"/>
        </v:rect>
      </w:pict>
    </w:r>
    <w:r>
      <w:pict w14:anchorId="73A0FFC2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113" type="#_x0000_t202" style="position:absolute;margin-left:55.7pt;margin-top:39.65pt;width:62.2pt;height:20.6pt;z-index:-18237440;mso-position-horizontal-relative:page;mso-position-vertical-relative:page" filled="f" stroked="f">
          <v:textbox inset="0,0,0,0">
            <w:txbxContent>
              <w:p w14:paraId="73A10009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C3">
        <v:shape id="docshape20" o:spid="_x0000_s2112" type="#_x0000_t202" style="position:absolute;margin-left:135.05pt;margin-top:39.4pt;width:89.8pt;height:29.2pt;z-index:-18236928;mso-position-horizontal-relative:page;mso-position-vertical-relative:page" filled="f" stroked="f">
          <v:textbox inset="0,0,0,0">
            <w:txbxContent>
              <w:p w14:paraId="73A1000A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9D" w14:textId="77777777" w:rsidR="0044548E" w:rsidRDefault="00797FCA">
    <w:pPr>
      <w:pStyle w:val="BodyText"/>
      <w:spacing w:line="14" w:lineRule="auto"/>
    </w:pPr>
    <w:r>
      <w:pict w14:anchorId="73A0FFC4">
        <v:rect id="docshape21" o:spid="_x0000_s2111" style="position:absolute;margin-left:130.4pt;margin-top:42.5pt;width:.85pt;height:31.2pt;z-index:-18236416;mso-position-horizontal-relative:page;mso-position-vertical-relative:page" fillcolor="#00acec" stroked="f">
          <w10:wrap anchorx="page" anchory="page"/>
        </v:rect>
      </w:pict>
    </w:r>
    <w:r>
      <w:pict w14:anchorId="73A0FFC5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110" type="#_x0000_t202" style="position:absolute;margin-left:55.7pt;margin-top:39.65pt;width:62.2pt;height:20.6pt;z-index:-18235904;mso-position-horizontal-relative:page;mso-position-vertical-relative:page" filled="f" stroked="f">
          <v:textbox inset="0,0,0,0">
            <w:txbxContent>
              <w:p w14:paraId="73A1000B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C6">
        <v:shape id="docshape23" o:spid="_x0000_s2109" type="#_x0000_t202" style="position:absolute;margin-left:135.05pt;margin-top:39.4pt;width:89.8pt;height:29.2pt;z-index:-18235392;mso-position-horizontal-relative:page;mso-position-vertical-relative:page" filled="f" stroked="f">
          <v:textbox inset="0,0,0,0">
            <w:txbxContent>
              <w:p w14:paraId="73A1000C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9F" w14:textId="77777777" w:rsidR="0044548E" w:rsidRDefault="00797FCA">
    <w:pPr>
      <w:pStyle w:val="BodyText"/>
      <w:spacing w:line="14" w:lineRule="auto"/>
    </w:pPr>
    <w:r>
      <w:pict w14:anchorId="73A0FFC7">
        <v:rect id="docshape24" o:spid="_x0000_s2108" style="position:absolute;margin-left:130.4pt;margin-top:42.5pt;width:.85pt;height:31.2pt;z-index:-18234880;mso-position-horizontal-relative:page;mso-position-vertical-relative:page" fillcolor="#00acec" stroked="f">
          <w10:wrap anchorx="page" anchory="page"/>
        </v:rect>
      </w:pict>
    </w:r>
    <w:r>
      <w:pict w14:anchorId="73A0FFC8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107" type="#_x0000_t202" style="position:absolute;margin-left:55.7pt;margin-top:39.65pt;width:62.2pt;height:20.6pt;z-index:-18234368;mso-position-horizontal-relative:page;mso-position-vertical-relative:page" filled="f" stroked="f">
          <v:textbox inset="0,0,0,0">
            <w:txbxContent>
              <w:p w14:paraId="73A1000D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C9">
        <v:shape id="docshape26" o:spid="_x0000_s2106" type="#_x0000_t202" style="position:absolute;margin-left:135.05pt;margin-top:39.4pt;width:89.8pt;height:29.2pt;z-index:-18233856;mso-position-horizontal-relative:page;mso-position-vertical-relative:page" filled="f" stroked="f">
          <v:textbox inset="0,0,0,0">
            <w:txbxContent>
              <w:p w14:paraId="73A1000E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1" w14:textId="77777777" w:rsidR="0044548E" w:rsidRDefault="00797FCA">
    <w:pPr>
      <w:pStyle w:val="BodyText"/>
      <w:spacing w:line="14" w:lineRule="auto"/>
    </w:pPr>
    <w:r>
      <w:pict w14:anchorId="73A0FFCC">
        <v:rect id="docshape46" o:spid="_x0000_s2103" style="position:absolute;margin-left:130.4pt;margin-top:42.5pt;width:.85pt;height:31.2pt;z-index:-18232320;mso-position-horizontal-relative:page;mso-position-vertical-relative:page" fillcolor="#00acec" stroked="f">
          <w10:wrap anchorx="page" anchory="page"/>
        </v:rect>
      </w:pict>
    </w:r>
    <w:r>
      <w:pict w14:anchorId="73A0FFCD"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102" type="#_x0000_t202" style="position:absolute;margin-left:55.7pt;margin-top:39.65pt;width:62.2pt;height:20.6pt;z-index:-18231808;mso-position-horizontal-relative:page;mso-position-vertical-relative:page" filled="f" stroked="f">
          <v:textbox inset="0,0,0,0">
            <w:txbxContent>
              <w:p w14:paraId="73A10010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CE">
        <v:shape id="docshape48" o:spid="_x0000_s2101" type="#_x0000_t202" style="position:absolute;margin-left:135.05pt;margin-top:39.4pt;width:89.8pt;height:29.2pt;z-index:-18231296;mso-position-horizontal-relative:page;mso-position-vertical-relative:page" filled="f" stroked="f">
          <v:textbox inset="0,0,0,0">
            <w:txbxContent>
              <w:p w14:paraId="73A10011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3" w14:textId="77777777" w:rsidR="0044548E" w:rsidRDefault="00797FCA">
    <w:pPr>
      <w:pStyle w:val="BodyText"/>
      <w:spacing w:line="14" w:lineRule="auto"/>
    </w:pPr>
    <w:r>
      <w:pict w14:anchorId="73A0FFD2">
        <v:rect id="docshape51" o:spid="_x0000_s2097" style="position:absolute;margin-left:130.4pt;margin-top:42.5pt;width:.85pt;height:31.2pt;z-index:-18229248;mso-position-horizontal-relative:page;mso-position-vertical-relative:page" fillcolor="#00acec" stroked="f">
          <w10:wrap anchorx="page" anchory="page"/>
        </v:rect>
      </w:pict>
    </w:r>
    <w:r>
      <w:pict w14:anchorId="73A0FFD3"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096" type="#_x0000_t202" style="position:absolute;margin-left:55.7pt;margin-top:39.65pt;width:62.2pt;height:20.6pt;z-index:-18228736;mso-position-horizontal-relative:page;mso-position-vertical-relative:page" filled="f" stroked="f">
          <v:textbox inset="0,0,0,0">
            <w:txbxContent>
              <w:p w14:paraId="73A10013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D4">
        <v:shape id="docshape53" o:spid="_x0000_s2095" type="#_x0000_t202" style="position:absolute;margin-left:135.05pt;margin-top:39.4pt;width:89.8pt;height:29.2pt;z-index:-18228224;mso-position-horizontal-relative:page;mso-position-vertical-relative:page" filled="f" stroked="f">
          <v:textbox inset="0,0,0,0">
            <w:txbxContent>
              <w:p w14:paraId="73A10014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5" w14:textId="77777777" w:rsidR="0044548E" w:rsidRDefault="00797FCA">
    <w:pPr>
      <w:pStyle w:val="BodyText"/>
      <w:spacing w:line="14" w:lineRule="auto"/>
    </w:pPr>
    <w:r>
      <w:pict w14:anchorId="73A0FFD7">
        <v:rect id="docshape76" o:spid="_x0000_s2092" style="position:absolute;margin-left:130.4pt;margin-top:42.5pt;width:.85pt;height:31.2pt;z-index:-18226688;mso-position-horizontal-relative:page;mso-position-vertical-relative:page" fillcolor="#00acec" stroked="f">
          <w10:wrap anchorx="page" anchory="page"/>
        </v:rect>
      </w:pict>
    </w:r>
    <w:r>
      <w:pict w14:anchorId="73A0FFD8"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2091" type="#_x0000_t202" style="position:absolute;margin-left:55.7pt;margin-top:39.65pt;width:62.2pt;height:20.6pt;z-index:-18226176;mso-position-horizontal-relative:page;mso-position-vertical-relative:page" filled="f" stroked="f">
          <v:textbox inset="0,0,0,0">
            <w:txbxContent>
              <w:p w14:paraId="73A10016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D9">
        <v:shape id="docshape78" o:spid="_x0000_s2090" type="#_x0000_t202" style="position:absolute;margin-left:135.05pt;margin-top:39.4pt;width:89.8pt;height:29.2pt;z-index:-18225664;mso-position-horizontal-relative:page;mso-position-vertical-relative:page" filled="f" stroked="f">
          <v:textbox inset="0,0,0,0">
            <w:txbxContent>
              <w:p w14:paraId="73A10017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FFA7" w14:textId="77777777" w:rsidR="0044548E" w:rsidRDefault="00797FCA">
    <w:pPr>
      <w:pStyle w:val="BodyText"/>
      <w:spacing w:line="14" w:lineRule="auto"/>
    </w:pPr>
    <w:r>
      <w:pict w14:anchorId="73A0FFDD">
        <v:rect id="docshape81" o:spid="_x0000_s2086" style="position:absolute;margin-left:130.4pt;margin-top:42.5pt;width:.85pt;height:31.2pt;z-index:-18223616;mso-position-horizontal-relative:page;mso-position-vertical-relative:page" fillcolor="#00acec" stroked="f">
          <w10:wrap anchorx="page" anchory="page"/>
        </v:rect>
      </w:pict>
    </w:r>
    <w:r>
      <w:pict w14:anchorId="73A0FFDE"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2085" type="#_x0000_t202" style="position:absolute;margin-left:55.7pt;margin-top:39.65pt;width:62.2pt;height:20.6pt;z-index:-18223104;mso-position-horizontal-relative:page;mso-position-vertical-relative:page" filled="f" stroked="f">
          <v:textbox inset="0,0,0,0">
            <w:txbxContent>
              <w:p w14:paraId="73A10019" w14:textId="77777777" w:rsidR="0044548E" w:rsidRDefault="00797FCA">
                <w:pPr>
                  <w:spacing w:before="24"/>
                  <w:ind w:left="20" w:right="14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 xml:space="preserve"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73A0FFDF">
        <v:shape id="docshape83" o:spid="_x0000_s2084" type="#_x0000_t202" style="position:absolute;margin-left:135.05pt;margin-top:39.4pt;width:89.8pt;height:29.2pt;z-index:-18222592;mso-position-horizontal-relative:page;mso-position-vertical-relative:page" filled="f" stroked="f">
          <v:textbox inset="0,0,0,0">
            <w:txbxContent>
              <w:p w14:paraId="73A1001A" w14:textId="77777777" w:rsidR="0044548E" w:rsidRDefault="00797FCA">
                <w:pPr>
                  <w:spacing w:before="29"/>
                  <w:ind w:left="20" w:right="18"/>
                  <w:jc w:val="both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 rule determination</w:t>
                </w:r>
                <w:r>
                  <w:rPr>
                    <w:b/>
                    <w:color w:val="515051"/>
                    <w:spacing w:val="-39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PFR</w:t>
                </w:r>
                <w:r>
                  <w:rPr>
                    <w:color w:val="515051"/>
                    <w:spacing w:val="-1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Incentive</w:t>
                </w:r>
                <w:r>
                  <w:rPr>
                    <w:color w:val="515051"/>
                    <w:spacing w:val="-10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Arrangements</w:t>
                </w:r>
                <w:r>
                  <w:rPr>
                    <w:color w:val="515051"/>
                    <w:spacing w:val="-4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16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September</w:t>
                </w:r>
                <w:r>
                  <w:rPr>
                    <w:color w:val="515051"/>
                    <w:spacing w:val="-1"/>
                    <w:sz w:val="14"/>
                  </w:rPr>
                  <w:t xml:space="preserve"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4C42"/>
    <w:multiLevelType w:val="hybridMultilevel"/>
    <w:tmpl w:val="717C34E2"/>
    <w:lvl w:ilvl="0" w:tplc="5300B3DA">
      <w:start w:val="35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5338F1D0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65CA7324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9F52BC8A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8588462C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72DAA548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29C0205E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1D1C11A2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C780F2C4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0083608C"/>
    <w:multiLevelType w:val="hybridMultilevel"/>
    <w:tmpl w:val="4EB86EA8"/>
    <w:lvl w:ilvl="0" w:tplc="AEA697E2">
      <w:numFmt w:val="bullet"/>
      <w:lvlText w:val="•"/>
      <w:lvlJc w:val="left"/>
      <w:pPr>
        <w:ind w:left="201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35CC3418">
      <w:numFmt w:val="bullet"/>
      <w:lvlText w:val="•"/>
      <w:lvlJc w:val="left"/>
      <w:pPr>
        <w:ind w:left="2832" w:hanging="341"/>
      </w:pPr>
      <w:rPr>
        <w:rFonts w:hint="default"/>
        <w:lang w:val="en-US" w:eastAsia="en-US" w:bidi="ar-SA"/>
      </w:rPr>
    </w:lvl>
    <w:lvl w:ilvl="2" w:tplc="03B6DA8C">
      <w:numFmt w:val="bullet"/>
      <w:lvlText w:val="•"/>
      <w:lvlJc w:val="left"/>
      <w:pPr>
        <w:ind w:left="3645" w:hanging="341"/>
      </w:pPr>
      <w:rPr>
        <w:rFonts w:hint="default"/>
        <w:lang w:val="en-US" w:eastAsia="en-US" w:bidi="ar-SA"/>
      </w:rPr>
    </w:lvl>
    <w:lvl w:ilvl="3" w:tplc="C6E6E0E2">
      <w:numFmt w:val="bullet"/>
      <w:lvlText w:val="•"/>
      <w:lvlJc w:val="left"/>
      <w:pPr>
        <w:ind w:left="4457" w:hanging="341"/>
      </w:pPr>
      <w:rPr>
        <w:rFonts w:hint="default"/>
        <w:lang w:val="en-US" w:eastAsia="en-US" w:bidi="ar-SA"/>
      </w:rPr>
    </w:lvl>
    <w:lvl w:ilvl="4" w:tplc="D14624D6">
      <w:numFmt w:val="bullet"/>
      <w:lvlText w:val="•"/>
      <w:lvlJc w:val="left"/>
      <w:pPr>
        <w:ind w:left="5270" w:hanging="341"/>
      </w:pPr>
      <w:rPr>
        <w:rFonts w:hint="default"/>
        <w:lang w:val="en-US" w:eastAsia="en-US" w:bidi="ar-SA"/>
      </w:rPr>
    </w:lvl>
    <w:lvl w:ilvl="5" w:tplc="93CC5F0A">
      <w:numFmt w:val="bullet"/>
      <w:lvlText w:val="•"/>
      <w:lvlJc w:val="left"/>
      <w:pPr>
        <w:ind w:left="6082" w:hanging="341"/>
      </w:pPr>
      <w:rPr>
        <w:rFonts w:hint="default"/>
        <w:lang w:val="en-US" w:eastAsia="en-US" w:bidi="ar-SA"/>
      </w:rPr>
    </w:lvl>
    <w:lvl w:ilvl="6" w:tplc="657E0738">
      <w:numFmt w:val="bullet"/>
      <w:lvlText w:val="•"/>
      <w:lvlJc w:val="left"/>
      <w:pPr>
        <w:ind w:left="6895" w:hanging="341"/>
      </w:pPr>
      <w:rPr>
        <w:rFonts w:hint="default"/>
        <w:lang w:val="en-US" w:eastAsia="en-US" w:bidi="ar-SA"/>
      </w:rPr>
    </w:lvl>
    <w:lvl w:ilvl="7" w:tplc="40EC248C">
      <w:numFmt w:val="bullet"/>
      <w:lvlText w:val="•"/>
      <w:lvlJc w:val="left"/>
      <w:pPr>
        <w:ind w:left="7707" w:hanging="341"/>
      </w:pPr>
      <w:rPr>
        <w:rFonts w:hint="default"/>
        <w:lang w:val="en-US" w:eastAsia="en-US" w:bidi="ar-SA"/>
      </w:rPr>
    </w:lvl>
    <w:lvl w:ilvl="8" w:tplc="72BCF88A">
      <w:numFmt w:val="bullet"/>
      <w:lvlText w:val="•"/>
      <w:lvlJc w:val="left"/>
      <w:pPr>
        <w:ind w:left="852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066A481E"/>
    <w:multiLevelType w:val="hybridMultilevel"/>
    <w:tmpl w:val="D0249644"/>
    <w:lvl w:ilvl="0" w:tplc="3878B10A">
      <w:start w:val="74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82C2EBB4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13CE0538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769CB838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D41E3E52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6380AA00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2F982D34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9118EE64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35A09E82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079F7E48"/>
    <w:multiLevelType w:val="hybridMultilevel"/>
    <w:tmpl w:val="DE7E0B98"/>
    <w:lvl w:ilvl="0" w:tplc="04465FBE">
      <w:start w:val="4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94B46554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E00A5C64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C9569120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043A6DAE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27A431B2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DD9C574E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A0C4FCA6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F066F794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08456F3F"/>
    <w:multiLevelType w:val="hybridMultilevel"/>
    <w:tmpl w:val="277E826A"/>
    <w:lvl w:ilvl="0" w:tplc="7EFAC6E8">
      <w:start w:val="15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5568D038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71A8B01E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E64A4D7A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B27234BA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36C20052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B79C649C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33B64A2C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F32A1442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0A38256F"/>
    <w:multiLevelType w:val="hybridMultilevel"/>
    <w:tmpl w:val="9FD88B4C"/>
    <w:lvl w:ilvl="0" w:tplc="89F88516">
      <w:start w:val="1"/>
      <w:numFmt w:val="lowerRoman"/>
      <w:lvlText w:val="(%1)"/>
      <w:lvlJc w:val="left"/>
      <w:pPr>
        <w:ind w:left="3147" w:hanging="26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1" w:tplc="38DCE29E">
      <w:numFmt w:val="bullet"/>
      <w:lvlText w:val="•"/>
      <w:lvlJc w:val="left"/>
      <w:pPr>
        <w:ind w:left="3944" w:hanging="265"/>
      </w:pPr>
      <w:rPr>
        <w:rFonts w:hint="default"/>
        <w:lang w:val="en-US" w:eastAsia="en-US" w:bidi="ar-SA"/>
      </w:rPr>
    </w:lvl>
    <w:lvl w:ilvl="2" w:tplc="511C0DB2">
      <w:numFmt w:val="bullet"/>
      <w:lvlText w:val="•"/>
      <w:lvlJc w:val="left"/>
      <w:pPr>
        <w:ind w:left="4749" w:hanging="265"/>
      </w:pPr>
      <w:rPr>
        <w:rFonts w:hint="default"/>
        <w:lang w:val="en-US" w:eastAsia="en-US" w:bidi="ar-SA"/>
      </w:rPr>
    </w:lvl>
    <w:lvl w:ilvl="3" w:tplc="DE4C8ABC">
      <w:numFmt w:val="bullet"/>
      <w:lvlText w:val="•"/>
      <w:lvlJc w:val="left"/>
      <w:pPr>
        <w:ind w:left="5553" w:hanging="265"/>
      </w:pPr>
      <w:rPr>
        <w:rFonts w:hint="default"/>
        <w:lang w:val="en-US" w:eastAsia="en-US" w:bidi="ar-SA"/>
      </w:rPr>
    </w:lvl>
    <w:lvl w:ilvl="4" w:tplc="CF1E30D2">
      <w:numFmt w:val="bullet"/>
      <w:lvlText w:val="•"/>
      <w:lvlJc w:val="left"/>
      <w:pPr>
        <w:ind w:left="6358" w:hanging="265"/>
      </w:pPr>
      <w:rPr>
        <w:rFonts w:hint="default"/>
        <w:lang w:val="en-US" w:eastAsia="en-US" w:bidi="ar-SA"/>
      </w:rPr>
    </w:lvl>
    <w:lvl w:ilvl="5" w:tplc="5C2EDAD8">
      <w:numFmt w:val="bullet"/>
      <w:lvlText w:val="•"/>
      <w:lvlJc w:val="left"/>
      <w:pPr>
        <w:ind w:left="7162" w:hanging="265"/>
      </w:pPr>
      <w:rPr>
        <w:rFonts w:hint="default"/>
        <w:lang w:val="en-US" w:eastAsia="en-US" w:bidi="ar-SA"/>
      </w:rPr>
    </w:lvl>
    <w:lvl w:ilvl="6" w:tplc="529CC31C">
      <w:numFmt w:val="bullet"/>
      <w:lvlText w:val="•"/>
      <w:lvlJc w:val="left"/>
      <w:pPr>
        <w:ind w:left="7967" w:hanging="265"/>
      </w:pPr>
      <w:rPr>
        <w:rFonts w:hint="default"/>
        <w:lang w:val="en-US" w:eastAsia="en-US" w:bidi="ar-SA"/>
      </w:rPr>
    </w:lvl>
    <w:lvl w:ilvl="7" w:tplc="C08898DE">
      <w:numFmt w:val="bullet"/>
      <w:lvlText w:val="•"/>
      <w:lvlJc w:val="left"/>
      <w:pPr>
        <w:ind w:left="8771" w:hanging="265"/>
      </w:pPr>
      <w:rPr>
        <w:rFonts w:hint="default"/>
        <w:lang w:val="en-US" w:eastAsia="en-US" w:bidi="ar-SA"/>
      </w:rPr>
    </w:lvl>
    <w:lvl w:ilvl="8" w:tplc="2012AD36">
      <w:numFmt w:val="bullet"/>
      <w:lvlText w:val="•"/>
      <w:lvlJc w:val="left"/>
      <w:pPr>
        <w:ind w:left="9576" w:hanging="265"/>
      </w:pPr>
      <w:rPr>
        <w:rFonts w:hint="default"/>
        <w:lang w:val="en-US" w:eastAsia="en-US" w:bidi="ar-SA"/>
      </w:rPr>
    </w:lvl>
  </w:abstractNum>
  <w:abstractNum w:abstractNumId="6" w15:restartNumberingAfterBreak="0">
    <w:nsid w:val="0E186738"/>
    <w:multiLevelType w:val="hybridMultilevel"/>
    <w:tmpl w:val="586693CE"/>
    <w:lvl w:ilvl="0" w:tplc="ED2EADD4">
      <w:start w:val="4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 w:tplc="1C4C0A56">
      <w:start w:val="1"/>
      <w:numFmt w:val="decimal"/>
      <w:lvlText w:val="%1.%2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spacing w:val="-3"/>
        <w:w w:val="100"/>
        <w:sz w:val="28"/>
        <w:szCs w:val="28"/>
        <w:lang w:val="en-US" w:eastAsia="en-US" w:bidi="ar-SA"/>
      </w:rPr>
    </w:lvl>
    <w:lvl w:ilvl="2" w:tplc="E93E7720">
      <w:start w:val="1"/>
      <w:numFmt w:val="decimal"/>
      <w:lvlText w:val="%1.%2.%3"/>
      <w:lvlJc w:val="left"/>
      <w:pPr>
        <w:ind w:left="2692" w:hanging="1560"/>
        <w:jc w:val="left"/>
      </w:pPr>
      <w:rPr>
        <w:rFonts w:ascii="Tahoma" w:eastAsia="Tahoma" w:hAnsi="Tahoma" w:cs="Tahoma" w:hint="default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 w:tplc="A0FC71D0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 w:tplc="DC7C2354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5" w:tplc="D9008E46">
      <w:numFmt w:val="bullet"/>
      <w:lvlText w:val="•"/>
      <w:lvlJc w:val="left"/>
      <w:pPr>
        <w:ind w:left="5681" w:hanging="341"/>
      </w:pPr>
      <w:rPr>
        <w:rFonts w:hint="default"/>
        <w:lang w:val="en-US" w:eastAsia="en-US" w:bidi="ar-SA"/>
      </w:rPr>
    </w:lvl>
    <w:lvl w:ilvl="6" w:tplc="AA203EC8">
      <w:numFmt w:val="bullet"/>
      <w:lvlText w:val="•"/>
      <w:lvlJc w:val="left"/>
      <w:pPr>
        <w:ind w:left="6782" w:hanging="341"/>
      </w:pPr>
      <w:rPr>
        <w:rFonts w:hint="default"/>
        <w:lang w:val="en-US" w:eastAsia="en-US" w:bidi="ar-SA"/>
      </w:rPr>
    </w:lvl>
    <w:lvl w:ilvl="7" w:tplc="0C1AA72A">
      <w:numFmt w:val="bullet"/>
      <w:lvlText w:val="•"/>
      <w:lvlJc w:val="left"/>
      <w:pPr>
        <w:ind w:left="7883" w:hanging="341"/>
      </w:pPr>
      <w:rPr>
        <w:rFonts w:hint="default"/>
        <w:lang w:val="en-US" w:eastAsia="en-US" w:bidi="ar-SA"/>
      </w:rPr>
    </w:lvl>
    <w:lvl w:ilvl="8" w:tplc="85A8DD5E">
      <w:numFmt w:val="bullet"/>
      <w:lvlText w:val="•"/>
      <w:lvlJc w:val="left"/>
      <w:pPr>
        <w:ind w:left="8983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0E5B727D"/>
    <w:multiLevelType w:val="hybridMultilevel"/>
    <w:tmpl w:val="E5E04734"/>
    <w:lvl w:ilvl="0" w:tplc="1172ADE6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EB6C23DA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B1581EE8">
      <w:numFmt w:val="bullet"/>
      <w:lvlText w:val="•"/>
      <w:lvlJc w:val="left"/>
      <w:pPr>
        <w:ind w:left="4247" w:hanging="341"/>
      </w:pPr>
      <w:rPr>
        <w:rFonts w:hint="default"/>
        <w:lang w:val="en-US" w:eastAsia="en-US" w:bidi="ar-SA"/>
      </w:rPr>
    </w:lvl>
    <w:lvl w:ilvl="3" w:tplc="EB943B82">
      <w:numFmt w:val="bullet"/>
      <w:lvlText w:val="•"/>
      <w:lvlJc w:val="left"/>
      <w:pPr>
        <w:ind w:left="5114" w:hanging="341"/>
      </w:pPr>
      <w:rPr>
        <w:rFonts w:hint="default"/>
        <w:lang w:val="en-US" w:eastAsia="en-US" w:bidi="ar-SA"/>
      </w:rPr>
    </w:lvl>
    <w:lvl w:ilvl="4" w:tplc="5D842A26">
      <w:numFmt w:val="bullet"/>
      <w:lvlText w:val="•"/>
      <w:lvlJc w:val="left"/>
      <w:pPr>
        <w:ind w:left="5981" w:hanging="341"/>
      </w:pPr>
      <w:rPr>
        <w:rFonts w:hint="default"/>
        <w:lang w:val="en-US" w:eastAsia="en-US" w:bidi="ar-SA"/>
      </w:rPr>
    </w:lvl>
    <w:lvl w:ilvl="5" w:tplc="47B2FDC8">
      <w:numFmt w:val="bullet"/>
      <w:lvlText w:val="•"/>
      <w:lvlJc w:val="left"/>
      <w:pPr>
        <w:ind w:left="6849" w:hanging="341"/>
      </w:pPr>
      <w:rPr>
        <w:rFonts w:hint="default"/>
        <w:lang w:val="en-US" w:eastAsia="en-US" w:bidi="ar-SA"/>
      </w:rPr>
    </w:lvl>
    <w:lvl w:ilvl="6" w:tplc="7EC25D58">
      <w:numFmt w:val="bullet"/>
      <w:lvlText w:val="•"/>
      <w:lvlJc w:val="left"/>
      <w:pPr>
        <w:ind w:left="7716" w:hanging="341"/>
      </w:pPr>
      <w:rPr>
        <w:rFonts w:hint="default"/>
        <w:lang w:val="en-US" w:eastAsia="en-US" w:bidi="ar-SA"/>
      </w:rPr>
    </w:lvl>
    <w:lvl w:ilvl="7" w:tplc="6DE67D7C">
      <w:numFmt w:val="bullet"/>
      <w:lvlText w:val="•"/>
      <w:lvlJc w:val="left"/>
      <w:pPr>
        <w:ind w:left="8583" w:hanging="341"/>
      </w:pPr>
      <w:rPr>
        <w:rFonts w:hint="default"/>
        <w:lang w:val="en-US" w:eastAsia="en-US" w:bidi="ar-SA"/>
      </w:rPr>
    </w:lvl>
    <w:lvl w:ilvl="8" w:tplc="5E5AF5D0">
      <w:numFmt w:val="bullet"/>
      <w:lvlText w:val="•"/>
      <w:lvlJc w:val="left"/>
      <w:pPr>
        <w:ind w:left="9450" w:hanging="341"/>
      </w:pPr>
      <w:rPr>
        <w:rFonts w:hint="default"/>
        <w:lang w:val="en-US" w:eastAsia="en-US" w:bidi="ar-SA"/>
      </w:rPr>
    </w:lvl>
  </w:abstractNum>
  <w:abstractNum w:abstractNumId="8" w15:restartNumberingAfterBreak="0">
    <w:nsid w:val="10EA1B58"/>
    <w:multiLevelType w:val="hybridMultilevel"/>
    <w:tmpl w:val="7B30514A"/>
    <w:lvl w:ilvl="0" w:tplc="E266F6A8">
      <w:start w:val="165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38DCCF80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FDC86A7A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406CE562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A232F8EA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C430EA50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BE5A1DC0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AA6A23FA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8A6CE172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9" w15:restartNumberingAfterBreak="0">
    <w:nsid w:val="11441628"/>
    <w:multiLevelType w:val="hybridMultilevel"/>
    <w:tmpl w:val="3EA6E51C"/>
    <w:lvl w:ilvl="0" w:tplc="E0965558">
      <w:start w:val="1"/>
      <w:numFmt w:val="upperLetter"/>
      <w:lvlText w:val="%1"/>
      <w:lvlJc w:val="left"/>
      <w:pPr>
        <w:ind w:left="3373" w:hanging="68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22"/>
        <w:szCs w:val="22"/>
        <w:lang w:val="en-US" w:eastAsia="en-US" w:bidi="ar-SA"/>
      </w:rPr>
    </w:lvl>
    <w:lvl w:ilvl="1" w:tplc="84F2B7D8">
      <w:start w:val="1"/>
      <w:numFmt w:val="decimal"/>
      <w:lvlText w:val="%1.%2"/>
      <w:lvlJc w:val="left"/>
      <w:pPr>
        <w:ind w:left="3373" w:hanging="68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8"/>
        <w:szCs w:val="18"/>
        <w:lang w:val="en-US" w:eastAsia="en-US" w:bidi="ar-SA"/>
      </w:rPr>
    </w:lvl>
    <w:lvl w:ilvl="2" w:tplc="61962624">
      <w:numFmt w:val="bullet"/>
      <w:lvlText w:val="•"/>
      <w:lvlJc w:val="left"/>
      <w:pPr>
        <w:ind w:left="4941" w:hanging="681"/>
      </w:pPr>
      <w:rPr>
        <w:rFonts w:hint="default"/>
        <w:lang w:val="en-US" w:eastAsia="en-US" w:bidi="ar-SA"/>
      </w:rPr>
    </w:lvl>
    <w:lvl w:ilvl="3" w:tplc="96968B96">
      <w:numFmt w:val="bullet"/>
      <w:lvlText w:val="•"/>
      <w:lvlJc w:val="left"/>
      <w:pPr>
        <w:ind w:left="5721" w:hanging="681"/>
      </w:pPr>
      <w:rPr>
        <w:rFonts w:hint="default"/>
        <w:lang w:val="en-US" w:eastAsia="en-US" w:bidi="ar-SA"/>
      </w:rPr>
    </w:lvl>
    <w:lvl w:ilvl="4" w:tplc="A56E1B1A">
      <w:numFmt w:val="bullet"/>
      <w:lvlText w:val="•"/>
      <w:lvlJc w:val="left"/>
      <w:pPr>
        <w:ind w:left="6502" w:hanging="681"/>
      </w:pPr>
      <w:rPr>
        <w:rFonts w:hint="default"/>
        <w:lang w:val="en-US" w:eastAsia="en-US" w:bidi="ar-SA"/>
      </w:rPr>
    </w:lvl>
    <w:lvl w:ilvl="5" w:tplc="355A37D8">
      <w:numFmt w:val="bullet"/>
      <w:lvlText w:val="•"/>
      <w:lvlJc w:val="left"/>
      <w:pPr>
        <w:ind w:left="7282" w:hanging="681"/>
      </w:pPr>
      <w:rPr>
        <w:rFonts w:hint="default"/>
        <w:lang w:val="en-US" w:eastAsia="en-US" w:bidi="ar-SA"/>
      </w:rPr>
    </w:lvl>
    <w:lvl w:ilvl="6" w:tplc="C37E6D80">
      <w:numFmt w:val="bullet"/>
      <w:lvlText w:val="•"/>
      <w:lvlJc w:val="left"/>
      <w:pPr>
        <w:ind w:left="8063" w:hanging="681"/>
      </w:pPr>
      <w:rPr>
        <w:rFonts w:hint="default"/>
        <w:lang w:val="en-US" w:eastAsia="en-US" w:bidi="ar-SA"/>
      </w:rPr>
    </w:lvl>
    <w:lvl w:ilvl="7" w:tplc="27C07BD0">
      <w:numFmt w:val="bullet"/>
      <w:lvlText w:val="•"/>
      <w:lvlJc w:val="left"/>
      <w:pPr>
        <w:ind w:left="8843" w:hanging="681"/>
      </w:pPr>
      <w:rPr>
        <w:rFonts w:hint="default"/>
        <w:lang w:val="en-US" w:eastAsia="en-US" w:bidi="ar-SA"/>
      </w:rPr>
    </w:lvl>
    <w:lvl w:ilvl="8" w:tplc="806C33F2">
      <w:numFmt w:val="bullet"/>
      <w:lvlText w:val="•"/>
      <w:lvlJc w:val="left"/>
      <w:pPr>
        <w:ind w:left="9624" w:hanging="681"/>
      </w:pPr>
      <w:rPr>
        <w:rFonts w:hint="default"/>
        <w:lang w:val="en-US" w:eastAsia="en-US" w:bidi="ar-SA"/>
      </w:rPr>
    </w:lvl>
  </w:abstractNum>
  <w:abstractNum w:abstractNumId="10" w15:restartNumberingAfterBreak="0">
    <w:nsid w:val="1AAE4134"/>
    <w:multiLevelType w:val="hybridMultilevel"/>
    <w:tmpl w:val="3A843EE0"/>
    <w:lvl w:ilvl="0" w:tplc="7FA8C6E2">
      <w:numFmt w:val="bullet"/>
      <w:lvlText w:val="•"/>
      <w:lvlJc w:val="left"/>
      <w:pPr>
        <w:ind w:left="348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4C1AFCAE">
      <w:numFmt w:val="bullet"/>
      <w:lvlText w:val="•"/>
      <w:lvlJc w:val="left"/>
      <w:pPr>
        <w:ind w:left="4250" w:hanging="341"/>
      </w:pPr>
      <w:rPr>
        <w:rFonts w:hint="default"/>
        <w:lang w:val="en-US" w:eastAsia="en-US" w:bidi="ar-SA"/>
      </w:rPr>
    </w:lvl>
    <w:lvl w:ilvl="2" w:tplc="47D88262">
      <w:numFmt w:val="bullet"/>
      <w:lvlText w:val="•"/>
      <w:lvlJc w:val="left"/>
      <w:pPr>
        <w:ind w:left="5021" w:hanging="341"/>
      </w:pPr>
      <w:rPr>
        <w:rFonts w:hint="default"/>
        <w:lang w:val="en-US" w:eastAsia="en-US" w:bidi="ar-SA"/>
      </w:rPr>
    </w:lvl>
    <w:lvl w:ilvl="3" w:tplc="751C41FC">
      <w:numFmt w:val="bullet"/>
      <w:lvlText w:val="•"/>
      <w:lvlJc w:val="left"/>
      <w:pPr>
        <w:ind w:left="5791" w:hanging="341"/>
      </w:pPr>
      <w:rPr>
        <w:rFonts w:hint="default"/>
        <w:lang w:val="en-US" w:eastAsia="en-US" w:bidi="ar-SA"/>
      </w:rPr>
    </w:lvl>
    <w:lvl w:ilvl="4" w:tplc="EFBEDCC8">
      <w:numFmt w:val="bullet"/>
      <w:lvlText w:val="•"/>
      <w:lvlJc w:val="left"/>
      <w:pPr>
        <w:ind w:left="6562" w:hanging="341"/>
      </w:pPr>
      <w:rPr>
        <w:rFonts w:hint="default"/>
        <w:lang w:val="en-US" w:eastAsia="en-US" w:bidi="ar-SA"/>
      </w:rPr>
    </w:lvl>
    <w:lvl w:ilvl="5" w:tplc="76A64882">
      <w:numFmt w:val="bullet"/>
      <w:lvlText w:val="•"/>
      <w:lvlJc w:val="left"/>
      <w:pPr>
        <w:ind w:left="7332" w:hanging="341"/>
      </w:pPr>
      <w:rPr>
        <w:rFonts w:hint="default"/>
        <w:lang w:val="en-US" w:eastAsia="en-US" w:bidi="ar-SA"/>
      </w:rPr>
    </w:lvl>
    <w:lvl w:ilvl="6" w:tplc="2AFA106A">
      <w:numFmt w:val="bullet"/>
      <w:lvlText w:val="•"/>
      <w:lvlJc w:val="left"/>
      <w:pPr>
        <w:ind w:left="8103" w:hanging="341"/>
      </w:pPr>
      <w:rPr>
        <w:rFonts w:hint="default"/>
        <w:lang w:val="en-US" w:eastAsia="en-US" w:bidi="ar-SA"/>
      </w:rPr>
    </w:lvl>
    <w:lvl w:ilvl="7" w:tplc="F0D604AE">
      <w:numFmt w:val="bullet"/>
      <w:lvlText w:val="•"/>
      <w:lvlJc w:val="left"/>
      <w:pPr>
        <w:ind w:left="8873" w:hanging="341"/>
      </w:pPr>
      <w:rPr>
        <w:rFonts w:hint="default"/>
        <w:lang w:val="en-US" w:eastAsia="en-US" w:bidi="ar-SA"/>
      </w:rPr>
    </w:lvl>
    <w:lvl w:ilvl="8" w:tplc="D7E6152E">
      <w:numFmt w:val="bullet"/>
      <w:lvlText w:val="•"/>
      <w:lvlJc w:val="left"/>
      <w:pPr>
        <w:ind w:left="9644" w:hanging="341"/>
      </w:pPr>
      <w:rPr>
        <w:rFonts w:hint="default"/>
        <w:lang w:val="en-US" w:eastAsia="en-US" w:bidi="ar-SA"/>
      </w:rPr>
    </w:lvl>
  </w:abstractNum>
  <w:abstractNum w:abstractNumId="11" w15:restartNumberingAfterBreak="0">
    <w:nsid w:val="1C910BB9"/>
    <w:multiLevelType w:val="hybridMultilevel"/>
    <w:tmpl w:val="C080645E"/>
    <w:lvl w:ilvl="0" w:tplc="0186B91A">
      <w:start w:val="1"/>
      <w:numFmt w:val="decimal"/>
      <w:lvlText w:val="%1"/>
      <w:lvlJc w:val="left"/>
      <w:pPr>
        <w:ind w:left="3373" w:hanging="68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22"/>
        <w:szCs w:val="22"/>
        <w:lang w:val="en-US" w:eastAsia="en-US" w:bidi="ar-SA"/>
      </w:rPr>
    </w:lvl>
    <w:lvl w:ilvl="1" w:tplc="B888B204">
      <w:start w:val="1"/>
      <w:numFmt w:val="decimal"/>
      <w:lvlText w:val="%1.%2"/>
      <w:lvlJc w:val="left"/>
      <w:pPr>
        <w:ind w:left="3373" w:hanging="68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8"/>
        <w:szCs w:val="18"/>
        <w:lang w:val="en-US" w:eastAsia="en-US" w:bidi="ar-SA"/>
      </w:rPr>
    </w:lvl>
    <w:lvl w:ilvl="2" w:tplc="E60285D0">
      <w:numFmt w:val="bullet"/>
      <w:lvlText w:val="•"/>
      <w:lvlJc w:val="left"/>
      <w:pPr>
        <w:ind w:left="4941" w:hanging="681"/>
      </w:pPr>
      <w:rPr>
        <w:rFonts w:hint="default"/>
        <w:lang w:val="en-US" w:eastAsia="en-US" w:bidi="ar-SA"/>
      </w:rPr>
    </w:lvl>
    <w:lvl w:ilvl="3" w:tplc="063A22F0">
      <w:numFmt w:val="bullet"/>
      <w:lvlText w:val="•"/>
      <w:lvlJc w:val="left"/>
      <w:pPr>
        <w:ind w:left="5721" w:hanging="681"/>
      </w:pPr>
      <w:rPr>
        <w:rFonts w:hint="default"/>
        <w:lang w:val="en-US" w:eastAsia="en-US" w:bidi="ar-SA"/>
      </w:rPr>
    </w:lvl>
    <w:lvl w:ilvl="4" w:tplc="D864073A">
      <w:numFmt w:val="bullet"/>
      <w:lvlText w:val="•"/>
      <w:lvlJc w:val="left"/>
      <w:pPr>
        <w:ind w:left="6502" w:hanging="681"/>
      </w:pPr>
      <w:rPr>
        <w:rFonts w:hint="default"/>
        <w:lang w:val="en-US" w:eastAsia="en-US" w:bidi="ar-SA"/>
      </w:rPr>
    </w:lvl>
    <w:lvl w:ilvl="5" w:tplc="B024CC22">
      <w:numFmt w:val="bullet"/>
      <w:lvlText w:val="•"/>
      <w:lvlJc w:val="left"/>
      <w:pPr>
        <w:ind w:left="7282" w:hanging="681"/>
      </w:pPr>
      <w:rPr>
        <w:rFonts w:hint="default"/>
        <w:lang w:val="en-US" w:eastAsia="en-US" w:bidi="ar-SA"/>
      </w:rPr>
    </w:lvl>
    <w:lvl w:ilvl="6" w:tplc="BB8685A6">
      <w:numFmt w:val="bullet"/>
      <w:lvlText w:val="•"/>
      <w:lvlJc w:val="left"/>
      <w:pPr>
        <w:ind w:left="8063" w:hanging="681"/>
      </w:pPr>
      <w:rPr>
        <w:rFonts w:hint="default"/>
        <w:lang w:val="en-US" w:eastAsia="en-US" w:bidi="ar-SA"/>
      </w:rPr>
    </w:lvl>
    <w:lvl w:ilvl="7" w:tplc="DAAE01E2">
      <w:numFmt w:val="bullet"/>
      <w:lvlText w:val="•"/>
      <w:lvlJc w:val="left"/>
      <w:pPr>
        <w:ind w:left="8843" w:hanging="681"/>
      </w:pPr>
      <w:rPr>
        <w:rFonts w:hint="default"/>
        <w:lang w:val="en-US" w:eastAsia="en-US" w:bidi="ar-SA"/>
      </w:rPr>
    </w:lvl>
    <w:lvl w:ilvl="8" w:tplc="99747ED6">
      <w:numFmt w:val="bullet"/>
      <w:lvlText w:val="•"/>
      <w:lvlJc w:val="left"/>
      <w:pPr>
        <w:ind w:left="9624" w:hanging="681"/>
      </w:pPr>
      <w:rPr>
        <w:rFonts w:hint="default"/>
        <w:lang w:val="en-US" w:eastAsia="en-US" w:bidi="ar-SA"/>
      </w:rPr>
    </w:lvl>
  </w:abstractNum>
  <w:abstractNum w:abstractNumId="12" w15:restartNumberingAfterBreak="0">
    <w:nsid w:val="1CF35F13"/>
    <w:multiLevelType w:val="hybridMultilevel"/>
    <w:tmpl w:val="3A424056"/>
    <w:lvl w:ilvl="0" w:tplc="B0042B82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92DC9CBC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7980B1A8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16B8CF86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F0E04E3A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972E4CFC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DF4623EA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2DDA7418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2CC292EA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13" w15:restartNumberingAfterBreak="0">
    <w:nsid w:val="1DBE32B7"/>
    <w:multiLevelType w:val="hybridMultilevel"/>
    <w:tmpl w:val="8B96644E"/>
    <w:lvl w:ilvl="0" w:tplc="9F446780">
      <w:start w:val="5"/>
      <w:numFmt w:val="upperLetter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 w:tplc="14FC59CE">
      <w:start w:val="1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 w:tplc="935CD548">
      <w:start w:val="1"/>
      <w:numFmt w:val="decimal"/>
      <w:lvlText w:val="%1.%2.%3"/>
      <w:lvlJc w:val="left"/>
      <w:pPr>
        <w:ind w:left="2692" w:hanging="1560"/>
        <w:jc w:val="left"/>
      </w:pPr>
      <w:rPr>
        <w:rFonts w:ascii="Tahoma" w:eastAsia="Tahoma" w:hAnsi="Tahoma" w:cs="Tahoma" w:hint="default"/>
        <w:b/>
        <w:bCs/>
        <w:i w:val="0"/>
        <w:iCs w:val="0"/>
        <w:color w:val="00ACEC"/>
        <w:spacing w:val="-1"/>
        <w:w w:val="100"/>
        <w:sz w:val="18"/>
        <w:szCs w:val="18"/>
        <w:lang w:val="en-US" w:eastAsia="en-US" w:bidi="ar-SA"/>
      </w:rPr>
    </w:lvl>
    <w:lvl w:ilvl="3" w:tplc="E8F8FE72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 w:tplc="E0C0D602">
      <w:numFmt w:val="bullet"/>
      <w:lvlText w:val="•"/>
      <w:lvlJc w:val="left"/>
      <w:pPr>
        <w:ind w:left="5755" w:hanging="341"/>
      </w:pPr>
      <w:rPr>
        <w:rFonts w:hint="default"/>
        <w:lang w:val="en-US" w:eastAsia="en-US" w:bidi="ar-SA"/>
      </w:rPr>
    </w:lvl>
    <w:lvl w:ilvl="5" w:tplc="92F65EE2">
      <w:numFmt w:val="bullet"/>
      <w:lvlText w:val="•"/>
      <w:lvlJc w:val="left"/>
      <w:pPr>
        <w:ind w:left="6660" w:hanging="341"/>
      </w:pPr>
      <w:rPr>
        <w:rFonts w:hint="default"/>
        <w:lang w:val="en-US" w:eastAsia="en-US" w:bidi="ar-SA"/>
      </w:rPr>
    </w:lvl>
    <w:lvl w:ilvl="6" w:tplc="87229C74">
      <w:numFmt w:val="bullet"/>
      <w:lvlText w:val="•"/>
      <w:lvlJc w:val="left"/>
      <w:pPr>
        <w:ind w:left="7565" w:hanging="341"/>
      </w:pPr>
      <w:rPr>
        <w:rFonts w:hint="default"/>
        <w:lang w:val="en-US" w:eastAsia="en-US" w:bidi="ar-SA"/>
      </w:rPr>
    </w:lvl>
    <w:lvl w:ilvl="7" w:tplc="BF5825B8">
      <w:numFmt w:val="bullet"/>
      <w:lvlText w:val="•"/>
      <w:lvlJc w:val="left"/>
      <w:pPr>
        <w:ind w:left="8470" w:hanging="341"/>
      </w:pPr>
      <w:rPr>
        <w:rFonts w:hint="default"/>
        <w:lang w:val="en-US" w:eastAsia="en-US" w:bidi="ar-SA"/>
      </w:rPr>
    </w:lvl>
    <w:lvl w:ilvl="8" w:tplc="91D072FC">
      <w:numFmt w:val="bullet"/>
      <w:lvlText w:val="•"/>
      <w:lvlJc w:val="left"/>
      <w:pPr>
        <w:ind w:left="9375" w:hanging="341"/>
      </w:pPr>
      <w:rPr>
        <w:rFonts w:hint="default"/>
        <w:lang w:val="en-US" w:eastAsia="en-US" w:bidi="ar-SA"/>
      </w:rPr>
    </w:lvl>
  </w:abstractNum>
  <w:abstractNum w:abstractNumId="14" w15:restartNumberingAfterBreak="0">
    <w:nsid w:val="207E3641"/>
    <w:multiLevelType w:val="hybridMultilevel"/>
    <w:tmpl w:val="4A02BED8"/>
    <w:lvl w:ilvl="0" w:tplc="EF5E8B96">
      <w:start w:val="49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7A349A84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4FD64EEC">
      <w:numFmt w:val="bullet"/>
      <w:lvlText w:val="•"/>
      <w:lvlJc w:val="left"/>
      <w:pPr>
        <w:ind w:left="4247" w:hanging="341"/>
      </w:pPr>
      <w:rPr>
        <w:rFonts w:hint="default"/>
        <w:lang w:val="en-US" w:eastAsia="en-US" w:bidi="ar-SA"/>
      </w:rPr>
    </w:lvl>
    <w:lvl w:ilvl="3" w:tplc="4B2C6448">
      <w:numFmt w:val="bullet"/>
      <w:lvlText w:val="•"/>
      <w:lvlJc w:val="left"/>
      <w:pPr>
        <w:ind w:left="5114" w:hanging="341"/>
      </w:pPr>
      <w:rPr>
        <w:rFonts w:hint="default"/>
        <w:lang w:val="en-US" w:eastAsia="en-US" w:bidi="ar-SA"/>
      </w:rPr>
    </w:lvl>
    <w:lvl w:ilvl="4" w:tplc="78C0C096">
      <w:numFmt w:val="bullet"/>
      <w:lvlText w:val="•"/>
      <w:lvlJc w:val="left"/>
      <w:pPr>
        <w:ind w:left="5981" w:hanging="341"/>
      </w:pPr>
      <w:rPr>
        <w:rFonts w:hint="default"/>
        <w:lang w:val="en-US" w:eastAsia="en-US" w:bidi="ar-SA"/>
      </w:rPr>
    </w:lvl>
    <w:lvl w:ilvl="5" w:tplc="CF22BFBC">
      <w:numFmt w:val="bullet"/>
      <w:lvlText w:val="•"/>
      <w:lvlJc w:val="left"/>
      <w:pPr>
        <w:ind w:left="6849" w:hanging="341"/>
      </w:pPr>
      <w:rPr>
        <w:rFonts w:hint="default"/>
        <w:lang w:val="en-US" w:eastAsia="en-US" w:bidi="ar-SA"/>
      </w:rPr>
    </w:lvl>
    <w:lvl w:ilvl="6" w:tplc="340E6248">
      <w:numFmt w:val="bullet"/>
      <w:lvlText w:val="•"/>
      <w:lvlJc w:val="left"/>
      <w:pPr>
        <w:ind w:left="7716" w:hanging="341"/>
      </w:pPr>
      <w:rPr>
        <w:rFonts w:hint="default"/>
        <w:lang w:val="en-US" w:eastAsia="en-US" w:bidi="ar-SA"/>
      </w:rPr>
    </w:lvl>
    <w:lvl w:ilvl="7" w:tplc="D8109DD2">
      <w:numFmt w:val="bullet"/>
      <w:lvlText w:val="•"/>
      <w:lvlJc w:val="left"/>
      <w:pPr>
        <w:ind w:left="8583" w:hanging="341"/>
      </w:pPr>
      <w:rPr>
        <w:rFonts w:hint="default"/>
        <w:lang w:val="en-US" w:eastAsia="en-US" w:bidi="ar-SA"/>
      </w:rPr>
    </w:lvl>
    <w:lvl w:ilvl="8" w:tplc="10807E98">
      <w:numFmt w:val="bullet"/>
      <w:lvlText w:val="•"/>
      <w:lvlJc w:val="left"/>
      <w:pPr>
        <w:ind w:left="9450" w:hanging="341"/>
      </w:pPr>
      <w:rPr>
        <w:rFonts w:hint="default"/>
        <w:lang w:val="en-US" w:eastAsia="en-US" w:bidi="ar-SA"/>
      </w:rPr>
    </w:lvl>
  </w:abstractNum>
  <w:abstractNum w:abstractNumId="15" w15:restartNumberingAfterBreak="0">
    <w:nsid w:val="253D3E15"/>
    <w:multiLevelType w:val="hybridMultilevel"/>
    <w:tmpl w:val="C394A504"/>
    <w:lvl w:ilvl="0" w:tplc="2F369C30">
      <w:start w:val="1"/>
      <w:numFmt w:val="decimal"/>
      <w:lvlText w:val="%1.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 w:tplc="4596F81A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BC860AC8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1DAA5034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5ED6D476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2B1AEE74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5C7A17B0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0C14BE72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C8B8F274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16" w15:restartNumberingAfterBreak="0">
    <w:nsid w:val="254D244D"/>
    <w:multiLevelType w:val="hybridMultilevel"/>
    <w:tmpl w:val="8BC80F44"/>
    <w:lvl w:ilvl="0" w:tplc="F5DC955E">
      <w:start w:val="43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D79AAC8C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E8CEC326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4082215E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95A45418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AF9693DA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88A8229A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AF3AC654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075CB194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17" w15:restartNumberingAfterBreak="0">
    <w:nsid w:val="25CA7A6B"/>
    <w:multiLevelType w:val="hybridMultilevel"/>
    <w:tmpl w:val="5A18DFEE"/>
    <w:lvl w:ilvl="0" w:tplc="3822C876">
      <w:start w:val="3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 w:tplc="05BAF14E">
      <w:start w:val="4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 w:tplc="FCAC0AB2">
      <w:start w:val="1"/>
      <w:numFmt w:val="decimal"/>
      <w:lvlText w:val="%1.%2.%3"/>
      <w:lvlJc w:val="left"/>
      <w:pPr>
        <w:ind w:left="2692" w:hanging="1560"/>
        <w:jc w:val="left"/>
      </w:pPr>
      <w:rPr>
        <w:rFonts w:ascii="Tahoma" w:eastAsia="Tahoma" w:hAnsi="Tahoma" w:cs="Tahoma" w:hint="default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 w:tplc="C378539C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 w:tplc="11543628">
      <w:numFmt w:val="bullet"/>
      <w:lvlText w:val="•"/>
      <w:lvlJc w:val="left"/>
      <w:pPr>
        <w:ind w:left="5755" w:hanging="341"/>
      </w:pPr>
      <w:rPr>
        <w:rFonts w:hint="default"/>
        <w:lang w:val="en-US" w:eastAsia="en-US" w:bidi="ar-SA"/>
      </w:rPr>
    </w:lvl>
    <w:lvl w:ilvl="5" w:tplc="F788BF72">
      <w:numFmt w:val="bullet"/>
      <w:lvlText w:val="•"/>
      <w:lvlJc w:val="left"/>
      <w:pPr>
        <w:ind w:left="6660" w:hanging="341"/>
      </w:pPr>
      <w:rPr>
        <w:rFonts w:hint="default"/>
        <w:lang w:val="en-US" w:eastAsia="en-US" w:bidi="ar-SA"/>
      </w:rPr>
    </w:lvl>
    <w:lvl w:ilvl="6" w:tplc="EAD69E70">
      <w:numFmt w:val="bullet"/>
      <w:lvlText w:val="•"/>
      <w:lvlJc w:val="left"/>
      <w:pPr>
        <w:ind w:left="7565" w:hanging="341"/>
      </w:pPr>
      <w:rPr>
        <w:rFonts w:hint="default"/>
        <w:lang w:val="en-US" w:eastAsia="en-US" w:bidi="ar-SA"/>
      </w:rPr>
    </w:lvl>
    <w:lvl w:ilvl="7" w:tplc="C884EC74">
      <w:numFmt w:val="bullet"/>
      <w:lvlText w:val="•"/>
      <w:lvlJc w:val="left"/>
      <w:pPr>
        <w:ind w:left="8470" w:hanging="341"/>
      </w:pPr>
      <w:rPr>
        <w:rFonts w:hint="default"/>
        <w:lang w:val="en-US" w:eastAsia="en-US" w:bidi="ar-SA"/>
      </w:rPr>
    </w:lvl>
    <w:lvl w:ilvl="8" w:tplc="B038C20E">
      <w:numFmt w:val="bullet"/>
      <w:lvlText w:val="•"/>
      <w:lvlJc w:val="left"/>
      <w:pPr>
        <w:ind w:left="9375" w:hanging="341"/>
      </w:pPr>
      <w:rPr>
        <w:rFonts w:hint="default"/>
        <w:lang w:val="en-US" w:eastAsia="en-US" w:bidi="ar-SA"/>
      </w:rPr>
    </w:lvl>
  </w:abstractNum>
  <w:abstractNum w:abstractNumId="18" w15:restartNumberingAfterBreak="0">
    <w:nsid w:val="287E2ACC"/>
    <w:multiLevelType w:val="hybridMultilevel"/>
    <w:tmpl w:val="07F223C6"/>
    <w:lvl w:ilvl="0" w:tplc="EAF2E788">
      <w:start w:val="119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D9727798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9A6247F6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23140894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75164F28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11DCA78A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0CCEAB9E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4540F43E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951E0D1C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19" w15:restartNumberingAfterBreak="0">
    <w:nsid w:val="2B576439"/>
    <w:multiLevelType w:val="hybridMultilevel"/>
    <w:tmpl w:val="324AB67A"/>
    <w:lvl w:ilvl="0" w:tplc="1DDA9384">
      <w:numFmt w:val="bullet"/>
      <w:lvlText w:val="•"/>
      <w:lvlJc w:val="left"/>
      <w:pPr>
        <w:ind w:left="401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9E4C373E">
      <w:numFmt w:val="bullet"/>
      <w:lvlText w:val="•"/>
      <w:lvlJc w:val="left"/>
      <w:pPr>
        <w:ind w:left="672" w:hanging="341"/>
      </w:pPr>
      <w:rPr>
        <w:rFonts w:hint="default"/>
        <w:lang w:val="en-US" w:eastAsia="en-US" w:bidi="ar-SA"/>
      </w:rPr>
    </w:lvl>
    <w:lvl w:ilvl="2" w:tplc="9814C19A">
      <w:numFmt w:val="bullet"/>
      <w:lvlText w:val="•"/>
      <w:lvlJc w:val="left"/>
      <w:pPr>
        <w:ind w:left="945" w:hanging="341"/>
      </w:pPr>
      <w:rPr>
        <w:rFonts w:hint="default"/>
        <w:lang w:val="en-US" w:eastAsia="en-US" w:bidi="ar-SA"/>
      </w:rPr>
    </w:lvl>
    <w:lvl w:ilvl="3" w:tplc="A1F6D222">
      <w:numFmt w:val="bullet"/>
      <w:lvlText w:val="•"/>
      <w:lvlJc w:val="left"/>
      <w:pPr>
        <w:ind w:left="1217" w:hanging="341"/>
      </w:pPr>
      <w:rPr>
        <w:rFonts w:hint="default"/>
        <w:lang w:val="en-US" w:eastAsia="en-US" w:bidi="ar-SA"/>
      </w:rPr>
    </w:lvl>
    <w:lvl w:ilvl="4" w:tplc="FAA4081C">
      <w:numFmt w:val="bullet"/>
      <w:lvlText w:val="•"/>
      <w:lvlJc w:val="left"/>
      <w:pPr>
        <w:ind w:left="1490" w:hanging="341"/>
      </w:pPr>
      <w:rPr>
        <w:rFonts w:hint="default"/>
        <w:lang w:val="en-US" w:eastAsia="en-US" w:bidi="ar-SA"/>
      </w:rPr>
    </w:lvl>
    <w:lvl w:ilvl="5" w:tplc="75D29D0C">
      <w:numFmt w:val="bullet"/>
      <w:lvlText w:val="•"/>
      <w:lvlJc w:val="left"/>
      <w:pPr>
        <w:ind w:left="1763" w:hanging="341"/>
      </w:pPr>
      <w:rPr>
        <w:rFonts w:hint="default"/>
        <w:lang w:val="en-US" w:eastAsia="en-US" w:bidi="ar-SA"/>
      </w:rPr>
    </w:lvl>
    <w:lvl w:ilvl="6" w:tplc="6C50CE32">
      <w:numFmt w:val="bullet"/>
      <w:lvlText w:val="•"/>
      <w:lvlJc w:val="left"/>
      <w:pPr>
        <w:ind w:left="2035" w:hanging="341"/>
      </w:pPr>
      <w:rPr>
        <w:rFonts w:hint="default"/>
        <w:lang w:val="en-US" w:eastAsia="en-US" w:bidi="ar-SA"/>
      </w:rPr>
    </w:lvl>
    <w:lvl w:ilvl="7" w:tplc="EED854D8">
      <w:numFmt w:val="bullet"/>
      <w:lvlText w:val="•"/>
      <w:lvlJc w:val="left"/>
      <w:pPr>
        <w:ind w:left="2308" w:hanging="341"/>
      </w:pPr>
      <w:rPr>
        <w:rFonts w:hint="default"/>
        <w:lang w:val="en-US" w:eastAsia="en-US" w:bidi="ar-SA"/>
      </w:rPr>
    </w:lvl>
    <w:lvl w:ilvl="8" w:tplc="76CCE5EE">
      <w:numFmt w:val="bullet"/>
      <w:lvlText w:val="•"/>
      <w:lvlJc w:val="left"/>
      <w:pPr>
        <w:ind w:left="2580" w:hanging="341"/>
      </w:pPr>
      <w:rPr>
        <w:rFonts w:hint="default"/>
        <w:lang w:val="en-US" w:eastAsia="en-US" w:bidi="ar-SA"/>
      </w:rPr>
    </w:lvl>
  </w:abstractNum>
  <w:abstractNum w:abstractNumId="20" w15:restartNumberingAfterBreak="0">
    <w:nsid w:val="2E0D5B7F"/>
    <w:multiLevelType w:val="hybridMultilevel"/>
    <w:tmpl w:val="AB64B4D4"/>
    <w:lvl w:ilvl="0" w:tplc="A8542B1C">
      <w:start w:val="109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53381A74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37203D0E">
      <w:numFmt w:val="bullet"/>
      <w:lvlText w:val="•"/>
      <w:lvlJc w:val="left"/>
      <w:pPr>
        <w:ind w:left="4247" w:hanging="341"/>
      </w:pPr>
      <w:rPr>
        <w:rFonts w:hint="default"/>
        <w:lang w:val="en-US" w:eastAsia="en-US" w:bidi="ar-SA"/>
      </w:rPr>
    </w:lvl>
    <w:lvl w:ilvl="3" w:tplc="9A869C48">
      <w:numFmt w:val="bullet"/>
      <w:lvlText w:val="•"/>
      <w:lvlJc w:val="left"/>
      <w:pPr>
        <w:ind w:left="5114" w:hanging="341"/>
      </w:pPr>
      <w:rPr>
        <w:rFonts w:hint="default"/>
        <w:lang w:val="en-US" w:eastAsia="en-US" w:bidi="ar-SA"/>
      </w:rPr>
    </w:lvl>
    <w:lvl w:ilvl="4" w:tplc="263E65CA">
      <w:numFmt w:val="bullet"/>
      <w:lvlText w:val="•"/>
      <w:lvlJc w:val="left"/>
      <w:pPr>
        <w:ind w:left="5981" w:hanging="341"/>
      </w:pPr>
      <w:rPr>
        <w:rFonts w:hint="default"/>
        <w:lang w:val="en-US" w:eastAsia="en-US" w:bidi="ar-SA"/>
      </w:rPr>
    </w:lvl>
    <w:lvl w:ilvl="5" w:tplc="7B2E17CA">
      <w:numFmt w:val="bullet"/>
      <w:lvlText w:val="•"/>
      <w:lvlJc w:val="left"/>
      <w:pPr>
        <w:ind w:left="6849" w:hanging="341"/>
      </w:pPr>
      <w:rPr>
        <w:rFonts w:hint="default"/>
        <w:lang w:val="en-US" w:eastAsia="en-US" w:bidi="ar-SA"/>
      </w:rPr>
    </w:lvl>
    <w:lvl w:ilvl="6" w:tplc="EC2E473C">
      <w:numFmt w:val="bullet"/>
      <w:lvlText w:val="•"/>
      <w:lvlJc w:val="left"/>
      <w:pPr>
        <w:ind w:left="7716" w:hanging="341"/>
      </w:pPr>
      <w:rPr>
        <w:rFonts w:hint="default"/>
        <w:lang w:val="en-US" w:eastAsia="en-US" w:bidi="ar-SA"/>
      </w:rPr>
    </w:lvl>
    <w:lvl w:ilvl="7" w:tplc="54CEDAC0">
      <w:numFmt w:val="bullet"/>
      <w:lvlText w:val="•"/>
      <w:lvlJc w:val="left"/>
      <w:pPr>
        <w:ind w:left="8583" w:hanging="341"/>
      </w:pPr>
      <w:rPr>
        <w:rFonts w:hint="default"/>
        <w:lang w:val="en-US" w:eastAsia="en-US" w:bidi="ar-SA"/>
      </w:rPr>
    </w:lvl>
    <w:lvl w:ilvl="8" w:tplc="BAD628FE">
      <w:numFmt w:val="bullet"/>
      <w:lvlText w:val="•"/>
      <w:lvlJc w:val="left"/>
      <w:pPr>
        <w:ind w:left="9450" w:hanging="341"/>
      </w:pPr>
      <w:rPr>
        <w:rFonts w:hint="default"/>
        <w:lang w:val="en-US" w:eastAsia="en-US" w:bidi="ar-SA"/>
      </w:rPr>
    </w:lvl>
  </w:abstractNum>
  <w:abstractNum w:abstractNumId="21" w15:restartNumberingAfterBreak="0">
    <w:nsid w:val="404F6612"/>
    <w:multiLevelType w:val="hybridMultilevel"/>
    <w:tmpl w:val="0278F084"/>
    <w:lvl w:ilvl="0" w:tplc="94A8864E">
      <w:start w:val="3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 w:tplc="E2BE17DC">
      <w:start w:val="2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 w:tplc="DAC422DC">
      <w:start w:val="1"/>
      <w:numFmt w:val="decimal"/>
      <w:lvlText w:val="%1.%2.%3"/>
      <w:lvlJc w:val="left"/>
      <w:pPr>
        <w:ind w:left="2692" w:hanging="1560"/>
        <w:jc w:val="left"/>
      </w:pPr>
      <w:rPr>
        <w:rFonts w:ascii="Tahoma" w:eastAsia="Tahoma" w:hAnsi="Tahoma" w:cs="Tahoma" w:hint="default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 w:tplc="D1FE8A78">
      <w:start w:val="1"/>
      <w:numFmt w:val="lowerLetter"/>
      <w:lvlText w:val="(%4)"/>
      <w:lvlJc w:val="left"/>
      <w:pPr>
        <w:ind w:left="3471" w:hanging="32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4" w:tplc="9B0816EE">
      <w:numFmt w:val="bullet"/>
      <w:lvlText w:val="•"/>
      <w:lvlJc w:val="left"/>
      <w:pPr>
        <w:ind w:left="6048" w:hanging="325"/>
      </w:pPr>
      <w:rPr>
        <w:rFonts w:hint="default"/>
        <w:lang w:val="en-US" w:eastAsia="en-US" w:bidi="ar-SA"/>
      </w:rPr>
    </w:lvl>
    <w:lvl w:ilvl="5" w:tplc="EB28226E">
      <w:numFmt w:val="bullet"/>
      <w:lvlText w:val="•"/>
      <w:lvlJc w:val="left"/>
      <w:pPr>
        <w:ind w:left="6904" w:hanging="325"/>
      </w:pPr>
      <w:rPr>
        <w:rFonts w:hint="default"/>
        <w:lang w:val="en-US" w:eastAsia="en-US" w:bidi="ar-SA"/>
      </w:rPr>
    </w:lvl>
    <w:lvl w:ilvl="6" w:tplc="39CA7AB2">
      <w:numFmt w:val="bullet"/>
      <w:lvlText w:val="•"/>
      <w:lvlJc w:val="left"/>
      <w:pPr>
        <w:ind w:left="7760" w:hanging="325"/>
      </w:pPr>
      <w:rPr>
        <w:rFonts w:hint="default"/>
        <w:lang w:val="en-US" w:eastAsia="en-US" w:bidi="ar-SA"/>
      </w:rPr>
    </w:lvl>
    <w:lvl w:ilvl="7" w:tplc="69EAAA74">
      <w:numFmt w:val="bullet"/>
      <w:lvlText w:val="•"/>
      <w:lvlJc w:val="left"/>
      <w:pPr>
        <w:ind w:left="8617" w:hanging="325"/>
      </w:pPr>
      <w:rPr>
        <w:rFonts w:hint="default"/>
        <w:lang w:val="en-US" w:eastAsia="en-US" w:bidi="ar-SA"/>
      </w:rPr>
    </w:lvl>
    <w:lvl w:ilvl="8" w:tplc="A80C4772">
      <w:numFmt w:val="bullet"/>
      <w:lvlText w:val="•"/>
      <w:lvlJc w:val="left"/>
      <w:pPr>
        <w:ind w:left="9473" w:hanging="325"/>
      </w:pPr>
      <w:rPr>
        <w:rFonts w:hint="default"/>
        <w:lang w:val="en-US" w:eastAsia="en-US" w:bidi="ar-SA"/>
      </w:rPr>
    </w:lvl>
  </w:abstractNum>
  <w:abstractNum w:abstractNumId="22" w15:restartNumberingAfterBreak="0">
    <w:nsid w:val="406524C9"/>
    <w:multiLevelType w:val="hybridMultilevel"/>
    <w:tmpl w:val="F162C8C6"/>
    <w:lvl w:ilvl="0" w:tplc="0DBA10A8">
      <w:numFmt w:val="bullet"/>
      <w:lvlText w:val="•"/>
      <w:lvlJc w:val="left"/>
      <w:pPr>
        <w:ind w:left="401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81CCDBD0">
      <w:numFmt w:val="bullet"/>
      <w:lvlText w:val="•"/>
      <w:lvlJc w:val="left"/>
      <w:pPr>
        <w:ind w:left="672" w:hanging="341"/>
      </w:pPr>
      <w:rPr>
        <w:rFonts w:hint="default"/>
        <w:lang w:val="en-US" w:eastAsia="en-US" w:bidi="ar-SA"/>
      </w:rPr>
    </w:lvl>
    <w:lvl w:ilvl="2" w:tplc="441A2634">
      <w:numFmt w:val="bullet"/>
      <w:lvlText w:val="•"/>
      <w:lvlJc w:val="left"/>
      <w:pPr>
        <w:ind w:left="945" w:hanging="341"/>
      </w:pPr>
      <w:rPr>
        <w:rFonts w:hint="default"/>
        <w:lang w:val="en-US" w:eastAsia="en-US" w:bidi="ar-SA"/>
      </w:rPr>
    </w:lvl>
    <w:lvl w:ilvl="3" w:tplc="F7EE314C">
      <w:numFmt w:val="bullet"/>
      <w:lvlText w:val="•"/>
      <w:lvlJc w:val="left"/>
      <w:pPr>
        <w:ind w:left="1217" w:hanging="341"/>
      </w:pPr>
      <w:rPr>
        <w:rFonts w:hint="default"/>
        <w:lang w:val="en-US" w:eastAsia="en-US" w:bidi="ar-SA"/>
      </w:rPr>
    </w:lvl>
    <w:lvl w:ilvl="4" w:tplc="98E28A34">
      <w:numFmt w:val="bullet"/>
      <w:lvlText w:val="•"/>
      <w:lvlJc w:val="left"/>
      <w:pPr>
        <w:ind w:left="1490" w:hanging="341"/>
      </w:pPr>
      <w:rPr>
        <w:rFonts w:hint="default"/>
        <w:lang w:val="en-US" w:eastAsia="en-US" w:bidi="ar-SA"/>
      </w:rPr>
    </w:lvl>
    <w:lvl w:ilvl="5" w:tplc="79622AEA">
      <w:numFmt w:val="bullet"/>
      <w:lvlText w:val="•"/>
      <w:lvlJc w:val="left"/>
      <w:pPr>
        <w:ind w:left="1763" w:hanging="341"/>
      </w:pPr>
      <w:rPr>
        <w:rFonts w:hint="default"/>
        <w:lang w:val="en-US" w:eastAsia="en-US" w:bidi="ar-SA"/>
      </w:rPr>
    </w:lvl>
    <w:lvl w:ilvl="6" w:tplc="C2D03390">
      <w:numFmt w:val="bullet"/>
      <w:lvlText w:val="•"/>
      <w:lvlJc w:val="left"/>
      <w:pPr>
        <w:ind w:left="2035" w:hanging="341"/>
      </w:pPr>
      <w:rPr>
        <w:rFonts w:hint="default"/>
        <w:lang w:val="en-US" w:eastAsia="en-US" w:bidi="ar-SA"/>
      </w:rPr>
    </w:lvl>
    <w:lvl w:ilvl="7" w:tplc="AC408482">
      <w:numFmt w:val="bullet"/>
      <w:lvlText w:val="•"/>
      <w:lvlJc w:val="left"/>
      <w:pPr>
        <w:ind w:left="2308" w:hanging="341"/>
      </w:pPr>
      <w:rPr>
        <w:rFonts w:hint="default"/>
        <w:lang w:val="en-US" w:eastAsia="en-US" w:bidi="ar-SA"/>
      </w:rPr>
    </w:lvl>
    <w:lvl w:ilvl="8" w:tplc="D6005FFE">
      <w:numFmt w:val="bullet"/>
      <w:lvlText w:val="•"/>
      <w:lvlJc w:val="left"/>
      <w:pPr>
        <w:ind w:left="2580" w:hanging="341"/>
      </w:pPr>
      <w:rPr>
        <w:rFonts w:hint="default"/>
        <w:lang w:val="en-US" w:eastAsia="en-US" w:bidi="ar-SA"/>
      </w:rPr>
    </w:lvl>
  </w:abstractNum>
  <w:abstractNum w:abstractNumId="23" w15:restartNumberingAfterBreak="0">
    <w:nsid w:val="422429BF"/>
    <w:multiLevelType w:val="hybridMultilevel"/>
    <w:tmpl w:val="707CC702"/>
    <w:lvl w:ilvl="0" w:tplc="3452B1F6">
      <w:start w:val="97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9BD845D6">
      <w:start w:val="1"/>
      <w:numFmt w:val="lowerLetter"/>
      <w:lvlText w:val="(%2)"/>
      <w:lvlJc w:val="left"/>
      <w:pPr>
        <w:ind w:left="4054" w:hanging="45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2" w:tplc="991EA7CE">
      <w:numFmt w:val="bullet"/>
      <w:lvlText w:val="•"/>
      <w:lvlJc w:val="left"/>
      <w:pPr>
        <w:ind w:left="4851" w:hanging="454"/>
      </w:pPr>
      <w:rPr>
        <w:rFonts w:hint="default"/>
        <w:lang w:val="en-US" w:eastAsia="en-US" w:bidi="ar-SA"/>
      </w:rPr>
    </w:lvl>
    <w:lvl w:ilvl="3" w:tplc="322E62E4">
      <w:numFmt w:val="bullet"/>
      <w:lvlText w:val="•"/>
      <w:lvlJc w:val="left"/>
      <w:pPr>
        <w:ind w:left="5643" w:hanging="454"/>
      </w:pPr>
      <w:rPr>
        <w:rFonts w:hint="default"/>
        <w:lang w:val="en-US" w:eastAsia="en-US" w:bidi="ar-SA"/>
      </w:rPr>
    </w:lvl>
    <w:lvl w:ilvl="4" w:tplc="57802B98">
      <w:numFmt w:val="bullet"/>
      <w:lvlText w:val="•"/>
      <w:lvlJc w:val="left"/>
      <w:pPr>
        <w:ind w:left="6435" w:hanging="454"/>
      </w:pPr>
      <w:rPr>
        <w:rFonts w:hint="default"/>
        <w:lang w:val="en-US" w:eastAsia="en-US" w:bidi="ar-SA"/>
      </w:rPr>
    </w:lvl>
    <w:lvl w:ilvl="5" w:tplc="C6DED810">
      <w:numFmt w:val="bullet"/>
      <w:lvlText w:val="•"/>
      <w:lvlJc w:val="left"/>
      <w:pPr>
        <w:ind w:left="7226" w:hanging="454"/>
      </w:pPr>
      <w:rPr>
        <w:rFonts w:hint="default"/>
        <w:lang w:val="en-US" w:eastAsia="en-US" w:bidi="ar-SA"/>
      </w:rPr>
    </w:lvl>
    <w:lvl w:ilvl="6" w:tplc="7A94FE84">
      <w:numFmt w:val="bullet"/>
      <w:lvlText w:val="•"/>
      <w:lvlJc w:val="left"/>
      <w:pPr>
        <w:ind w:left="8018" w:hanging="454"/>
      </w:pPr>
      <w:rPr>
        <w:rFonts w:hint="default"/>
        <w:lang w:val="en-US" w:eastAsia="en-US" w:bidi="ar-SA"/>
      </w:rPr>
    </w:lvl>
    <w:lvl w:ilvl="7" w:tplc="B1523654">
      <w:numFmt w:val="bullet"/>
      <w:lvlText w:val="•"/>
      <w:lvlJc w:val="left"/>
      <w:pPr>
        <w:ind w:left="8810" w:hanging="454"/>
      </w:pPr>
      <w:rPr>
        <w:rFonts w:hint="default"/>
        <w:lang w:val="en-US" w:eastAsia="en-US" w:bidi="ar-SA"/>
      </w:rPr>
    </w:lvl>
    <w:lvl w:ilvl="8" w:tplc="851E517A">
      <w:numFmt w:val="bullet"/>
      <w:lvlText w:val="•"/>
      <w:lvlJc w:val="left"/>
      <w:pPr>
        <w:ind w:left="9602" w:hanging="454"/>
      </w:pPr>
      <w:rPr>
        <w:rFonts w:hint="default"/>
        <w:lang w:val="en-US" w:eastAsia="en-US" w:bidi="ar-SA"/>
      </w:rPr>
    </w:lvl>
  </w:abstractNum>
  <w:abstractNum w:abstractNumId="24" w15:restartNumberingAfterBreak="0">
    <w:nsid w:val="4416387D"/>
    <w:multiLevelType w:val="hybridMultilevel"/>
    <w:tmpl w:val="8AC09328"/>
    <w:lvl w:ilvl="0" w:tplc="07D60192">
      <w:start w:val="1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 w:tplc="92F2BCEC">
      <w:start w:val="1"/>
      <w:numFmt w:val="decimal"/>
      <w:lvlText w:val="%1.%2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 w:tplc="48068A64">
      <w:start w:val="1"/>
      <w:numFmt w:val="decimal"/>
      <w:lvlText w:val="%1.%2.%3"/>
      <w:lvlJc w:val="left"/>
      <w:pPr>
        <w:ind w:left="2692" w:hanging="1560"/>
        <w:jc w:val="left"/>
      </w:pPr>
      <w:rPr>
        <w:rFonts w:ascii="Tahoma" w:eastAsia="Tahoma" w:hAnsi="Tahoma" w:cs="Tahoma" w:hint="default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 w:tplc="C0C252E8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 w:tplc="2752EF5E">
      <w:numFmt w:val="bullet"/>
      <w:lvlText w:val="•"/>
      <w:lvlJc w:val="left"/>
      <w:pPr>
        <w:ind w:left="5755" w:hanging="341"/>
      </w:pPr>
      <w:rPr>
        <w:rFonts w:hint="default"/>
        <w:lang w:val="en-US" w:eastAsia="en-US" w:bidi="ar-SA"/>
      </w:rPr>
    </w:lvl>
    <w:lvl w:ilvl="5" w:tplc="AAB0CB46">
      <w:numFmt w:val="bullet"/>
      <w:lvlText w:val="•"/>
      <w:lvlJc w:val="left"/>
      <w:pPr>
        <w:ind w:left="6660" w:hanging="341"/>
      </w:pPr>
      <w:rPr>
        <w:rFonts w:hint="default"/>
        <w:lang w:val="en-US" w:eastAsia="en-US" w:bidi="ar-SA"/>
      </w:rPr>
    </w:lvl>
    <w:lvl w:ilvl="6" w:tplc="BBE61224">
      <w:numFmt w:val="bullet"/>
      <w:lvlText w:val="•"/>
      <w:lvlJc w:val="left"/>
      <w:pPr>
        <w:ind w:left="7565" w:hanging="341"/>
      </w:pPr>
      <w:rPr>
        <w:rFonts w:hint="default"/>
        <w:lang w:val="en-US" w:eastAsia="en-US" w:bidi="ar-SA"/>
      </w:rPr>
    </w:lvl>
    <w:lvl w:ilvl="7" w:tplc="607A85A6">
      <w:numFmt w:val="bullet"/>
      <w:lvlText w:val="•"/>
      <w:lvlJc w:val="left"/>
      <w:pPr>
        <w:ind w:left="8470" w:hanging="341"/>
      </w:pPr>
      <w:rPr>
        <w:rFonts w:hint="default"/>
        <w:lang w:val="en-US" w:eastAsia="en-US" w:bidi="ar-SA"/>
      </w:rPr>
    </w:lvl>
    <w:lvl w:ilvl="8" w:tplc="A4D89C46">
      <w:numFmt w:val="bullet"/>
      <w:lvlText w:val="•"/>
      <w:lvlJc w:val="left"/>
      <w:pPr>
        <w:ind w:left="9375" w:hanging="341"/>
      </w:pPr>
      <w:rPr>
        <w:rFonts w:hint="default"/>
        <w:lang w:val="en-US" w:eastAsia="en-US" w:bidi="ar-SA"/>
      </w:rPr>
    </w:lvl>
  </w:abstractNum>
  <w:abstractNum w:abstractNumId="25" w15:restartNumberingAfterBreak="0">
    <w:nsid w:val="468B1658"/>
    <w:multiLevelType w:val="hybridMultilevel"/>
    <w:tmpl w:val="DF0C7184"/>
    <w:lvl w:ilvl="0" w:tplc="64E87C76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2326E6E8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F5B6F0B6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2D9AF4A6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45F2E748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3110922C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280830EC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38C42B04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B9D6B8DA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26" w15:restartNumberingAfterBreak="0">
    <w:nsid w:val="479B44E8"/>
    <w:multiLevelType w:val="hybridMultilevel"/>
    <w:tmpl w:val="5D0CF012"/>
    <w:lvl w:ilvl="0" w:tplc="795E74DE">
      <w:start w:val="158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DA7A2C90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D69A4FA6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15560990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53184BF4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5C42CE70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13282862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B6FEB238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A824FD86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27" w15:restartNumberingAfterBreak="0">
    <w:nsid w:val="4A805359"/>
    <w:multiLevelType w:val="hybridMultilevel"/>
    <w:tmpl w:val="85CA06C8"/>
    <w:lvl w:ilvl="0" w:tplc="7CEE2706">
      <w:start w:val="1"/>
      <w:numFmt w:val="decimal"/>
      <w:lvlText w:val="%1"/>
      <w:lvlJc w:val="left"/>
      <w:pPr>
        <w:ind w:left="2693" w:hanging="1560"/>
        <w:jc w:val="left"/>
      </w:pPr>
      <w:rPr>
        <w:rFonts w:hint="default"/>
        <w:w w:val="101"/>
        <w:lang w:val="en-US" w:eastAsia="en-US" w:bidi="ar-SA"/>
      </w:rPr>
    </w:lvl>
    <w:lvl w:ilvl="1" w:tplc="6F7A24B4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2" w:tplc="994A4774">
      <w:numFmt w:val="bullet"/>
      <w:lvlText w:val="•"/>
      <w:lvlJc w:val="left"/>
      <w:pPr>
        <w:ind w:left="3945" w:hanging="341"/>
      </w:pPr>
      <w:rPr>
        <w:rFonts w:hint="default"/>
        <w:lang w:val="en-US" w:eastAsia="en-US" w:bidi="ar-SA"/>
      </w:rPr>
    </w:lvl>
    <w:lvl w:ilvl="3" w:tplc="A280AECE">
      <w:numFmt w:val="bullet"/>
      <w:lvlText w:val="•"/>
      <w:lvlJc w:val="left"/>
      <w:pPr>
        <w:ind w:left="4850" w:hanging="341"/>
      </w:pPr>
      <w:rPr>
        <w:rFonts w:hint="default"/>
        <w:lang w:val="en-US" w:eastAsia="en-US" w:bidi="ar-SA"/>
      </w:rPr>
    </w:lvl>
    <w:lvl w:ilvl="4" w:tplc="8A96073E">
      <w:numFmt w:val="bullet"/>
      <w:lvlText w:val="•"/>
      <w:lvlJc w:val="left"/>
      <w:pPr>
        <w:ind w:left="5755" w:hanging="341"/>
      </w:pPr>
      <w:rPr>
        <w:rFonts w:hint="default"/>
        <w:lang w:val="en-US" w:eastAsia="en-US" w:bidi="ar-SA"/>
      </w:rPr>
    </w:lvl>
    <w:lvl w:ilvl="5" w:tplc="3B28F508">
      <w:numFmt w:val="bullet"/>
      <w:lvlText w:val="•"/>
      <w:lvlJc w:val="left"/>
      <w:pPr>
        <w:ind w:left="6660" w:hanging="341"/>
      </w:pPr>
      <w:rPr>
        <w:rFonts w:hint="default"/>
        <w:lang w:val="en-US" w:eastAsia="en-US" w:bidi="ar-SA"/>
      </w:rPr>
    </w:lvl>
    <w:lvl w:ilvl="6" w:tplc="D9542510">
      <w:numFmt w:val="bullet"/>
      <w:lvlText w:val="•"/>
      <w:lvlJc w:val="left"/>
      <w:pPr>
        <w:ind w:left="7565" w:hanging="341"/>
      </w:pPr>
      <w:rPr>
        <w:rFonts w:hint="default"/>
        <w:lang w:val="en-US" w:eastAsia="en-US" w:bidi="ar-SA"/>
      </w:rPr>
    </w:lvl>
    <w:lvl w:ilvl="7" w:tplc="25BE548C">
      <w:numFmt w:val="bullet"/>
      <w:lvlText w:val="•"/>
      <w:lvlJc w:val="left"/>
      <w:pPr>
        <w:ind w:left="8470" w:hanging="341"/>
      </w:pPr>
      <w:rPr>
        <w:rFonts w:hint="default"/>
        <w:lang w:val="en-US" w:eastAsia="en-US" w:bidi="ar-SA"/>
      </w:rPr>
    </w:lvl>
    <w:lvl w:ilvl="8" w:tplc="12967088">
      <w:numFmt w:val="bullet"/>
      <w:lvlText w:val="•"/>
      <w:lvlJc w:val="left"/>
      <w:pPr>
        <w:ind w:left="9375" w:hanging="341"/>
      </w:pPr>
      <w:rPr>
        <w:rFonts w:hint="default"/>
        <w:lang w:val="en-US" w:eastAsia="en-US" w:bidi="ar-SA"/>
      </w:rPr>
    </w:lvl>
  </w:abstractNum>
  <w:abstractNum w:abstractNumId="28" w15:restartNumberingAfterBreak="0">
    <w:nsid w:val="4F4C62D6"/>
    <w:multiLevelType w:val="hybridMultilevel"/>
    <w:tmpl w:val="E236E69C"/>
    <w:lvl w:ilvl="0" w:tplc="69FA06E4">
      <w:start w:val="1"/>
      <w:numFmt w:val="upperLetter"/>
      <w:lvlText w:val="%1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36"/>
        <w:szCs w:val="36"/>
        <w:lang w:val="en-US" w:eastAsia="en-US" w:bidi="ar-SA"/>
      </w:rPr>
    </w:lvl>
    <w:lvl w:ilvl="1" w:tplc="A6546E18">
      <w:start w:val="1"/>
      <w:numFmt w:val="decimal"/>
      <w:lvlText w:val="%1.%2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 w:tplc="25069BC2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3" w:tplc="E4BC9E90">
      <w:numFmt w:val="bullet"/>
      <w:lvlText w:val="•"/>
      <w:lvlJc w:val="left"/>
      <w:pPr>
        <w:ind w:left="4850" w:hanging="341"/>
      </w:pPr>
      <w:rPr>
        <w:rFonts w:hint="default"/>
        <w:lang w:val="en-US" w:eastAsia="en-US" w:bidi="ar-SA"/>
      </w:rPr>
    </w:lvl>
    <w:lvl w:ilvl="4" w:tplc="6740932E">
      <w:numFmt w:val="bullet"/>
      <w:lvlText w:val="•"/>
      <w:lvlJc w:val="left"/>
      <w:pPr>
        <w:ind w:left="5755" w:hanging="341"/>
      </w:pPr>
      <w:rPr>
        <w:rFonts w:hint="default"/>
        <w:lang w:val="en-US" w:eastAsia="en-US" w:bidi="ar-SA"/>
      </w:rPr>
    </w:lvl>
    <w:lvl w:ilvl="5" w:tplc="BFD4CB24">
      <w:numFmt w:val="bullet"/>
      <w:lvlText w:val="•"/>
      <w:lvlJc w:val="left"/>
      <w:pPr>
        <w:ind w:left="6660" w:hanging="341"/>
      </w:pPr>
      <w:rPr>
        <w:rFonts w:hint="default"/>
        <w:lang w:val="en-US" w:eastAsia="en-US" w:bidi="ar-SA"/>
      </w:rPr>
    </w:lvl>
    <w:lvl w:ilvl="6" w:tplc="A3C8B7A4">
      <w:numFmt w:val="bullet"/>
      <w:lvlText w:val="•"/>
      <w:lvlJc w:val="left"/>
      <w:pPr>
        <w:ind w:left="7565" w:hanging="341"/>
      </w:pPr>
      <w:rPr>
        <w:rFonts w:hint="default"/>
        <w:lang w:val="en-US" w:eastAsia="en-US" w:bidi="ar-SA"/>
      </w:rPr>
    </w:lvl>
    <w:lvl w:ilvl="7" w:tplc="C4B4E5FA">
      <w:numFmt w:val="bullet"/>
      <w:lvlText w:val="•"/>
      <w:lvlJc w:val="left"/>
      <w:pPr>
        <w:ind w:left="8470" w:hanging="341"/>
      </w:pPr>
      <w:rPr>
        <w:rFonts w:hint="default"/>
        <w:lang w:val="en-US" w:eastAsia="en-US" w:bidi="ar-SA"/>
      </w:rPr>
    </w:lvl>
    <w:lvl w:ilvl="8" w:tplc="2DE0760C">
      <w:numFmt w:val="bullet"/>
      <w:lvlText w:val="•"/>
      <w:lvlJc w:val="left"/>
      <w:pPr>
        <w:ind w:left="9375" w:hanging="341"/>
      </w:pPr>
      <w:rPr>
        <w:rFonts w:hint="default"/>
        <w:lang w:val="en-US" w:eastAsia="en-US" w:bidi="ar-SA"/>
      </w:rPr>
    </w:lvl>
  </w:abstractNum>
  <w:abstractNum w:abstractNumId="29" w15:restartNumberingAfterBreak="0">
    <w:nsid w:val="5296119F"/>
    <w:multiLevelType w:val="hybridMultilevel"/>
    <w:tmpl w:val="6E484C6E"/>
    <w:lvl w:ilvl="0" w:tplc="ACE20362">
      <w:start w:val="1"/>
      <w:numFmt w:val="decimal"/>
      <w:lvlText w:val="%1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36"/>
        <w:szCs w:val="36"/>
        <w:lang w:val="en-US" w:eastAsia="en-US" w:bidi="ar-SA"/>
      </w:rPr>
    </w:lvl>
    <w:lvl w:ilvl="1" w:tplc="48C65AC8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2" w:tplc="262E0F6E">
      <w:numFmt w:val="bullet"/>
      <w:lvlText w:val="•"/>
      <w:lvlJc w:val="left"/>
      <w:pPr>
        <w:ind w:left="3945" w:hanging="341"/>
      </w:pPr>
      <w:rPr>
        <w:rFonts w:hint="default"/>
        <w:lang w:val="en-US" w:eastAsia="en-US" w:bidi="ar-SA"/>
      </w:rPr>
    </w:lvl>
    <w:lvl w:ilvl="3" w:tplc="759697BE">
      <w:numFmt w:val="bullet"/>
      <w:lvlText w:val="•"/>
      <w:lvlJc w:val="left"/>
      <w:pPr>
        <w:ind w:left="4850" w:hanging="341"/>
      </w:pPr>
      <w:rPr>
        <w:rFonts w:hint="default"/>
        <w:lang w:val="en-US" w:eastAsia="en-US" w:bidi="ar-SA"/>
      </w:rPr>
    </w:lvl>
    <w:lvl w:ilvl="4" w:tplc="C23854AC">
      <w:numFmt w:val="bullet"/>
      <w:lvlText w:val="•"/>
      <w:lvlJc w:val="left"/>
      <w:pPr>
        <w:ind w:left="5755" w:hanging="341"/>
      </w:pPr>
      <w:rPr>
        <w:rFonts w:hint="default"/>
        <w:lang w:val="en-US" w:eastAsia="en-US" w:bidi="ar-SA"/>
      </w:rPr>
    </w:lvl>
    <w:lvl w:ilvl="5" w:tplc="A89A9966">
      <w:numFmt w:val="bullet"/>
      <w:lvlText w:val="•"/>
      <w:lvlJc w:val="left"/>
      <w:pPr>
        <w:ind w:left="6660" w:hanging="341"/>
      </w:pPr>
      <w:rPr>
        <w:rFonts w:hint="default"/>
        <w:lang w:val="en-US" w:eastAsia="en-US" w:bidi="ar-SA"/>
      </w:rPr>
    </w:lvl>
    <w:lvl w:ilvl="6" w:tplc="70F4E0FE">
      <w:numFmt w:val="bullet"/>
      <w:lvlText w:val="•"/>
      <w:lvlJc w:val="left"/>
      <w:pPr>
        <w:ind w:left="7565" w:hanging="341"/>
      </w:pPr>
      <w:rPr>
        <w:rFonts w:hint="default"/>
        <w:lang w:val="en-US" w:eastAsia="en-US" w:bidi="ar-SA"/>
      </w:rPr>
    </w:lvl>
    <w:lvl w:ilvl="7" w:tplc="0DF60F50">
      <w:numFmt w:val="bullet"/>
      <w:lvlText w:val="•"/>
      <w:lvlJc w:val="left"/>
      <w:pPr>
        <w:ind w:left="8470" w:hanging="341"/>
      </w:pPr>
      <w:rPr>
        <w:rFonts w:hint="default"/>
        <w:lang w:val="en-US" w:eastAsia="en-US" w:bidi="ar-SA"/>
      </w:rPr>
    </w:lvl>
    <w:lvl w:ilvl="8" w:tplc="C3E48AA4">
      <w:numFmt w:val="bullet"/>
      <w:lvlText w:val="•"/>
      <w:lvlJc w:val="left"/>
      <w:pPr>
        <w:ind w:left="9375" w:hanging="341"/>
      </w:pPr>
      <w:rPr>
        <w:rFonts w:hint="default"/>
        <w:lang w:val="en-US" w:eastAsia="en-US" w:bidi="ar-SA"/>
      </w:rPr>
    </w:lvl>
  </w:abstractNum>
  <w:abstractNum w:abstractNumId="30" w15:restartNumberingAfterBreak="0">
    <w:nsid w:val="54C31497"/>
    <w:multiLevelType w:val="hybridMultilevel"/>
    <w:tmpl w:val="0C8A638C"/>
    <w:lvl w:ilvl="0" w:tplc="5B845FD8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705AB894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ACD03EFA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562A1B36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6FB29CE4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46360D1E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AA26E2A2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1570D4C2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9DB0152E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31" w15:restartNumberingAfterBreak="0">
    <w:nsid w:val="55C47FC0"/>
    <w:multiLevelType w:val="hybridMultilevel"/>
    <w:tmpl w:val="7716F710"/>
    <w:lvl w:ilvl="0" w:tplc="ABC06CDE">
      <w:start w:val="2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 w:tplc="080C0058">
      <w:start w:val="1"/>
      <w:numFmt w:val="decimal"/>
      <w:lvlText w:val="%1.%2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 w:tplc="6902E3F4">
      <w:start w:val="1"/>
      <w:numFmt w:val="decimal"/>
      <w:lvlText w:val="%1.%2.%3"/>
      <w:lvlJc w:val="left"/>
      <w:pPr>
        <w:ind w:left="2692" w:hanging="1560"/>
        <w:jc w:val="left"/>
      </w:pPr>
      <w:rPr>
        <w:rFonts w:ascii="Tahoma" w:eastAsia="Tahoma" w:hAnsi="Tahoma" w:cs="Tahoma" w:hint="default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 w:tplc="BD2A7A58">
      <w:numFmt w:val="bullet"/>
      <w:lvlText w:val="•"/>
      <w:lvlJc w:val="left"/>
      <w:pPr>
        <w:ind w:left="3033" w:hanging="404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 w:tplc="01600724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5" w:tplc="66705242">
      <w:numFmt w:val="bullet"/>
      <w:lvlText w:val="•"/>
      <w:lvlJc w:val="left"/>
      <w:pPr>
        <w:ind w:left="6307" w:hanging="341"/>
      </w:pPr>
      <w:rPr>
        <w:rFonts w:hint="default"/>
        <w:lang w:val="en-US" w:eastAsia="en-US" w:bidi="ar-SA"/>
      </w:rPr>
    </w:lvl>
    <w:lvl w:ilvl="6" w:tplc="3CF4C820">
      <w:numFmt w:val="bullet"/>
      <w:lvlText w:val="•"/>
      <w:lvlJc w:val="left"/>
      <w:pPr>
        <w:ind w:left="7282" w:hanging="341"/>
      </w:pPr>
      <w:rPr>
        <w:rFonts w:hint="default"/>
        <w:lang w:val="en-US" w:eastAsia="en-US" w:bidi="ar-SA"/>
      </w:rPr>
    </w:lvl>
    <w:lvl w:ilvl="7" w:tplc="172E8800">
      <w:numFmt w:val="bullet"/>
      <w:lvlText w:val="•"/>
      <w:lvlJc w:val="left"/>
      <w:pPr>
        <w:ind w:left="8258" w:hanging="341"/>
      </w:pPr>
      <w:rPr>
        <w:rFonts w:hint="default"/>
        <w:lang w:val="en-US" w:eastAsia="en-US" w:bidi="ar-SA"/>
      </w:rPr>
    </w:lvl>
    <w:lvl w:ilvl="8" w:tplc="F9E673A4">
      <w:numFmt w:val="bullet"/>
      <w:lvlText w:val="•"/>
      <w:lvlJc w:val="left"/>
      <w:pPr>
        <w:ind w:left="9234" w:hanging="341"/>
      </w:pPr>
      <w:rPr>
        <w:rFonts w:hint="default"/>
        <w:lang w:val="en-US" w:eastAsia="en-US" w:bidi="ar-SA"/>
      </w:rPr>
    </w:lvl>
  </w:abstractNum>
  <w:abstractNum w:abstractNumId="32" w15:restartNumberingAfterBreak="0">
    <w:nsid w:val="56B656AF"/>
    <w:multiLevelType w:val="hybridMultilevel"/>
    <w:tmpl w:val="7EBA0262"/>
    <w:lvl w:ilvl="0" w:tplc="B62669B8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24424A70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0F3CD364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2B801E52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9A205FCC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A580C9B4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A1AAA11E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A0648986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74401862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33" w15:restartNumberingAfterBreak="0">
    <w:nsid w:val="576E6F0B"/>
    <w:multiLevelType w:val="hybridMultilevel"/>
    <w:tmpl w:val="A4B8A864"/>
    <w:lvl w:ilvl="0" w:tplc="8DF0DD00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D794FB6C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E4146B40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E048CF76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5E92A362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8F40EB54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B9BE37C6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23F606B8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22C07C52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34" w15:restartNumberingAfterBreak="0">
    <w:nsid w:val="5B1C7DD1"/>
    <w:multiLevelType w:val="hybridMultilevel"/>
    <w:tmpl w:val="19D8E952"/>
    <w:lvl w:ilvl="0" w:tplc="8138E3EC">
      <w:start w:val="137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567086FC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D6A41018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B664AEAE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EBD62494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C34E26C0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F2BCB7E4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40869E5E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12A4A054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35" w15:restartNumberingAfterBreak="0">
    <w:nsid w:val="5C8B1B02"/>
    <w:multiLevelType w:val="hybridMultilevel"/>
    <w:tmpl w:val="B7D28352"/>
    <w:lvl w:ilvl="0" w:tplc="490258A2">
      <w:start w:val="152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A798E22A">
      <w:numFmt w:val="bullet"/>
      <w:lvlText w:val="•"/>
      <w:lvlJc w:val="left"/>
      <w:pPr>
        <w:ind w:left="348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2" w:tplc="FDEE1FF4">
      <w:numFmt w:val="bullet"/>
      <w:lvlText w:val="•"/>
      <w:lvlJc w:val="left"/>
      <w:pPr>
        <w:ind w:left="4336" w:hanging="341"/>
      </w:pPr>
      <w:rPr>
        <w:rFonts w:hint="default"/>
        <w:lang w:val="en-US" w:eastAsia="en-US" w:bidi="ar-SA"/>
      </w:rPr>
    </w:lvl>
    <w:lvl w:ilvl="3" w:tplc="295CFF08">
      <w:numFmt w:val="bullet"/>
      <w:lvlText w:val="•"/>
      <w:lvlJc w:val="left"/>
      <w:pPr>
        <w:ind w:left="5192" w:hanging="341"/>
      </w:pPr>
      <w:rPr>
        <w:rFonts w:hint="default"/>
        <w:lang w:val="en-US" w:eastAsia="en-US" w:bidi="ar-SA"/>
      </w:rPr>
    </w:lvl>
    <w:lvl w:ilvl="4" w:tplc="9ECC5ED2">
      <w:numFmt w:val="bullet"/>
      <w:lvlText w:val="•"/>
      <w:lvlJc w:val="left"/>
      <w:pPr>
        <w:ind w:left="6048" w:hanging="341"/>
      </w:pPr>
      <w:rPr>
        <w:rFonts w:hint="default"/>
        <w:lang w:val="en-US" w:eastAsia="en-US" w:bidi="ar-SA"/>
      </w:rPr>
    </w:lvl>
    <w:lvl w:ilvl="5" w:tplc="FE1650CC">
      <w:numFmt w:val="bullet"/>
      <w:lvlText w:val="•"/>
      <w:lvlJc w:val="left"/>
      <w:pPr>
        <w:ind w:left="6904" w:hanging="341"/>
      </w:pPr>
      <w:rPr>
        <w:rFonts w:hint="default"/>
        <w:lang w:val="en-US" w:eastAsia="en-US" w:bidi="ar-SA"/>
      </w:rPr>
    </w:lvl>
    <w:lvl w:ilvl="6" w:tplc="13B6A13E">
      <w:numFmt w:val="bullet"/>
      <w:lvlText w:val="•"/>
      <w:lvlJc w:val="left"/>
      <w:pPr>
        <w:ind w:left="7760" w:hanging="341"/>
      </w:pPr>
      <w:rPr>
        <w:rFonts w:hint="default"/>
        <w:lang w:val="en-US" w:eastAsia="en-US" w:bidi="ar-SA"/>
      </w:rPr>
    </w:lvl>
    <w:lvl w:ilvl="7" w:tplc="738C63FE">
      <w:numFmt w:val="bullet"/>
      <w:lvlText w:val="•"/>
      <w:lvlJc w:val="left"/>
      <w:pPr>
        <w:ind w:left="8617" w:hanging="341"/>
      </w:pPr>
      <w:rPr>
        <w:rFonts w:hint="default"/>
        <w:lang w:val="en-US" w:eastAsia="en-US" w:bidi="ar-SA"/>
      </w:rPr>
    </w:lvl>
    <w:lvl w:ilvl="8" w:tplc="9DFA15EE">
      <w:numFmt w:val="bullet"/>
      <w:lvlText w:val="•"/>
      <w:lvlJc w:val="left"/>
      <w:pPr>
        <w:ind w:left="9473" w:hanging="341"/>
      </w:pPr>
      <w:rPr>
        <w:rFonts w:hint="default"/>
        <w:lang w:val="en-US" w:eastAsia="en-US" w:bidi="ar-SA"/>
      </w:rPr>
    </w:lvl>
  </w:abstractNum>
  <w:abstractNum w:abstractNumId="36" w15:restartNumberingAfterBreak="0">
    <w:nsid w:val="5F895C14"/>
    <w:multiLevelType w:val="hybridMultilevel"/>
    <w:tmpl w:val="685C08B0"/>
    <w:lvl w:ilvl="0" w:tplc="B67E7E0E">
      <w:start w:val="174"/>
      <w:numFmt w:val="decimal"/>
      <w:lvlText w:val="%1"/>
      <w:lvlJc w:val="left"/>
      <w:pPr>
        <w:ind w:left="3033" w:hanging="341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7102D8D2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8DCAFC68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B3B83272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D158AEFC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6EA63B42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B0042E40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C7640032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F5B25192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37" w15:restartNumberingAfterBreak="0">
    <w:nsid w:val="62EE1111"/>
    <w:multiLevelType w:val="hybridMultilevel"/>
    <w:tmpl w:val="B992AC1E"/>
    <w:lvl w:ilvl="0" w:tplc="9E2A3844">
      <w:start w:val="5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 w:tplc="FEE06E72">
      <w:start w:val="1"/>
      <w:numFmt w:val="decimal"/>
      <w:lvlText w:val="%1.%2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 w:tplc="74D4515C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3" w:tplc="B134C632">
      <w:numFmt w:val="bullet"/>
      <w:lvlText w:val="•"/>
      <w:lvlJc w:val="left"/>
      <w:pPr>
        <w:ind w:left="4850" w:hanging="341"/>
      </w:pPr>
      <w:rPr>
        <w:rFonts w:hint="default"/>
        <w:lang w:val="en-US" w:eastAsia="en-US" w:bidi="ar-SA"/>
      </w:rPr>
    </w:lvl>
    <w:lvl w:ilvl="4" w:tplc="FD16E086">
      <w:numFmt w:val="bullet"/>
      <w:lvlText w:val="•"/>
      <w:lvlJc w:val="left"/>
      <w:pPr>
        <w:ind w:left="5755" w:hanging="341"/>
      </w:pPr>
      <w:rPr>
        <w:rFonts w:hint="default"/>
        <w:lang w:val="en-US" w:eastAsia="en-US" w:bidi="ar-SA"/>
      </w:rPr>
    </w:lvl>
    <w:lvl w:ilvl="5" w:tplc="1FD21190">
      <w:numFmt w:val="bullet"/>
      <w:lvlText w:val="•"/>
      <w:lvlJc w:val="left"/>
      <w:pPr>
        <w:ind w:left="6660" w:hanging="341"/>
      </w:pPr>
      <w:rPr>
        <w:rFonts w:hint="default"/>
        <w:lang w:val="en-US" w:eastAsia="en-US" w:bidi="ar-SA"/>
      </w:rPr>
    </w:lvl>
    <w:lvl w:ilvl="6" w:tplc="3138C0B8">
      <w:numFmt w:val="bullet"/>
      <w:lvlText w:val="•"/>
      <w:lvlJc w:val="left"/>
      <w:pPr>
        <w:ind w:left="7565" w:hanging="341"/>
      </w:pPr>
      <w:rPr>
        <w:rFonts w:hint="default"/>
        <w:lang w:val="en-US" w:eastAsia="en-US" w:bidi="ar-SA"/>
      </w:rPr>
    </w:lvl>
    <w:lvl w:ilvl="7" w:tplc="DC949F1C">
      <w:numFmt w:val="bullet"/>
      <w:lvlText w:val="•"/>
      <w:lvlJc w:val="left"/>
      <w:pPr>
        <w:ind w:left="8470" w:hanging="341"/>
      </w:pPr>
      <w:rPr>
        <w:rFonts w:hint="default"/>
        <w:lang w:val="en-US" w:eastAsia="en-US" w:bidi="ar-SA"/>
      </w:rPr>
    </w:lvl>
    <w:lvl w:ilvl="8" w:tplc="7242E3A4">
      <w:numFmt w:val="bullet"/>
      <w:lvlText w:val="•"/>
      <w:lvlJc w:val="left"/>
      <w:pPr>
        <w:ind w:left="9375" w:hanging="341"/>
      </w:pPr>
      <w:rPr>
        <w:rFonts w:hint="default"/>
        <w:lang w:val="en-US" w:eastAsia="en-US" w:bidi="ar-SA"/>
      </w:rPr>
    </w:lvl>
  </w:abstractNum>
  <w:abstractNum w:abstractNumId="38" w15:restartNumberingAfterBreak="0">
    <w:nsid w:val="667E3A24"/>
    <w:multiLevelType w:val="hybridMultilevel"/>
    <w:tmpl w:val="8708B9C8"/>
    <w:lvl w:ilvl="0" w:tplc="CFE072A6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B8D08CD2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BEA0B826">
      <w:numFmt w:val="bullet"/>
      <w:lvlText w:val="•"/>
      <w:lvlJc w:val="left"/>
      <w:pPr>
        <w:ind w:left="4247" w:hanging="341"/>
      </w:pPr>
      <w:rPr>
        <w:rFonts w:hint="default"/>
        <w:lang w:val="en-US" w:eastAsia="en-US" w:bidi="ar-SA"/>
      </w:rPr>
    </w:lvl>
    <w:lvl w:ilvl="3" w:tplc="1142924E">
      <w:numFmt w:val="bullet"/>
      <w:lvlText w:val="•"/>
      <w:lvlJc w:val="left"/>
      <w:pPr>
        <w:ind w:left="5114" w:hanging="341"/>
      </w:pPr>
      <w:rPr>
        <w:rFonts w:hint="default"/>
        <w:lang w:val="en-US" w:eastAsia="en-US" w:bidi="ar-SA"/>
      </w:rPr>
    </w:lvl>
    <w:lvl w:ilvl="4" w:tplc="50D0C4F6">
      <w:numFmt w:val="bullet"/>
      <w:lvlText w:val="•"/>
      <w:lvlJc w:val="left"/>
      <w:pPr>
        <w:ind w:left="5981" w:hanging="341"/>
      </w:pPr>
      <w:rPr>
        <w:rFonts w:hint="default"/>
        <w:lang w:val="en-US" w:eastAsia="en-US" w:bidi="ar-SA"/>
      </w:rPr>
    </w:lvl>
    <w:lvl w:ilvl="5" w:tplc="CCA09D2E">
      <w:numFmt w:val="bullet"/>
      <w:lvlText w:val="•"/>
      <w:lvlJc w:val="left"/>
      <w:pPr>
        <w:ind w:left="6849" w:hanging="341"/>
      </w:pPr>
      <w:rPr>
        <w:rFonts w:hint="default"/>
        <w:lang w:val="en-US" w:eastAsia="en-US" w:bidi="ar-SA"/>
      </w:rPr>
    </w:lvl>
    <w:lvl w:ilvl="6" w:tplc="9AEA7FB2">
      <w:numFmt w:val="bullet"/>
      <w:lvlText w:val="•"/>
      <w:lvlJc w:val="left"/>
      <w:pPr>
        <w:ind w:left="7716" w:hanging="341"/>
      </w:pPr>
      <w:rPr>
        <w:rFonts w:hint="default"/>
        <w:lang w:val="en-US" w:eastAsia="en-US" w:bidi="ar-SA"/>
      </w:rPr>
    </w:lvl>
    <w:lvl w:ilvl="7" w:tplc="33E66AEC">
      <w:numFmt w:val="bullet"/>
      <w:lvlText w:val="•"/>
      <w:lvlJc w:val="left"/>
      <w:pPr>
        <w:ind w:left="8583" w:hanging="341"/>
      </w:pPr>
      <w:rPr>
        <w:rFonts w:hint="default"/>
        <w:lang w:val="en-US" w:eastAsia="en-US" w:bidi="ar-SA"/>
      </w:rPr>
    </w:lvl>
    <w:lvl w:ilvl="8" w:tplc="3D5205CE">
      <w:numFmt w:val="bullet"/>
      <w:lvlText w:val="•"/>
      <w:lvlJc w:val="left"/>
      <w:pPr>
        <w:ind w:left="9450" w:hanging="341"/>
      </w:pPr>
      <w:rPr>
        <w:rFonts w:hint="default"/>
        <w:lang w:val="en-US" w:eastAsia="en-US" w:bidi="ar-SA"/>
      </w:rPr>
    </w:lvl>
  </w:abstractNum>
  <w:abstractNum w:abstractNumId="39" w15:restartNumberingAfterBreak="0">
    <w:nsid w:val="67237605"/>
    <w:multiLevelType w:val="hybridMultilevel"/>
    <w:tmpl w:val="C634630A"/>
    <w:lvl w:ilvl="0" w:tplc="D640EAD0">
      <w:start w:val="18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E25685F2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 w:tplc="285E12BE">
      <w:numFmt w:val="bullet"/>
      <w:lvlText w:val="•"/>
      <w:lvlJc w:val="left"/>
      <w:pPr>
        <w:ind w:left="4247" w:hanging="341"/>
      </w:pPr>
      <w:rPr>
        <w:rFonts w:hint="default"/>
        <w:lang w:val="en-US" w:eastAsia="en-US" w:bidi="ar-SA"/>
      </w:rPr>
    </w:lvl>
    <w:lvl w:ilvl="3" w:tplc="88D4ACA2">
      <w:numFmt w:val="bullet"/>
      <w:lvlText w:val="•"/>
      <w:lvlJc w:val="left"/>
      <w:pPr>
        <w:ind w:left="5114" w:hanging="341"/>
      </w:pPr>
      <w:rPr>
        <w:rFonts w:hint="default"/>
        <w:lang w:val="en-US" w:eastAsia="en-US" w:bidi="ar-SA"/>
      </w:rPr>
    </w:lvl>
    <w:lvl w:ilvl="4" w:tplc="3A88DB1C">
      <w:numFmt w:val="bullet"/>
      <w:lvlText w:val="•"/>
      <w:lvlJc w:val="left"/>
      <w:pPr>
        <w:ind w:left="5981" w:hanging="341"/>
      </w:pPr>
      <w:rPr>
        <w:rFonts w:hint="default"/>
        <w:lang w:val="en-US" w:eastAsia="en-US" w:bidi="ar-SA"/>
      </w:rPr>
    </w:lvl>
    <w:lvl w:ilvl="5" w:tplc="7CEE43C8">
      <w:numFmt w:val="bullet"/>
      <w:lvlText w:val="•"/>
      <w:lvlJc w:val="left"/>
      <w:pPr>
        <w:ind w:left="6849" w:hanging="341"/>
      </w:pPr>
      <w:rPr>
        <w:rFonts w:hint="default"/>
        <w:lang w:val="en-US" w:eastAsia="en-US" w:bidi="ar-SA"/>
      </w:rPr>
    </w:lvl>
    <w:lvl w:ilvl="6" w:tplc="9E8C0D5E">
      <w:numFmt w:val="bullet"/>
      <w:lvlText w:val="•"/>
      <w:lvlJc w:val="left"/>
      <w:pPr>
        <w:ind w:left="7716" w:hanging="341"/>
      </w:pPr>
      <w:rPr>
        <w:rFonts w:hint="default"/>
        <w:lang w:val="en-US" w:eastAsia="en-US" w:bidi="ar-SA"/>
      </w:rPr>
    </w:lvl>
    <w:lvl w:ilvl="7" w:tplc="2AEC158A">
      <w:numFmt w:val="bullet"/>
      <w:lvlText w:val="•"/>
      <w:lvlJc w:val="left"/>
      <w:pPr>
        <w:ind w:left="8583" w:hanging="341"/>
      </w:pPr>
      <w:rPr>
        <w:rFonts w:hint="default"/>
        <w:lang w:val="en-US" w:eastAsia="en-US" w:bidi="ar-SA"/>
      </w:rPr>
    </w:lvl>
    <w:lvl w:ilvl="8" w:tplc="9CA87466">
      <w:numFmt w:val="bullet"/>
      <w:lvlText w:val="•"/>
      <w:lvlJc w:val="left"/>
      <w:pPr>
        <w:ind w:left="9450" w:hanging="341"/>
      </w:pPr>
      <w:rPr>
        <w:rFonts w:hint="default"/>
        <w:lang w:val="en-US" w:eastAsia="en-US" w:bidi="ar-SA"/>
      </w:rPr>
    </w:lvl>
  </w:abstractNum>
  <w:abstractNum w:abstractNumId="40" w15:restartNumberingAfterBreak="0">
    <w:nsid w:val="694A0AB3"/>
    <w:multiLevelType w:val="hybridMultilevel"/>
    <w:tmpl w:val="287A55E0"/>
    <w:lvl w:ilvl="0" w:tplc="E33284FC">
      <w:start w:val="141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31D40198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5ED4469E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A76A02B6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6EA07FC2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BB2C19F8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B51A37FC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146CF40A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D15C2C2A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41" w15:restartNumberingAfterBreak="0">
    <w:nsid w:val="6A89638F"/>
    <w:multiLevelType w:val="hybridMultilevel"/>
    <w:tmpl w:val="44D633BC"/>
    <w:lvl w:ilvl="0" w:tplc="1842F1C6">
      <w:start w:val="80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C5B440FE">
      <w:numFmt w:val="bullet"/>
      <w:lvlText w:val="•"/>
      <w:lvlJc w:val="left"/>
      <w:pPr>
        <w:ind w:left="3487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2" w:tplc="D56AF93E">
      <w:numFmt w:val="bullet"/>
      <w:lvlText w:val="•"/>
      <w:lvlJc w:val="left"/>
      <w:pPr>
        <w:ind w:left="4336" w:hanging="341"/>
      </w:pPr>
      <w:rPr>
        <w:rFonts w:hint="default"/>
        <w:lang w:val="en-US" w:eastAsia="en-US" w:bidi="ar-SA"/>
      </w:rPr>
    </w:lvl>
    <w:lvl w:ilvl="3" w:tplc="668C9DDC">
      <w:numFmt w:val="bullet"/>
      <w:lvlText w:val="•"/>
      <w:lvlJc w:val="left"/>
      <w:pPr>
        <w:ind w:left="5192" w:hanging="341"/>
      </w:pPr>
      <w:rPr>
        <w:rFonts w:hint="default"/>
        <w:lang w:val="en-US" w:eastAsia="en-US" w:bidi="ar-SA"/>
      </w:rPr>
    </w:lvl>
    <w:lvl w:ilvl="4" w:tplc="9C086F2E">
      <w:numFmt w:val="bullet"/>
      <w:lvlText w:val="•"/>
      <w:lvlJc w:val="left"/>
      <w:pPr>
        <w:ind w:left="6048" w:hanging="341"/>
      </w:pPr>
      <w:rPr>
        <w:rFonts w:hint="default"/>
        <w:lang w:val="en-US" w:eastAsia="en-US" w:bidi="ar-SA"/>
      </w:rPr>
    </w:lvl>
    <w:lvl w:ilvl="5" w:tplc="D2C2EB1A">
      <w:numFmt w:val="bullet"/>
      <w:lvlText w:val="•"/>
      <w:lvlJc w:val="left"/>
      <w:pPr>
        <w:ind w:left="6904" w:hanging="341"/>
      </w:pPr>
      <w:rPr>
        <w:rFonts w:hint="default"/>
        <w:lang w:val="en-US" w:eastAsia="en-US" w:bidi="ar-SA"/>
      </w:rPr>
    </w:lvl>
    <w:lvl w:ilvl="6" w:tplc="0D26A5AA">
      <w:numFmt w:val="bullet"/>
      <w:lvlText w:val="•"/>
      <w:lvlJc w:val="left"/>
      <w:pPr>
        <w:ind w:left="7760" w:hanging="341"/>
      </w:pPr>
      <w:rPr>
        <w:rFonts w:hint="default"/>
        <w:lang w:val="en-US" w:eastAsia="en-US" w:bidi="ar-SA"/>
      </w:rPr>
    </w:lvl>
    <w:lvl w:ilvl="7" w:tplc="E07808A8">
      <w:numFmt w:val="bullet"/>
      <w:lvlText w:val="•"/>
      <w:lvlJc w:val="left"/>
      <w:pPr>
        <w:ind w:left="8617" w:hanging="341"/>
      </w:pPr>
      <w:rPr>
        <w:rFonts w:hint="default"/>
        <w:lang w:val="en-US" w:eastAsia="en-US" w:bidi="ar-SA"/>
      </w:rPr>
    </w:lvl>
    <w:lvl w:ilvl="8" w:tplc="9872EE64">
      <w:numFmt w:val="bullet"/>
      <w:lvlText w:val="•"/>
      <w:lvlJc w:val="left"/>
      <w:pPr>
        <w:ind w:left="9473" w:hanging="341"/>
      </w:pPr>
      <w:rPr>
        <w:rFonts w:hint="default"/>
        <w:lang w:val="en-US" w:eastAsia="en-US" w:bidi="ar-SA"/>
      </w:rPr>
    </w:lvl>
  </w:abstractNum>
  <w:abstractNum w:abstractNumId="42" w15:restartNumberingAfterBreak="0">
    <w:nsid w:val="6B30581B"/>
    <w:multiLevelType w:val="hybridMultilevel"/>
    <w:tmpl w:val="8B888CF6"/>
    <w:lvl w:ilvl="0" w:tplc="653628C6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8BE4151E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9F144672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EB1642F2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982C460A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84FE8B1A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CAF6D0B0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77F45BCA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C608BCC0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43" w15:restartNumberingAfterBreak="0">
    <w:nsid w:val="72614519"/>
    <w:multiLevelType w:val="hybridMultilevel"/>
    <w:tmpl w:val="4836AE18"/>
    <w:lvl w:ilvl="0" w:tplc="3AC02074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 w:tplc="56D46F32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37307B1A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1B7CA4B8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AE882442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6EB0DF12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4C9680AA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6E729D46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0758203E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44" w15:restartNumberingAfterBreak="0">
    <w:nsid w:val="77490615"/>
    <w:multiLevelType w:val="hybridMultilevel"/>
    <w:tmpl w:val="F3BAE504"/>
    <w:lvl w:ilvl="0" w:tplc="753E51A8">
      <w:start w:val="2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EABA847E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58BA46DE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0C1005DC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1610B24C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AB963BBA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B3A09B5E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E836E812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ABCC2A6A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45" w15:restartNumberingAfterBreak="0">
    <w:nsid w:val="7B4E1FCE"/>
    <w:multiLevelType w:val="hybridMultilevel"/>
    <w:tmpl w:val="8F4825DE"/>
    <w:lvl w:ilvl="0" w:tplc="29D420D8">
      <w:start w:val="1"/>
      <w:numFmt w:val="decimal"/>
      <w:lvlText w:val="%1.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 w:tplc="3FECB8E8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0C545DB2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F586B870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27181000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0E646B00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52CA7146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1A302792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95649676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46" w15:restartNumberingAfterBreak="0">
    <w:nsid w:val="7E3349E4"/>
    <w:multiLevelType w:val="hybridMultilevel"/>
    <w:tmpl w:val="C43A96CE"/>
    <w:lvl w:ilvl="0" w:tplc="FB604F30">
      <w:start w:val="171"/>
      <w:numFmt w:val="decimal"/>
      <w:lvlText w:val="%1"/>
      <w:lvlJc w:val="left"/>
      <w:pPr>
        <w:ind w:left="303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 w:tplc="64A0E5B6">
      <w:numFmt w:val="bullet"/>
      <w:lvlText w:val="•"/>
      <w:lvlJc w:val="left"/>
      <w:pPr>
        <w:ind w:left="3854" w:hanging="341"/>
      </w:pPr>
      <w:rPr>
        <w:rFonts w:hint="default"/>
        <w:lang w:val="en-US" w:eastAsia="en-US" w:bidi="ar-SA"/>
      </w:rPr>
    </w:lvl>
    <w:lvl w:ilvl="2" w:tplc="37C88212">
      <w:numFmt w:val="bullet"/>
      <w:lvlText w:val="•"/>
      <w:lvlJc w:val="left"/>
      <w:pPr>
        <w:ind w:left="4669" w:hanging="341"/>
      </w:pPr>
      <w:rPr>
        <w:rFonts w:hint="default"/>
        <w:lang w:val="en-US" w:eastAsia="en-US" w:bidi="ar-SA"/>
      </w:rPr>
    </w:lvl>
    <w:lvl w:ilvl="3" w:tplc="78D4F4C4">
      <w:numFmt w:val="bullet"/>
      <w:lvlText w:val="•"/>
      <w:lvlJc w:val="left"/>
      <w:pPr>
        <w:ind w:left="5483" w:hanging="341"/>
      </w:pPr>
      <w:rPr>
        <w:rFonts w:hint="default"/>
        <w:lang w:val="en-US" w:eastAsia="en-US" w:bidi="ar-SA"/>
      </w:rPr>
    </w:lvl>
    <w:lvl w:ilvl="4" w:tplc="8E8405A2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  <w:lvl w:ilvl="5" w:tplc="615215AA">
      <w:numFmt w:val="bullet"/>
      <w:lvlText w:val="•"/>
      <w:lvlJc w:val="left"/>
      <w:pPr>
        <w:ind w:left="7112" w:hanging="341"/>
      </w:pPr>
      <w:rPr>
        <w:rFonts w:hint="default"/>
        <w:lang w:val="en-US" w:eastAsia="en-US" w:bidi="ar-SA"/>
      </w:rPr>
    </w:lvl>
    <w:lvl w:ilvl="6" w:tplc="9D74DA62">
      <w:numFmt w:val="bullet"/>
      <w:lvlText w:val="•"/>
      <w:lvlJc w:val="left"/>
      <w:pPr>
        <w:ind w:left="7927" w:hanging="341"/>
      </w:pPr>
      <w:rPr>
        <w:rFonts w:hint="default"/>
        <w:lang w:val="en-US" w:eastAsia="en-US" w:bidi="ar-SA"/>
      </w:rPr>
    </w:lvl>
    <w:lvl w:ilvl="7" w:tplc="71681580">
      <w:numFmt w:val="bullet"/>
      <w:lvlText w:val="•"/>
      <w:lvlJc w:val="left"/>
      <w:pPr>
        <w:ind w:left="8741" w:hanging="341"/>
      </w:pPr>
      <w:rPr>
        <w:rFonts w:hint="default"/>
        <w:lang w:val="en-US" w:eastAsia="en-US" w:bidi="ar-SA"/>
      </w:rPr>
    </w:lvl>
    <w:lvl w:ilvl="8" w:tplc="3544BE46">
      <w:numFmt w:val="bullet"/>
      <w:lvlText w:val="•"/>
      <w:lvlJc w:val="left"/>
      <w:pPr>
        <w:ind w:left="9556" w:hanging="341"/>
      </w:pPr>
      <w:rPr>
        <w:rFonts w:hint="default"/>
        <w:lang w:val="en-US" w:eastAsia="en-US" w:bidi="ar-SA"/>
      </w:rPr>
    </w:lvl>
  </w:abstractNum>
  <w:abstractNum w:abstractNumId="47" w15:restartNumberingAfterBreak="0">
    <w:nsid w:val="7E4326D2"/>
    <w:multiLevelType w:val="hybridMultilevel"/>
    <w:tmpl w:val="E54C375E"/>
    <w:lvl w:ilvl="0" w:tplc="5CFC942E">
      <w:start w:val="3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 w:tplc="4628C028">
      <w:start w:val="1"/>
      <w:numFmt w:val="decimal"/>
      <w:lvlText w:val="%1.%2"/>
      <w:lvlJc w:val="left"/>
      <w:pPr>
        <w:ind w:left="2692" w:hanging="15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 w:tplc="798C6FBA">
      <w:numFmt w:val="bullet"/>
      <w:lvlText w:val="•"/>
      <w:lvlJc w:val="left"/>
      <w:pPr>
        <w:ind w:left="303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3" w:tplc="96526676">
      <w:numFmt w:val="bullet"/>
      <w:lvlText w:val="•"/>
      <w:lvlJc w:val="left"/>
      <w:pPr>
        <w:ind w:left="3373" w:hanging="341"/>
      </w:pPr>
      <w:rPr>
        <w:rFonts w:ascii="Tahoma" w:eastAsia="Tahoma" w:hAnsi="Tahoma" w:cs="Tahoma" w:hint="default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4" w:tplc="4134D9DE">
      <w:numFmt w:val="bullet"/>
      <w:lvlText w:val="•"/>
      <w:lvlJc w:val="left"/>
      <w:pPr>
        <w:ind w:left="4580" w:hanging="341"/>
      </w:pPr>
      <w:rPr>
        <w:rFonts w:hint="default"/>
        <w:lang w:val="en-US" w:eastAsia="en-US" w:bidi="ar-SA"/>
      </w:rPr>
    </w:lvl>
    <w:lvl w:ilvl="5" w:tplc="CE3C4C36">
      <w:numFmt w:val="bullet"/>
      <w:lvlText w:val="•"/>
      <w:lvlJc w:val="left"/>
      <w:pPr>
        <w:ind w:left="5681" w:hanging="341"/>
      </w:pPr>
      <w:rPr>
        <w:rFonts w:hint="default"/>
        <w:lang w:val="en-US" w:eastAsia="en-US" w:bidi="ar-SA"/>
      </w:rPr>
    </w:lvl>
    <w:lvl w:ilvl="6" w:tplc="10A25F4E">
      <w:numFmt w:val="bullet"/>
      <w:lvlText w:val="•"/>
      <w:lvlJc w:val="left"/>
      <w:pPr>
        <w:ind w:left="6782" w:hanging="341"/>
      </w:pPr>
      <w:rPr>
        <w:rFonts w:hint="default"/>
        <w:lang w:val="en-US" w:eastAsia="en-US" w:bidi="ar-SA"/>
      </w:rPr>
    </w:lvl>
    <w:lvl w:ilvl="7" w:tplc="8788F4CE">
      <w:numFmt w:val="bullet"/>
      <w:lvlText w:val="•"/>
      <w:lvlJc w:val="left"/>
      <w:pPr>
        <w:ind w:left="7883" w:hanging="341"/>
      </w:pPr>
      <w:rPr>
        <w:rFonts w:hint="default"/>
        <w:lang w:val="en-US" w:eastAsia="en-US" w:bidi="ar-SA"/>
      </w:rPr>
    </w:lvl>
    <w:lvl w:ilvl="8" w:tplc="20B2C75A">
      <w:numFmt w:val="bullet"/>
      <w:lvlText w:val="•"/>
      <w:lvlJc w:val="left"/>
      <w:pPr>
        <w:ind w:left="8983" w:hanging="34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5"/>
  </w:num>
  <w:num w:numId="3">
    <w:abstractNumId w:val="13"/>
  </w:num>
  <w:num w:numId="4">
    <w:abstractNumId w:val="32"/>
  </w:num>
  <w:num w:numId="5">
    <w:abstractNumId w:val="36"/>
  </w:num>
  <w:num w:numId="6">
    <w:abstractNumId w:val="33"/>
  </w:num>
  <w:num w:numId="7">
    <w:abstractNumId w:val="46"/>
  </w:num>
  <w:num w:numId="8">
    <w:abstractNumId w:val="5"/>
  </w:num>
  <w:num w:numId="9">
    <w:abstractNumId w:val="28"/>
  </w:num>
  <w:num w:numId="10">
    <w:abstractNumId w:val="8"/>
  </w:num>
  <w:num w:numId="11">
    <w:abstractNumId w:val="26"/>
  </w:num>
  <w:num w:numId="12">
    <w:abstractNumId w:val="37"/>
  </w:num>
  <w:num w:numId="13">
    <w:abstractNumId w:val="35"/>
  </w:num>
  <w:num w:numId="14">
    <w:abstractNumId w:val="30"/>
  </w:num>
  <w:num w:numId="15">
    <w:abstractNumId w:val="40"/>
  </w:num>
  <w:num w:numId="16">
    <w:abstractNumId w:val="34"/>
  </w:num>
  <w:num w:numId="17">
    <w:abstractNumId w:val="18"/>
  </w:num>
  <w:num w:numId="18">
    <w:abstractNumId w:val="20"/>
  </w:num>
  <w:num w:numId="19">
    <w:abstractNumId w:val="7"/>
  </w:num>
  <w:num w:numId="20">
    <w:abstractNumId w:val="42"/>
  </w:num>
  <w:num w:numId="21">
    <w:abstractNumId w:val="23"/>
  </w:num>
  <w:num w:numId="22">
    <w:abstractNumId w:val="10"/>
  </w:num>
  <w:num w:numId="23">
    <w:abstractNumId w:val="41"/>
  </w:num>
  <w:num w:numId="24">
    <w:abstractNumId w:val="6"/>
  </w:num>
  <w:num w:numId="25">
    <w:abstractNumId w:val="2"/>
  </w:num>
  <w:num w:numId="26">
    <w:abstractNumId w:val="17"/>
  </w:num>
  <w:num w:numId="27">
    <w:abstractNumId w:val="12"/>
  </w:num>
  <w:num w:numId="28">
    <w:abstractNumId w:val="21"/>
  </w:num>
  <w:num w:numId="29">
    <w:abstractNumId w:val="14"/>
  </w:num>
  <w:num w:numId="30">
    <w:abstractNumId w:val="47"/>
  </w:num>
  <w:num w:numId="31">
    <w:abstractNumId w:val="16"/>
  </w:num>
  <w:num w:numId="32">
    <w:abstractNumId w:val="0"/>
  </w:num>
  <w:num w:numId="33">
    <w:abstractNumId w:val="38"/>
  </w:num>
  <w:num w:numId="34">
    <w:abstractNumId w:val="45"/>
  </w:num>
  <w:num w:numId="35">
    <w:abstractNumId w:val="39"/>
  </w:num>
  <w:num w:numId="36">
    <w:abstractNumId w:val="4"/>
  </w:num>
  <w:num w:numId="37">
    <w:abstractNumId w:val="31"/>
  </w:num>
  <w:num w:numId="38">
    <w:abstractNumId w:val="43"/>
  </w:num>
  <w:num w:numId="39">
    <w:abstractNumId w:val="15"/>
  </w:num>
  <w:num w:numId="40">
    <w:abstractNumId w:val="3"/>
  </w:num>
  <w:num w:numId="41">
    <w:abstractNumId w:val="24"/>
  </w:num>
  <w:num w:numId="42">
    <w:abstractNumId w:val="29"/>
  </w:num>
  <w:num w:numId="43">
    <w:abstractNumId w:val="9"/>
  </w:num>
  <w:num w:numId="44">
    <w:abstractNumId w:val="11"/>
  </w:num>
  <w:num w:numId="45">
    <w:abstractNumId w:val="19"/>
  </w:num>
  <w:num w:numId="46">
    <w:abstractNumId w:val="22"/>
  </w:num>
  <w:num w:numId="47">
    <w:abstractNumId w:val="44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4548E"/>
    <w:rsid w:val="0044548E"/>
    <w:rsid w:val="0079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"/>
    <o:shapelayout v:ext="edit">
      <o:idmap v:ext="edit" data="1"/>
    </o:shapelayout>
  </w:shapeDefaults>
  <w:decimalSymbol w:val="."/>
  <w:listSeparator w:val=","/>
  <w14:docId w14:val="73A0F27F"/>
  <w15:docId w15:val="{F52D6DA9-6ABD-4A0B-B1EA-F8110E90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12"/>
      <w:ind w:left="2692" w:hanging="1560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692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2692" w:hanging="156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113"/>
      <w:ind w:left="2693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spacing w:before="113"/>
      <w:ind w:left="2692"/>
      <w:outlineLvl w:val="4"/>
    </w:pPr>
    <w:rPr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24" w:line="316" w:lineRule="exact"/>
      <w:ind w:left="2692"/>
    </w:pPr>
    <w:rPr>
      <w:sz w:val="28"/>
      <w:szCs w:val="28"/>
    </w:rPr>
  </w:style>
  <w:style w:type="paragraph" w:styleId="TOC2">
    <w:name w:val="toc 2"/>
    <w:basedOn w:val="Normal"/>
    <w:uiPriority w:val="1"/>
    <w:qFormat/>
    <w:pPr>
      <w:spacing w:before="216"/>
      <w:ind w:left="3373" w:hanging="682"/>
    </w:pPr>
  </w:style>
  <w:style w:type="paragraph" w:styleId="TOC3">
    <w:name w:val="toc 3"/>
    <w:basedOn w:val="Normal"/>
    <w:uiPriority w:val="1"/>
    <w:qFormat/>
    <w:pPr>
      <w:spacing w:line="216" w:lineRule="exact"/>
      <w:ind w:left="3373" w:hanging="682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9"/>
      <w:ind w:left="20"/>
    </w:pPr>
    <w:rPr>
      <w:b/>
      <w:bCs/>
      <w:sz w:val="122"/>
      <w:szCs w:val="122"/>
    </w:rPr>
  </w:style>
  <w:style w:type="paragraph" w:styleId="ListParagraph">
    <w:name w:val="List Paragraph"/>
    <w:basedOn w:val="Normal"/>
    <w:uiPriority w:val="1"/>
    <w:qFormat/>
    <w:pPr>
      <w:spacing w:before="56"/>
      <w:ind w:left="3033" w:hanging="3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emc.gov.au/rule-changes/mandatory-primary-frequency-response" TargetMode="External"/><Relationship Id="rId117" Type="http://schemas.openxmlformats.org/officeDocument/2006/relationships/hyperlink" Target="https://www.aemo.com.au/energy-systems/electricity/national-electricity-market-nem/system-operations/ancillary-services/ancillary-services-causer-pays-contribution-factors" TargetMode="External"/><Relationship Id="rId21" Type="http://schemas.openxmlformats.org/officeDocument/2006/relationships/header" Target="header4.xml"/><Relationship Id="rId42" Type="http://schemas.openxmlformats.org/officeDocument/2006/relationships/hyperlink" Target="https://www.aemc.gov.au/sites/default/files/2018-07/Final%20report.pdf" TargetMode="External"/><Relationship Id="rId47" Type="http://schemas.openxmlformats.org/officeDocument/2006/relationships/hyperlink" Target="https://aemo.com.au/en/energy-systems/electricity/national-electricity-market-nem/system-operations/ancillary-services/frequency-and-time-deviation-monitoring" TargetMode="External"/><Relationship Id="rId63" Type="http://schemas.openxmlformats.org/officeDocument/2006/relationships/hyperlink" Target="https://www.aemc.gov.au/rule-changes/mandatory-primary-frequency-response" TargetMode="External"/><Relationship Id="rId68" Type="http://schemas.openxmlformats.org/officeDocument/2006/relationships/hyperlink" Target="https://www.aer.gov.au/wholesale-markets/wholesale-statistics?f%5B0%5D=field_accc_aer_stats_category%3A1076" TargetMode="External"/><Relationship Id="rId84" Type="http://schemas.openxmlformats.org/officeDocument/2006/relationships/image" Target="media/image11.png"/><Relationship Id="rId89" Type="http://schemas.openxmlformats.org/officeDocument/2006/relationships/header" Target="header11.xml"/><Relationship Id="rId112" Type="http://schemas.openxmlformats.org/officeDocument/2006/relationships/image" Target="media/image16.png"/><Relationship Id="rId133" Type="http://schemas.openxmlformats.org/officeDocument/2006/relationships/image" Target="media/image21.png"/><Relationship Id="rId138" Type="http://schemas.openxmlformats.org/officeDocument/2006/relationships/footer" Target="footer15.xml"/><Relationship Id="rId16" Type="http://schemas.openxmlformats.org/officeDocument/2006/relationships/hyperlink" Target="https://www.aemc.gov.au/rule-changes/mandatory-primary-frequency-response" TargetMode="External"/><Relationship Id="rId107" Type="http://schemas.openxmlformats.org/officeDocument/2006/relationships/hyperlink" Target="https://www.aemo.com.au/-/media/files/initiatives/primary-frequency-response/2020/interim-pfrr.pdf?la=en" TargetMode="External"/><Relationship Id="rId11" Type="http://schemas.openxmlformats.org/officeDocument/2006/relationships/header" Target="header1.xml"/><Relationship Id="rId32" Type="http://schemas.openxmlformats.org/officeDocument/2006/relationships/hyperlink" Target="https://www.aemc.gov.au/rule-changes/primary-frequency-response-incentive-arrangements" TargetMode="External"/><Relationship Id="rId37" Type="http://schemas.openxmlformats.org/officeDocument/2006/relationships/hyperlink" Target="https://www.aemo.com.au/-/media/Files/Electricity/NEM/Security_and_Reliability/Ancillary_Services/Regulation-FCAS-Contribution-Factors-Procedure.pdf" TargetMode="External"/><Relationship Id="rId53" Type="http://schemas.openxmlformats.org/officeDocument/2006/relationships/hyperlink" Target="https://www.aemc.gov.au/rule-changes/fast-frequency-response-marketancillary-service" TargetMode="External"/><Relationship Id="rId58" Type="http://schemas.openxmlformats.org/officeDocument/2006/relationships/footer" Target="footer6.xml"/><Relationship Id="rId74" Type="http://schemas.openxmlformats.org/officeDocument/2006/relationships/hyperlink" Target="https://www.aemc.gov.au/rule-changes/contingency-arrangements-five-minute-settlement-implementation" TargetMode="External"/><Relationship Id="rId79" Type="http://schemas.openxmlformats.org/officeDocument/2006/relationships/footer" Target="footer8.xml"/><Relationship Id="rId102" Type="http://schemas.openxmlformats.org/officeDocument/2006/relationships/footer" Target="footer14.xml"/><Relationship Id="rId123" Type="http://schemas.openxmlformats.org/officeDocument/2006/relationships/hyperlink" Target="https://aemo.com.au/energy-systems/electricity/national-electricity-market-nem/data-nem/market-management-system-mms-data/dispatch" TargetMode="External"/><Relationship Id="rId128" Type="http://schemas.openxmlformats.org/officeDocument/2006/relationships/hyperlink" Target="https://aemo.com.au/-/media/files/electricity/nem/security_and_reliability/ancillary_services/frequency-and-time-error-reports/regulation-fcas-changes_june-update.pdf?la=en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10.xml"/><Relationship Id="rId95" Type="http://schemas.openxmlformats.org/officeDocument/2006/relationships/header" Target="header13.xml"/><Relationship Id="rId22" Type="http://schemas.openxmlformats.org/officeDocument/2006/relationships/footer" Target="footer3.xml"/><Relationship Id="rId27" Type="http://schemas.openxmlformats.org/officeDocument/2006/relationships/hyperlink" Target="https://www.aemc.gov.au/rule-changes/primary-frequency-response-incentive-arrangements" TargetMode="External"/><Relationship Id="rId43" Type="http://schemas.openxmlformats.org/officeDocument/2006/relationships/hyperlink" Target="https://www.aer.gov.au/wholesale-markets/performance-reporting?f%5B0%5D=field_accc_aer_sector%3A4&amp;f%5B1%5D=field_accc_aer_report_type%3A318" TargetMode="External"/><Relationship Id="rId48" Type="http://schemas.openxmlformats.org/officeDocument/2006/relationships/hyperlink" Target="http://www.aemc.gov.au/sites/default/files/2020-12/Frequency%20control%20rule%20changes%20-" TargetMode="External"/><Relationship Id="rId64" Type="http://schemas.openxmlformats.org/officeDocument/2006/relationships/hyperlink" Target="https://www.aemc.gov.au/rule-changes/mandatory-primary-frequency-response" TargetMode="External"/><Relationship Id="rId69" Type="http://schemas.openxmlformats.org/officeDocument/2006/relationships/hyperlink" Target="https://aemo.com.au/-/media/files/stakeholder_consultation/consultations/nem-consultations/2018/causer-pays/final-determination---causer-pays-consultation.pdf?la=en&amp;hash=1E9B2333C57273E0DC16034A7DA1F5A3" TargetMode="External"/><Relationship Id="rId113" Type="http://schemas.openxmlformats.org/officeDocument/2006/relationships/hyperlink" Target="https://aemo.com.au/-/media/files/initiatives/primary-frequency-response/2021/pfr-implementation-report-v18-27-aug-21.pdf?la=en" TargetMode="External"/><Relationship Id="rId118" Type="http://schemas.openxmlformats.org/officeDocument/2006/relationships/hyperlink" Target="https://www.aemo.com.au/energy-systems/electricity/national-electricity-market-nem/system-operations/ancillary-services/ancillary-services-causer-pays-contribution-factors" TargetMode="External"/><Relationship Id="rId134" Type="http://schemas.openxmlformats.org/officeDocument/2006/relationships/image" Target="media/image22.png"/><Relationship Id="rId139" Type="http://schemas.openxmlformats.org/officeDocument/2006/relationships/header" Target="header17.xml"/><Relationship Id="rId8" Type="http://schemas.openxmlformats.org/officeDocument/2006/relationships/image" Target="media/image1.png"/><Relationship Id="rId51" Type="http://schemas.openxmlformats.org/officeDocument/2006/relationships/hyperlink" Target="http://www.aemc.gov.au/sites/default/files/2020-12/Frequency%20control%20rule%20changes%20-" TargetMode="External"/><Relationship Id="rId72" Type="http://schemas.openxmlformats.org/officeDocument/2006/relationships/image" Target="media/image7.png"/><Relationship Id="rId80" Type="http://schemas.openxmlformats.org/officeDocument/2006/relationships/hyperlink" Target="https://www.aemo.com.au/energy-systems/electricity/national-electricity-market-nem/data-nem/market-management-system-mms-data" TargetMode="External"/><Relationship Id="rId85" Type="http://schemas.openxmlformats.org/officeDocument/2006/relationships/hyperlink" Target="https://aemo.com.au/en/energy-systems/electricity/national-electricity-market-nem/data-nem/ancillary-services-data/ancillary-services-market-causer-pays-data" TargetMode="External"/><Relationship Id="rId93" Type="http://schemas.openxmlformats.org/officeDocument/2006/relationships/hyperlink" Target="https://www.aemc.gov.au/rule-changes/primary-frequency-response-incentive-arrangements" TargetMode="External"/><Relationship Id="rId98" Type="http://schemas.openxmlformats.org/officeDocument/2006/relationships/hyperlink" Target="http://www.aemc.gov.au/sites/default/files/2021-09/ERC0306%20%26%20ERC0290%20Directions%20paper%20-" TargetMode="External"/><Relationship Id="rId121" Type="http://schemas.openxmlformats.org/officeDocument/2006/relationships/hyperlink" Target="https://aemo.com.au/en/energy-systems/electricity/national-electricity-market-nem/system-operations/ancillary-services/frequency-and-time-deviation-monitoring" TargetMode="External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aemc.gov.au/rule-changes/fast-frequency-response-market-ancillary-service" TargetMode="External"/><Relationship Id="rId17" Type="http://schemas.openxmlformats.org/officeDocument/2006/relationships/hyperlink" Target="https://www.aemc.gov.au/rule-changes/primary-frequency-response-incentive-arrangements" TargetMode="External"/><Relationship Id="rId25" Type="http://schemas.openxmlformats.org/officeDocument/2006/relationships/hyperlink" Target="https://www.aemc.gov.au/rule-changes/mandatory-primary-frequency-response" TargetMode="External"/><Relationship Id="rId33" Type="http://schemas.openxmlformats.org/officeDocument/2006/relationships/hyperlink" Target="https://www.aemc.gov.au/rule-changes/primary-frequency-response-incentive-arrangements" TargetMode="External"/><Relationship Id="rId38" Type="http://schemas.openxmlformats.org/officeDocument/2006/relationships/hyperlink" Target="https://www.aemo.com.au/-/media/Files/Electricity/NEM/Security_and_Reliability/Ancillary_Services/Regulation-FCAS-Contribution-Factors-Procedure.pdf" TargetMode="External"/><Relationship Id="rId46" Type="http://schemas.openxmlformats.org/officeDocument/2006/relationships/hyperlink" Target="https://aemo.com.au/en/energy-systems/electricity/national-electricity-market-nem/system-operations/ancillary-services/frequency-and-time-deviation-monitoring" TargetMode="External"/><Relationship Id="rId59" Type="http://schemas.openxmlformats.org/officeDocument/2006/relationships/hyperlink" Target="https://www.aemc.gov.au/rule-changes/primary-frequency-response-incentive-arrangements" TargetMode="External"/><Relationship Id="rId67" Type="http://schemas.openxmlformats.org/officeDocument/2006/relationships/hyperlink" Target="https://www.aer.gov.au/wholesale-markets/wholesale-statistics?f%5B0%5D=field_accc_aer_stats_category%3A1076" TargetMode="External"/><Relationship Id="rId103" Type="http://schemas.openxmlformats.org/officeDocument/2006/relationships/image" Target="media/image12.png"/><Relationship Id="rId108" Type="http://schemas.openxmlformats.org/officeDocument/2006/relationships/hyperlink" Target="https://www.aemo.com.au/-/media/files/initiatives/primary-frequency-response/2020/interim-pfrr.pdf?la=en" TargetMode="External"/><Relationship Id="rId116" Type="http://schemas.openxmlformats.org/officeDocument/2006/relationships/image" Target="media/image17.png"/><Relationship Id="rId124" Type="http://schemas.openxmlformats.org/officeDocument/2006/relationships/hyperlink" Target="https://aemo.com.au/energy-systems/electricity/national-electricity-market-nem/data-nem/market-management-system-mms-data/dispatch" TargetMode="External"/><Relationship Id="rId129" Type="http://schemas.openxmlformats.org/officeDocument/2006/relationships/hyperlink" Target="https://aemo.com.au/-/media/files/electricity/nem/security_and_reliability/ancillary_services/frequency-and-time-error-reports/regulation-fcas-changes_june-update.pdf?la=en" TargetMode="External"/><Relationship Id="rId137" Type="http://schemas.openxmlformats.org/officeDocument/2006/relationships/header" Target="header16.xml"/><Relationship Id="rId20" Type="http://schemas.openxmlformats.org/officeDocument/2006/relationships/footer" Target="footer2.xml"/><Relationship Id="rId41" Type="http://schemas.openxmlformats.org/officeDocument/2006/relationships/hyperlink" Target="https://www.aemc.gov.au/sites/default/files/2018-07/Final%20report.pdf" TargetMode="External"/><Relationship Id="rId54" Type="http://schemas.openxmlformats.org/officeDocument/2006/relationships/header" Target="header6.xml"/><Relationship Id="rId62" Type="http://schemas.openxmlformats.org/officeDocument/2006/relationships/image" Target="media/image5.png"/><Relationship Id="rId70" Type="http://schemas.openxmlformats.org/officeDocument/2006/relationships/hyperlink" Target="https://aemo.com.au/-/media/files/stakeholder_consultation/consultations/nem-consultations/2018/causer-pays/final-determination---causer-pays-consultation.pdf?la=en&amp;hash=1E9B2333C57273E0DC16034A7DA1F5A3" TargetMode="External"/><Relationship Id="rId75" Type="http://schemas.openxmlformats.org/officeDocument/2006/relationships/image" Target="media/image8.png"/><Relationship Id="rId83" Type="http://schemas.openxmlformats.org/officeDocument/2006/relationships/image" Target="media/image10.png"/><Relationship Id="rId88" Type="http://schemas.openxmlformats.org/officeDocument/2006/relationships/footer" Target="footer9.xml"/><Relationship Id="rId91" Type="http://schemas.openxmlformats.org/officeDocument/2006/relationships/header" Target="header12.xml"/><Relationship Id="rId96" Type="http://schemas.openxmlformats.org/officeDocument/2006/relationships/footer" Target="footer12.xml"/><Relationship Id="rId111" Type="http://schemas.openxmlformats.org/officeDocument/2006/relationships/image" Target="media/image15.png"/><Relationship Id="rId132" Type="http://schemas.openxmlformats.org/officeDocument/2006/relationships/hyperlink" Target="https://aemo.com.au/en/energy-systems/electricity/national-electricity-market-nem/nem-forecasting-and-planning/forecasting-and-planning-data/generation-information" TargetMode="External"/><Relationship Id="rId140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hyperlink" Target="https://www.aemc.gov.au/rule-changes/primary-frequency-response-incentive-arrangements" TargetMode="External"/><Relationship Id="rId36" Type="http://schemas.openxmlformats.org/officeDocument/2006/relationships/hyperlink" Target="https://www.aemc.gov.au/rule-changes/mandatory-primary-frequency-response" TargetMode="External"/><Relationship Id="rId49" Type="http://schemas.openxmlformats.org/officeDocument/2006/relationships/hyperlink" Target="http://www.aemc.gov.au/sites/default/files/2020-12/Frequency%20control%20rule%20changes%20-" TargetMode="External"/><Relationship Id="rId57" Type="http://schemas.openxmlformats.org/officeDocument/2006/relationships/header" Target="header7.xml"/><Relationship Id="rId106" Type="http://schemas.openxmlformats.org/officeDocument/2006/relationships/hyperlink" Target="https://www.aemo.com.au/-/media/Files/Electricity/NEM/Security_and_Reliability/Ancillary_Services/Regulation-FCAS-Contribution-Factors-Procedure.pdf" TargetMode="External"/><Relationship Id="rId114" Type="http://schemas.openxmlformats.org/officeDocument/2006/relationships/hyperlink" Target="https://aemo.com.au/-/media/files/initiatives/primary-frequency-response/2021/pfr-implementation-report-v18-27-aug-21.pdf?la=en" TargetMode="External"/><Relationship Id="rId119" Type="http://schemas.openxmlformats.org/officeDocument/2006/relationships/hyperlink" Target="https://aemo.com.au/en/energy-systems/electricity/national-electricity-market-nem/system-operations/ancillary-services/frequency-and-time-deviation-monitoring" TargetMode="External"/><Relationship Id="rId127" Type="http://schemas.openxmlformats.org/officeDocument/2006/relationships/hyperlink" Target="https://aemo.com.au/energy-systems/electricity/national-electricity-market-nem/data-nem/market-management-system-mms-data/dispatch" TargetMode="External"/><Relationship Id="rId10" Type="http://schemas.openxmlformats.org/officeDocument/2006/relationships/hyperlink" Target="mailto:aemc@aemc.gov.au" TargetMode="External"/><Relationship Id="rId31" Type="http://schemas.openxmlformats.org/officeDocument/2006/relationships/hyperlink" Target="https://www.aemc.gov.au/rule-changes/primary-frequency-response-incentive-arrangements" TargetMode="External"/><Relationship Id="rId44" Type="http://schemas.openxmlformats.org/officeDocument/2006/relationships/hyperlink" Target="https://www.aer.gov.au/wholesale-markets/performance-reporting?f%5B0%5D=field_accc_aer_sector%3A4&amp;f%5B1%5D=field_accc_aer_report_type%3A318" TargetMode="External"/><Relationship Id="rId52" Type="http://schemas.openxmlformats.org/officeDocument/2006/relationships/hyperlink" Target="https://www.aemc.gov.au/rule-changes/fast-frequency-response-marketancillary-service" TargetMode="External"/><Relationship Id="rId60" Type="http://schemas.openxmlformats.org/officeDocument/2006/relationships/hyperlink" Target="https://www.aemc.gov.au/rule-changes/primary-frequency-response-incentive-arrangements" TargetMode="External"/><Relationship Id="rId65" Type="http://schemas.openxmlformats.org/officeDocument/2006/relationships/hyperlink" Target="https://www.aer.gov.au/system/files/State%20of%20the%20energy%20market%202021%20-%20Full%20report_1.pdf" TargetMode="External"/><Relationship Id="rId73" Type="http://schemas.openxmlformats.org/officeDocument/2006/relationships/hyperlink" Target="https://www.aemc.gov.au/rule-changes/contingency-arrangements-five-minute-settlement-implementation" TargetMode="External"/><Relationship Id="rId78" Type="http://schemas.openxmlformats.org/officeDocument/2006/relationships/header" Target="header9.xml"/><Relationship Id="rId81" Type="http://schemas.openxmlformats.org/officeDocument/2006/relationships/hyperlink" Target="https://www.aemo.com.au/energy-systems/electricity/national-electricity-market-nem/data-nem/market-management-system-mms-data" TargetMode="External"/><Relationship Id="rId86" Type="http://schemas.openxmlformats.org/officeDocument/2006/relationships/hyperlink" Target="https://aemo.com.au/en/energy-systems/electricity/national-electricity-market-nem/data-nem/ancillary-services-data/ancillary-services-market-causer-pays-data" TargetMode="External"/><Relationship Id="rId94" Type="http://schemas.openxmlformats.org/officeDocument/2006/relationships/hyperlink" Target="https://www.aemc.gov.au/rule-changes/primary-frequency-response-incentive-arrangements" TargetMode="External"/><Relationship Id="rId99" Type="http://schemas.openxmlformats.org/officeDocument/2006/relationships/header" Target="header14.xml"/><Relationship Id="rId101" Type="http://schemas.openxmlformats.org/officeDocument/2006/relationships/header" Target="header15.xml"/><Relationship Id="rId122" Type="http://schemas.openxmlformats.org/officeDocument/2006/relationships/image" Target="media/image18.png"/><Relationship Id="rId130" Type="http://schemas.openxmlformats.org/officeDocument/2006/relationships/hyperlink" Target="https://aemo.com.au/-/media/files/electricity/nem/security_and_reliability/ancillary_services/frequency-and-time-error-reports/regulation-fcas-changes_june-update.pdf?la=en" TargetMode="External"/><Relationship Id="rId135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aemc.gov.au/rule-changes/fast-frequency-response-market-ancillary-service" TargetMode="External"/><Relationship Id="rId18" Type="http://schemas.openxmlformats.org/officeDocument/2006/relationships/hyperlink" Target="mailto:ben.hiron@aemc.gov.au" TargetMode="External"/><Relationship Id="rId39" Type="http://schemas.openxmlformats.org/officeDocument/2006/relationships/image" Target="media/image3.png"/><Relationship Id="rId109" Type="http://schemas.openxmlformats.org/officeDocument/2006/relationships/hyperlink" Target="https://aemo.com.au/en/initiatives/major-programs/primary-frequency-response" TargetMode="External"/><Relationship Id="rId34" Type="http://schemas.openxmlformats.org/officeDocument/2006/relationships/hyperlink" Target="https://www.aemc.gov.au/rule-changes/primary-frequency-response-incentive-arrangements" TargetMode="External"/><Relationship Id="rId50" Type="http://schemas.openxmlformats.org/officeDocument/2006/relationships/hyperlink" Target="http://www.aemc.gov.au/sites/default/files/2020-12/Frequency%20control%20rule%20changes%20-" TargetMode="External"/><Relationship Id="rId55" Type="http://schemas.openxmlformats.org/officeDocument/2006/relationships/footer" Target="footer5.xml"/><Relationship Id="rId76" Type="http://schemas.openxmlformats.org/officeDocument/2006/relationships/header" Target="header8.xml"/><Relationship Id="rId97" Type="http://schemas.openxmlformats.org/officeDocument/2006/relationships/hyperlink" Target="http://www.aemc.gov.au/sites/default/files/2021-09/ERC0306%20%26%20ERC0290%20Directions%20paper%20-" TargetMode="External"/><Relationship Id="rId104" Type="http://schemas.openxmlformats.org/officeDocument/2006/relationships/image" Target="media/image13.png"/><Relationship Id="rId120" Type="http://schemas.openxmlformats.org/officeDocument/2006/relationships/hyperlink" Target="https://aemo.com.au/en/energy-systems/electricity/national-electricity-market-nem/system-operations/ancillary-services/frequency-and-time-deviation-monitoring" TargetMode="External"/><Relationship Id="rId125" Type="http://schemas.openxmlformats.org/officeDocument/2006/relationships/image" Target="media/image19.png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aemo.com.au/-/media/files/stakeholder_consultation/consultations/nem-consultations/2018/causer-pays/final-determination---causer-pays-consultation.pdf?la=en&amp;hash=1E9B2333C57273E0DC16034A7DA1F5A3" TargetMode="External"/><Relationship Id="rId92" Type="http://schemas.openxmlformats.org/officeDocument/2006/relationships/footer" Target="footer11.xml"/><Relationship Id="rId2" Type="http://schemas.openxmlformats.org/officeDocument/2006/relationships/numbering" Target="numbering.xml"/><Relationship Id="rId29" Type="http://schemas.openxmlformats.org/officeDocument/2006/relationships/hyperlink" Target="https://www.aemc.gov.au/rule-changes/primary-frequency-response-incentive-arrangements" TargetMode="External"/><Relationship Id="rId24" Type="http://schemas.openxmlformats.org/officeDocument/2006/relationships/footer" Target="footer4.xml"/><Relationship Id="rId40" Type="http://schemas.openxmlformats.org/officeDocument/2006/relationships/hyperlink" Target="https://protect-au.mimecast.com/s/Pmd4C71ZQkcp3MZS8WE0O" TargetMode="External"/><Relationship Id="rId45" Type="http://schemas.openxmlformats.org/officeDocument/2006/relationships/hyperlink" Target="https://aemo.com.au/en/initiatives/major-programs/primary-frequency-response" TargetMode="External"/><Relationship Id="rId66" Type="http://schemas.openxmlformats.org/officeDocument/2006/relationships/image" Target="media/image6.png"/><Relationship Id="rId87" Type="http://schemas.openxmlformats.org/officeDocument/2006/relationships/header" Target="header10.xml"/><Relationship Id="rId110" Type="http://schemas.openxmlformats.org/officeDocument/2006/relationships/image" Target="media/image14.png"/><Relationship Id="rId115" Type="http://schemas.openxmlformats.org/officeDocument/2006/relationships/hyperlink" Target="https://www.aemc.gov.au/markets-reviews-advice/frequency-control-frameworks-review" TargetMode="External"/><Relationship Id="rId131" Type="http://schemas.openxmlformats.org/officeDocument/2006/relationships/image" Target="media/image20.png"/><Relationship Id="rId136" Type="http://schemas.openxmlformats.org/officeDocument/2006/relationships/image" Target="media/image24.png"/><Relationship Id="rId61" Type="http://schemas.openxmlformats.org/officeDocument/2006/relationships/hyperlink" Target="https://aemo.com.au/en/initiatives/major-programs/primary-frequency-response" TargetMode="External"/><Relationship Id="rId82" Type="http://schemas.openxmlformats.org/officeDocument/2006/relationships/image" Target="media/image9.png"/><Relationship Id="rId19" Type="http://schemas.openxmlformats.org/officeDocument/2006/relationships/header" Target="header3.xml"/><Relationship Id="rId14" Type="http://schemas.openxmlformats.org/officeDocument/2006/relationships/header" Target="header2.xml"/><Relationship Id="rId30" Type="http://schemas.openxmlformats.org/officeDocument/2006/relationships/hyperlink" Target="https://www.aemc.gov.au/rule-changes/primary-frequency-response-incentive-arrangements" TargetMode="External"/><Relationship Id="rId35" Type="http://schemas.openxmlformats.org/officeDocument/2006/relationships/hyperlink" Target="http://www.aemc.gov.au/" TargetMode="External"/><Relationship Id="rId56" Type="http://schemas.openxmlformats.org/officeDocument/2006/relationships/image" Target="media/image4.png"/><Relationship Id="rId77" Type="http://schemas.openxmlformats.org/officeDocument/2006/relationships/footer" Target="footer7.xml"/><Relationship Id="rId100" Type="http://schemas.openxmlformats.org/officeDocument/2006/relationships/footer" Target="footer13.xml"/><Relationship Id="rId105" Type="http://schemas.openxmlformats.org/officeDocument/2006/relationships/hyperlink" Target="https://www.aemo.com.au/-/media/Files/Electricity/NEM/Security_and_Reliability/Ancillary_Services/Regulation-FCAS-Contribution-Factors-Procedure.pdf" TargetMode="External"/><Relationship Id="rId126" Type="http://schemas.openxmlformats.org/officeDocument/2006/relationships/hyperlink" Target="https://aemo.com.au/energy-systems/electricity/national-electricity-market-nem/data-nem/market-management-system-mms-data/dispat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88C9E95E-8E5A-4026-8716-184DC91EC15D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44032</Words>
  <Characters>250988</Characters>
  <Application>Microsoft Office Word</Application>
  <DocSecurity>0</DocSecurity>
  <Lines>2091</Lines>
  <Paragraphs>588</Paragraphs>
  <ScaleCrop>false</ScaleCrop>
  <Company/>
  <LinksUpToDate>false</LinksUpToDate>
  <CharactersWithSpaces>294432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Policy_Portrait_Layout</dc:title>
  <dc:creator>SYSTEM</dc:creator>
  <cp:lastModifiedBy>Cathy Philipp</cp:lastModifiedBy>
  <cp:revision>2</cp:revision>
  <dcterms:created xsi:type="dcterms:W3CDTF">2021-09-13T04:56:00Z</dcterms:created>
  <dcterms:modified xsi:type="dcterms:W3CDTF">2021-09-13T04:56:00Z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QuarkXPress(R) 14.35</vt:lpwstr>
  </property>
  <property fmtid="{D5CDD505-2E9C-101B-9397-08002B2CF9AE}" pid="4" name="LastSaved">
    <vt:filetime>2021-09-13T00:00:00Z</vt:filetime>
  </property>
</Properties>
</file>