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5"/>
        </w:rPr>
      </w:pPr>
    </w:p>
    <w:p>
      <w:pPr>
        <w:pStyle w:val="BodyText"/>
        <w:spacing w:before="0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49" w:lineRule="auto" w:before="133"/>
        <w:ind w:left="134" w:firstLine="0"/>
      </w:pPr>
      <w:r>
        <w:rPr>
          <w:color w:val="262526"/>
          <w:w w:val="95"/>
        </w:rPr>
        <w:t>National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2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(Access,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incentive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arrangements</w:t>
      </w:r>
      <w:r>
        <w:rPr>
          <w:color w:val="262526"/>
          <w:spacing w:val="-15"/>
        </w:rPr>
        <w:t> </w:t>
      </w:r>
      <w:r>
        <w:rPr>
          <w:color w:val="262526"/>
        </w:rPr>
        <w:t>for</w:t>
      </w:r>
      <w:r>
        <w:rPr>
          <w:color w:val="262526"/>
          <w:spacing w:val="-14"/>
        </w:rPr>
        <w:t> </w:t>
      </w:r>
      <w:r>
        <w:rPr>
          <w:color w:val="262526"/>
        </w:rPr>
        <w:t>distributed</w:t>
      </w:r>
      <w:r>
        <w:rPr>
          <w:color w:val="262526"/>
          <w:spacing w:val="-15"/>
        </w:rPr>
        <w:t> </w:t>
      </w:r>
      <w:r>
        <w:rPr>
          <w:color w:val="262526"/>
        </w:rPr>
        <w:t>energy</w:t>
      </w:r>
      <w:r>
        <w:rPr>
          <w:color w:val="262526"/>
          <w:spacing w:val="-14"/>
        </w:rPr>
        <w:t> </w:t>
      </w:r>
      <w:r>
        <w:rPr>
          <w:color w:val="262526"/>
        </w:rPr>
        <w:t>resources)</w:t>
      </w:r>
      <w:r>
        <w:rPr>
          <w:color w:val="262526"/>
          <w:spacing w:val="-15"/>
        </w:rPr>
        <w:t> </w:t>
      </w:r>
      <w:r>
        <w:rPr>
          <w:color w:val="262526"/>
        </w:rPr>
        <w:t>Rule</w:t>
      </w:r>
      <w:r>
        <w:rPr>
          <w:color w:val="262526"/>
          <w:spacing w:val="-14"/>
        </w:rPr>
        <w:t> </w:t>
      </w:r>
      <w:r>
        <w:rPr>
          <w:color w:val="262526"/>
        </w:rPr>
        <w:t>2021</w:t>
      </w:r>
    </w:p>
    <w:p>
      <w:pPr>
        <w:spacing w:before="2"/>
        <w:ind w:left="13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No.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z w:val="28"/>
        </w:rPr>
        <w:t>9</w:t>
      </w:r>
    </w:p>
    <w:p>
      <w:pPr>
        <w:pStyle w:val="BodyText"/>
        <w:spacing w:before="351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the extent</w:t>
      </w:r>
      <w:r>
        <w:rPr>
          <w:color w:val="262526"/>
          <w:spacing w:val="-1"/>
        </w:rPr>
        <w:t> </w:t>
      </w:r>
      <w:r>
        <w:rPr>
          <w:color w:val="262526"/>
        </w:rPr>
        <w:t>applied</w:t>
      </w:r>
      <w:r>
        <w:rPr>
          <w:color w:val="262526"/>
          <w:spacing w:val="-1"/>
        </w:rPr>
        <w:t> </w:t>
      </w:r>
      <w:r>
        <w:rPr>
          <w:color w:val="262526"/>
        </w:rPr>
        <w:t>by: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6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9" w:lineRule="auto" w:before="126"/>
        <w:ind w:left="134"/>
      </w:pPr>
      <w:r>
        <w:rPr>
          <w:color w:val="262526"/>
        </w:rPr>
        <w:t>The</w:t>
      </w:r>
      <w:r>
        <w:rPr>
          <w:color w:val="262526"/>
          <w:spacing w:val="41"/>
        </w:rPr>
        <w:t> </w:t>
      </w:r>
      <w:r>
        <w:rPr>
          <w:color w:val="262526"/>
        </w:rPr>
        <w:t>Australian</w:t>
      </w:r>
      <w:r>
        <w:rPr>
          <w:color w:val="262526"/>
          <w:spacing w:val="57"/>
        </w:rPr>
        <w:t> </w:t>
      </w:r>
      <w:r>
        <w:rPr>
          <w:color w:val="262526"/>
        </w:rPr>
        <w:t>Energy</w:t>
      </w:r>
      <w:r>
        <w:rPr>
          <w:color w:val="262526"/>
          <w:spacing w:val="56"/>
        </w:rPr>
        <w:t> </w:t>
      </w:r>
      <w:r>
        <w:rPr>
          <w:color w:val="262526"/>
        </w:rPr>
        <w:t>Market</w:t>
      </w:r>
      <w:r>
        <w:rPr>
          <w:color w:val="262526"/>
          <w:spacing w:val="56"/>
        </w:rPr>
        <w:t> </w:t>
      </w:r>
      <w:r>
        <w:rPr>
          <w:color w:val="262526"/>
        </w:rPr>
        <w:t>Commission</w:t>
      </w:r>
      <w:r>
        <w:rPr>
          <w:color w:val="262526"/>
          <w:spacing w:val="56"/>
        </w:rPr>
        <w:t> </w:t>
      </w:r>
      <w:r>
        <w:rPr>
          <w:color w:val="262526"/>
        </w:rPr>
        <w:t>makes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56"/>
        </w:rPr>
        <w:t> </w:t>
      </w:r>
      <w:r>
        <w:rPr>
          <w:color w:val="262526"/>
        </w:rPr>
        <w:t>following</w:t>
      </w:r>
      <w:r>
        <w:rPr>
          <w:color w:val="262526"/>
          <w:spacing w:val="56"/>
        </w:rPr>
        <w:t> </w:t>
      </w:r>
      <w:r>
        <w:rPr>
          <w:color w:val="262526"/>
        </w:rPr>
        <w:t>Rule</w:t>
      </w:r>
      <w:r>
        <w:rPr>
          <w:color w:val="262526"/>
          <w:spacing w:val="56"/>
        </w:rPr>
        <w:t> </w:t>
      </w:r>
      <w:r>
        <w:rPr>
          <w:color w:val="262526"/>
        </w:rPr>
        <w:t>under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-57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Law.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1"/>
        <w:rPr>
          <w:sz w:val="47"/>
        </w:rPr>
      </w:pPr>
    </w:p>
    <w:p>
      <w:pPr>
        <w:pStyle w:val="BodyText"/>
        <w:spacing w:line="249" w:lineRule="auto" w:before="0"/>
        <w:ind w:left="134" w:right="7096"/>
      </w:pPr>
      <w:r>
        <w:rPr>
          <w:color w:val="262526"/>
        </w:rPr>
        <w:t>Anna Collyer</w:t>
      </w:r>
      <w:r>
        <w:rPr>
          <w:color w:val="262526"/>
          <w:spacing w:val="-57"/>
        </w:rPr>
        <w:t> </w:t>
      </w:r>
      <w:r>
        <w:rPr>
          <w:color w:val="262526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> </w:t>
      </w:r>
      <w:r>
        <w:rPr>
          <w:color w:val="262526"/>
        </w:rPr>
        <w:t>Energy</w:t>
      </w:r>
      <w:r>
        <w:rPr>
          <w:color w:val="262526"/>
          <w:spacing w:val="-4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Commission</w:t>
      </w:r>
    </w:p>
    <w:p>
      <w:pPr>
        <w:spacing w:after="0"/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9" w:lineRule="auto" w:before="123"/>
        <w:ind w:left="134" w:right="0" w:firstLine="0"/>
        <w:jc w:val="left"/>
        <w:rPr>
          <w:rFonts w:ascii="Arial"/>
          <w:b/>
          <w:sz w:val="28"/>
        </w:rPr>
      </w:pPr>
      <w:bookmarkStart w:name="_bookmark2" w:id="1"/>
      <w:bookmarkEnd w:id="1"/>
      <w:r>
        <w:rPr/>
      </w:r>
      <w:bookmarkStart w:name="_bookmark1" w:id="2"/>
      <w:bookmarkEnd w:id="2"/>
      <w:r>
        <w:rPr/>
      </w:r>
      <w:bookmarkStart w:name="_bookmark0" w:id="3"/>
      <w:bookmarkEnd w:id="3"/>
      <w:r>
        <w:rPr/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(Access,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incentive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arrangements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distributed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energy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resources)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2021</w:t>
      </w:r>
    </w:p>
    <w:p>
      <w:pPr>
        <w:spacing w:before="2"/>
        <w:ind w:left="13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No.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z w:val="28"/>
        </w:rPr>
        <w:t>9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8"/>
        <w:ind w:left="701" w:right="210" w:firstLine="0"/>
        <w:jc w:val="left"/>
        <w:rPr>
          <w:i/>
          <w:sz w:val="24"/>
        </w:rPr>
      </w:pPr>
      <w:r>
        <w:rPr>
          <w:color w:val="262526"/>
          <w:sz w:val="24"/>
        </w:rPr>
        <w:t>This Rule is the </w:t>
      </w:r>
      <w:r>
        <w:rPr>
          <w:i/>
          <w:color w:val="262526"/>
          <w:sz w:val="24"/>
        </w:rPr>
        <w:t>National Electricity Amendment (Access, pricing and incentive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arrangements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resources)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2021 No.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9.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Commencement</w:t>
      </w:r>
    </w:p>
    <w:p>
      <w:pPr>
        <w:pStyle w:val="BodyText"/>
        <w:spacing w:line="348" w:lineRule="auto" w:before="128"/>
        <w:ind w:left="701" w:right="210"/>
      </w:pPr>
      <w:r>
        <w:rPr>
          <w:color w:val="262526"/>
        </w:rPr>
        <w:t>Schedules</w:t>
      </w:r>
      <w:r>
        <w:rPr>
          <w:color w:val="262526"/>
          <w:spacing w:val="-3"/>
        </w:rPr>
        <w:t> </w:t>
      </w:r>
      <w:r>
        <w:rPr>
          <w:color w:val="262526"/>
        </w:rPr>
        <w:t>1</w:t>
      </w:r>
      <w:r>
        <w:rPr>
          <w:color w:val="262526"/>
          <w:spacing w:val="-1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3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this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</w:t>
      </w:r>
      <w:r>
        <w:rPr>
          <w:color w:val="262526"/>
          <w:spacing w:val="-1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</w:t>
      </w:r>
      <w:r>
        <w:rPr>
          <w:color w:val="262526"/>
          <w:spacing w:val="-1"/>
        </w:rPr>
        <w:t> </w:t>
      </w:r>
      <w:r>
        <w:rPr>
          <w:color w:val="262526"/>
        </w:rPr>
        <w:t>19</w:t>
      </w:r>
      <w:r>
        <w:rPr>
          <w:color w:val="262526"/>
          <w:spacing w:val="-15"/>
        </w:rPr>
        <w:t> </w:t>
      </w:r>
      <w:r>
        <w:rPr>
          <w:color w:val="262526"/>
        </w:rPr>
        <w:t>August</w:t>
      </w:r>
      <w:r>
        <w:rPr>
          <w:color w:val="262526"/>
          <w:spacing w:val="-2"/>
        </w:rPr>
        <w:t> </w:t>
      </w:r>
      <w:r>
        <w:rPr>
          <w:color w:val="262526"/>
        </w:rPr>
        <w:t>2021.</w:t>
      </w:r>
      <w:r>
        <w:rPr>
          <w:color w:val="262526"/>
          <w:spacing w:val="-57"/>
        </w:rPr>
        <w:t> </w:t>
      </w: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</w:rPr>
        <w:t>2 of</w:t>
      </w:r>
      <w:r>
        <w:rPr>
          <w:color w:val="262526"/>
          <w:spacing w:val="-1"/>
        </w:rPr>
        <w:t> </w:t>
      </w:r>
      <w:r>
        <w:rPr>
          <w:color w:val="262526"/>
        </w:rPr>
        <w:t>this rule commences</w:t>
      </w:r>
      <w:r>
        <w:rPr>
          <w:color w:val="262526"/>
          <w:spacing w:val="-1"/>
        </w:rPr>
        <w:t> </w:t>
      </w:r>
      <w:r>
        <w:rPr>
          <w:color w:val="262526"/>
        </w:rPr>
        <w:t>operation on 1</w:t>
      </w:r>
      <w:r>
        <w:rPr>
          <w:color w:val="262526"/>
          <w:spacing w:val="-1"/>
        </w:rPr>
        <w:t> </w:t>
      </w:r>
      <w:r>
        <w:rPr>
          <w:color w:val="262526"/>
        </w:rPr>
        <w:t>July</w:t>
      </w:r>
      <w:r>
        <w:rPr>
          <w:color w:val="262526"/>
          <w:spacing w:val="-1"/>
        </w:rPr>
        <w:t> </w:t>
      </w:r>
      <w:r>
        <w:rPr>
          <w:color w:val="262526"/>
        </w:rPr>
        <w:t>2022.</w:t>
      </w: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28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4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2.</w:t>
        </w:r>
      </w:hyperlink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1" w:after="0"/>
        <w:ind w:left="701" w:right="978" w:hanging="567"/>
        <w:jc w:val="left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Electricity</w:t>
      </w:r>
      <w:r>
        <w:rPr>
          <w:color w:val="262526"/>
          <w:spacing w:val="-3"/>
        </w:rPr>
        <w:t> </w:t>
      </w:r>
      <w:r>
        <w:rPr>
          <w:color w:val="262526"/>
        </w:rPr>
        <w:t>Rules</w:t>
      </w:r>
    </w:p>
    <w:p>
      <w:pPr>
        <w:pStyle w:val="BodyText"/>
        <w:spacing w:before="116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5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3.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547" w:footer="697" w:top="1280" w:bottom="880" w:left="1680" w:right="1680"/>
          <w:pgNumType w:start="2"/>
        </w:sectPr>
      </w:pPr>
    </w:p>
    <w:p>
      <w:pPr>
        <w:pStyle w:val="Heading1"/>
        <w:spacing w:before="123"/>
        <w:ind w:left="134" w:firstLine="0"/>
      </w:pPr>
      <w:bookmarkStart w:name="_bookmark3" w:id="4"/>
      <w:bookmarkEnd w:id="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spacing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2">
        <w:r>
          <w:rPr>
            <w:color w:val="262526"/>
          </w:rPr>
          <w:t>(Clause 3)</w:t>
        </w:r>
      </w:hyperlink>
    </w:p>
    <w:p>
      <w:pPr>
        <w:spacing w:after="0"/>
        <w:jc w:val="right"/>
        <w:sectPr>
          <w:pgSz w:w="11910" w:h="16840"/>
          <w:pgMar w:header="5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5.1.2</w:t>
        <w:tab/>
        <w:t>Overview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</w:rPr>
        <w:t>Part</w:t>
      </w:r>
      <w:r>
        <w:rPr>
          <w:color w:val="262526"/>
          <w:spacing w:val="-17"/>
        </w:rPr>
        <w:t> </w:t>
      </w:r>
      <w:r>
        <w:rPr>
          <w:color w:val="262526"/>
        </w:rPr>
        <w:t>B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5.1.2(d), in row 7 of the table under the heading "</w:t>
      </w:r>
      <w:r>
        <w:rPr>
          <w:b/>
          <w:color w:val="262526"/>
          <w:sz w:val="24"/>
        </w:rPr>
        <w:t>Connection Applicant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 "non-registered embedded generator" and substitute "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5.1.2</w:t>
        <w:tab/>
        <w:t>Overview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</w:rPr>
        <w:t>Part</w:t>
      </w:r>
      <w:r>
        <w:rPr>
          <w:color w:val="262526"/>
          <w:spacing w:val="-17"/>
        </w:rPr>
        <w:t> </w:t>
      </w:r>
      <w:r>
        <w:rPr>
          <w:color w:val="262526"/>
        </w:rPr>
        <w:t>B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5.1.2(d), in row 12 of the table under the heading "</w:t>
      </w:r>
      <w:r>
        <w:rPr>
          <w:b/>
          <w:color w:val="262526"/>
          <w:sz w:val="24"/>
        </w:rPr>
        <w:t>Connection Applicant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 "non-registered embedded generator" and substitute "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5.1.2</w:t>
        <w:tab/>
        <w:t>Overview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</w:rPr>
        <w:t>Part</w:t>
      </w:r>
      <w:r>
        <w:rPr>
          <w:color w:val="262526"/>
          <w:spacing w:val="-17"/>
        </w:rPr>
        <w:t> </w:t>
      </w:r>
      <w:r>
        <w:rPr>
          <w:color w:val="262526"/>
        </w:rPr>
        <w:t>B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7"/>
        </w:rPr>
        <w:t> </w:t>
      </w:r>
      <w:r>
        <w:rPr>
          <w:color w:val="262526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5.1.2(d), omit the text in row 13 of the table under the heading "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pacing w:val="-1"/>
          <w:sz w:val="24"/>
        </w:rPr>
        <w:t>Applicant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pacing w:val="-1"/>
          <w:sz w:val="24"/>
        </w:rPr>
        <w:t>retail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(or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1"/>
          <w:sz w:val="24"/>
        </w:rPr>
        <w:t>retailer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 </w:t>
      </w:r>
      <w:r>
        <w:rPr>
          <w:color w:val="262526"/>
          <w:sz w:val="24"/>
        </w:rPr>
        <w:t>on behalf of that customer) </w:t>
      </w:r>
      <w:r>
        <w:rPr>
          <w:i/>
          <w:color w:val="262526"/>
          <w:sz w:val="24"/>
        </w:rPr>
        <w:t>connecting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micro embedded generator </w:t>
      </w:r>
      <w:r>
        <w:rPr>
          <w:color w:val="262526"/>
          <w:sz w:val="24"/>
        </w:rPr>
        <w:t>to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5.3.1A</w:t>
        <w:tab/>
        <w:t>Application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20"/>
        </w:rPr>
        <w:t> </w:t>
      </w:r>
      <w:r>
        <w:rPr>
          <w:color w:val="262526"/>
        </w:rPr>
        <w:t>rule</w:t>
      </w:r>
      <w:r>
        <w:rPr>
          <w:color w:val="262526"/>
          <w:spacing w:val="-19"/>
        </w:rPr>
        <w:t> </w:t>
      </w:r>
      <w:r>
        <w:rPr>
          <w:color w:val="262526"/>
        </w:rPr>
        <w:t>to</w:t>
      </w:r>
      <w:r>
        <w:rPr>
          <w:color w:val="262526"/>
          <w:spacing w:val="-19"/>
        </w:rPr>
        <w:t> </w:t>
      </w:r>
      <w:r>
        <w:rPr>
          <w:color w:val="262526"/>
        </w:rPr>
        <w:t>connection</w:t>
      </w:r>
      <w:r>
        <w:rPr>
          <w:color w:val="262526"/>
          <w:spacing w:val="-20"/>
        </w:rPr>
        <w:t> </w:t>
      </w:r>
      <w:r>
        <w:rPr>
          <w:color w:val="262526"/>
        </w:rPr>
        <w:t>of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embedded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5.3.1A(a)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5.3.1A</w:t>
        <w:tab/>
        <w:t>Application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20"/>
        </w:rPr>
        <w:t> </w:t>
      </w:r>
      <w:r>
        <w:rPr>
          <w:color w:val="262526"/>
        </w:rPr>
        <w:t>rule</w:t>
      </w:r>
      <w:r>
        <w:rPr>
          <w:color w:val="262526"/>
          <w:spacing w:val="-19"/>
        </w:rPr>
        <w:t> </w:t>
      </w:r>
      <w:r>
        <w:rPr>
          <w:color w:val="262526"/>
        </w:rPr>
        <w:t>to</w:t>
      </w:r>
      <w:r>
        <w:rPr>
          <w:color w:val="262526"/>
          <w:spacing w:val="-19"/>
        </w:rPr>
        <w:t> </w:t>
      </w:r>
      <w:r>
        <w:rPr>
          <w:color w:val="262526"/>
        </w:rPr>
        <w:t>connection</w:t>
      </w:r>
      <w:r>
        <w:rPr>
          <w:color w:val="262526"/>
          <w:spacing w:val="-20"/>
        </w:rPr>
        <w:t> </w:t>
      </w:r>
      <w:r>
        <w:rPr>
          <w:color w:val="262526"/>
        </w:rPr>
        <w:t>of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embedded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5.3.1A(c)(3),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"non-registered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embedded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generator"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5.3A.A1</w:t>
        <w:tab/>
        <w:t>Definitions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5.3A.A1(a)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5.3A.1</w:t>
        <w:tab/>
      </w:r>
      <w:r>
        <w:rPr>
          <w:color w:val="262526"/>
          <w:spacing w:val="-1"/>
        </w:rPr>
        <w:t>Application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</w:rPr>
        <w:t>rule</w:t>
      </w:r>
      <w:r>
        <w:rPr>
          <w:color w:val="262526"/>
          <w:spacing w:val="-17"/>
        </w:rPr>
        <w:t> </w:t>
      </w:r>
      <w:r>
        <w:rPr>
          <w:color w:val="262526"/>
        </w:rPr>
        <w:t>5.3A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5.3A.1(c)(1)(iii), omit "non-registered embedded generator"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5.13.1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review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5.13.1(d)(2),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1"/>
        </w:rPr>
        <w:t> </w:t>
      </w:r>
      <w:r>
        <w:rPr>
          <w:color w:val="262526"/>
        </w:rPr>
        <w:t>"subparagraph</w:t>
      </w:r>
      <w:r>
        <w:rPr>
          <w:color w:val="262526"/>
          <w:spacing w:val="-3"/>
        </w:rPr>
        <w:t> </w:t>
      </w:r>
      <w:r>
        <w:rPr>
          <w:color w:val="262526"/>
        </w:rPr>
        <w:t>(1)",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"and</w:t>
      </w:r>
      <w:r>
        <w:rPr>
          <w:color w:val="262526"/>
          <w:spacing w:val="-2"/>
        </w:rPr>
        <w:t> </w:t>
      </w:r>
      <w:r>
        <w:rPr>
          <w:color w:val="262526"/>
        </w:rPr>
        <w:t>paragraph</w:t>
      </w:r>
      <w:r>
        <w:rPr>
          <w:color w:val="262526"/>
          <w:spacing w:val="-2"/>
        </w:rPr>
        <w:t> </w:t>
      </w:r>
      <w:r>
        <w:rPr>
          <w:color w:val="262526"/>
        </w:rPr>
        <w:t>(d1)".</w:t>
      </w:r>
    </w:p>
    <w:p>
      <w:pPr>
        <w:spacing w:after="0"/>
        <w:sectPr>
          <w:type w:val="continuous"/>
          <w:pgSz w:w="11910" w:h="16840"/>
          <w:pgMar w:header="547" w:footer="697" w:top="1580" w:bottom="2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5.13.1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review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5.13.1(d)(2)(i),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"forecast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embedded generating units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5.13.1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review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5.13.1(d),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must, in respect of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prepare forecasts covering the </w:t>
      </w:r>
      <w:r>
        <w:rPr>
          <w:i/>
          <w:color w:val="262526"/>
          <w:sz w:val="24"/>
        </w:rPr>
        <w:t>forward planning period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at: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sub-transmission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lines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zone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substations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practicable,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feeders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regard to: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number of customer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energy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consumption;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9" w:lineRule="auto" w:before="182" w:after="0"/>
        <w:ind w:left="2968" w:right="127" w:hanging="567"/>
        <w:jc w:val="left"/>
        <w:rPr>
          <w:sz w:val="24"/>
        </w:rPr>
      </w:pPr>
      <w:r>
        <w:rPr>
          <w:color w:val="262526"/>
          <w:sz w:val="24"/>
        </w:rPr>
        <w:t>estimated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total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known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5.17.1</w:t>
        <w:tab/>
        <w:t>Principles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5.17.1(c)(4)(v),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5.8,</w:t>
      </w:r>
      <w:r>
        <w:rPr>
          <w:color w:val="262526"/>
          <w:spacing w:val="-3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subparagraph</w:t>
      </w:r>
      <w:r>
        <w:rPr>
          <w:color w:val="262526"/>
          <w:spacing w:val="-4"/>
        </w:rPr>
        <w:t> </w:t>
      </w:r>
      <w:r>
        <w:rPr>
          <w:color w:val="262526"/>
        </w:rPr>
        <w:t>(b)(2),</w:t>
      </w:r>
      <w:r>
        <w:rPr>
          <w:color w:val="262526"/>
          <w:spacing w:val="-2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transmission-distribution 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sub-transmission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lines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0" w:lineRule="auto" w:before="183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zone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substations</w:t>
      </w:r>
      <w:r>
        <w:rPr>
          <w:color w:val="262526"/>
          <w:sz w:val="24"/>
        </w:rPr>
        <w:t>,</w:t>
      </w:r>
    </w:p>
    <w:p>
      <w:pPr>
        <w:pStyle w:val="BodyText"/>
        <w:spacing w:before="181"/>
        <w:ind w:left="2401"/>
      </w:pPr>
      <w:r>
        <w:rPr>
          <w:color w:val="262526"/>
        </w:rPr>
        <w:t>including,</w:t>
      </w:r>
      <w:r>
        <w:rPr>
          <w:color w:val="262526"/>
          <w:spacing w:val="-2"/>
        </w:rPr>
        <w:t> </w:t>
      </w:r>
      <w:r>
        <w:rPr>
          <w:color w:val="262526"/>
        </w:rPr>
        <w:t>where</w:t>
      </w:r>
      <w:r>
        <w:rPr>
          <w:color w:val="262526"/>
          <w:spacing w:val="-2"/>
        </w:rPr>
        <w:t> </w:t>
      </w:r>
      <w:r>
        <w:rPr>
          <w:color w:val="262526"/>
        </w:rPr>
        <w:t>applicable,</w:t>
      </w:r>
      <w:r>
        <w:rPr>
          <w:color w:val="262526"/>
          <w:spacing w:val="-2"/>
        </w:rPr>
        <w:t> </w:t>
      </w:r>
      <w:r>
        <w:rPr>
          <w:color w:val="262526"/>
        </w:rPr>
        <w:t>for</w:t>
      </w:r>
      <w:r>
        <w:rPr>
          <w:color w:val="262526"/>
          <w:spacing w:val="-1"/>
        </w:rPr>
        <w:t> </w:t>
      </w:r>
      <w:r>
        <w:rPr>
          <w:color w:val="262526"/>
        </w:rPr>
        <w:t>each</w:t>
      </w:r>
      <w:r>
        <w:rPr>
          <w:color w:val="262526"/>
          <w:spacing w:val="-2"/>
        </w:rPr>
        <w:t> </w:t>
      </w:r>
      <w:r>
        <w:rPr>
          <w:color w:val="262526"/>
        </w:rPr>
        <w:t>item</w:t>
      </w:r>
      <w:r>
        <w:rPr>
          <w:color w:val="262526"/>
          <w:spacing w:val="-1"/>
        </w:rPr>
        <w:t> </w:t>
      </w:r>
      <w:r>
        <w:rPr>
          <w:color w:val="262526"/>
        </w:rPr>
        <w:t>specified</w:t>
      </w:r>
      <w:r>
        <w:rPr>
          <w:color w:val="262526"/>
          <w:spacing w:val="-3"/>
        </w:rPr>
        <w:t> </w:t>
      </w:r>
      <w:r>
        <w:rPr>
          <w:color w:val="262526"/>
        </w:rPr>
        <w:t>above: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9" w:lineRule="auto" w:before="183" w:after="0"/>
        <w:ind w:left="2968" w:right="131" w:hanging="567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total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capacity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accept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supply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firm delivery capacity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each period during the year;</w:t>
      </w:r>
    </w:p>
    <w:p>
      <w:pPr>
        <w:pStyle w:val="ListParagraph"/>
        <w:numPr>
          <w:ilvl w:val="0"/>
          <w:numId w:val="4"/>
        </w:numPr>
        <w:tabs>
          <w:tab w:pos="2968" w:val="left" w:leader="none"/>
          <w:tab w:pos="2969" w:val="left" w:leader="none"/>
        </w:tabs>
        <w:spacing w:line="249" w:lineRule="auto" w:before="182" w:after="0"/>
        <w:ind w:left="2968" w:right="128" w:hanging="567"/>
        <w:jc w:val="left"/>
        <w:rPr>
          <w:sz w:val="24"/>
        </w:rPr>
      </w:pPr>
      <w:r>
        <w:rPr>
          <w:color w:val="262526"/>
          <w:sz w:val="24"/>
        </w:rPr>
        <w:t>peak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41"/>
          <w:sz w:val="24"/>
        </w:rPr>
        <w:t> </w:t>
      </w:r>
      <w:r>
        <w:rPr>
          <w:color w:val="262526"/>
          <w:sz w:val="24"/>
        </w:rPr>
        <w:t>(at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year)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BodyText"/>
        <w:spacing w:line="249" w:lineRule="auto" w:before="124"/>
        <w:ind w:left="2968"/>
      </w:pPr>
      <w:r>
        <w:rPr>
          <w:color w:val="262526"/>
        </w:rPr>
        <w:t>estimate of the number of hours per year that 95% of the</w:t>
      </w:r>
      <w:r>
        <w:rPr>
          <w:color w:val="262526"/>
          <w:spacing w:val="-57"/>
        </w:rPr>
        <w:t> </w:t>
      </w:r>
      <w:r>
        <w:rPr>
          <w:color w:val="262526"/>
        </w:rPr>
        <w:t>peak is expected to be reached; and</w:t>
      </w:r>
    </w:p>
    <w:p>
      <w:pPr>
        <w:pStyle w:val="ListParagraph"/>
        <w:numPr>
          <w:ilvl w:val="0"/>
          <w:numId w:val="4"/>
        </w:numPr>
        <w:tabs>
          <w:tab w:pos="2969" w:val="left" w:leader="none"/>
        </w:tabs>
        <w:spacing w:line="249" w:lineRule="auto" w:before="172" w:after="0"/>
        <w:ind w:left="2968" w:right="130" w:hanging="567"/>
        <w:jc w:val="left"/>
        <w:rPr>
          <w:sz w:val="24"/>
        </w:rPr>
      </w:pPr>
      <w:r>
        <w:rPr>
          <w:i/>
          <w:color w:val="262526"/>
          <w:sz w:val="24"/>
        </w:rPr>
        <w:t>power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peak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7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22"/>
        </w:rPr>
        <w:t> </w:t>
      </w:r>
      <w:r>
        <w:rPr>
          <w:color w:val="262526"/>
        </w:rPr>
        <w:t>subparagraph</w:t>
      </w:r>
      <w:r>
        <w:rPr>
          <w:color w:val="262526"/>
          <w:spacing w:val="22"/>
        </w:rPr>
        <w:t> </w:t>
      </w:r>
      <w:r>
        <w:rPr>
          <w:color w:val="262526"/>
        </w:rPr>
        <w:t>(b)(4)</w:t>
      </w:r>
      <w:r>
        <w:rPr>
          <w:color w:val="262526"/>
          <w:spacing w:val="22"/>
        </w:rPr>
        <w:t> </w:t>
      </w:r>
      <w:r>
        <w:rPr>
          <w:color w:val="262526"/>
        </w:rPr>
        <w:t>of</w:t>
      </w:r>
      <w:r>
        <w:rPr>
          <w:color w:val="262526"/>
          <w:spacing w:val="22"/>
        </w:rPr>
        <w:t> </w:t>
      </w:r>
      <w:r>
        <w:rPr>
          <w:color w:val="262526"/>
        </w:rPr>
        <w:t>Schedule</w:t>
      </w:r>
      <w:r>
        <w:rPr>
          <w:color w:val="262526"/>
          <w:spacing w:val="22"/>
        </w:rPr>
        <w:t> </w:t>
      </w:r>
      <w:r>
        <w:rPr>
          <w:color w:val="262526"/>
        </w:rPr>
        <w:t>5.8,</w:t>
      </w:r>
      <w:r>
        <w:rPr>
          <w:color w:val="262526"/>
          <w:spacing w:val="22"/>
        </w:rPr>
        <w:t> </w:t>
      </w:r>
      <w:r>
        <w:rPr>
          <w:color w:val="262526"/>
        </w:rPr>
        <w:t>omit</w:t>
      </w:r>
      <w:r>
        <w:rPr>
          <w:color w:val="262526"/>
          <w:spacing w:val="22"/>
        </w:rPr>
        <w:t> </w:t>
      </w:r>
      <w:r>
        <w:rPr>
          <w:color w:val="262526"/>
        </w:rPr>
        <w:t>"reliability"</w:t>
      </w:r>
      <w:r>
        <w:rPr>
          <w:color w:val="262526"/>
          <w:spacing w:val="23"/>
        </w:rPr>
        <w:t> </w:t>
      </w:r>
      <w:r>
        <w:rPr>
          <w:color w:val="262526"/>
        </w:rPr>
        <w:t>and</w:t>
      </w:r>
      <w:r>
        <w:rPr>
          <w:color w:val="262526"/>
          <w:spacing w:val="22"/>
        </w:rPr>
        <w:t> </w:t>
      </w:r>
      <w:r>
        <w:rPr>
          <w:color w:val="262526"/>
        </w:rPr>
        <w:t>substitute</w:t>
      </w:r>
      <w:r>
        <w:rPr>
          <w:color w:val="262526"/>
          <w:spacing w:val="22"/>
        </w:rPr>
        <w:t> </w:t>
      </w:r>
      <w:r>
        <w:rPr>
          <w:color w:val="262526"/>
        </w:rPr>
        <w:t>"applicable</w:t>
      </w:r>
      <w:r>
        <w:rPr>
          <w:color w:val="262526"/>
          <w:spacing w:val="-57"/>
        </w:rPr>
        <w:t> </w:t>
      </w:r>
      <w:r>
        <w:rPr>
          <w:color w:val="262526"/>
        </w:rPr>
        <w:t>performance".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(c)(5)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5.8,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"reduction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"change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forecast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50"/>
        </w:rPr>
        <w:t> </w:t>
      </w:r>
      <w:r>
        <w:rPr>
          <w:color w:val="262526"/>
        </w:rPr>
        <w:t>subparagraph</w:t>
      </w:r>
      <w:r>
        <w:rPr>
          <w:color w:val="262526"/>
          <w:spacing w:val="50"/>
        </w:rPr>
        <w:t> </w:t>
      </w:r>
      <w:r>
        <w:rPr>
          <w:color w:val="262526"/>
        </w:rPr>
        <w:t>(c)(5)(ii)</w:t>
      </w:r>
      <w:r>
        <w:rPr>
          <w:color w:val="262526"/>
          <w:spacing w:val="51"/>
        </w:rPr>
        <w:t> </w:t>
      </w:r>
      <w:r>
        <w:rPr>
          <w:color w:val="262526"/>
        </w:rPr>
        <w:t>of</w:t>
      </w:r>
      <w:r>
        <w:rPr>
          <w:color w:val="262526"/>
          <w:spacing w:val="50"/>
        </w:rPr>
        <w:t> </w:t>
      </w:r>
      <w:r>
        <w:rPr>
          <w:color w:val="262526"/>
        </w:rPr>
        <w:t>Schedule</w:t>
      </w:r>
      <w:r>
        <w:rPr>
          <w:color w:val="262526"/>
          <w:spacing w:val="50"/>
        </w:rPr>
        <w:t> </w:t>
      </w:r>
      <w:r>
        <w:rPr>
          <w:color w:val="262526"/>
        </w:rPr>
        <w:t>5.8,</w:t>
      </w:r>
      <w:r>
        <w:rPr>
          <w:color w:val="262526"/>
          <w:spacing w:val="51"/>
        </w:rPr>
        <w:t> </w:t>
      </w:r>
      <w:r>
        <w:rPr>
          <w:color w:val="262526"/>
        </w:rPr>
        <w:t>omit</w:t>
      </w:r>
      <w:r>
        <w:rPr>
          <w:color w:val="262526"/>
          <w:spacing w:val="50"/>
        </w:rPr>
        <w:t> </w:t>
      </w:r>
      <w:r>
        <w:rPr>
          <w:color w:val="262526"/>
        </w:rPr>
        <w:t>"reduction</w:t>
      </w:r>
      <w:r>
        <w:rPr>
          <w:color w:val="262526"/>
          <w:spacing w:val="51"/>
        </w:rPr>
        <w:t> </w:t>
      </w:r>
      <w:r>
        <w:rPr>
          <w:color w:val="262526"/>
        </w:rPr>
        <w:t>in</w:t>
      </w:r>
      <w:r>
        <w:rPr>
          <w:color w:val="262526"/>
          <w:spacing w:val="50"/>
        </w:rPr>
        <w:t> </w:t>
      </w:r>
      <w:r>
        <w:rPr>
          <w:color w:val="262526"/>
        </w:rPr>
        <w:t>forecast</w:t>
      </w:r>
      <w:r>
        <w:rPr>
          <w:color w:val="262526"/>
          <w:spacing w:val="53"/>
        </w:rPr>
        <w:t> </w:t>
      </w:r>
      <w:r>
        <w:rPr>
          <w:i/>
          <w:color w:val="262526"/>
        </w:rPr>
        <w:t>load</w:t>
      </w:r>
      <w:r>
        <w:rPr>
          <w:color w:val="262526"/>
        </w:rPr>
        <w:t>"</w:t>
      </w:r>
      <w:r>
        <w:rPr>
          <w:color w:val="262526"/>
          <w:spacing w:val="50"/>
        </w:rPr>
        <w:t> </w:t>
      </w:r>
      <w:r>
        <w:rPr>
          <w:color w:val="262526"/>
        </w:rPr>
        <w:t>and</w:t>
      </w:r>
      <w:r>
        <w:rPr>
          <w:color w:val="262526"/>
          <w:spacing w:val="-57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"change</w:t>
      </w:r>
      <w:r>
        <w:rPr>
          <w:color w:val="262526"/>
          <w:spacing w:val="-1"/>
        </w:rPr>
        <w:t> </w:t>
      </w:r>
      <w:r>
        <w:rPr>
          <w:color w:val="262526"/>
        </w:rPr>
        <w:t>in forecast </w:t>
      </w:r>
      <w:r>
        <w:rPr>
          <w:i/>
          <w:color w:val="262526"/>
        </w:rPr>
        <w:t>load</w:t>
      </w:r>
      <w:r>
        <w:rPr>
          <w:i/>
          <w:color w:val="262526"/>
          <w:spacing w:val="-1"/>
        </w:rPr>
        <w:t> </w:t>
      </w:r>
      <w:r>
        <w:rPr>
          <w:color w:val="262526"/>
        </w:rPr>
        <w:t>or forecast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generation</w:t>
      </w:r>
      <w:r>
        <w:rPr>
          <w:color w:val="262526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line="249" w:lineRule="auto" w:before="128"/>
        <w:ind w:left="134"/>
      </w:pPr>
      <w:r>
        <w:rPr>
          <w:color w:val="262526"/>
        </w:rPr>
        <w:t>In</w:t>
      </w:r>
      <w:r>
        <w:rPr>
          <w:color w:val="262526"/>
          <w:spacing w:val="44"/>
        </w:rPr>
        <w:t> </w:t>
      </w:r>
      <w:r>
        <w:rPr>
          <w:color w:val="262526"/>
        </w:rPr>
        <w:t>subparagraph</w:t>
      </w:r>
      <w:r>
        <w:rPr>
          <w:color w:val="262526"/>
          <w:spacing w:val="45"/>
        </w:rPr>
        <w:t> </w:t>
      </w:r>
      <w:r>
        <w:rPr>
          <w:color w:val="262526"/>
        </w:rPr>
        <w:t>(c)(5)(iii)</w:t>
      </w:r>
      <w:r>
        <w:rPr>
          <w:color w:val="262526"/>
          <w:spacing w:val="44"/>
        </w:rPr>
        <w:t> </w:t>
      </w:r>
      <w:r>
        <w:rPr>
          <w:color w:val="262526"/>
        </w:rPr>
        <w:t>of</w:t>
      </w:r>
      <w:r>
        <w:rPr>
          <w:color w:val="262526"/>
          <w:spacing w:val="45"/>
        </w:rPr>
        <w:t> </w:t>
      </w:r>
      <w:r>
        <w:rPr>
          <w:color w:val="262526"/>
        </w:rPr>
        <w:t>Schedule</w:t>
      </w:r>
      <w:r>
        <w:rPr>
          <w:color w:val="262526"/>
          <w:spacing w:val="44"/>
        </w:rPr>
        <w:t> </w:t>
      </w:r>
      <w:r>
        <w:rPr>
          <w:color w:val="262526"/>
        </w:rPr>
        <w:t>5.8,</w:t>
      </w:r>
      <w:r>
        <w:rPr>
          <w:color w:val="262526"/>
          <w:spacing w:val="45"/>
        </w:rPr>
        <w:t> </w:t>
      </w:r>
      <w:r>
        <w:rPr>
          <w:color w:val="262526"/>
        </w:rPr>
        <w:t>omit</w:t>
      </w:r>
      <w:r>
        <w:rPr>
          <w:color w:val="262526"/>
          <w:spacing w:val="45"/>
        </w:rPr>
        <w:t> </w:t>
      </w:r>
      <w:r>
        <w:rPr>
          <w:color w:val="262526"/>
        </w:rPr>
        <w:t>"reduction</w:t>
      </w:r>
      <w:r>
        <w:rPr>
          <w:color w:val="262526"/>
          <w:spacing w:val="44"/>
        </w:rPr>
        <w:t> </w:t>
      </w:r>
      <w:r>
        <w:rPr>
          <w:color w:val="262526"/>
        </w:rPr>
        <w:t>in</w:t>
      </w:r>
      <w:r>
        <w:rPr>
          <w:color w:val="262526"/>
          <w:spacing w:val="45"/>
        </w:rPr>
        <w:t> </w:t>
      </w:r>
      <w:r>
        <w:rPr>
          <w:color w:val="262526"/>
        </w:rPr>
        <w:t>forecast</w:t>
      </w:r>
      <w:r>
        <w:rPr>
          <w:color w:val="262526"/>
          <w:spacing w:val="46"/>
        </w:rPr>
        <w:t> </w:t>
      </w:r>
      <w:r>
        <w:rPr>
          <w:i/>
          <w:color w:val="262526"/>
        </w:rPr>
        <w:t>load</w:t>
      </w:r>
      <w:r>
        <w:rPr>
          <w:color w:val="262526"/>
        </w:rPr>
        <w:t>"</w:t>
      </w:r>
      <w:r>
        <w:rPr>
          <w:color w:val="262526"/>
          <w:spacing w:val="45"/>
        </w:rPr>
        <w:t> </w:t>
      </w:r>
      <w:r>
        <w:rPr>
          <w:color w:val="262526"/>
        </w:rPr>
        <w:t>and</w:t>
      </w:r>
      <w:r>
        <w:rPr>
          <w:color w:val="262526"/>
          <w:spacing w:val="-57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"change</w:t>
      </w:r>
      <w:r>
        <w:rPr>
          <w:color w:val="262526"/>
          <w:spacing w:val="-1"/>
        </w:rPr>
        <w:t> </w:t>
      </w:r>
      <w:r>
        <w:rPr>
          <w:color w:val="262526"/>
        </w:rPr>
        <w:t>in forecast </w:t>
      </w:r>
      <w:r>
        <w:rPr>
          <w:i/>
          <w:color w:val="262526"/>
        </w:rPr>
        <w:t>load</w:t>
      </w:r>
      <w:r>
        <w:rPr>
          <w:i/>
          <w:color w:val="262526"/>
          <w:spacing w:val="-1"/>
        </w:rPr>
        <w:t> </w:t>
      </w:r>
      <w:r>
        <w:rPr>
          <w:color w:val="262526"/>
        </w:rPr>
        <w:t>or forecast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generation</w:t>
      </w:r>
      <w:r>
        <w:rPr>
          <w:color w:val="262526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paragraph</w:t>
      </w:r>
      <w:r>
        <w:rPr>
          <w:color w:val="262526"/>
          <w:spacing w:val="-1"/>
        </w:rPr>
        <w:t> </w:t>
      </w:r>
      <w:r>
        <w:rPr>
          <w:color w:val="262526"/>
        </w:rPr>
        <w:t>(d)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5.8,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feeders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has prepared forecasts of demand for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5.13.1(d1)(3)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which are currently experiencing a </w:t>
      </w:r>
      <w:r>
        <w:rPr>
          <w:i/>
          <w:color w:val="262526"/>
          <w:sz w:val="24"/>
        </w:rPr>
        <w:t>system limitation</w:t>
      </w:r>
      <w:r>
        <w:rPr>
          <w:color w:val="262526"/>
          <w:sz w:val="24"/>
        </w:rPr>
        <w:t>, or are forecast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experience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next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two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years,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out: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76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location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primary distribution feeder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 generating units </w:t>
      </w:r>
      <w:r>
        <w:rPr>
          <w:color w:val="262526"/>
          <w:sz w:val="24"/>
        </w:rPr>
        <w:t>exceeds, or is forecast to exceed,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100%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lower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utilisation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factor,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appropriate)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normal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capacity to provide those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under normal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5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types of potential solutions that may address the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forecast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embedded generating units </w:t>
      </w:r>
      <w:r>
        <w:rPr>
          <w:color w:val="262526"/>
          <w:sz w:val="24"/>
        </w:rPr>
        <w:t>would defer a forecast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limitation </w:t>
      </w:r>
      <w:r>
        <w:rPr>
          <w:color w:val="262526"/>
          <w:sz w:val="24"/>
        </w:rPr>
        <w:t>for a period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12 months, include: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24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an estimate of the month and year in which the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forecast to occur;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72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a summary of the location of relevant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would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defer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74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needed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defer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forecast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limitation</w:t>
      </w:r>
      <w:r>
        <w:rPr>
          <w:color w:val="262526"/>
          <w:sz w:val="24"/>
        </w:rPr>
        <w:t>;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21"/>
        </w:rPr>
        <w:t> </w:t>
      </w:r>
      <w:r>
        <w:rPr>
          <w:color w:val="262526"/>
        </w:rPr>
        <w:t>paragraph</w:t>
      </w:r>
      <w:r>
        <w:rPr>
          <w:color w:val="262526"/>
          <w:spacing w:val="21"/>
        </w:rPr>
        <w:t> </w:t>
      </w:r>
      <w:r>
        <w:rPr>
          <w:color w:val="262526"/>
        </w:rPr>
        <w:t>(l)</w:t>
      </w:r>
      <w:r>
        <w:rPr>
          <w:color w:val="262526"/>
          <w:spacing w:val="21"/>
        </w:rPr>
        <w:t> </w:t>
      </w:r>
      <w:r>
        <w:rPr>
          <w:color w:val="262526"/>
        </w:rPr>
        <w:t>of</w:t>
      </w:r>
      <w:r>
        <w:rPr>
          <w:color w:val="262526"/>
          <w:spacing w:val="22"/>
        </w:rPr>
        <w:t> </w:t>
      </w:r>
      <w:r>
        <w:rPr>
          <w:color w:val="262526"/>
        </w:rPr>
        <w:t>Schedule</w:t>
      </w:r>
      <w:r>
        <w:rPr>
          <w:color w:val="262526"/>
          <w:spacing w:val="21"/>
        </w:rPr>
        <w:t> </w:t>
      </w:r>
      <w:r>
        <w:rPr>
          <w:color w:val="262526"/>
        </w:rPr>
        <w:t>5.8,</w:t>
      </w:r>
      <w:r>
        <w:rPr>
          <w:color w:val="262526"/>
          <w:spacing w:val="21"/>
        </w:rPr>
        <w:t> </w:t>
      </w:r>
      <w:r>
        <w:rPr>
          <w:color w:val="262526"/>
        </w:rPr>
        <w:t>after</w:t>
      </w:r>
      <w:r>
        <w:rPr>
          <w:color w:val="262526"/>
          <w:spacing w:val="22"/>
        </w:rPr>
        <w:t> </w:t>
      </w:r>
      <w:r>
        <w:rPr>
          <w:color w:val="262526"/>
        </w:rPr>
        <w:t>"demand</w:t>
      </w:r>
      <w:r>
        <w:rPr>
          <w:color w:val="262526"/>
          <w:spacing w:val="21"/>
        </w:rPr>
        <w:t> </w:t>
      </w:r>
      <w:r>
        <w:rPr>
          <w:color w:val="262526"/>
        </w:rPr>
        <w:t>management</w:t>
      </w:r>
      <w:r>
        <w:rPr>
          <w:color w:val="262526"/>
          <w:spacing w:val="21"/>
        </w:rPr>
        <w:t> </w:t>
      </w:r>
      <w:r>
        <w:rPr>
          <w:color w:val="262526"/>
        </w:rPr>
        <w:t>activities",</w:t>
      </w:r>
      <w:r>
        <w:rPr>
          <w:color w:val="262526"/>
          <w:spacing w:val="22"/>
        </w:rPr>
        <w:t> </w:t>
      </w:r>
      <w:r>
        <w:rPr>
          <w:color w:val="262526"/>
        </w:rPr>
        <w:t>insert</w:t>
      </w:r>
      <w:r>
        <w:rPr>
          <w:color w:val="262526"/>
          <w:spacing w:val="21"/>
        </w:rPr>
        <w:t> </w:t>
      </w:r>
      <w:r>
        <w:rPr>
          <w:color w:val="262526"/>
        </w:rPr>
        <w:t>"and</w:t>
      </w:r>
      <w:r>
        <w:rPr>
          <w:color w:val="262526"/>
          <w:spacing w:val="-57"/>
        </w:rPr>
        <w:t> </w:t>
      </w:r>
      <w:r>
        <w:rPr>
          <w:color w:val="262526"/>
        </w:rPr>
        <w:t>activities</w:t>
      </w:r>
      <w:r>
        <w:rPr>
          <w:color w:val="262526"/>
          <w:spacing w:val="-1"/>
        </w:rPr>
        <w:t> </w:t>
      </w:r>
      <w:r>
        <w:rPr>
          <w:color w:val="262526"/>
        </w:rPr>
        <w:t>relating to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embedded generating units</w:t>
      </w:r>
      <w:r>
        <w:rPr>
          <w:color w:val="262526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5.8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17"/>
          <w:w w:val="95"/>
        </w:rPr>
        <w:t> </w:t>
      </w:r>
      <w:r>
        <w:rPr>
          <w:color w:val="262526"/>
          <w:w w:val="95"/>
        </w:rPr>
        <w:t>Annual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Planning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</w:rPr>
        <w:t>subparagraph</w:t>
      </w:r>
      <w:r>
        <w:rPr>
          <w:color w:val="262526"/>
          <w:spacing w:val="-5"/>
        </w:rPr>
        <w:t> </w:t>
      </w:r>
      <w:r>
        <w:rPr>
          <w:color w:val="262526"/>
        </w:rPr>
        <w:t>(l)(2)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Schedule</w:t>
      </w:r>
      <w:r>
        <w:rPr>
          <w:color w:val="262526"/>
          <w:spacing w:val="-5"/>
        </w:rPr>
        <w:t> </w:t>
      </w:r>
      <w:r>
        <w:rPr>
          <w:color w:val="262526"/>
        </w:rPr>
        <w:t>5.8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5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quantitative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summary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5"/>
        </w:numPr>
        <w:tabs>
          <w:tab w:pos="2969" w:val="left" w:leader="none"/>
        </w:tabs>
        <w:spacing w:line="249" w:lineRule="auto" w:before="182" w:after="0"/>
        <w:ind w:left="2968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enquiries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5.3A.5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total,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969" w:val="left" w:leader="none"/>
        </w:tabs>
        <w:spacing w:line="249" w:lineRule="auto" w:before="173" w:after="0"/>
        <w:ind w:left="2968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applications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5.3A.9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total, the number for 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5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average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applications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quantitative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summary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5"/>
        </w:numPr>
        <w:tabs>
          <w:tab w:pos="2969" w:val="left" w:leader="none"/>
        </w:tabs>
        <w:spacing w:line="249" w:lineRule="auto" w:before="183" w:after="0"/>
        <w:ind w:left="2968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enquiries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5A.D.2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5"/>
        </w:numPr>
        <w:tabs>
          <w:tab w:pos="2969" w:val="left" w:leader="none"/>
        </w:tabs>
        <w:spacing w:line="249" w:lineRule="auto" w:before="173" w:after="0"/>
        <w:ind w:left="2968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applications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5A.D.3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5A.A.1</w:t>
        <w:tab/>
        <w:t>Definitions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basic</w:t>
      </w:r>
      <w:r>
        <w:rPr>
          <w:b/>
          <w:color w:val="262526"/>
          <w:spacing w:val="-9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"non-registered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5A.A.1</w:t>
        <w:tab/>
        <w:t>Definitions</w:t>
      </w:r>
    </w:p>
    <w:p>
      <w:pPr>
        <w:pStyle w:val="BodyText"/>
        <w:spacing w:line="249" w:lineRule="auto" w:before="128"/>
        <w:ind w:left="134"/>
      </w:pPr>
      <w:r>
        <w:rPr>
          <w:color w:val="262526"/>
        </w:rPr>
        <w:t>In</w:t>
      </w:r>
      <w:r>
        <w:rPr>
          <w:color w:val="262526"/>
          <w:spacing w:val="6"/>
        </w:rPr>
        <w:t> </w:t>
      </w:r>
      <w:r>
        <w:rPr>
          <w:color w:val="262526"/>
        </w:rPr>
        <w:t>clause</w:t>
      </w:r>
      <w:r>
        <w:rPr>
          <w:color w:val="262526"/>
          <w:spacing w:val="7"/>
        </w:rPr>
        <w:t> </w:t>
      </w:r>
      <w:r>
        <w:rPr>
          <w:color w:val="262526"/>
        </w:rPr>
        <w:t>5A.A.1,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definition</w:t>
      </w:r>
      <w:r>
        <w:rPr>
          <w:color w:val="262526"/>
          <w:spacing w:val="6"/>
        </w:rPr>
        <w:t> </w:t>
      </w:r>
      <w:r>
        <w:rPr>
          <w:color w:val="262526"/>
        </w:rPr>
        <w:t>of</w:t>
      </w:r>
      <w:r>
        <w:rPr>
          <w:color w:val="262526"/>
          <w:spacing w:val="7"/>
        </w:rPr>
        <w:t> </w:t>
      </w:r>
      <w:r>
        <w:rPr>
          <w:color w:val="262526"/>
        </w:rPr>
        <w:t>"</w:t>
      </w:r>
      <w:r>
        <w:rPr>
          <w:b/>
          <w:color w:val="262526"/>
        </w:rPr>
        <w:t>connection</w:t>
      </w:r>
      <w:r>
        <w:rPr>
          <w:b/>
          <w:color w:val="262526"/>
          <w:spacing w:val="7"/>
        </w:rPr>
        <w:t> </w:t>
      </w:r>
      <w:r>
        <w:rPr>
          <w:b/>
          <w:color w:val="262526"/>
        </w:rPr>
        <w:t>policy</w:t>
      </w:r>
      <w:r>
        <w:rPr>
          <w:color w:val="262526"/>
        </w:rPr>
        <w:t>",</w:t>
      </w:r>
      <w:r>
        <w:rPr>
          <w:color w:val="262526"/>
          <w:spacing w:val="6"/>
        </w:rPr>
        <w:t> </w:t>
      </w:r>
      <w:r>
        <w:rPr>
          <w:color w:val="262526"/>
        </w:rPr>
        <w:t>after</w:t>
      </w:r>
      <w:r>
        <w:rPr>
          <w:color w:val="262526"/>
          <w:spacing w:val="7"/>
        </w:rPr>
        <w:t> </w:t>
      </w:r>
      <w:r>
        <w:rPr>
          <w:color w:val="262526"/>
        </w:rPr>
        <w:t>"Part</w:t>
      </w:r>
      <w:r>
        <w:rPr>
          <w:color w:val="262526"/>
          <w:spacing w:val="7"/>
        </w:rPr>
        <w:t> </w:t>
      </w:r>
      <w:r>
        <w:rPr>
          <w:color w:val="262526"/>
        </w:rPr>
        <w:t>E,</w:t>
      </w:r>
      <w:r>
        <w:rPr>
          <w:color w:val="262526"/>
          <w:spacing w:val="6"/>
        </w:rPr>
        <w:t> </w:t>
      </w:r>
      <w:r>
        <w:rPr>
          <w:color w:val="262526"/>
        </w:rPr>
        <w:t>setting</w:t>
      </w:r>
      <w:r>
        <w:rPr>
          <w:color w:val="262526"/>
          <w:spacing w:val="7"/>
        </w:rPr>
        <w:t> </w:t>
      </w:r>
      <w:r>
        <w:rPr>
          <w:color w:val="262526"/>
        </w:rPr>
        <w:t>out",</w:t>
      </w:r>
      <w:r>
        <w:rPr>
          <w:color w:val="262526"/>
          <w:spacing w:val="-57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",</w:t>
      </w:r>
      <w:r>
        <w:rPr>
          <w:color w:val="262526"/>
          <w:spacing w:val="-1"/>
        </w:rPr>
        <w:t> </w:t>
      </w:r>
      <w:r>
        <w:rPr>
          <w:color w:val="262526"/>
        </w:rPr>
        <w:t>among other things,".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5A.A.1</w:t>
        <w:tab/>
        <w:t>Definitions</w:t>
      </w:r>
    </w:p>
    <w:p>
      <w:pPr>
        <w:spacing w:line="249" w:lineRule="auto" w:before="128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definitions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8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micro</w:t>
      </w:r>
      <w:r>
        <w:rPr>
          <w:b/>
          <w:color w:val="262526"/>
          <w:spacing w:val="9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non-registered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retail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5A.A.1</w:t>
        <w:tab/>
        <w:t>Definitions</w:t>
      </w:r>
    </w:p>
    <w:p>
      <w:pPr>
        <w:pStyle w:val="BodyText"/>
        <w:spacing w:before="128"/>
        <w:ind w:left="134"/>
      </w:pPr>
      <w:r>
        <w:rPr>
          <w:color w:val="262526"/>
        </w:rPr>
        <w:t>In clause 5A.A.1, insert the following definition in alphabetical order:</w:t>
      </w:r>
    </w:p>
    <w:p>
      <w:pPr>
        <w:pStyle w:val="Heading3"/>
        <w:spacing w:before="69"/>
        <w:ind w:left="134" w:firstLine="0"/>
        <w:rPr>
          <w:rFonts w:ascii="Times New Roman"/>
        </w:rPr>
      </w:pPr>
      <w:r>
        <w:rPr>
          <w:rFonts w:ascii="Times New Roman"/>
          <w:color w:val="262526"/>
        </w:rPr>
        <w:t>MSGA</w:t>
      </w:r>
      <w:r>
        <w:rPr>
          <w:rFonts w:ascii="Times New Roman"/>
          <w:color w:val="262526"/>
          <w:spacing w:val="-14"/>
        </w:rPr>
        <w:t> </w:t>
      </w:r>
      <w:r>
        <w:rPr>
          <w:rFonts w:ascii="Times New Roman"/>
          <w:color w:val="262526"/>
        </w:rPr>
        <w:t>customer</w:t>
      </w:r>
    </w:p>
    <w:p>
      <w:pPr>
        <w:spacing w:line="249" w:lineRule="auto" w:before="239"/>
        <w:ind w:left="1268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means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owns,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controls,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own,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control,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Small Generation Aggregator </w:t>
      </w:r>
      <w:r>
        <w:rPr>
          <w:color w:val="262526"/>
          <w:sz w:val="24"/>
        </w:rPr>
        <w:t>relating to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financially responsible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at which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national grid</w:t>
      </w:r>
      <w:r>
        <w:rPr>
          <w:color w:val="262526"/>
          <w:sz w:val="24"/>
        </w:rPr>
        <w:t>.</w:t>
      </w:r>
    </w:p>
    <w:p>
      <w:pPr>
        <w:pStyle w:val="BodyText"/>
        <w:spacing w:before="0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5A.A.1</w:t>
        <w:tab/>
        <w:t>Definitions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-10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5A.A.1,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9"/>
        </w:rPr>
        <w:t> </w:t>
      </w:r>
      <w:r>
        <w:rPr>
          <w:color w:val="262526"/>
        </w:rPr>
        <w:t>definition</w:t>
      </w:r>
      <w:r>
        <w:rPr>
          <w:color w:val="262526"/>
          <w:spacing w:val="-10"/>
        </w:rPr>
        <w:t> </w:t>
      </w:r>
      <w:r>
        <w:rPr>
          <w:color w:val="262526"/>
        </w:rPr>
        <w:t>of</w:t>
      </w:r>
      <w:r>
        <w:rPr>
          <w:color w:val="262526"/>
          <w:spacing w:val="-9"/>
        </w:rPr>
        <w:t> </w:t>
      </w:r>
      <w:r>
        <w:rPr>
          <w:color w:val="262526"/>
        </w:rPr>
        <w:t>"</w:t>
      </w:r>
      <w:r>
        <w:rPr>
          <w:b/>
          <w:color w:val="262526"/>
        </w:rPr>
        <w:t>supply</w:t>
      </w:r>
      <w:r>
        <w:rPr>
          <w:b/>
          <w:color w:val="262526"/>
          <w:spacing w:val="-10"/>
        </w:rPr>
        <w:t> </w:t>
      </w:r>
      <w:r>
        <w:rPr>
          <w:b/>
          <w:color w:val="262526"/>
        </w:rPr>
        <w:t>service</w:t>
      </w:r>
      <w:r>
        <w:rPr>
          <w:color w:val="262526"/>
        </w:rPr>
        <w:t>",</w:t>
      </w:r>
      <w:r>
        <w:rPr>
          <w:color w:val="262526"/>
          <w:spacing w:val="-9"/>
        </w:rPr>
        <w:t> </w:t>
      </w:r>
      <w:r>
        <w:rPr>
          <w:color w:val="262526"/>
        </w:rPr>
        <w:t>after</w:t>
      </w:r>
      <w:r>
        <w:rPr>
          <w:color w:val="262526"/>
          <w:spacing w:val="-10"/>
        </w:rPr>
        <w:t> </w:t>
      </w:r>
      <w:r>
        <w:rPr>
          <w:color w:val="262526"/>
        </w:rPr>
        <w:t>"the</w:t>
      </w:r>
      <w:r>
        <w:rPr>
          <w:color w:val="262526"/>
          <w:spacing w:val="-9"/>
        </w:rPr>
        <w:t> </w:t>
      </w:r>
      <w:r>
        <w:rPr>
          <w:i/>
          <w:color w:val="262526"/>
        </w:rPr>
        <w:t>supply</w:t>
      </w:r>
      <w:r>
        <w:rPr>
          <w:i/>
          <w:color w:val="262526"/>
          <w:spacing w:val="-10"/>
        </w:rPr>
        <w:t> </w:t>
      </w:r>
      <w:r>
        <w:rPr>
          <w:color w:val="262526"/>
        </w:rPr>
        <w:t>of</w:t>
      </w:r>
      <w:r>
        <w:rPr>
          <w:color w:val="262526"/>
          <w:spacing w:val="-9"/>
        </w:rPr>
        <w:t> </w:t>
      </w:r>
      <w:r>
        <w:rPr>
          <w:color w:val="262526"/>
        </w:rPr>
        <w:t>electricity",</w:t>
      </w:r>
      <w:r>
        <w:rPr>
          <w:color w:val="262526"/>
          <w:spacing w:val="-57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"(whether</w:t>
      </w:r>
      <w:r>
        <w:rPr>
          <w:color w:val="262526"/>
          <w:spacing w:val="-1"/>
        </w:rPr>
        <w:t> </w:t>
      </w:r>
      <w:r>
        <w:rPr>
          <w:color w:val="262526"/>
        </w:rPr>
        <w:t>for import or export)".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5A.A.3</w:t>
        <w:tab/>
      </w:r>
      <w:r>
        <w:rPr>
          <w:color w:val="262526"/>
          <w:w w:val="95"/>
        </w:rPr>
        <w:t>Small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Generation</w:t>
      </w:r>
      <w:r>
        <w:rPr>
          <w:color w:val="262526"/>
          <w:spacing w:val="16"/>
          <w:w w:val="95"/>
        </w:rPr>
        <w:t> </w:t>
      </w:r>
      <w:r>
        <w:rPr>
          <w:color w:val="262526"/>
          <w:w w:val="95"/>
        </w:rPr>
        <w:t>Aggregator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deemed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agent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retail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customer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5A.A.3,</w:t>
      </w:r>
      <w:r>
        <w:rPr>
          <w:color w:val="262526"/>
          <w:spacing w:val="-2"/>
        </w:rPr>
        <w:t> </w:t>
      </w:r>
      <w:r>
        <w:rPr>
          <w:color w:val="262526"/>
        </w:rPr>
        <w:t>including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heading,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substitute:</w:t>
      </w:r>
    </w:p>
    <w:p>
      <w:pPr>
        <w:pStyle w:val="Heading3"/>
        <w:tabs>
          <w:tab w:pos="1267" w:val="left" w:leader="none"/>
        </w:tabs>
        <w:spacing w:line="252" w:lineRule="auto" w:before="246"/>
        <w:ind w:right="148" w:hanging="1134"/>
      </w:pPr>
      <w:r>
        <w:rPr>
          <w:color w:val="262526"/>
        </w:rPr>
        <w:t>5A.A.3</w:t>
        <w:tab/>
        <w:t>Market</w:t>
      </w:r>
      <w:r>
        <w:rPr>
          <w:color w:val="262526"/>
          <w:spacing w:val="-2"/>
        </w:rPr>
        <w:t> </w:t>
      </w:r>
      <w:r>
        <w:rPr>
          <w:color w:val="262526"/>
        </w:rPr>
        <w:t>Small</w:t>
      </w:r>
      <w:r>
        <w:rPr>
          <w:color w:val="262526"/>
          <w:spacing w:val="-1"/>
        </w:rPr>
        <w:t> </w:t>
      </w:r>
      <w:r>
        <w:rPr>
          <w:color w:val="262526"/>
        </w:rPr>
        <w:t>Generation</w:t>
      </w:r>
      <w:r>
        <w:rPr>
          <w:color w:val="262526"/>
          <w:spacing w:val="-11"/>
        </w:rPr>
        <w:t> </w:t>
      </w:r>
      <w:r>
        <w:rPr>
          <w:color w:val="262526"/>
        </w:rPr>
        <w:t>Aggregator</w:t>
      </w:r>
      <w:r>
        <w:rPr>
          <w:color w:val="262526"/>
          <w:spacing w:val="-2"/>
        </w:rPr>
        <w:t> </w:t>
      </w:r>
      <w:r>
        <w:rPr>
          <w:color w:val="262526"/>
        </w:rPr>
        <w:t>deemed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2"/>
        </w:rPr>
        <w:t> </w:t>
      </w:r>
      <w:r>
        <w:rPr>
          <w:color w:val="262526"/>
        </w:rPr>
        <w:t>be</w:t>
      </w:r>
      <w:r>
        <w:rPr>
          <w:color w:val="262526"/>
          <w:spacing w:val="-1"/>
        </w:rPr>
        <w:t> </w:t>
      </w:r>
      <w:r>
        <w:rPr>
          <w:color w:val="262526"/>
        </w:rPr>
        <w:t>agent</w:t>
      </w:r>
      <w:r>
        <w:rPr>
          <w:color w:val="262526"/>
          <w:spacing w:val="-3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its</w:t>
      </w:r>
      <w:r>
        <w:rPr>
          <w:color w:val="262526"/>
          <w:spacing w:val="-64"/>
        </w:rPr>
        <w:t> </w:t>
      </w:r>
      <w:r>
        <w:rPr>
          <w:color w:val="262526"/>
        </w:rPr>
        <w:t>MSGA</w:t>
      </w:r>
      <w:r>
        <w:rPr>
          <w:color w:val="262526"/>
          <w:spacing w:val="-10"/>
        </w:rPr>
        <w:t> </w:t>
      </w:r>
      <w:r>
        <w:rPr>
          <w:color w:val="262526"/>
        </w:rPr>
        <w:t>customers</w:t>
      </w:r>
    </w:p>
    <w:p>
      <w:pPr>
        <w:spacing w:before="10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deemed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its</w:t>
      </w:r>
    </w:p>
    <w:p>
      <w:pPr>
        <w:spacing w:before="12"/>
        <w:ind w:left="1268" w:right="0" w:firstLine="0"/>
        <w:jc w:val="both"/>
        <w:rPr>
          <w:sz w:val="24"/>
        </w:rPr>
      </w:pPr>
      <w:r>
        <w:rPr>
          <w:i/>
          <w:color w:val="262526"/>
          <w:sz w:val="24"/>
        </w:rPr>
        <w:t>MSGA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5A.B.1</w:t>
        <w:tab/>
      </w:r>
      <w:r>
        <w:rPr>
          <w:color w:val="262526"/>
          <w:spacing w:val="-1"/>
        </w:rPr>
        <w:t>Obligation</w:t>
      </w:r>
      <w:r>
        <w:rPr>
          <w:color w:val="262526"/>
          <w:spacing w:val="-18"/>
        </w:rPr>
        <w:t> </w:t>
      </w:r>
      <w:r>
        <w:rPr>
          <w:color w:val="262526"/>
        </w:rPr>
        <w:t>to</w:t>
      </w:r>
      <w:r>
        <w:rPr>
          <w:color w:val="262526"/>
          <w:spacing w:val="-18"/>
        </w:rPr>
        <w:t> </w:t>
      </w:r>
      <w:r>
        <w:rPr>
          <w:color w:val="262526"/>
        </w:rPr>
        <w:t>have</w:t>
      </w:r>
      <w:r>
        <w:rPr>
          <w:color w:val="262526"/>
          <w:spacing w:val="-18"/>
        </w:rPr>
        <w:t> </w:t>
      </w:r>
      <w:r>
        <w:rPr>
          <w:color w:val="262526"/>
        </w:rPr>
        <w:t>model</w:t>
      </w:r>
      <w:r>
        <w:rPr>
          <w:color w:val="262526"/>
          <w:spacing w:val="-18"/>
        </w:rPr>
        <w:t> </w:t>
      </w:r>
      <w:r>
        <w:rPr>
          <w:color w:val="262526"/>
        </w:rPr>
        <w:t>standing</w:t>
      </w:r>
      <w:r>
        <w:rPr>
          <w:color w:val="262526"/>
          <w:spacing w:val="-18"/>
        </w:rPr>
        <w:t> </w:t>
      </w:r>
      <w:r>
        <w:rPr>
          <w:color w:val="262526"/>
        </w:rPr>
        <w:t>offer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5A.B.1(b)(1),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5A.B.3</w:t>
        <w:tab/>
        <w:t>Approval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19"/>
        </w:rPr>
        <w:t> </w:t>
      </w:r>
      <w:r>
        <w:rPr>
          <w:color w:val="262526"/>
        </w:rPr>
        <w:t>terms</w:t>
      </w:r>
      <w:r>
        <w:rPr>
          <w:color w:val="262526"/>
          <w:spacing w:val="-19"/>
        </w:rPr>
        <w:t> </w:t>
      </w:r>
      <w:r>
        <w:rPr>
          <w:color w:val="262526"/>
        </w:rPr>
        <w:t>and</w:t>
      </w:r>
      <w:r>
        <w:rPr>
          <w:color w:val="262526"/>
          <w:spacing w:val="-19"/>
        </w:rPr>
        <w:t> </w:t>
      </w:r>
      <w:r>
        <w:rPr>
          <w:color w:val="262526"/>
        </w:rPr>
        <w:t>conditions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</w:p>
    <w:p>
      <w:pPr>
        <w:spacing w:line="249" w:lineRule="auto"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model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5A.B.3(a)(1)(i),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5A.B.3</w:t>
        <w:tab/>
        <w:t>Approval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19"/>
        </w:rPr>
        <w:t> </w:t>
      </w:r>
      <w:r>
        <w:rPr>
          <w:color w:val="262526"/>
        </w:rPr>
        <w:t>terms</w:t>
      </w:r>
      <w:r>
        <w:rPr>
          <w:color w:val="262526"/>
          <w:spacing w:val="-19"/>
        </w:rPr>
        <w:t> </w:t>
      </w:r>
      <w:r>
        <w:rPr>
          <w:color w:val="262526"/>
        </w:rPr>
        <w:t>and</w:t>
      </w:r>
      <w:r>
        <w:rPr>
          <w:color w:val="262526"/>
          <w:spacing w:val="-19"/>
        </w:rPr>
        <w:t> </w:t>
      </w:r>
      <w:r>
        <w:rPr>
          <w:color w:val="262526"/>
        </w:rPr>
        <w:t>conditions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</w:p>
    <w:p>
      <w:pPr>
        <w:spacing w:line="249" w:lineRule="auto"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model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pStyle w:val="BodyText"/>
        <w:spacing w:before="116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5A.B.3(a)(4),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5A.B.3</w:t>
        <w:tab/>
        <w:t>Approval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19"/>
        </w:rPr>
        <w:t> </w:t>
      </w:r>
      <w:r>
        <w:rPr>
          <w:color w:val="262526"/>
        </w:rPr>
        <w:t>terms</w:t>
      </w:r>
      <w:r>
        <w:rPr>
          <w:color w:val="262526"/>
          <w:spacing w:val="-19"/>
        </w:rPr>
        <w:t> </w:t>
      </w:r>
      <w:r>
        <w:rPr>
          <w:color w:val="262526"/>
        </w:rPr>
        <w:t>and</w:t>
      </w:r>
      <w:r>
        <w:rPr>
          <w:color w:val="262526"/>
          <w:spacing w:val="-19"/>
        </w:rPr>
        <w:t> </w:t>
      </w:r>
      <w:r>
        <w:rPr>
          <w:color w:val="262526"/>
        </w:rPr>
        <w:t>conditions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</w:p>
    <w:p>
      <w:pPr>
        <w:spacing w:line="249" w:lineRule="auto"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model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pStyle w:val="BodyText"/>
        <w:spacing w:before="116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5A.B.3(a)(4),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3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(5)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the service is a </w:t>
      </w:r>
      <w:r>
        <w:rPr>
          <w:i/>
          <w:color w:val="262526"/>
          <w:sz w:val="24"/>
        </w:rPr>
        <w:t>basic micro EG connection service</w:t>
      </w:r>
      <w:r>
        <w:rPr>
          <w:color w:val="262526"/>
          <w:sz w:val="24"/>
        </w:rPr>
        <w:t>, the terms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conditions are consistent with applicable requirements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assignment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arrangements in Chapter 6B.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5A.B.5</w:t>
        <w:tab/>
        <w:t>Approval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19"/>
        </w:rPr>
        <w:t> </w:t>
      </w:r>
      <w:r>
        <w:rPr>
          <w:color w:val="262526"/>
        </w:rPr>
        <w:t>model</w:t>
      </w:r>
      <w:r>
        <w:rPr>
          <w:color w:val="262526"/>
          <w:spacing w:val="-19"/>
        </w:rPr>
        <w:t> </w:t>
      </w:r>
      <w:r>
        <w:rPr>
          <w:color w:val="262526"/>
        </w:rPr>
        <w:t>standing</w:t>
      </w:r>
      <w:r>
        <w:rPr>
          <w:color w:val="262526"/>
          <w:spacing w:val="-19"/>
        </w:rPr>
        <w:t> </w:t>
      </w:r>
      <w:r>
        <w:rPr>
          <w:color w:val="262526"/>
        </w:rPr>
        <w:t>offer</w:t>
      </w:r>
      <w:r>
        <w:rPr>
          <w:color w:val="262526"/>
          <w:spacing w:val="-18"/>
        </w:rPr>
        <w:t> </w:t>
      </w:r>
      <w:r>
        <w:rPr>
          <w:color w:val="262526"/>
        </w:rPr>
        <w:t>to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5A.B.5(a)(2),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58"/>
        </w:rPr>
        <w:t> </w:t>
      </w:r>
      <w:r>
        <w:rPr>
          <w:color w:val="262526"/>
        </w:rPr>
        <w:t>"and".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5A.B.5</w:t>
        <w:tab/>
        <w:t>Approval</w:t>
      </w:r>
      <w:r>
        <w:rPr>
          <w:color w:val="262526"/>
          <w:spacing w:val="-19"/>
        </w:rPr>
        <w:t> </w:t>
      </w:r>
      <w:r>
        <w:rPr>
          <w:color w:val="262526"/>
        </w:rPr>
        <w:t>of</w:t>
      </w:r>
      <w:r>
        <w:rPr>
          <w:color w:val="262526"/>
          <w:spacing w:val="-19"/>
        </w:rPr>
        <w:t> </w:t>
      </w:r>
      <w:r>
        <w:rPr>
          <w:color w:val="262526"/>
        </w:rPr>
        <w:t>model</w:t>
      </w:r>
      <w:r>
        <w:rPr>
          <w:color w:val="262526"/>
          <w:spacing w:val="-19"/>
        </w:rPr>
        <w:t> </w:t>
      </w:r>
      <w:r>
        <w:rPr>
          <w:color w:val="262526"/>
        </w:rPr>
        <w:t>standing</w:t>
      </w:r>
      <w:r>
        <w:rPr>
          <w:color w:val="262526"/>
          <w:spacing w:val="-19"/>
        </w:rPr>
        <w:t> </w:t>
      </w:r>
      <w:r>
        <w:rPr>
          <w:color w:val="262526"/>
        </w:rPr>
        <w:t>offer</w:t>
      </w:r>
      <w:r>
        <w:rPr>
          <w:color w:val="262526"/>
          <w:spacing w:val="-18"/>
        </w:rPr>
        <w:t> </w:t>
      </w:r>
      <w:r>
        <w:rPr>
          <w:color w:val="262526"/>
        </w:rPr>
        <w:t>to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5A.B.5(a)(3),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</w:t>
      </w:r>
      <w:r>
        <w:rPr>
          <w:color w:val="262526"/>
        </w:rPr>
        <w:t>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5A.B.5</w:t>
        <w:tab/>
      </w:r>
      <w:r>
        <w:rPr>
          <w:color w:val="262526"/>
          <w:w w:val="95"/>
        </w:rPr>
        <w:t>Approval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model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standing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offer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provide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5A.B.5(a)(3),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the service is for an </w:t>
      </w:r>
      <w:r>
        <w:rPr>
          <w:i/>
          <w:color w:val="262526"/>
          <w:sz w:val="24"/>
        </w:rPr>
        <w:t>embedded generating unit operator </w:t>
      </w:r>
      <w:r>
        <w:rPr>
          <w:color w:val="262526"/>
          <w:sz w:val="24"/>
        </w:rPr>
        <w:t>or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applicable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assignment arrangements in Chapter 6B.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5A.D.1</w:t>
        <w:tab/>
      </w:r>
      <w:r>
        <w:rPr>
          <w:color w:val="262526"/>
          <w:w w:val="95"/>
        </w:rPr>
        <w:t>Publication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5A.D.1(a)(3),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"non-registered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embedded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generators"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9"/>
        </w:rPr>
        <w:t> </w:t>
      </w:r>
      <w:r>
        <w:rPr>
          <w:color w:val="262526"/>
        </w:rPr>
        <w:t>5A.D.1A</w:t>
        <w:tab/>
      </w:r>
      <w:r>
        <w:rPr>
          <w:color w:val="262526"/>
          <w:w w:val="95"/>
        </w:rPr>
        <w:t>Register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completed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embedded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generation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</w:p>
    <w:p>
      <w:pPr>
        <w:spacing w:line="249" w:lineRule="auto" w:before="128"/>
        <w:ind w:left="134" w:right="131" w:firstLine="0"/>
        <w:jc w:val="left"/>
        <w:rPr>
          <w:sz w:val="24"/>
        </w:rPr>
      </w:pPr>
      <w:r>
        <w:rPr>
          <w:color w:val="262526"/>
          <w:sz w:val="24"/>
        </w:rPr>
        <w:t>In clause 5A.D.1A(a), omit "non-registered embedded generator" and substitute 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5A.E.3</w:t>
        <w:tab/>
      </w: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charge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5A.E.3(b),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purpose of the guidelines is also to ensure that </w:t>
      </w:r>
      <w:r>
        <w:rPr>
          <w:i/>
          <w:color w:val="262526"/>
          <w:sz w:val="24"/>
        </w:rPr>
        <w:t>static zero export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limits </w:t>
      </w:r>
      <w:r>
        <w:rPr>
          <w:color w:val="262526"/>
          <w:sz w:val="24"/>
        </w:rPr>
        <w:t>apply to </w:t>
      </w:r>
      <w:r>
        <w:rPr>
          <w:i/>
          <w:color w:val="262526"/>
          <w:sz w:val="24"/>
        </w:rPr>
        <w:t>micro EG connections </w:t>
      </w:r>
      <w:r>
        <w:rPr>
          <w:color w:val="262526"/>
          <w:sz w:val="24"/>
        </w:rPr>
        <w:t>only to the extent consistent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safe, secure and efficient provision and use of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distribution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determination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(including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expenditure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).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5A.E.3</w:t>
        <w:tab/>
      </w: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charge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5A.E.3(c)(6)(ii),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1"/>
        </w:rPr>
        <w:t> </w:t>
      </w:r>
      <w:r>
        <w:rPr>
          <w:color w:val="262526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5A.E.3</w:t>
        <w:tab/>
      </w: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charge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5A.E.3(c)(7),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5A.E.3</w:t>
        <w:tab/>
      </w: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charge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5A.E.3(c)(7),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2401" w:right="126" w:hanging="567"/>
        <w:jc w:val="both"/>
        <w:rPr>
          <w:i/>
          <w:sz w:val="24"/>
        </w:rPr>
      </w:pPr>
      <w:r>
        <w:rPr>
          <w:color w:val="262526"/>
          <w:sz w:val="24"/>
        </w:rPr>
        <w:t>(8)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describe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circumstances) under which a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offer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static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zero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limit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5A.F.1(c)(2)</w:t>
      </w:r>
      <w:r>
        <w:rPr>
          <w:i/>
          <w:color w:val="262526"/>
          <w:sz w:val="24"/>
        </w:rPr>
        <w:t>.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5A.E.3</w:t>
        <w:tab/>
      </w: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charge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5A.E.3(d),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pStyle w:val="BodyText"/>
        <w:spacing w:line="249" w:lineRule="auto" w:before="182"/>
        <w:ind w:left="1834" w:right="130" w:hanging="567"/>
        <w:jc w:val="both"/>
      </w:pPr>
      <w:r>
        <w:rPr>
          <w:color w:val="262526"/>
        </w:rPr>
        <w:t>(d1)</w:t>
      </w:r>
      <w:r>
        <w:rPr>
          <w:color w:val="262526"/>
          <w:spacing w:val="44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developing</w:t>
      </w:r>
      <w:r>
        <w:rPr>
          <w:color w:val="262526"/>
          <w:spacing w:val="-7"/>
        </w:rPr>
        <w:t> </w:t>
      </w:r>
      <w:r>
        <w:rPr>
          <w:color w:val="262526"/>
        </w:rPr>
        <w:t>guidelines</w:t>
      </w:r>
      <w:r>
        <w:rPr>
          <w:color w:val="262526"/>
          <w:spacing w:val="-8"/>
        </w:rPr>
        <w:t> </w:t>
      </w:r>
      <w:r>
        <w:rPr>
          <w:color w:val="262526"/>
        </w:rPr>
        <w:t>dealing</w:t>
      </w:r>
      <w:r>
        <w:rPr>
          <w:color w:val="262526"/>
          <w:spacing w:val="-7"/>
        </w:rPr>
        <w:t> </w:t>
      </w:r>
      <w:r>
        <w:rPr>
          <w:color w:val="262526"/>
        </w:rPr>
        <w:t>with</w:t>
      </w:r>
      <w:r>
        <w:rPr>
          <w:color w:val="262526"/>
          <w:spacing w:val="-7"/>
        </w:rPr>
        <w:t> </w:t>
      </w:r>
      <w:r>
        <w:rPr>
          <w:i/>
          <w:color w:val="262526"/>
        </w:rPr>
        <w:t>static</w:t>
      </w:r>
      <w:r>
        <w:rPr>
          <w:i/>
          <w:color w:val="262526"/>
          <w:spacing w:val="-7"/>
        </w:rPr>
        <w:t> </w:t>
      </w:r>
      <w:r>
        <w:rPr>
          <w:i/>
          <w:color w:val="262526"/>
        </w:rPr>
        <w:t>zero</w:t>
      </w:r>
      <w:r>
        <w:rPr>
          <w:i/>
          <w:color w:val="262526"/>
          <w:spacing w:val="-7"/>
        </w:rPr>
        <w:t> </w:t>
      </w:r>
      <w:r>
        <w:rPr>
          <w:i/>
          <w:color w:val="262526"/>
        </w:rPr>
        <w:t>export</w:t>
      </w:r>
      <w:r>
        <w:rPr>
          <w:i/>
          <w:color w:val="262526"/>
          <w:spacing w:val="-8"/>
        </w:rPr>
        <w:t> </w:t>
      </w:r>
      <w:r>
        <w:rPr>
          <w:i/>
          <w:color w:val="262526"/>
        </w:rPr>
        <w:t>limits</w:t>
      </w:r>
      <w:r>
        <w:rPr>
          <w:i/>
          <w:color w:val="262526"/>
          <w:spacing w:val="-7"/>
        </w:rPr>
        <w:t> </w:t>
      </w:r>
      <w:r>
        <w:rPr>
          <w:color w:val="262526"/>
        </w:rPr>
        <w:t>for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58"/>
        </w:rPr>
        <w:t> </w:t>
      </w:r>
      <w:r>
        <w:rPr>
          <w:color w:val="262526"/>
        </w:rPr>
        <w:t>purposes of paragraph (c)(8), the </w:t>
      </w:r>
      <w:r>
        <w:rPr>
          <w:i/>
          <w:color w:val="262526"/>
        </w:rPr>
        <w:t>AER </w:t>
      </w:r>
      <w:r>
        <w:rPr>
          <w:color w:val="262526"/>
        </w:rPr>
        <w:t>must ensure that </w:t>
      </w:r>
      <w:r>
        <w:rPr>
          <w:i/>
          <w:color w:val="262526"/>
        </w:rPr>
        <w:t>static zero</w:t>
      </w:r>
      <w:r>
        <w:rPr>
          <w:i/>
          <w:color w:val="262526"/>
          <w:spacing w:val="1"/>
        </w:rPr>
        <w:t> </w:t>
      </w:r>
      <w:r>
        <w:rPr>
          <w:i/>
          <w:color w:val="262526"/>
        </w:rPr>
        <w:t>export limits </w:t>
      </w:r>
      <w:r>
        <w:rPr>
          <w:color w:val="262526"/>
        </w:rPr>
        <w:t>are offered only where consistent with the purpose 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5A.E.3(b1),</w:t>
      </w:r>
      <w:r>
        <w:rPr>
          <w:color w:val="262526"/>
          <w:spacing w:val="-14"/>
        </w:rPr>
        <w:t> </w:t>
      </w:r>
      <w:r>
        <w:rPr>
          <w:color w:val="262526"/>
        </w:rPr>
        <w:t>which</w:t>
      </w:r>
      <w:r>
        <w:rPr>
          <w:color w:val="262526"/>
          <w:spacing w:val="-14"/>
        </w:rPr>
        <w:t> </w:t>
      </w:r>
      <w:r>
        <w:rPr>
          <w:color w:val="262526"/>
        </w:rPr>
        <w:t>may</w:t>
      </w:r>
      <w:r>
        <w:rPr>
          <w:color w:val="262526"/>
          <w:spacing w:val="-14"/>
        </w:rPr>
        <w:t> </w:t>
      </w:r>
      <w:r>
        <w:rPr>
          <w:color w:val="262526"/>
        </w:rPr>
        <w:t>include</w:t>
      </w:r>
      <w:r>
        <w:rPr>
          <w:color w:val="262526"/>
          <w:spacing w:val="-14"/>
        </w:rPr>
        <w:t> </w:t>
      </w:r>
      <w:r>
        <w:rPr>
          <w:color w:val="262526"/>
        </w:rPr>
        <w:t>where</w:t>
      </w:r>
      <w:r>
        <w:rPr>
          <w:color w:val="262526"/>
          <w:spacing w:val="-14"/>
        </w:rPr>
        <w:t> </w:t>
      </w:r>
      <w:r>
        <w:rPr>
          <w:color w:val="262526"/>
        </w:rPr>
        <w:t>reasonably</w:t>
      </w:r>
      <w:r>
        <w:rPr>
          <w:color w:val="262526"/>
          <w:spacing w:val="-14"/>
        </w:rPr>
        <w:t> </w:t>
      </w:r>
      <w:r>
        <w:rPr>
          <w:color w:val="262526"/>
        </w:rPr>
        <w:t>required</w:t>
      </w:r>
      <w:r>
        <w:rPr>
          <w:color w:val="262526"/>
          <w:spacing w:val="-14"/>
        </w:rPr>
        <w:t> </w:t>
      </w:r>
      <w:r>
        <w:rPr>
          <w:color w:val="262526"/>
        </w:rPr>
        <w:t>due</w:t>
      </w:r>
      <w:r>
        <w:rPr>
          <w:color w:val="262526"/>
          <w:spacing w:val="-58"/>
        </w:rPr>
        <w:t> </w:t>
      </w:r>
      <w:r>
        <w:rPr>
          <w:color w:val="262526"/>
        </w:rPr>
        <w:t>to: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5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system limitations</w:t>
      </w:r>
      <w:r>
        <w:rPr>
          <w:color w:val="262526"/>
          <w:sz w:val="24"/>
        </w:rPr>
        <w:t>, whether in particular circumstances or 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particular locations or otherwise; or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limitations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9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3"/>
          <w:sz w:val="24"/>
        </w:rPr>
        <w:t> </w:t>
      </w:r>
      <w:r>
        <w:rPr>
          <w:color w:val="262526"/>
          <w:sz w:val="24"/>
        </w:rPr>
        <w:t>capabilities</w:t>
      </w:r>
      <w:r>
        <w:rPr>
          <w:color w:val="262526"/>
          <w:spacing w:val="9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9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94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93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5A.E.4</w:t>
        <w:tab/>
      </w:r>
      <w:r>
        <w:rPr>
          <w:color w:val="262526"/>
          <w:w w:val="95"/>
        </w:rPr>
        <w:t>Payment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charges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5A.E.4(a),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5A.E.4</w:t>
        <w:tab/>
      </w:r>
      <w:r>
        <w:rPr>
          <w:color w:val="262526"/>
          <w:w w:val="95"/>
        </w:rPr>
        <w:t>Payment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charges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5A.E.4(a)(3),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5A.E.4</w:t>
        <w:tab/>
      </w:r>
      <w:r>
        <w:rPr>
          <w:color w:val="262526"/>
          <w:w w:val="95"/>
        </w:rPr>
        <w:t>Payment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charges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5A.E.4(b),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5A.E.4</w:t>
        <w:tab/>
      </w:r>
      <w:r>
        <w:rPr>
          <w:color w:val="262526"/>
          <w:w w:val="95"/>
        </w:rPr>
        <w:t>Payment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charges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5A.E.4(c),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3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5A.F.1</w:t>
        <w:tab/>
      </w: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Service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Provider's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6"/>
        </w:rPr>
        <w:t> </w:t>
      </w:r>
      <w:r>
        <w:rPr>
          <w:color w:val="262526"/>
        </w:rPr>
        <w:t>5A.F.1(b),</w:t>
      </w:r>
      <w:r>
        <w:rPr>
          <w:color w:val="262526"/>
          <w:spacing w:val="-5"/>
        </w:rPr>
        <w:t> </w:t>
      </w:r>
      <w:r>
        <w:rPr>
          <w:color w:val="262526"/>
        </w:rPr>
        <w:t>insert:</w:t>
      </w:r>
    </w:p>
    <w:p>
      <w:pPr>
        <w:pStyle w:val="ListParagraph"/>
        <w:numPr>
          <w:ilvl w:val="0"/>
          <w:numId w:val="6"/>
        </w:numPr>
        <w:tabs>
          <w:tab w:pos="1830" w:val="left" w:leader="none"/>
          <w:tab w:pos="1831" w:val="left" w:leader="none"/>
        </w:tabs>
        <w:spacing w:line="240" w:lineRule="auto" w:before="183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static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zero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limit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except:</w:t>
      </w:r>
    </w:p>
    <w:p>
      <w:pPr>
        <w:pStyle w:val="ListParagraph"/>
        <w:numPr>
          <w:ilvl w:val="1"/>
          <w:numId w:val="6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requests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static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zero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limit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6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circumstances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permitted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charge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3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5A.F.7</w:t>
        <w:tab/>
      </w:r>
      <w:r>
        <w:rPr>
          <w:color w:val="262526"/>
          <w:w w:val="95"/>
        </w:rPr>
        <w:t>Retailer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required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energisation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where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new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5A.F.7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Energisation</w:t>
      </w:r>
      <w:r>
        <w:rPr>
          <w:b/>
          <w:color w:val="262526"/>
          <w:spacing w:val="33"/>
          <w:sz w:val="24"/>
        </w:rPr>
        <w:t> </w:t>
      </w:r>
      <w:r>
        <w:rPr>
          <w:b/>
          <w:color w:val="262526"/>
          <w:sz w:val="24"/>
        </w:rPr>
        <w:t>where</w:t>
      </w:r>
      <w:r>
        <w:rPr>
          <w:b/>
          <w:color w:val="262526"/>
          <w:spacing w:val="33"/>
          <w:sz w:val="24"/>
        </w:rPr>
        <w:t> </w:t>
      </w:r>
      <w:r>
        <w:rPr>
          <w:b/>
          <w:color w:val="262526"/>
          <w:sz w:val="24"/>
        </w:rPr>
        <w:t>new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3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5A.F.7</w:t>
        <w:tab/>
      </w:r>
      <w:r>
        <w:rPr>
          <w:color w:val="262526"/>
          <w:w w:val="95"/>
        </w:rPr>
        <w:t>Energisation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where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new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connection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5A.F.7,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"submitted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3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5A.F.7</w:t>
        <w:tab/>
      </w:r>
      <w:r>
        <w:rPr>
          <w:color w:val="262526"/>
          <w:w w:val="95"/>
        </w:rPr>
        <w:t>Energisation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where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new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connection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5A.F.7,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"contract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operates,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operate,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(the</w:t>
      </w:r>
      <w:r>
        <w:rPr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)"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embedded generating unit operator </w:t>
      </w:r>
      <w:r>
        <w:rPr>
          <w:color w:val="262526"/>
          <w:sz w:val="24"/>
        </w:rPr>
        <w:t>or a person who proposes to </w:t>
      </w:r>
      <w:r>
        <w:rPr>
          <w:i/>
          <w:color w:val="262526"/>
          <w:sz w:val="24"/>
        </w:rPr>
        <w:t>be an 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</w:t>
      </w:r>
      <w:r>
        <w:rPr>
          <w:color w:val="262526"/>
          <w:sz w:val="24"/>
        </w:rPr>
        <w:t>".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(a)(2) of Part B, omit "</w:t>
      </w:r>
      <w:r>
        <w:rPr>
          <w:i/>
          <w:color w:val="262526"/>
          <w:sz w:val="24"/>
        </w:rPr>
        <w:t>embedded generator's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operator's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(a)(2a) of Part B, omit "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(a)(6) of Part B, omit "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(a)(7) of Part B, omit "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(a)(8) of Part B, omit "</w:t>
      </w:r>
      <w:r>
        <w:rPr>
          <w:i/>
          <w:color w:val="262526"/>
          <w:sz w:val="24"/>
        </w:rPr>
        <w:t>embedded generator's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operator's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Schedule 5A.1, in subparagraph (a)(9) of Part B, omit "</w:t>
      </w:r>
      <w:r>
        <w:rPr>
          <w:i/>
          <w:color w:val="262526"/>
          <w:sz w:val="24"/>
        </w:rPr>
        <w:t>embedded generator's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operator's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(a)(10)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operator's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(a)(10)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(a)(11)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(a)(12)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(a)(13)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(b)(1),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at".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5A.1</w:t>
        <w:tab/>
      </w:r>
      <w:r>
        <w:rPr>
          <w:color w:val="262526"/>
          <w:w w:val="95"/>
        </w:rPr>
        <w:t>Minimum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content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(b)(6),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 operator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6.1.4</w:t>
        <w:tab/>
        <w:t>Prohibition</w:t>
      </w:r>
      <w:r>
        <w:rPr>
          <w:color w:val="262526"/>
          <w:spacing w:val="-18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</w:rPr>
        <w:t>DUOS</w:t>
      </w:r>
      <w:r>
        <w:rPr>
          <w:color w:val="262526"/>
          <w:spacing w:val="-18"/>
        </w:rPr>
        <w:t> </w:t>
      </w:r>
      <w:r>
        <w:rPr>
          <w:color w:val="262526"/>
        </w:rPr>
        <w:t>charges</w:t>
      </w:r>
      <w:r>
        <w:rPr>
          <w:color w:val="262526"/>
          <w:spacing w:val="-18"/>
        </w:rPr>
        <w:t> </w:t>
      </w:r>
      <w:r>
        <w:rPr>
          <w:color w:val="262526"/>
        </w:rPr>
        <w:t>for</w:t>
      </w:r>
      <w:r>
        <w:rPr>
          <w:color w:val="262526"/>
          <w:spacing w:val="-17"/>
        </w:rPr>
        <w:t> </w:t>
      </w:r>
      <w:r>
        <w:rPr>
          <w:color w:val="262526"/>
        </w:rPr>
        <w:t>the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export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energy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Omit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heading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subsequent</w:t>
      </w:r>
      <w:r>
        <w:rPr>
          <w:color w:val="262526"/>
          <w:spacing w:val="1"/>
        </w:rPr>
        <w:t> </w:t>
      </w:r>
      <w:r>
        <w:rPr>
          <w:color w:val="262526"/>
        </w:rPr>
        <w:t>paragraphs</w:t>
      </w:r>
      <w:r>
        <w:rPr>
          <w:color w:val="262526"/>
          <w:spacing w:val="2"/>
        </w:rPr>
        <w:t> </w:t>
      </w:r>
      <w:r>
        <w:rPr>
          <w:color w:val="262526"/>
        </w:rPr>
        <w:t>(a)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(b)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6.1.4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substitute</w:t>
      </w:r>
      <w:r>
        <w:rPr>
          <w:color w:val="262526"/>
          <w:spacing w:val="-57"/>
        </w:rPr>
        <w:t> </w:t>
      </w:r>
      <w:r>
        <w:rPr>
          <w:color w:val="262526"/>
        </w:rPr>
        <w:t>"</w:t>
      </w:r>
      <w:r>
        <w:rPr>
          <w:b/>
          <w:color w:val="262526"/>
        </w:rPr>
        <w:t>[Deleted]</w:t>
      </w:r>
      <w:r>
        <w:rPr>
          <w:color w:val="262526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6.2.2</w:t>
        <w:tab/>
      </w:r>
      <w:r>
        <w:rPr>
          <w:color w:val="262526"/>
          <w:w w:val="95"/>
        </w:rPr>
        <w:t>Classification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direct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control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line="249" w:lineRule="auto" w:before="14"/>
        <w:ind w:left="2966" w:right="21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or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alternative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control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pStyle w:val="BodyText"/>
        <w:spacing w:before="117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6.2.2(c)(2),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"potential</w:t>
      </w:r>
      <w:r>
        <w:rPr>
          <w:color w:val="262526"/>
          <w:spacing w:val="-2"/>
        </w:rPr>
        <w:t> </w:t>
      </w:r>
      <w:r>
        <w:rPr>
          <w:color w:val="262526"/>
        </w:rPr>
        <w:t>users",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"of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relevant</w:t>
      </w:r>
      <w:r>
        <w:rPr>
          <w:color w:val="262526"/>
          <w:spacing w:val="-2"/>
        </w:rPr>
        <w:t> </w:t>
      </w:r>
      <w:r>
        <w:rPr>
          <w:color w:val="262526"/>
        </w:rPr>
        <w:t>service".</w:t>
      </w:r>
    </w:p>
    <w:p>
      <w:pPr>
        <w:spacing w:after="0"/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6.2.5</w:t>
        <w:tab/>
      </w:r>
      <w:r>
        <w:rPr>
          <w:color w:val="262526"/>
          <w:w w:val="95"/>
        </w:rPr>
        <w:t>Control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mechanisms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direct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control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6.2.5(c)(2),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"potential</w:t>
      </w:r>
      <w:r>
        <w:rPr>
          <w:color w:val="262526"/>
          <w:spacing w:val="-3"/>
        </w:rPr>
        <w:t> </w:t>
      </w:r>
      <w:r>
        <w:rPr>
          <w:color w:val="262526"/>
        </w:rPr>
        <w:t>users",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relevant</w:t>
      </w:r>
      <w:r>
        <w:rPr>
          <w:color w:val="262526"/>
          <w:spacing w:val="-2"/>
        </w:rPr>
        <w:t> </w:t>
      </w:r>
      <w:r>
        <w:rPr>
          <w:color w:val="262526"/>
        </w:rPr>
        <w:t>services".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6.2.5</w:t>
        <w:tab/>
      </w:r>
      <w:r>
        <w:rPr>
          <w:color w:val="262526"/>
          <w:w w:val="95"/>
        </w:rPr>
        <w:t>Control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mechanisms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direct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control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6.2.5(d)(2),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"potential</w:t>
      </w:r>
      <w:r>
        <w:rPr>
          <w:color w:val="262526"/>
          <w:spacing w:val="-3"/>
        </w:rPr>
        <w:t> </w:t>
      </w:r>
      <w:r>
        <w:rPr>
          <w:color w:val="262526"/>
        </w:rPr>
        <w:t>users",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relevant</w:t>
      </w:r>
      <w:r>
        <w:rPr>
          <w:color w:val="262526"/>
          <w:spacing w:val="-2"/>
        </w:rPr>
        <w:t> </w:t>
      </w:r>
      <w:r>
        <w:rPr>
          <w:color w:val="262526"/>
        </w:rPr>
        <w:t>services".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6.4.5</w:t>
        <w:tab/>
      </w:r>
      <w:r>
        <w:rPr>
          <w:color w:val="262526"/>
          <w:w w:val="95"/>
        </w:rPr>
        <w:t>Expenditure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Forecast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Assessment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Guidelines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6.4.5(a)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7"/>
        </w:numPr>
        <w:tabs>
          <w:tab w:pos="1831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must, in accordance with the </w:t>
      </w:r>
      <w:r>
        <w:rPr>
          <w:i/>
          <w:color w:val="262526"/>
          <w:sz w:val="24"/>
        </w:rPr>
        <w:t>distribution consultation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procedures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develop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guidelines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(the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Expenditure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Forecast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) that specify:</w:t>
      </w:r>
    </w:p>
    <w:p>
      <w:pPr>
        <w:pStyle w:val="ListParagraph"/>
        <w:numPr>
          <w:ilvl w:val="1"/>
          <w:numId w:val="7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approach or approaches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proposes to use to assess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forecasts of operating expenditure and capital expenditure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Providers'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proposals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7"/>
        </w:numPr>
        <w:tabs>
          <w:tab w:pos="2402" w:val="left" w:leader="none"/>
        </w:tabs>
        <w:spacing w:line="249" w:lineRule="auto" w:before="17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assessment.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Clauses</w:t>
      </w:r>
      <w:r>
        <w:rPr>
          <w:color w:val="262526"/>
          <w:spacing w:val="-17"/>
        </w:rPr>
        <w:t> </w:t>
      </w:r>
      <w:r>
        <w:rPr>
          <w:color w:val="262526"/>
        </w:rPr>
        <w:t>6.5.6</w:t>
        <w:tab/>
      </w:r>
      <w:r>
        <w:rPr>
          <w:color w:val="262526"/>
          <w:w w:val="95"/>
        </w:rPr>
        <w:t>Forecast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expenditure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6.5.6(e)(5A)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spacing w:line="249" w:lineRule="auto" w:before="182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(5A) the extent to which the operating expenditure forecast includes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expenditure to address the concerns of </w:t>
      </w:r>
      <w:r>
        <w:rPr>
          <w:i/>
          <w:color w:val="262526"/>
          <w:sz w:val="24"/>
        </w:rPr>
        <w:t>distribution service end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users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identified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 the course of its engagement with </w:t>
      </w:r>
      <w:r>
        <w:rPr>
          <w:i/>
          <w:color w:val="262526"/>
          <w:sz w:val="24"/>
        </w:rPr>
        <w:t>distribution service end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users </w:t>
      </w:r>
      <w:r>
        <w:rPr>
          <w:color w:val="262526"/>
          <w:sz w:val="24"/>
        </w:rPr>
        <w:t>or groups representing them;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6.5.7</w:t>
        <w:tab/>
      </w:r>
      <w:r>
        <w:rPr>
          <w:color w:val="262526"/>
          <w:w w:val="95"/>
        </w:rPr>
        <w:t>Forecast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capital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expenditure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6.5.7(e)(5A)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spacing w:line="249" w:lineRule="auto" w:before="182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(5A)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extent to which the capital expenditure forecast includes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expenditure to address the concerns of </w:t>
      </w:r>
      <w:r>
        <w:rPr>
          <w:i/>
          <w:color w:val="262526"/>
          <w:sz w:val="24"/>
        </w:rPr>
        <w:t>distribution service end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users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identified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course of its engagement with </w:t>
      </w:r>
      <w:r>
        <w:rPr>
          <w:i/>
          <w:color w:val="262526"/>
          <w:sz w:val="24"/>
        </w:rPr>
        <w:t>distribution service end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users </w:t>
      </w:r>
      <w:r>
        <w:rPr>
          <w:color w:val="262526"/>
          <w:sz w:val="24"/>
        </w:rPr>
        <w:t>or groups representing them;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6.5.8</w:t>
        <w:tab/>
      </w:r>
      <w:r>
        <w:rPr>
          <w:color w:val="262526"/>
          <w:w w:val="95"/>
        </w:rPr>
        <w:t>Efficiency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benefit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sharing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scheme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6.5.8(c)(1),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"electricity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consumers"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users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6.6.1</w:t>
        <w:tab/>
        <w:t>Cost</w:t>
      </w:r>
      <w:r>
        <w:rPr>
          <w:color w:val="262526"/>
          <w:spacing w:val="-18"/>
        </w:rPr>
        <w:t> </w:t>
      </w:r>
      <w:r>
        <w:rPr>
          <w:color w:val="262526"/>
        </w:rPr>
        <w:t>pass</w:t>
      </w:r>
      <w:r>
        <w:rPr>
          <w:color w:val="262526"/>
          <w:spacing w:val="-17"/>
        </w:rPr>
        <w:t> </w:t>
      </w:r>
      <w:r>
        <w:rPr>
          <w:color w:val="262526"/>
        </w:rPr>
        <w:t>through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6.6.1(c)(6)(iii)(B),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6.6.1</w:t>
        <w:tab/>
        <w:t>Cost</w:t>
      </w:r>
      <w:r>
        <w:rPr>
          <w:color w:val="262526"/>
          <w:spacing w:val="-18"/>
        </w:rPr>
        <w:t> </w:t>
      </w:r>
      <w:r>
        <w:rPr>
          <w:color w:val="262526"/>
        </w:rPr>
        <w:t>pass</w:t>
      </w:r>
      <w:r>
        <w:rPr>
          <w:color w:val="262526"/>
          <w:spacing w:val="-17"/>
        </w:rPr>
        <w:t> </w:t>
      </w:r>
      <w:r>
        <w:rPr>
          <w:color w:val="262526"/>
        </w:rPr>
        <w:t>through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6.6.1(c)(6)(iii)(C),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6.6.1</w:t>
        <w:tab/>
        <w:t>Cost</w:t>
      </w:r>
      <w:r>
        <w:rPr>
          <w:color w:val="262526"/>
          <w:spacing w:val="-18"/>
        </w:rPr>
        <w:t> </w:t>
      </w:r>
      <w:r>
        <w:rPr>
          <w:color w:val="262526"/>
        </w:rPr>
        <w:t>pass</w:t>
      </w:r>
      <w:r>
        <w:rPr>
          <w:color w:val="262526"/>
          <w:spacing w:val="-17"/>
        </w:rPr>
        <w:t> </w:t>
      </w:r>
      <w:r>
        <w:rPr>
          <w:color w:val="262526"/>
        </w:rPr>
        <w:t>through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6.6.1(l)(i),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6.6.1</w:t>
        <w:tab/>
        <w:t>Cost</w:t>
      </w:r>
      <w:r>
        <w:rPr>
          <w:color w:val="262526"/>
          <w:spacing w:val="-18"/>
        </w:rPr>
        <w:t> </w:t>
      </w:r>
      <w:r>
        <w:rPr>
          <w:color w:val="262526"/>
        </w:rPr>
        <w:t>pass</w:t>
      </w:r>
      <w:r>
        <w:rPr>
          <w:color w:val="262526"/>
          <w:spacing w:val="-17"/>
        </w:rPr>
        <w:t> </w:t>
      </w:r>
      <w:r>
        <w:rPr>
          <w:color w:val="262526"/>
        </w:rPr>
        <w:t>through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6.6.1(l)(ii),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6.6.2</w:t>
        <w:tab/>
      </w:r>
      <w:r>
        <w:rPr>
          <w:color w:val="262526"/>
          <w:w w:val="95"/>
        </w:rPr>
        <w:t>Service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target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performance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scheme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6.6.2(b)(3)(i),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"electricity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consumers"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end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users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6.6.2</w:t>
        <w:tab/>
      </w:r>
      <w:r>
        <w:rPr>
          <w:color w:val="262526"/>
          <w:w w:val="95"/>
        </w:rPr>
        <w:t>Service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target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performance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scheme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6.6.2(b)(3)(vi)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tabs>
          <w:tab w:pos="2968" w:val="left" w:leader="none"/>
        </w:tabs>
        <w:spacing w:line="249" w:lineRule="auto" w:before="182"/>
        <w:ind w:left="2968" w:right="128" w:hanging="567"/>
        <w:jc w:val="left"/>
        <w:rPr>
          <w:sz w:val="24"/>
        </w:rPr>
      </w:pPr>
      <w:r>
        <w:rPr>
          <w:color w:val="262526"/>
          <w:sz w:val="24"/>
        </w:rPr>
        <w:t>(vi)</w:t>
        <w:tab/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value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end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users</w:t>
      </w:r>
      <w:r>
        <w:rPr>
          <w:i/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improved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performance; and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6.6.2</w:t>
        <w:tab/>
      </w:r>
      <w:r>
        <w:rPr>
          <w:color w:val="262526"/>
          <w:w w:val="95"/>
        </w:rPr>
        <w:t>Service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target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performance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scheme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6.6.2(b)(3)(vii),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1"/>
        </w:rPr>
        <w:t> </w:t>
      </w:r>
      <w:r>
        <w:rPr>
          <w:color w:val="262526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6.6.2</w:t>
        <w:tab/>
      </w:r>
      <w:r>
        <w:rPr>
          <w:color w:val="262526"/>
          <w:w w:val="95"/>
        </w:rPr>
        <w:t>Service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target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performance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scheme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6.6.2(b)(4)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8"/>
        </w:numPr>
        <w:tabs>
          <w:tab w:pos="2401" w:val="left" w:leader="none"/>
          <w:tab w:pos="2402" w:val="left" w:leader="none"/>
        </w:tabs>
        <w:spacing w:line="249" w:lineRule="auto" w:before="183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Measures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8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pacing w:val="-1"/>
          <w:sz w:val="24"/>
        </w:rPr>
        <w:t>may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take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account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other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relevant.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6.6.3</w:t>
        <w:tab/>
      </w:r>
      <w:r>
        <w:rPr>
          <w:color w:val="262526"/>
          <w:w w:val="95"/>
        </w:rPr>
        <w:t>Demand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management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incentive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scheme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6.6.3(b), after "relating to demand management", insert "including 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use 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into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6.6.3A</w:t>
        <w:tab/>
      </w:r>
      <w:r>
        <w:rPr>
          <w:color w:val="262526"/>
          <w:w w:val="95"/>
        </w:rPr>
        <w:t>Demand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management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innovation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allowance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mechanism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6.6.3A(c)(2)(i),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demand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peak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demand",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include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reductions in demand for use of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into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6.6.4</w:t>
        <w:tab/>
      </w:r>
      <w:r>
        <w:rPr>
          <w:color w:val="262526"/>
          <w:w w:val="95"/>
        </w:rPr>
        <w:t>Small-scale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scheme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6.6.4(a),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1"/>
        </w:rPr>
        <w:t> </w:t>
      </w:r>
      <w:r>
        <w:rPr>
          <w:color w:val="262526"/>
        </w:rPr>
        <w:t>"that</w:t>
      </w:r>
      <w:r>
        <w:rPr>
          <w:color w:val="262526"/>
          <w:spacing w:val="-3"/>
        </w:rPr>
        <w:t> </w:t>
      </w:r>
      <w:r>
        <w:rPr>
          <w:color w:val="262526"/>
        </w:rPr>
        <w:t>provides"</w:t>
      </w:r>
      <w:r>
        <w:rPr>
          <w:color w:val="262526"/>
          <w:spacing w:val="-1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"to</w:t>
      </w:r>
      <w:r>
        <w:rPr>
          <w:color w:val="262526"/>
          <w:spacing w:val="-3"/>
        </w:rPr>
        <w:t> </w:t>
      </w:r>
      <w:r>
        <w:rPr>
          <w:color w:val="262526"/>
        </w:rPr>
        <w:t>provide".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6.6.4</w:t>
        <w:tab/>
      </w:r>
      <w:r>
        <w:rPr>
          <w:color w:val="262526"/>
          <w:w w:val="95"/>
        </w:rPr>
        <w:t>Small-scale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incentive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scheme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6.6.4(b)(3), omit all references to "electricity consumers"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end users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6.7A.1</w:t>
        <w:tab/>
      </w:r>
      <w:r>
        <w:rPr>
          <w:color w:val="262526"/>
          <w:w w:val="95"/>
        </w:rPr>
        <w:t>Preparation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of,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for,</w:t>
      </w:r>
    </w:p>
    <w:p>
      <w:pPr>
        <w:spacing w:before="15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policy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6.7A.1(a)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  <w:tab w:pos="1822" w:val="left" w:leader="none"/>
        </w:tabs>
        <w:spacing w:line="249" w:lineRule="auto" w:before="182" w:after="0"/>
        <w:ind w:left="1834" w:right="142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prepare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document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) setting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out: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circumstances in which it may require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charge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service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5A; and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circumstances in which it may specify a </w:t>
      </w:r>
      <w:r>
        <w:rPr>
          <w:i/>
          <w:color w:val="262526"/>
          <w:sz w:val="24"/>
        </w:rPr>
        <w:t>static zero 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limit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6.8.2</w:t>
        <w:tab/>
      </w:r>
      <w:r>
        <w:rPr>
          <w:color w:val="262526"/>
          <w:w w:val="95"/>
        </w:rPr>
        <w:t>Submission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regulatory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proposal,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tariff</w:t>
      </w:r>
    </w:p>
    <w:p>
      <w:pPr>
        <w:spacing w:line="249" w:lineRule="auto"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structure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statement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exemption</w:t>
      </w:r>
      <w:r>
        <w:rPr>
          <w:rFonts w:ascii="Arial"/>
          <w:b/>
          <w:color w:val="262526"/>
          <w:spacing w:val="-70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application</w:t>
      </w:r>
    </w:p>
    <w:p>
      <w:pPr>
        <w:pStyle w:val="BodyText"/>
        <w:spacing w:before="117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paragraphs</w:t>
      </w:r>
      <w:r>
        <w:rPr>
          <w:color w:val="262526"/>
          <w:spacing w:val="-1"/>
        </w:rPr>
        <w:t> </w:t>
      </w:r>
      <w:r>
        <w:rPr>
          <w:color w:val="262526"/>
        </w:rPr>
        <w:t>(c1)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(c1a)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6.8.2</w:t>
      </w:r>
      <w:r>
        <w:rPr>
          <w:color w:val="262526"/>
          <w:spacing w:val="-1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substitute:</w:t>
      </w:r>
    </w:p>
    <w:p>
      <w:pPr>
        <w:pStyle w:val="BodyText"/>
        <w:spacing w:line="249" w:lineRule="auto" w:before="182"/>
        <w:ind w:left="1834" w:right="129" w:hanging="567"/>
        <w:jc w:val="both"/>
      </w:pPr>
      <w:r>
        <w:rPr>
          <w:color w:val="262526"/>
        </w:rPr>
        <w:t>(c1)</w:t>
      </w:r>
      <w:r>
        <w:rPr>
          <w:color w:val="262526"/>
          <w:spacing w:val="1"/>
        </w:rPr>
        <w:t> </w:t>
      </w:r>
      <w:r>
        <w:rPr>
          <w:color w:val="262526"/>
        </w:rPr>
        <w:t>The </w:t>
      </w:r>
      <w:r>
        <w:rPr>
          <w:i/>
          <w:color w:val="262526"/>
        </w:rPr>
        <w:t>regulatory proposal </w:t>
      </w:r>
      <w:r>
        <w:rPr>
          <w:color w:val="262526"/>
        </w:rPr>
        <w:t>must be accompanied by an overview paper</w:t>
      </w:r>
      <w:r>
        <w:rPr>
          <w:color w:val="262526"/>
          <w:spacing w:val="-57"/>
        </w:rPr>
        <w:t> </w:t>
      </w:r>
      <w:r>
        <w:rPr>
          <w:color w:val="262526"/>
        </w:rPr>
        <w:t>in reasonably plain language which includes each of the following</w:t>
      </w:r>
      <w:r>
        <w:rPr>
          <w:color w:val="262526"/>
          <w:spacing w:val="1"/>
        </w:rPr>
        <w:t> </w:t>
      </w:r>
      <w:r>
        <w:rPr>
          <w:color w:val="262526"/>
        </w:rPr>
        <w:t>matters: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summary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explain: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proposal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69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7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export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strategy</w:t>
      </w:r>
      <w:r>
        <w:rPr>
          <w:color w:val="262526"/>
          <w:sz w:val="24"/>
        </w:rPr>
        <w:t>;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ListParagraph"/>
        <w:numPr>
          <w:ilvl w:val="2"/>
          <w:numId w:val="3"/>
        </w:numPr>
        <w:tabs>
          <w:tab w:pos="2841" w:val="left" w:leader="none"/>
          <w:tab w:pos="2969" w:val="left" w:leader="none"/>
        </w:tabs>
        <w:spacing w:line="240" w:lineRule="auto" w:before="124" w:after="0"/>
        <w:ind w:left="2968" w:right="0" w:hanging="695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67"/>
          <w:sz w:val="24"/>
        </w:rPr>
        <w:t> </w:t>
      </w:r>
      <w:r>
        <w:rPr>
          <w:color w:val="262526"/>
          <w:sz w:val="24"/>
        </w:rPr>
        <w:t>interrelationship  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between  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  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elements  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of  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412" w:right="2042" w:firstLine="0"/>
        <w:jc w:val="center"/>
        <w:rPr>
          <w:sz w:val="24"/>
        </w:rPr>
      </w:pP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proposal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interrelationship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between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regulatory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proposal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performance; and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72" w:after="0"/>
        <w:ind w:left="2968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interrelationship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between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proposed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tariff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proposal </w:t>
      </w:r>
      <w:r>
        <w:rPr>
          <w:color w:val="262526"/>
          <w:sz w:val="24"/>
        </w:rPr>
        <w:t>(including the proposed </w:t>
      </w:r>
      <w:r>
        <w:rPr>
          <w:i/>
          <w:color w:val="262526"/>
          <w:sz w:val="24"/>
        </w:rPr>
        <w:t>connection policy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capital expenditure or operating expenditure);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 description of: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engaged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stakeholders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 end users </w:t>
      </w:r>
      <w:r>
        <w:rPr>
          <w:color w:val="262526"/>
          <w:sz w:val="24"/>
        </w:rPr>
        <w:t>or groups representing them and (in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 to the </w:t>
      </w:r>
      <w:r>
        <w:rPr>
          <w:i/>
          <w:color w:val="262526"/>
          <w:sz w:val="24"/>
        </w:rPr>
        <w:t>tariff structure statement</w:t>
      </w:r>
      <w:r>
        <w:rPr>
          <w:color w:val="262526"/>
          <w:sz w:val="24"/>
        </w:rPr>
        <w:t>) </w:t>
      </w:r>
      <w:r>
        <w:rPr>
          <w:i/>
          <w:color w:val="262526"/>
          <w:sz w:val="24"/>
        </w:rPr>
        <w:t>retailers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Small Generation Aggregators </w:t>
      </w:r>
      <w:r>
        <w:rPr>
          <w:color w:val="262526"/>
          <w:sz w:val="24"/>
        </w:rPr>
        <w:t>in developing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regulatory proposal </w:t>
      </w:r>
      <w:r>
        <w:rPr>
          <w:color w:val="262526"/>
          <w:sz w:val="24"/>
        </w:rPr>
        <w:t>and the proposed </w:t>
      </w:r>
      <w:r>
        <w:rPr>
          <w:i/>
          <w:color w:val="262526"/>
          <w:sz w:val="24"/>
        </w:rPr>
        <w:t>tariff structure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strategy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77" w:after="0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concerns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engagement; and</w:t>
      </w:r>
    </w:p>
    <w:p>
      <w:pPr>
        <w:pStyle w:val="ListParagraph"/>
        <w:numPr>
          <w:ilvl w:val="2"/>
          <w:numId w:val="3"/>
        </w:numPr>
        <w:tabs>
          <w:tab w:pos="2969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sought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address those concerns;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summary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approach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identifying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 providing for,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into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micro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5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summary of other approaches considered by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deciding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approach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(3),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proposals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service end users</w:t>
      </w:r>
      <w:r>
        <w:rPr>
          <w:color w:val="262526"/>
          <w:sz w:val="24"/>
        </w:rPr>
        <w:t>, and how they compare 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approach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 to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(3);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5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description of the key risks and benefits for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end users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regulatory proposal </w:t>
      </w:r>
      <w:r>
        <w:rPr>
          <w:color w:val="262526"/>
          <w:sz w:val="24"/>
        </w:rPr>
        <w:t>and the 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 structure statement </w:t>
      </w:r>
      <w:r>
        <w:rPr>
          <w:color w:val="262526"/>
          <w:sz w:val="24"/>
        </w:rPr>
        <w:t>including the </w:t>
      </w:r>
      <w:r>
        <w:rPr>
          <w:i/>
          <w:color w:val="262526"/>
          <w:sz w:val="24"/>
        </w:rPr>
        <w:t>export tariff transition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strategy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7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comparison of the </w:t>
      </w:r>
      <w:r>
        <w:rPr>
          <w:i/>
          <w:color w:val="262526"/>
          <w:sz w:val="24"/>
        </w:rPr>
        <w:t>Distribution Network Service Provider's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total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revenue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total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revenue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 </w:t>
      </w:r>
      <w:r>
        <w:rPr>
          <w:color w:val="262526"/>
          <w:sz w:val="24"/>
        </w:rPr>
        <w:t>for the current </w:t>
      </w:r>
      <w:r>
        <w:rPr>
          <w:i/>
          <w:color w:val="262526"/>
          <w:sz w:val="24"/>
        </w:rPr>
        <w:t>regulatory control period </w:t>
      </w:r>
      <w:r>
        <w:rPr>
          <w:color w:val="262526"/>
          <w:sz w:val="24"/>
        </w:rPr>
        <w:t>and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differences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two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amounts; and</w:t>
      </w:r>
    </w:p>
    <w:p>
      <w:pPr>
        <w:pStyle w:val="ListParagraph"/>
        <w:numPr>
          <w:ilvl w:val="1"/>
          <w:numId w:val="3"/>
        </w:numPr>
        <w:tabs>
          <w:tab w:pos="566" w:val="left" w:leader="none"/>
          <w:tab w:pos="2402" w:val="left" w:leader="none"/>
        </w:tabs>
        <w:spacing w:line="240" w:lineRule="auto" w:before="175" w:after="0"/>
        <w:ind w:left="2401" w:right="129" w:hanging="2402"/>
        <w:jc w:val="righ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comparison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Provider's</w:t>
      </w:r>
    </w:p>
    <w:p>
      <w:pPr>
        <w:pStyle w:val="BodyText"/>
        <w:spacing w:before="12"/>
        <w:ind w:right="128"/>
        <w:jc w:val="right"/>
      </w:pPr>
      <w:r>
        <w:rPr>
          <w:color w:val="262526"/>
        </w:rPr>
        <w:t>proposed</w:t>
      </w:r>
      <w:r>
        <w:rPr>
          <w:color w:val="262526"/>
          <w:spacing w:val="88"/>
        </w:rPr>
        <w:t> </w:t>
      </w:r>
      <w:r>
        <w:rPr>
          <w:color w:val="262526"/>
        </w:rPr>
        <w:t>capital</w:t>
      </w:r>
      <w:r>
        <w:rPr>
          <w:color w:val="262526"/>
          <w:spacing w:val="88"/>
        </w:rPr>
        <w:t> </w:t>
      </w:r>
      <w:r>
        <w:rPr>
          <w:color w:val="262526"/>
        </w:rPr>
        <w:t>expenditure</w:t>
      </w:r>
      <w:r>
        <w:rPr>
          <w:color w:val="262526"/>
          <w:spacing w:val="88"/>
        </w:rPr>
        <w:t> </w:t>
      </w:r>
      <w:r>
        <w:rPr>
          <w:color w:val="262526"/>
        </w:rPr>
        <w:t>to</w:t>
      </w:r>
      <w:r>
        <w:rPr>
          <w:color w:val="262526"/>
          <w:spacing w:val="88"/>
        </w:rPr>
        <w:t> </w:t>
      </w:r>
      <w:r>
        <w:rPr>
          <w:color w:val="262526"/>
        </w:rPr>
        <w:t>support</w:t>
      </w:r>
      <w:r>
        <w:rPr>
          <w:color w:val="262526"/>
          <w:spacing w:val="86"/>
        </w:rPr>
        <w:t> </w:t>
      </w:r>
      <w:r>
        <w:rPr>
          <w:color w:val="262526"/>
        </w:rPr>
        <w:t>the</w:t>
      </w:r>
      <w:r>
        <w:rPr>
          <w:color w:val="262526"/>
          <w:spacing w:val="88"/>
        </w:rPr>
        <w:t> </w:t>
      </w:r>
      <w:r>
        <w:rPr>
          <w:color w:val="262526"/>
        </w:rPr>
        <w:t>provision</w:t>
      </w:r>
      <w:r>
        <w:rPr>
          <w:color w:val="262526"/>
          <w:spacing w:val="88"/>
        </w:rPr>
        <w:t> </w:t>
      </w:r>
      <w:r>
        <w:rPr>
          <w:color w:val="262526"/>
        </w:rPr>
        <w:t>of</w:t>
      </w:r>
    </w:p>
    <w:p>
      <w:pPr>
        <w:spacing w:after="0"/>
        <w:jc w:val="right"/>
        <w:sectPr>
          <w:pgSz w:w="11910" w:h="16840"/>
          <w:pgMar w:header="547" w:footer="697" w:top="1280" w:bottom="880" w:left="1680" w:right="1680"/>
        </w:sectPr>
      </w:pPr>
    </w:p>
    <w:p>
      <w:pPr>
        <w:spacing w:line="249" w:lineRule="auto" w:before="124"/>
        <w:ind w:left="2401" w:right="128" w:firstLine="0"/>
        <w:jc w:val="both"/>
        <w:rPr>
          <w:sz w:val="24"/>
        </w:rPr>
      </w:pP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into the </w:t>
      </w:r>
      <w:r>
        <w:rPr>
          <w:i/>
          <w:color w:val="262526"/>
          <w:sz w:val="24"/>
        </w:rPr>
        <w:t>distribution network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micro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non-registered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for the current </w:t>
      </w:r>
      <w:r>
        <w:rPr>
          <w:i/>
          <w:color w:val="262526"/>
          <w:sz w:val="24"/>
        </w:rPr>
        <w:t>regulatory control period </w:t>
      </w:r>
      <w:r>
        <w:rPr>
          <w:color w:val="262526"/>
          <w:sz w:val="24"/>
        </w:rPr>
        <w:t>and its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actual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committed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capital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expenditure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current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regulatory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control period </w:t>
      </w:r>
      <w:r>
        <w:rPr>
          <w:color w:val="262526"/>
          <w:sz w:val="24"/>
        </w:rPr>
        <w:t>for that purpose and an explanation for 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differences between the two amounts.</w:t>
      </w:r>
    </w:p>
    <w:p>
      <w:pPr>
        <w:pStyle w:val="BodyText"/>
        <w:spacing w:before="0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6.18.1A</w:t>
        <w:tab/>
      </w:r>
      <w:r>
        <w:rPr>
          <w:color w:val="262526"/>
          <w:w w:val="95"/>
        </w:rPr>
        <w:t>Tariff</w:t>
      </w:r>
      <w:r>
        <w:rPr>
          <w:color w:val="262526"/>
          <w:spacing w:val="19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19"/>
          <w:w w:val="95"/>
        </w:rPr>
        <w:t> </w:t>
      </w:r>
      <w:r>
        <w:rPr>
          <w:color w:val="262526"/>
          <w:w w:val="95"/>
        </w:rPr>
        <w:t>statement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6.18.1A(a)(2),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3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strategy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strategies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has adopted, taking into account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pricing principle in clause 6.18.5(h), for the introduction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export tariffs </w:t>
      </w:r>
      <w:r>
        <w:rPr>
          <w:color w:val="262526"/>
          <w:sz w:val="24"/>
        </w:rPr>
        <w:t>including where relevant the period of transition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tariff transition strategy</w:t>
      </w:r>
      <w:r>
        <w:rPr>
          <w:color w:val="262526"/>
          <w:sz w:val="24"/>
        </w:rPr>
        <w:t>);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6.18.1A</w:t>
        <w:tab/>
      </w:r>
      <w:r>
        <w:rPr>
          <w:color w:val="262526"/>
          <w:w w:val="95"/>
        </w:rPr>
        <w:t>Tariff</w:t>
      </w:r>
      <w:r>
        <w:rPr>
          <w:color w:val="262526"/>
          <w:spacing w:val="19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19"/>
          <w:w w:val="95"/>
        </w:rPr>
        <w:t> </w:t>
      </w:r>
      <w:r>
        <w:rPr>
          <w:color w:val="262526"/>
          <w:w w:val="95"/>
        </w:rPr>
        <w:t>statement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6.18.1A(a)(5),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before="198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34" w:right="130" w:firstLine="0"/>
        <w:jc w:val="both"/>
        <w:rPr>
          <w:sz w:val="20"/>
        </w:rPr>
      </w:pPr>
      <w:r>
        <w:rPr>
          <w:color w:val="262526"/>
          <w:sz w:val="20"/>
        </w:rPr>
        <w:t>Under clause 11.141.13(a), a </w:t>
      </w:r>
      <w:r>
        <w:rPr>
          <w:i/>
          <w:color w:val="262526"/>
          <w:sz w:val="20"/>
        </w:rPr>
        <w:t>tariff structure statement </w:t>
      </w:r>
      <w:r>
        <w:rPr>
          <w:color w:val="262526"/>
          <w:sz w:val="20"/>
        </w:rPr>
        <w:t>of a </w:t>
      </w:r>
      <w:r>
        <w:rPr>
          <w:i/>
          <w:color w:val="262526"/>
          <w:sz w:val="20"/>
        </w:rPr>
        <w:t>Distribution Network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Service Provider </w:t>
      </w:r>
      <w:r>
        <w:rPr>
          <w:color w:val="262526"/>
          <w:sz w:val="20"/>
        </w:rPr>
        <w:t>applicable during the tariff transition period for the </w:t>
      </w:r>
      <w:r>
        <w:rPr>
          <w:i/>
          <w:color w:val="262526"/>
          <w:sz w:val="20"/>
        </w:rPr>
        <w:t>Distribution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Network Service Provider </w:t>
      </w:r>
      <w:r>
        <w:rPr>
          <w:color w:val="262526"/>
          <w:sz w:val="20"/>
        </w:rPr>
        <w:t>must also include, for each proposed </w:t>
      </w:r>
      <w:r>
        <w:rPr>
          <w:i/>
          <w:color w:val="262526"/>
          <w:sz w:val="20"/>
        </w:rPr>
        <w:t>export tariff</w:t>
      </w:r>
      <w:r>
        <w:rPr>
          <w:color w:val="262526"/>
          <w:sz w:val="20"/>
        </w:rPr>
        <w:t>,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basic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export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level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manner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basic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export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level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determined</w:t>
      </w:r>
      <w:r>
        <w:rPr>
          <w:color w:val="262526"/>
          <w:spacing w:val="-48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the eligibility conditions applicable to each proposed</w:t>
      </w:r>
      <w:r>
        <w:rPr>
          <w:color w:val="262526"/>
          <w:spacing w:val="-3"/>
          <w:sz w:val="20"/>
        </w:rPr>
        <w:t> </w:t>
      </w:r>
      <w:r>
        <w:rPr>
          <w:i/>
          <w:color w:val="262526"/>
          <w:sz w:val="20"/>
        </w:rPr>
        <w:t>export tariff</w:t>
      </w:r>
      <w:r>
        <w:rPr>
          <w:color w:val="262526"/>
          <w:sz w:val="20"/>
        </w:rPr>
        <w:t>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6.18.1B</w:t>
        <w:tab/>
      </w:r>
      <w:r>
        <w:rPr>
          <w:color w:val="262526"/>
          <w:w w:val="95"/>
        </w:rPr>
        <w:t>Amending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statement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with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AER's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6.18.1B(b)(2)(ii),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</w:rPr>
        <w:t>";".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6.18.1B</w:t>
        <w:tab/>
      </w:r>
      <w:r>
        <w:rPr>
          <w:color w:val="262526"/>
          <w:w w:val="95"/>
        </w:rPr>
        <w:t>Amending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statement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with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AER's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6.18.1B(b)(6)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1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 description of:</w:t>
      </w:r>
    </w:p>
    <w:p>
      <w:pPr>
        <w:pStyle w:val="ListParagraph"/>
        <w:numPr>
          <w:ilvl w:val="1"/>
          <w:numId w:val="10"/>
        </w:numPr>
        <w:tabs>
          <w:tab w:pos="2969" w:val="left" w:leader="none"/>
        </w:tabs>
        <w:spacing w:line="249" w:lineRule="auto" w:before="18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engaged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stakeholders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 end users </w:t>
      </w:r>
      <w:r>
        <w:rPr>
          <w:color w:val="262526"/>
          <w:sz w:val="24"/>
        </w:rPr>
        <w:t>or groups representing them, </w:t>
      </w:r>
      <w:r>
        <w:rPr>
          <w:i/>
          <w:color w:val="262526"/>
          <w:sz w:val="24"/>
        </w:rPr>
        <w:t>retailers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developing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2969" w:val="left" w:leader="none"/>
        </w:tabs>
        <w:spacing w:line="249" w:lineRule="auto" w:before="174" w:after="0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concerns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engagement; and</w:t>
      </w:r>
    </w:p>
    <w:p>
      <w:pPr>
        <w:pStyle w:val="ListParagraph"/>
        <w:numPr>
          <w:ilvl w:val="1"/>
          <w:numId w:val="10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sought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address the concerns.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123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6"/>
        </w:rPr>
        <w:t> </w:t>
      </w:r>
      <w:r>
        <w:rPr>
          <w:color w:val="262526"/>
        </w:rPr>
        <w:t>6.18.1C</w:t>
      </w:r>
      <w:r>
        <w:rPr>
          <w:color w:val="262526"/>
          <w:spacing w:val="117"/>
        </w:rPr>
        <w:t> </w:t>
      </w:r>
      <w:r>
        <w:rPr>
          <w:color w:val="262526"/>
        </w:rPr>
        <w:t>Sub-threshold</w:t>
      </w:r>
      <w:r>
        <w:rPr>
          <w:color w:val="262526"/>
          <w:spacing w:val="-15"/>
        </w:rPr>
        <w:t> </w:t>
      </w:r>
      <w:r>
        <w:rPr>
          <w:color w:val="262526"/>
        </w:rPr>
        <w:t>tariffs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6.18.1C(a),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"affected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retailers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</w:rPr>
        <w:t>6.18.4   </w:t>
      </w:r>
      <w:r>
        <w:rPr>
          <w:color w:val="262526"/>
          <w:spacing w:val="60"/>
        </w:rPr>
        <w:t> </w:t>
      </w:r>
      <w:r>
        <w:rPr>
          <w:color w:val="262526"/>
        </w:rPr>
        <w:t>Principles</w:t>
      </w:r>
      <w:r>
        <w:rPr>
          <w:color w:val="262526"/>
          <w:spacing w:val="-14"/>
        </w:rPr>
        <w:t> </w:t>
      </w:r>
      <w:r>
        <w:rPr>
          <w:color w:val="262526"/>
        </w:rPr>
        <w:t>governing</w:t>
      </w:r>
      <w:r>
        <w:rPr>
          <w:color w:val="262526"/>
          <w:spacing w:val="-13"/>
        </w:rPr>
        <w:t> </w:t>
      </w:r>
      <w:r>
        <w:rPr>
          <w:color w:val="262526"/>
        </w:rPr>
        <w:t>assignment</w:t>
      </w:r>
      <w:r>
        <w:rPr>
          <w:color w:val="262526"/>
          <w:spacing w:val="-14"/>
        </w:rPr>
        <w:t> </w:t>
      </w:r>
      <w:r>
        <w:rPr>
          <w:color w:val="262526"/>
        </w:rPr>
        <w:t>or</w:t>
      </w:r>
      <w:r>
        <w:rPr>
          <w:color w:val="262526"/>
          <w:spacing w:val="-14"/>
        </w:rPr>
        <w:t> </w:t>
      </w:r>
      <w:r>
        <w:rPr>
          <w:color w:val="262526"/>
        </w:rPr>
        <w:t>re-</w:t>
      </w:r>
    </w:p>
    <w:p>
      <w:pPr>
        <w:spacing w:line="249" w:lineRule="auto" w:before="14"/>
        <w:ind w:left="2966" w:right="501" w:firstLine="0"/>
        <w:jc w:val="both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assignment of retail customers to tariff</w:t>
      </w:r>
      <w:r>
        <w:rPr>
          <w:rFonts w:ascii="Arial"/>
          <w:b/>
          <w:color w:val="262526"/>
          <w:spacing w:val="1"/>
          <w:w w:val="9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classes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assessment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review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76"/>
          <w:sz w:val="28"/>
        </w:rPr>
        <w:t> </w:t>
      </w:r>
      <w:r>
        <w:rPr>
          <w:rFonts w:ascii="Arial"/>
          <w:b/>
          <w:color w:val="262526"/>
          <w:sz w:val="28"/>
        </w:rPr>
        <w:t>basis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charging</w:t>
      </w:r>
    </w:p>
    <w:p>
      <w:pPr>
        <w:pStyle w:val="BodyText"/>
        <w:spacing w:before="118"/>
        <w:ind w:left="134"/>
      </w:pPr>
      <w:r>
        <w:rPr>
          <w:color w:val="262526"/>
        </w:rPr>
        <w:t>In</w:t>
      </w:r>
      <w:r>
        <w:rPr>
          <w:color w:val="262526"/>
          <w:spacing w:val="34"/>
        </w:rPr>
        <w:t> </w:t>
      </w:r>
      <w:r>
        <w:rPr>
          <w:color w:val="262526"/>
        </w:rPr>
        <w:t>clause</w:t>
      </w:r>
      <w:r>
        <w:rPr>
          <w:color w:val="262526"/>
          <w:spacing w:val="35"/>
        </w:rPr>
        <w:t> </w:t>
      </w:r>
      <w:r>
        <w:rPr>
          <w:color w:val="262526"/>
        </w:rPr>
        <w:t>6.18.4(a)(1)(i),</w:t>
      </w:r>
      <w:r>
        <w:rPr>
          <w:color w:val="262526"/>
          <w:spacing w:val="34"/>
        </w:rPr>
        <w:t> </w:t>
      </w:r>
      <w:r>
        <w:rPr>
          <w:color w:val="262526"/>
        </w:rPr>
        <w:t>after</w:t>
      </w:r>
      <w:r>
        <w:rPr>
          <w:color w:val="262526"/>
          <w:spacing w:val="35"/>
        </w:rPr>
        <w:t> </w:t>
      </w:r>
      <w:r>
        <w:rPr>
          <w:color w:val="262526"/>
        </w:rPr>
        <w:t>"extent</w:t>
      </w:r>
      <w:r>
        <w:rPr>
          <w:color w:val="262526"/>
          <w:spacing w:val="34"/>
        </w:rPr>
        <w:t> </w:t>
      </w:r>
      <w:r>
        <w:rPr>
          <w:color w:val="262526"/>
        </w:rPr>
        <w:t>of</w:t>
      </w:r>
      <w:r>
        <w:rPr>
          <w:color w:val="262526"/>
          <w:spacing w:val="35"/>
        </w:rPr>
        <w:t> </w:t>
      </w:r>
      <w:r>
        <w:rPr>
          <w:color w:val="262526"/>
        </w:rPr>
        <w:t>their</w:t>
      </w:r>
      <w:r>
        <w:rPr>
          <w:color w:val="262526"/>
          <w:spacing w:val="35"/>
        </w:rPr>
        <w:t> </w:t>
      </w:r>
      <w:r>
        <w:rPr>
          <w:color w:val="262526"/>
        </w:rPr>
        <w:t>usage",</w:t>
      </w:r>
      <w:r>
        <w:rPr>
          <w:color w:val="262526"/>
          <w:spacing w:val="34"/>
        </w:rPr>
        <w:t> </w:t>
      </w:r>
      <w:r>
        <w:rPr>
          <w:color w:val="262526"/>
        </w:rPr>
        <w:t>insert</w:t>
      </w:r>
      <w:r>
        <w:rPr>
          <w:color w:val="262526"/>
          <w:spacing w:val="35"/>
        </w:rPr>
        <w:t> </w:t>
      </w:r>
      <w:r>
        <w:rPr>
          <w:color w:val="262526"/>
        </w:rPr>
        <w:t>"or</w:t>
      </w:r>
      <w:r>
        <w:rPr>
          <w:color w:val="262526"/>
          <w:spacing w:val="34"/>
        </w:rPr>
        <w:t> </w:t>
      </w:r>
      <w:r>
        <w:rPr>
          <w:color w:val="262526"/>
        </w:rPr>
        <w:t>intended</w:t>
      </w:r>
      <w:r>
        <w:rPr>
          <w:color w:val="262526"/>
          <w:spacing w:val="35"/>
        </w:rPr>
        <w:t> </w:t>
      </w:r>
      <w:r>
        <w:rPr>
          <w:color w:val="262526"/>
        </w:rPr>
        <w:t>usage</w:t>
      </w:r>
      <w:r>
        <w:rPr>
          <w:color w:val="262526"/>
          <w:spacing w:val="34"/>
        </w:rPr>
        <w:t> </w:t>
      </w:r>
      <w:r>
        <w:rPr>
          <w:color w:val="262526"/>
        </w:rPr>
        <w:t>of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</w:rPr>
        <w:t>6.18.4   </w:t>
      </w:r>
      <w:r>
        <w:rPr>
          <w:color w:val="262526"/>
          <w:spacing w:val="60"/>
        </w:rPr>
        <w:t> </w:t>
      </w:r>
      <w:r>
        <w:rPr>
          <w:color w:val="262526"/>
        </w:rPr>
        <w:t>Principles</w:t>
      </w:r>
      <w:r>
        <w:rPr>
          <w:color w:val="262526"/>
          <w:spacing w:val="-14"/>
        </w:rPr>
        <w:t> </w:t>
      </w:r>
      <w:r>
        <w:rPr>
          <w:color w:val="262526"/>
        </w:rPr>
        <w:t>governing</w:t>
      </w:r>
      <w:r>
        <w:rPr>
          <w:color w:val="262526"/>
          <w:spacing w:val="-13"/>
        </w:rPr>
        <w:t> </w:t>
      </w:r>
      <w:r>
        <w:rPr>
          <w:color w:val="262526"/>
        </w:rPr>
        <w:t>assignment</w:t>
      </w:r>
      <w:r>
        <w:rPr>
          <w:color w:val="262526"/>
          <w:spacing w:val="-14"/>
        </w:rPr>
        <w:t> </w:t>
      </w:r>
      <w:r>
        <w:rPr>
          <w:color w:val="262526"/>
        </w:rPr>
        <w:t>or</w:t>
      </w:r>
      <w:r>
        <w:rPr>
          <w:color w:val="262526"/>
          <w:spacing w:val="-14"/>
        </w:rPr>
        <w:t> </w:t>
      </w:r>
      <w:r>
        <w:rPr>
          <w:color w:val="262526"/>
        </w:rPr>
        <w:t>re-</w:t>
      </w:r>
    </w:p>
    <w:p>
      <w:pPr>
        <w:spacing w:line="249" w:lineRule="auto" w:before="14"/>
        <w:ind w:left="2966" w:right="501" w:firstLine="0"/>
        <w:jc w:val="both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assignment of retail customers to tariff</w:t>
      </w:r>
      <w:r>
        <w:rPr>
          <w:rFonts w:ascii="Arial"/>
          <w:b/>
          <w:color w:val="262526"/>
          <w:spacing w:val="1"/>
          <w:w w:val="9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classes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assessment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review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76"/>
          <w:sz w:val="28"/>
        </w:rPr>
        <w:t> </w:t>
      </w:r>
      <w:r>
        <w:rPr>
          <w:rFonts w:ascii="Arial"/>
          <w:b/>
          <w:color w:val="262526"/>
          <w:sz w:val="28"/>
        </w:rPr>
        <w:t>basis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charging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6.18.4(a)(2),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similar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</w:rPr>
        <w:t>6.18.4   </w:t>
      </w:r>
      <w:r>
        <w:rPr>
          <w:color w:val="262526"/>
          <w:spacing w:val="60"/>
        </w:rPr>
        <w:t> </w:t>
      </w:r>
      <w:r>
        <w:rPr>
          <w:color w:val="262526"/>
        </w:rPr>
        <w:t>Principles</w:t>
      </w:r>
      <w:r>
        <w:rPr>
          <w:color w:val="262526"/>
          <w:spacing w:val="-14"/>
        </w:rPr>
        <w:t> </w:t>
      </w:r>
      <w:r>
        <w:rPr>
          <w:color w:val="262526"/>
        </w:rPr>
        <w:t>governing</w:t>
      </w:r>
      <w:r>
        <w:rPr>
          <w:color w:val="262526"/>
          <w:spacing w:val="-13"/>
        </w:rPr>
        <w:t> </w:t>
      </w:r>
      <w:r>
        <w:rPr>
          <w:color w:val="262526"/>
        </w:rPr>
        <w:t>assignment</w:t>
      </w:r>
      <w:r>
        <w:rPr>
          <w:color w:val="262526"/>
          <w:spacing w:val="-14"/>
        </w:rPr>
        <w:t> </w:t>
      </w:r>
      <w:r>
        <w:rPr>
          <w:color w:val="262526"/>
        </w:rPr>
        <w:t>or</w:t>
      </w:r>
      <w:r>
        <w:rPr>
          <w:color w:val="262526"/>
          <w:spacing w:val="-14"/>
        </w:rPr>
        <w:t> </w:t>
      </w:r>
      <w:r>
        <w:rPr>
          <w:color w:val="262526"/>
        </w:rPr>
        <w:t>re-</w:t>
      </w:r>
    </w:p>
    <w:p>
      <w:pPr>
        <w:spacing w:line="249" w:lineRule="auto" w:before="14"/>
        <w:ind w:left="2966" w:right="501" w:firstLine="0"/>
        <w:jc w:val="both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assignment of retail customers to tariff</w:t>
      </w:r>
      <w:r>
        <w:rPr>
          <w:rFonts w:ascii="Arial"/>
          <w:b/>
          <w:color w:val="262526"/>
          <w:spacing w:val="1"/>
          <w:w w:val="9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classes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assessment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review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76"/>
          <w:sz w:val="28"/>
        </w:rPr>
        <w:t> </w:t>
      </w:r>
      <w:r>
        <w:rPr>
          <w:rFonts w:ascii="Arial"/>
          <w:b/>
          <w:color w:val="262526"/>
          <w:sz w:val="28"/>
        </w:rPr>
        <w:t>basis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charging</w:t>
      </w:r>
    </w:p>
    <w:p>
      <w:pPr>
        <w:pStyle w:val="BodyText"/>
        <w:spacing w:before="11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6.18.4(a)(3)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</w:rPr>
        <w:t>6.18.4   </w:t>
      </w:r>
      <w:r>
        <w:rPr>
          <w:color w:val="262526"/>
          <w:spacing w:val="60"/>
        </w:rPr>
        <w:t> </w:t>
      </w:r>
      <w:r>
        <w:rPr>
          <w:color w:val="262526"/>
        </w:rPr>
        <w:t>Principles</w:t>
      </w:r>
      <w:r>
        <w:rPr>
          <w:color w:val="262526"/>
          <w:spacing w:val="-14"/>
        </w:rPr>
        <w:t> </w:t>
      </w:r>
      <w:r>
        <w:rPr>
          <w:color w:val="262526"/>
        </w:rPr>
        <w:t>governing</w:t>
      </w:r>
      <w:r>
        <w:rPr>
          <w:color w:val="262526"/>
          <w:spacing w:val="-13"/>
        </w:rPr>
        <w:t> </w:t>
      </w:r>
      <w:r>
        <w:rPr>
          <w:color w:val="262526"/>
        </w:rPr>
        <w:t>assignment</w:t>
      </w:r>
      <w:r>
        <w:rPr>
          <w:color w:val="262526"/>
          <w:spacing w:val="-14"/>
        </w:rPr>
        <w:t> </w:t>
      </w:r>
      <w:r>
        <w:rPr>
          <w:color w:val="262526"/>
        </w:rPr>
        <w:t>or</w:t>
      </w:r>
      <w:r>
        <w:rPr>
          <w:color w:val="262526"/>
          <w:spacing w:val="-14"/>
        </w:rPr>
        <w:t> </w:t>
      </w:r>
      <w:r>
        <w:rPr>
          <w:color w:val="262526"/>
        </w:rPr>
        <w:t>re-</w:t>
      </w:r>
    </w:p>
    <w:p>
      <w:pPr>
        <w:spacing w:line="249" w:lineRule="auto" w:before="14"/>
        <w:ind w:left="2966" w:right="501" w:firstLine="0"/>
        <w:jc w:val="both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assignment of retail customers to tariff</w:t>
      </w:r>
      <w:r>
        <w:rPr>
          <w:rFonts w:ascii="Arial"/>
          <w:b/>
          <w:color w:val="262526"/>
          <w:spacing w:val="1"/>
          <w:w w:val="9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classes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assessment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review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76"/>
          <w:sz w:val="28"/>
        </w:rPr>
        <w:t> </w:t>
      </w:r>
      <w:r>
        <w:rPr>
          <w:rFonts w:ascii="Arial"/>
          <w:b/>
          <w:color w:val="262526"/>
          <w:sz w:val="28"/>
        </w:rPr>
        <w:t>basis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charging</w:t>
      </w:r>
    </w:p>
    <w:p>
      <w:pPr>
        <w:pStyle w:val="BodyText"/>
        <w:spacing w:line="249" w:lineRule="auto" w:before="118"/>
        <w:ind w:left="134"/>
      </w:pPr>
      <w:r>
        <w:rPr>
          <w:color w:val="262526"/>
        </w:rPr>
        <w:t>In</w:t>
      </w:r>
      <w:r>
        <w:rPr>
          <w:color w:val="262526"/>
          <w:spacing w:val="55"/>
        </w:rPr>
        <w:t> </w:t>
      </w:r>
      <w:r>
        <w:rPr>
          <w:color w:val="262526"/>
        </w:rPr>
        <w:t>clause</w:t>
      </w:r>
      <w:r>
        <w:rPr>
          <w:color w:val="262526"/>
          <w:spacing w:val="55"/>
        </w:rPr>
        <w:t> </w:t>
      </w:r>
      <w:r>
        <w:rPr>
          <w:color w:val="262526"/>
        </w:rPr>
        <w:t>6.18.4(b),</w:t>
      </w:r>
      <w:r>
        <w:rPr>
          <w:color w:val="262526"/>
          <w:spacing w:val="55"/>
        </w:rPr>
        <w:t> </w:t>
      </w:r>
      <w:r>
        <w:rPr>
          <w:color w:val="262526"/>
        </w:rPr>
        <w:t>omit</w:t>
      </w:r>
      <w:r>
        <w:rPr>
          <w:color w:val="262526"/>
          <w:spacing w:val="56"/>
        </w:rPr>
        <w:t> </w:t>
      </w:r>
      <w:r>
        <w:rPr>
          <w:color w:val="262526"/>
        </w:rPr>
        <w:t>"according</w:t>
      </w:r>
      <w:r>
        <w:rPr>
          <w:color w:val="262526"/>
          <w:spacing w:val="55"/>
        </w:rPr>
        <w:t> </w:t>
      </w:r>
      <w:r>
        <w:rPr>
          <w:color w:val="262526"/>
        </w:rPr>
        <w:t>to</w:t>
      </w:r>
      <w:r>
        <w:rPr>
          <w:color w:val="262526"/>
          <w:spacing w:val="55"/>
        </w:rPr>
        <w:t> </w:t>
      </w:r>
      <w:r>
        <w:rPr>
          <w:color w:val="262526"/>
        </w:rPr>
        <w:t>the</w:t>
      </w:r>
      <w:r>
        <w:rPr>
          <w:color w:val="262526"/>
          <w:spacing w:val="55"/>
        </w:rPr>
        <w:t> </w:t>
      </w:r>
      <w:r>
        <w:rPr>
          <w:color w:val="262526"/>
        </w:rPr>
        <w:t>usage</w:t>
      </w:r>
      <w:r>
        <w:rPr>
          <w:color w:val="262526"/>
          <w:spacing w:val="56"/>
        </w:rPr>
        <w:t> </w:t>
      </w:r>
      <w:r>
        <w:rPr>
          <w:color w:val="262526"/>
        </w:rPr>
        <w:t>or</w:t>
      </w:r>
      <w:r>
        <w:rPr>
          <w:color w:val="262526"/>
          <w:spacing w:val="55"/>
        </w:rPr>
        <w:t> </w:t>
      </w:r>
      <w:r>
        <w:rPr>
          <w:color w:val="262526"/>
        </w:rPr>
        <w:t>load</w:t>
      </w:r>
      <w:r>
        <w:rPr>
          <w:color w:val="262526"/>
          <w:spacing w:val="55"/>
        </w:rPr>
        <w:t> </w:t>
      </w:r>
      <w:r>
        <w:rPr>
          <w:color w:val="262526"/>
        </w:rPr>
        <w:t>profile"</w:t>
      </w:r>
      <w:r>
        <w:rPr>
          <w:color w:val="262526"/>
          <w:spacing w:val="55"/>
        </w:rPr>
        <w:t> </w:t>
      </w:r>
      <w:r>
        <w:rPr>
          <w:color w:val="262526"/>
        </w:rPr>
        <w:t>and</w:t>
      </w:r>
      <w:r>
        <w:rPr>
          <w:color w:val="262526"/>
          <w:spacing w:val="56"/>
        </w:rPr>
        <w:t> </w:t>
      </w:r>
      <w:r>
        <w:rPr>
          <w:color w:val="262526"/>
        </w:rPr>
        <w:t>substitute</w:t>
      </w:r>
      <w:r>
        <w:rPr>
          <w:color w:val="262526"/>
          <w:spacing w:val="-57"/>
        </w:rPr>
        <w:t> </w:t>
      </w:r>
      <w:r>
        <w:rPr>
          <w:color w:val="262526"/>
        </w:rPr>
        <w:t>"according</w:t>
      </w:r>
      <w:r>
        <w:rPr>
          <w:color w:val="262526"/>
          <w:spacing w:val="-2"/>
        </w:rPr>
        <w:t> </w:t>
      </w:r>
      <w:r>
        <w:rPr>
          <w:color w:val="262526"/>
        </w:rPr>
        <w:t>to the </w:t>
      </w:r>
      <w:r>
        <w:rPr>
          <w:i/>
          <w:color w:val="262526"/>
        </w:rPr>
        <w:t>distribution service</w:t>
      </w:r>
      <w:r>
        <w:rPr>
          <w:i/>
          <w:color w:val="262526"/>
          <w:spacing w:val="-1"/>
        </w:rPr>
        <w:t> </w:t>
      </w:r>
      <w:r>
        <w:rPr>
          <w:color w:val="262526"/>
        </w:rPr>
        <w:t>usage profile".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6.18.5    </w:t>
      </w:r>
      <w:r>
        <w:rPr>
          <w:color w:val="262526"/>
          <w:spacing w:val="2"/>
        </w:rPr>
        <w:t> </w:t>
      </w:r>
      <w:r>
        <w:rPr>
          <w:color w:val="262526"/>
        </w:rPr>
        <w:t>Pricing</w:t>
      </w:r>
      <w:r>
        <w:rPr>
          <w:color w:val="262526"/>
          <w:spacing w:val="-11"/>
        </w:rPr>
        <w:t> </w:t>
      </w:r>
      <w:r>
        <w:rPr>
          <w:color w:val="262526"/>
        </w:rPr>
        <w:t>principles</w:t>
      </w:r>
    </w:p>
    <w:p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> </w:t>
      </w:r>
      <w:r>
        <w:rPr>
          <w:color w:val="262526"/>
        </w:rPr>
        <w:t>the end of clause 6.18.5(a), insert the following:</w:t>
      </w:r>
    </w:p>
    <w:p>
      <w:pPr>
        <w:spacing w:before="198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7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Charges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respect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provision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direct</w:t>
      </w:r>
      <w:r>
        <w:rPr>
          <w:i/>
          <w:color w:val="262526"/>
          <w:spacing w:val="4"/>
          <w:sz w:val="20"/>
        </w:rPr>
        <w:t> </w:t>
      </w:r>
      <w:r>
        <w:rPr>
          <w:i/>
          <w:color w:val="262526"/>
          <w:sz w:val="20"/>
        </w:rPr>
        <w:t>control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4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reflect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-47"/>
          <w:sz w:val="20"/>
        </w:rPr>
        <w:t> </w:t>
      </w:r>
      <w:r>
        <w:rPr>
          <w:color w:val="262526"/>
          <w:sz w:val="20"/>
        </w:rPr>
        <w:t>negative costs.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both"/>
      </w:pP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6.18.5    </w:t>
      </w:r>
      <w:r>
        <w:rPr>
          <w:color w:val="262526"/>
          <w:spacing w:val="2"/>
        </w:rPr>
        <w:t> </w:t>
      </w:r>
      <w:r>
        <w:rPr>
          <w:color w:val="262526"/>
        </w:rPr>
        <w:t>Pricing</w:t>
      </w:r>
      <w:r>
        <w:rPr>
          <w:color w:val="262526"/>
          <w:spacing w:val="-11"/>
        </w:rPr>
        <w:t> </w:t>
      </w:r>
      <w:r>
        <w:rPr>
          <w:color w:val="262526"/>
        </w:rPr>
        <w:t>principles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6.18.5(f)(2),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"part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"service".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6.18.5</w:t>
        <w:tab/>
      </w:r>
      <w:r>
        <w:rPr>
          <w:color w:val="262526"/>
          <w:w w:val="95"/>
        </w:rPr>
        <w:t>Pricing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principles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6.18.5(g)(3),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"efficient</w:t>
      </w:r>
      <w:r>
        <w:rPr>
          <w:color w:val="262526"/>
          <w:spacing w:val="-1"/>
        </w:rPr>
        <w:t> </w:t>
      </w:r>
      <w:r>
        <w:rPr>
          <w:color w:val="262526"/>
        </w:rPr>
        <w:t>usage",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"of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relevant</w:t>
      </w:r>
      <w:r>
        <w:rPr>
          <w:color w:val="262526"/>
          <w:spacing w:val="-1"/>
        </w:rPr>
        <w:t> </w:t>
      </w:r>
      <w:r>
        <w:rPr>
          <w:color w:val="262526"/>
        </w:rPr>
        <w:t>service".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6.18.5</w:t>
        <w:tab/>
      </w:r>
      <w:r>
        <w:rPr>
          <w:color w:val="262526"/>
          <w:w w:val="95"/>
        </w:rPr>
        <w:t>Pricing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principles</w:t>
      </w:r>
    </w:p>
    <w:p>
      <w:pPr>
        <w:pStyle w:val="BodyText"/>
        <w:spacing w:line="249" w:lineRule="auto" w:before="129"/>
        <w:ind w:left="134"/>
      </w:pPr>
      <w:r>
        <w:rPr>
          <w:color w:val="262526"/>
          <w:spacing w:val="-1"/>
        </w:rPr>
        <w:t>In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6.18.5(h)(3),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omit</w:t>
      </w:r>
      <w:r>
        <w:rPr>
          <w:color w:val="262526"/>
          <w:spacing w:val="-13"/>
        </w:rPr>
        <w:t> </w:t>
      </w:r>
      <w:r>
        <w:rPr>
          <w:color w:val="262526"/>
        </w:rPr>
        <w:t>"their</w:t>
      </w:r>
      <w:r>
        <w:rPr>
          <w:color w:val="262526"/>
          <w:spacing w:val="-14"/>
        </w:rPr>
        <w:t> </w:t>
      </w:r>
      <w:r>
        <w:rPr>
          <w:color w:val="262526"/>
        </w:rPr>
        <w:t>usage</w:t>
      </w:r>
      <w:r>
        <w:rPr>
          <w:color w:val="262526"/>
          <w:spacing w:val="-14"/>
        </w:rPr>
        <w:t> </w:t>
      </w:r>
      <w:r>
        <w:rPr>
          <w:color w:val="262526"/>
        </w:rPr>
        <w:t>decisions"</w:t>
      </w:r>
      <w:r>
        <w:rPr>
          <w:color w:val="262526"/>
          <w:spacing w:val="-13"/>
        </w:rPr>
        <w:t> </w:t>
      </w: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substitute</w:t>
      </w:r>
      <w:r>
        <w:rPr>
          <w:color w:val="262526"/>
          <w:spacing w:val="-14"/>
        </w:rPr>
        <w:t> </w:t>
      </w:r>
      <w:r>
        <w:rPr>
          <w:color w:val="262526"/>
        </w:rPr>
        <w:t>"their</w:t>
      </w:r>
      <w:r>
        <w:rPr>
          <w:color w:val="262526"/>
          <w:spacing w:val="-13"/>
        </w:rPr>
        <w:t> </w:t>
      </w:r>
      <w:r>
        <w:rPr>
          <w:color w:val="262526"/>
        </w:rPr>
        <w:t>decisions</w:t>
      </w:r>
      <w:r>
        <w:rPr>
          <w:color w:val="262526"/>
          <w:spacing w:val="-14"/>
        </w:rPr>
        <w:t> </w:t>
      </w:r>
      <w:r>
        <w:rPr>
          <w:color w:val="262526"/>
        </w:rPr>
        <w:t>about</w:t>
      </w:r>
      <w:r>
        <w:rPr>
          <w:color w:val="262526"/>
          <w:spacing w:val="-57"/>
        </w:rPr>
        <w:t> </w:t>
      </w:r>
      <w:r>
        <w:rPr>
          <w:color w:val="262526"/>
        </w:rPr>
        <w:t>usage</w:t>
      </w:r>
      <w:r>
        <w:rPr>
          <w:color w:val="262526"/>
          <w:spacing w:val="-1"/>
        </w:rPr>
        <w:t> </w:t>
      </w:r>
      <w:r>
        <w:rPr>
          <w:color w:val="262526"/>
        </w:rPr>
        <w:t>of services".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6.18.5</w:t>
        <w:tab/>
      </w:r>
      <w:r>
        <w:rPr>
          <w:color w:val="262526"/>
          <w:w w:val="95"/>
        </w:rPr>
        <w:t>Pricing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principles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6.18.5(i),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11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11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understood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assigned to that tariff (including in relation to how decisions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usage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controls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paid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by those customers) or</w:t>
      </w:r>
    </w:p>
    <w:p>
      <w:pPr>
        <w:pStyle w:val="ListParagraph"/>
        <w:numPr>
          <w:ilvl w:val="1"/>
          <w:numId w:val="11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being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directly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indirectly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incorporated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retailers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2"/>
          <w:sz w:val="24"/>
        </w:rPr>
        <w:t>Aggregators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contract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terms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offered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those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customers,</w:t>
      </w:r>
    </w:p>
    <w:p>
      <w:pPr>
        <w:spacing w:line="249" w:lineRule="auto" w:before="173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having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1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nature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the information provided to, and the consultation undertaken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those </w:t>
      </w:r>
      <w:r>
        <w:rPr>
          <w:i/>
          <w:color w:val="262526"/>
          <w:sz w:val="24"/>
        </w:rPr>
        <w:t>retail customers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undertaken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with,</w:t>
      </w:r>
    </w:p>
    <w:p>
      <w:pPr>
        <w:spacing w:before="13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retailers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6.20.1(a)(2)(i),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"half-hourly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demand",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6.20.1(a)(2)(ii),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"agreed</w:t>
      </w:r>
      <w:r>
        <w:rPr>
          <w:color w:val="262526"/>
          <w:spacing w:val="-3"/>
        </w:rPr>
        <w:t> </w:t>
      </w:r>
      <w:r>
        <w:rPr>
          <w:color w:val="262526"/>
        </w:rPr>
        <w:t>energy",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"consumption</w:t>
      </w:r>
      <w:r>
        <w:rPr>
          <w:color w:val="262526"/>
          <w:spacing w:val="-4"/>
        </w:rPr>
        <w:t> </w:t>
      </w:r>
      <w:r>
        <w:rPr>
          <w:color w:val="262526"/>
        </w:rPr>
        <w:t>or</w:t>
      </w:r>
      <w:r>
        <w:rPr>
          <w:color w:val="262526"/>
          <w:spacing w:val="-2"/>
        </w:rPr>
        <w:t> </w:t>
      </w:r>
      <w:r>
        <w:rPr>
          <w:color w:val="262526"/>
        </w:rPr>
        <w:t>export".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6.20.1(b)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</w:rPr>
        <w:t>:</w:t>
      </w:r>
    </w:p>
    <w:p>
      <w:pPr>
        <w:pStyle w:val="ListParagraph"/>
        <w:numPr>
          <w:ilvl w:val="0"/>
          <w:numId w:val="9"/>
        </w:numPr>
        <w:tabs>
          <w:tab w:pos="1835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Subject to paragraph (c), where a </w:t>
      </w:r>
      <w:r>
        <w:rPr>
          <w:i/>
          <w:color w:val="262526"/>
          <w:sz w:val="24"/>
        </w:rPr>
        <w:t>Distribution Customer </w:t>
      </w:r>
      <w:r>
        <w:rPr>
          <w:color w:val="262526"/>
          <w:sz w:val="24"/>
        </w:rPr>
        <w:t>(other 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) incurs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charges,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bill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whom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purchases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spacing w:line="249" w:lineRule="auto" w:before="124"/>
        <w:ind w:left="1834" w:right="117" w:firstLine="0"/>
        <w:jc w:val="left"/>
        <w:rPr>
          <w:sz w:val="24"/>
        </w:rPr>
      </w:pPr>
      <w:r>
        <w:rPr>
          <w:color w:val="262526"/>
          <w:sz w:val="24"/>
        </w:rPr>
        <w:t>sells electricity directly or indirectly for such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(a)(2).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6.20.1(c), omit "If a </w:t>
      </w:r>
      <w:r>
        <w:rPr>
          <w:i/>
          <w:color w:val="262526"/>
          <w:sz w:val="24"/>
        </w:rPr>
        <w:t>Distribution Customer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purchases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agree"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from or to whom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purchases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sells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electricity agree".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6.20.1(e)(2), after "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", insert "and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6.20.1</w:t>
        <w:tab/>
      </w:r>
      <w:r>
        <w:rPr>
          <w:color w:val="262526"/>
          <w:w w:val="95"/>
        </w:rPr>
        <w:t>Billing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6.20.1(e)(5), after "for those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", insert ", </w:t>
      </w:r>
      <w:r>
        <w:rPr>
          <w:i/>
          <w:color w:val="262526"/>
          <w:sz w:val="24"/>
        </w:rPr>
        <w:t>Market 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6.22.2</w:t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dispute</w:t>
      </w:r>
    </w:p>
    <w:p>
      <w:pPr>
        <w:pStyle w:val="BodyText"/>
        <w:spacing w:line="249" w:lineRule="auto" w:before="129"/>
        <w:ind w:left="134" w:right="130"/>
        <w:jc w:val="both"/>
      </w:pP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clause</w:t>
      </w:r>
      <w:r>
        <w:rPr>
          <w:color w:val="262526"/>
          <w:spacing w:val="1"/>
        </w:rPr>
        <w:t> </w:t>
      </w:r>
      <w:r>
        <w:rPr>
          <w:color w:val="262526"/>
        </w:rPr>
        <w:t>6.22.2(e),</w:t>
      </w:r>
      <w:r>
        <w:rPr>
          <w:color w:val="262526"/>
          <w:spacing w:val="1"/>
        </w:rPr>
        <w:t> </w:t>
      </w:r>
      <w:r>
        <w:rPr>
          <w:color w:val="262526"/>
        </w:rPr>
        <w:t>omit</w:t>
      </w:r>
      <w:r>
        <w:rPr>
          <w:color w:val="262526"/>
          <w:spacing w:val="1"/>
        </w:rPr>
        <w:t> </w:t>
      </w:r>
      <w:r>
        <w:rPr>
          <w:color w:val="262526"/>
        </w:rPr>
        <w:t>"clause</w:t>
      </w:r>
      <w:r>
        <w:rPr>
          <w:color w:val="262526"/>
          <w:spacing w:val="1"/>
        </w:rPr>
        <w:t> </w:t>
      </w:r>
      <w:r>
        <w:rPr>
          <w:color w:val="262526"/>
        </w:rPr>
        <w:t>5.5(f)(4)(ii)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(iii)"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substitute</w:t>
      </w:r>
      <w:r>
        <w:rPr>
          <w:color w:val="262526"/>
          <w:spacing w:val="1"/>
        </w:rPr>
        <w:t> </w:t>
      </w:r>
      <w:r>
        <w:rPr>
          <w:color w:val="262526"/>
        </w:rPr>
        <w:t>"clauses</w:t>
      </w:r>
      <w:r>
        <w:rPr>
          <w:color w:val="262526"/>
          <w:spacing w:val="1"/>
        </w:rPr>
        <w:t> </w:t>
      </w:r>
      <w:r>
        <w:rPr>
          <w:color w:val="262526"/>
        </w:rPr>
        <w:t>5.3AA(f)(4)(ii) and (iii)".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58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</w:rPr>
        <w:t>Part</w:t>
      </w:r>
      <w:r>
        <w:rPr>
          <w:color w:val="262526"/>
          <w:spacing w:val="-7"/>
        </w:rPr>
        <w:t> </w:t>
      </w:r>
      <w:r>
        <w:rPr>
          <w:color w:val="262526"/>
        </w:rPr>
        <w:t>O</w:t>
        <w:tab/>
      </w:r>
      <w:r>
        <w:rPr>
          <w:color w:val="262526"/>
          <w:w w:val="95"/>
        </w:rPr>
        <w:t>Annual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Benchmaking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Report</w:t>
      </w:r>
    </w:p>
    <w:p>
      <w:pPr>
        <w:pStyle w:val="BodyText"/>
        <w:spacing w:line="249" w:lineRule="auto" w:before="128"/>
        <w:ind w:left="134" w:right="131"/>
        <w:jc w:val="both"/>
      </w:pPr>
      <w:r>
        <w:rPr>
          <w:color w:val="262526"/>
        </w:rPr>
        <w:t>Omit the title of Part O above rule 6.27 and substitute "Network service provider</w:t>
      </w:r>
      <w:r>
        <w:rPr>
          <w:color w:val="262526"/>
          <w:spacing w:val="1"/>
        </w:rPr>
        <w:t> </w:t>
      </w:r>
      <w:r>
        <w:rPr>
          <w:color w:val="262526"/>
        </w:rPr>
        <w:t>performance reports".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</w:rPr>
        <w:t>New</w:t>
      </w:r>
      <w:r>
        <w:rPr>
          <w:color w:val="262526"/>
          <w:spacing w:val="-19"/>
        </w:rPr>
        <w:t> </w:t>
      </w:r>
      <w:r>
        <w:rPr>
          <w:color w:val="262526"/>
        </w:rPr>
        <w:t>rule</w:t>
      </w:r>
      <w:r>
        <w:rPr>
          <w:color w:val="262526"/>
          <w:spacing w:val="-19"/>
        </w:rPr>
        <w:t> </w:t>
      </w:r>
      <w:r>
        <w:rPr>
          <w:color w:val="262526"/>
        </w:rPr>
        <w:t>6.27A</w:t>
      </w:r>
      <w:r>
        <w:rPr>
          <w:color w:val="262526"/>
          <w:spacing w:val="27"/>
        </w:rPr>
        <w:t> </w:t>
      </w:r>
      <w:r>
        <w:rPr>
          <w:color w:val="262526"/>
        </w:rPr>
        <w:t>Annual</w:t>
      </w:r>
      <w:r>
        <w:rPr>
          <w:color w:val="262526"/>
          <w:spacing w:val="-19"/>
        </w:rPr>
        <w:t> </w:t>
      </w:r>
      <w:r>
        <w:rPr>
          <w:color w:val="262526"/>
        </w:rPr>
        <w:t>DER</w:t>
      </w:r>
      <w:r>
        <w:rPr>
          <w:color w:val="262526"/>
          <w:spacing w:val="-19"/>
        </w:rPr>
        <w:t> </w:t>
      </w:r>
      <w:r>
        <w:rPr>
          <w:color w:val="262526"/>
        </w:rPr>
        <w:t>network</w:t>
      </w:r>
      <w:r>
        <w:rPr>
          <w:color w:val="262526"/>
          <w:spacing w:val="-19"/>
        </w:rPr>
        <w:t> </w:t>
      </w:r>
      <w:r>
        <w:rPr>
          <w:color w:val="262526"/>
        </w:rPr>
        <w:t>service</w:t>
      </w:r>
      <w:r>
        <w:rPr>
          <w:color w:val="262526"/>
          <w:spacing w:val="-19"/>
        </w:rPr>
        <w:t> </w:t>
      </w:r>
      <w:r>
        <w:rPr>
          <w:color w:val="262526"/>
        </w:rPr>
        <w:t>provider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performance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6.27,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pStyle w:val="Heading2"/>
        <w:tabs>
          <w:tab w:pos="1258" w:val="left" w:leader="none"/>
        </w:tabs>
      </w:pPr>
      <w:r>
        <w:rPr>
          <w:color w:val="262526"/>
        </w:rPr>
        <w:t>6.27A</w:t>
        <w:tab/>
        <w:t>Annual</w:t>
      </w:r>
      <w:r>
        <w:rPr>
          <w:color w:val="262526"/>
          <w:spacing w:val="-4"/>
        </w:rPr>
        <w:t> </w:t>
      </w:r>
      <w:r>
        <w:rPr>
          <w:color w:val="262526"/>
        </w:rPr>
        <w:t>DER</w:t>
      </w:r>
      <w:r>
        <w:rPr>
          <w:color w:val="262526"/>
          <w:spacing w:val="-4"/>
        </w:rPr>
        <w:t> </w:t>
      </w:r>
      <w:r>
        <w:rPr>
          <w:color w:val="262526"/>
        </w:rPr>
        <w:t>network</w:t>
      </w:r>
      <w:r>
        <w:rPr>
          <w:color w:val="262526"/>
          <w:spacing w:val="-2"/>
        </w:rPr>
        <w:t> </w:t>
      </w:r>
      <w:r>
        <w:rPr>
          <w:color w:val="262526"/>
        </w:rPr>
        <w:t>service</w:t>
      </w:r>
      <w:r>
        <w:rPr>
          <w:color w:val="262526"/>
          <w:spacing w:val="-4"/>
        </w:rPr>
        <w:t> </w:t>
      </w:r>
      <w:r>
        <w:rPr>
          <w:color w:val="262526"/>
        </w:rPr>
        <w:t>provider</w:t>
      </w:r>
      <w:r>
        <w:rPr>
          <w:color w:val="262526"/>
          <w:spacing w:val="-3"/>
        </w:rPr>
        <w:t> </w:t>
      </w:r>
      <w:r>
        <w:rPr>
          <w:color w:val="262526"/>
        </w:rPr>
        <w:t>performance</w:t>
      </w:r>
      <w:r>
        <w:rPr>
          <w:color w:val="262526"/>
          <w:spacing w:val="-2"/>
        </w:rPr>
        <w:t> </w:t>
      </w:r>
      <w:r>
        <w:rPr>
          <w:color w:val="262526"/>
        </w:rPr>
        <w:t>report</w:t>
      </w:r>
    </w:p>
    <w:p>
      <w:pPr>
        <w:pStyle w:val="ListParagraph"/>
        <w:numPr>
          <w:ilvl w:val="0"/>
          <w:numId w:val="12"/>
        </w:numPr>
        <w:tabs>
          <w:tab w:pos="1831" w:val="left" w:leader="none"/>
        </w:tabs>
        <w:spacing w:line="249" w:lineRule="auto" w:before="180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prepare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 report</w:t>
      </w:r>
      <w:r>
        <w:rPr>
          <w:color w:val="262526"/>
          <w:sz w:val="24"/>
        </w:rPr>
        <w:t>, the purpose of which is to provide 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about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performance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over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month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period.</w:t>
      </w:r>
    </w:p>
    <w:p>
      <w:pPr>
        <w:pStyle w:val="ListParagraph"/>
        <w:numPr>
          <w:ilvl w:val="0"/>
          <w:numId w:val="12"/>
        </w:numPr>
        <w:tabs>
          <w:tab w:pos="1822" w:val="left" w:leader="none"/>
        </w:tabs>
        <w:spacing w:line="249" w:lineRule="auto" w:before="175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 report under paragraph (a) may include information about 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 about:</w:t>
      </w:r>
    </w:p>
    <w:p>
      <w:pPr>
        <w:pStyle w:val="ListParagraph"/>
        <w:numPr>
          <w:ilvl w:val="1"/>
          <w:numId w:val="12"/>
        </w:numPr>
        <w:tabs>
          <w:tab w:pos="2401" w:val="left" w:leader="none"/>
          <w:tab w:pos="2402" w:val="left" w:leader="none"/>
        </w:tabs>
        <w:spacing w:line="249" w:lineRule="auto" w:before="173" w:after="0"/>
        <w:ind w:left="2401" w:right="131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relative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performance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providing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 services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2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static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zero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limits</w:t>
      </w:r>
      <w:r>
        <w:rPr>
          <w:color w:val="262526"/>
          <w:sz w:val="24"/>
        </w:rPr>
        <w:t>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ListParagraph"/>
        <w:numPr>
          <w:ilvl w:val="1"/>
          <w:numId w:val="12"/>
        </w:numPr>
        <w:tabs>
          <w:tab w:pos="2401" w:val="left" w:leader="none"/>
          <w:tab w:pos="2402" w:val="left" w:leader="none"/>
        </w:tabs>
        <w:spacing w:line="240" w:lineRule="auto" w:before="12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impact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limitations</w:t>
      </w:r>
      <w:r>
        <w:rPr>
          <w:i/>
          <w:color w:val="262526"/>
          <w:spacing w:val="2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availability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performance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offerings.</w:t>
      </w:r>
    </w:p>
    <w:p>
      <w:pPr>
        <w:pStyle w:val="ListParagraph"/>
        <w:numPr>
          <w:ilvl w:val="0"/>
          <w:numId w:val="12"/>
        </w:numPr>
        <w:tabs>
          <w:tab w:pos="1835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Clause 8.7.4 applies in respect of the preparation of a report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(a).</w:t>
      </w:r>
    </w:p>
    <w:p>
      <w:pPr>
        <w:pStyle w:val="ListParagraph"/>
        <w:numPr>
          <w:ilvl w:val="0"/>
          <w:numId w:val="12"/>
        </w:numPr>
        <w:tabs>
          <w:tab w:pos="1831" w:val="left" w:leader="none"/>
        </w:tabs>
        <w:spacing w:line="249" w:lineRule="auto" w:before="172" w:after="0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a report under paragraph (a) at least every 12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months.</w:t>
      </w:r>
    </w:p>
    <w:p>
      <w:pPr>
        <w:pStyle w:val="ListParagraph"/>
        <w:numPr>
          <w:ilvl w:val="0"/>
          <w:numId w:val="12"/>
        </w:numPr>
        <w:tabs>
          <w:tab w:pos="1822" w:val="left" w:leader="none"/>
        </w:tabs>
        <w:spacing w:line="249" w:lineRule="auto" w:before="172" w:after="0"/>
        <w:ind w:left="1834" w:right="143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1"/>
          <w:sz w:val="24"/>
        </w:rPr>
        <w:t>report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published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report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published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  <w:spacing w:val="-1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6B.A1.1</w:t>
      </w:r>
      <w:r>
        <w:rPr>
          <w:color w:val="262526"/>
          <w:spacing w:val="5"/>
        </w:rPr>
        <w:t> </w:t>
      </w:r>
      <w:r>
        <w:rPr>
          <w:color w:val="262526"/>
        </w:rPr>
        <w:t>Application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8"/>
        </w:rPr>
        <w:t> </w:t>
      </w:r>
      <w:r>
        <w:rPr>
          <w:color w:val="262526"/>
        </w:rPr>
        <w:t>this</w:t>
      </w:r>
      <w:r>
        <w:rPr>
          <w:color w:val="262526"/>
          <w:spacing w:val="-18"/>
        </w:rPr>
        <w:t> </w:t>
      </w:r>
      <w:r>
        <w:rPr>
          <w:color w:val="262526"/>
        </w:rPr>
        <w:t>Part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6B.A1.1(a),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  <w:spacing w:val="-1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6B.A1.1</w:t>
      </w:r>
      <w:r>
        <w:rPr>
          <w:color w:val="262526"/>
          <w:spacing w:val="5"/>
        </w:rPr>
        <w:t> </w:t>
      </w:r>
      <w:r>
        <w:rPr>
          <w:color w:val="262526"/>
        </w:rPr>
        <w:t>Application</w:t>
      </w:r>
      <w:r>
        <w:rPr>
          <w:color w:val="262526"/>
          <w:spacing w:val="-17"/>
        </w:rPr>
        <w:t> </w:t>
      </w:r>
      <w:r>
        <w:rPr>
          <w:color w:val="262526"/>
        </w:rPr>
        <w:t>of</w:t>
      </w:r>
      <w:r>
        <w:rPr>
          <w:color w:val="262526"/>
          <w:spacing w:val="-18"/>
        </w:rPr>
        <w:t> </w:t>
      </w:r>
      <w:r>
        <w:rPr>
          <w:color w:val="262526"/>
        </w:rPr>
        <w:t>this</w:t>
      </w:r>
      <w:r>
        <w:rPr>
          <w:color w:val="262526"/>
          <w:spacing w:val="-18"/>
        </w:rPr>
        <w:t> </w:t>
      </w:r>
      <w:r>
        <w:rPr>
          <w:color w:val="262526"/>
        </w:rPr>
        <w:t>Part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6B.A1.1(b),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"who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6B.A1.2</w:t>
      </w:r>
      <w:r>
        <w:rPr>
          <w:color w:val="262526"/>
          <w:spacing w:val="73"/>
          <w:w w:val="95"/>
        </w:rPr>
        <w:t> </w:t>
      </w:r>
      <w:r>
        <w:rPr>
          <w:color w:val="262526"/>
          <w:w w:val="95"/>
        </w:rPr>
        <w:t>Definitions</w:t>
      </w:r>
    </w:p>
    <w:p>
      <w:pPr>
        <w:spacing w:line="249" w:lineRule="auto" w:before="129"/>
        <w:ind w:left="134" w:right="121" w:firstLine="0"/>
        <w:jc w:val="left"/>
        <w:rPr>
          <w:sz w:val="24"/>
        </w:rPr>
      </w:pPr>
      <w:r>
        <w:rPr>
          <w:color w:val="262526"/>
          <w:sz w:val="24"/>
        </w:rPr>
        <w:t>In clause 6B.A1.2, in the definition of "</w:t>
      </w:r>
      <w:r>
        <w:rPr>
          <w:b/>
          <w:i/>
          <w:color w:val="262526"/>
          <w:sz w:val="24"/>
        </w:rPr>
        <w:t>date of issue</w:t>
      </w:r>
      <w:r>
        <w:rPr>
          <w:color w:val="262526"/>
          <w:sz w:val="24"/>
        </w:rPr>
        <w:t>", after "to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 insert "or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6B.A1.2</w:t>
      </w:r>
      <w:r>
        <w:rPr>
          <w:color w:val="262526"/>
          <w:spacing w:val="73"/>
          <w:w w:val="95"/>
        </w:rPr>
        <w:t> </w:t>
      </w:r>
      <w:r>
        <w:rPr>
          <w:color w:val="262526"/>
          <w:w w:val="95"/>
        </w:rPr>
        <w:t>Definitions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6B.A1.2,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retail</w:t>
      </w:r>
      <w:r>
        <w:rPr>
          <w:b/>
          <w:i/>
          <w:color w:val="262526"/>
          <w:spacing w:val="20"/>
          <w:sz w:val="24"/>
        </w:rPr>
        <w:t> </w:t>
      </w:r>
      <w:r>
        <w:rPr>
          <w:b/>
          <w:i/>
          <w:color w:val="262526"/>
          <w:sz w:val="24"/>
        </w:rPr>
        <w:t>billing</w:t>
      </w:r>
      <w:r>
        <w:rPr>
          <w:b/>
          <w:i/>
          <w:color w:val="262526"/>
          <w:spacing w:val="20"/>
          <w:sz w:val="24"/>
        </w:rPr>
        <w:t> </w:t>
      </w:r>
      <w:r>
        <w:rPr>
          <w:b/>
          <w:i/>
          <w:color w:val="262526"/>
          <w:sz w:val="24"/>
        </w:rPr>
        <w:t>period</w:t>
      </w:r>
      <w:r>
        <w:rPr>
          <w:color w:val="262526"/>
          <w:sz w:val="24"/>
        </w:rPr>
        <w:t>",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6B.A1.2</w:t>
      </w:r>
      <w:r>
        <w:rPr>
          <w:color w:val="262526"/>
          <w:spacing w:val="73"/>
          <w:w w:val="95"/>
        </w:rPr>
        <w:t> </w:t>
      </w:r>
      <w:r>
        <w:rPr>
          <w:color w:val="262526"/>
          <w:w w:val="95"/>
        </w:rPr>
        <w:t>Definitions</w:t>
      </w:r>
    </w:p>
    <w:p>
      <w:pPr>
        <w:pStyle w:val="BodyText"/>
        <w:spacing w:before="128"/>
        <w:ind w:left="134"/>
      </w:pPr>
      <w:r>
        <w:rPr>
          <w:color w:val="262526"/>
        </w:rPr>
        <w:t>In clause 6B.A1.2, insert the following definition in alphabetical order:</w:t>
      </w:r>
    </w:p>
    <w:p>
      <w:pPr>
        <w:spacing w:line="249" w:lineRule="auto" w:before="126"/>
        <w:ind w:left="1268" w:right="128" w:firstLine="0"/>
        <w:jc w:val="left"/>
        <w:rPr>
          <w:sz w:val="24"/>
        </w:rPr>
      </w:pPr>
      <w:r>
        <w:rPr>
          <w:b/>
          <w:color w:val="262526"/>
          <w:sz w:val="24"/>
        </w:rPr>
        <w:t>retailer,</w:t>
      </w:r>
      <w:r>
        <w:rPr>
          <w:b/>
          <w:color w:val="262526"/>
          <w:spacing w:val="27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Division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1,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6B.A1.2</w:t>
      </w:r>
      <w:r>
        <w:rPr>
          <w:color w:val="262526"/>
          <w:spacing w:val="73"/>
          <w:w w:val="95"/>
        </w:rPr>
        <w:t> </w:t>
      </w:r>
      <w:r>
        <w:rPr>
          <w:color w:val="262526"/>
          <w:w w:val="95"/>
        </w:rPr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6B.A1.2,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shared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Heading3"/>
        <w:spacing w:before="125"/>
        <w:ind w:firstLine="0"/>
        <w:rPr>
          <w:rFonts w:ascii="Times New Roman"/>
          <w:b w:val="0"/>
        </w:rPr>
      </w:pPr>
      <w:r>
        <w:rPr>
          <w:rFonts w:ascii="Times New Roman"/>
          <w:color w:val="262526"/>
        </w:rPr>
        <w:t>shared</w:t>
      </w:r>
      <w:r>
        <w:rPr>
          <w:rFonts w:ascii="Times New Roman"/>
          <w:color w:val="262526"/>
          <w:spacing w:val="-4"/>
        </w:rPr>
        <w:t> </w:t>
      </w:r>
      <w:r>
        <w:rPr>
          <w:rFonts w:ascii="Times New Roman"/>
          <w:color w:val="262526"/>
        </w:rPr>
        <w:t>customer</w:t>
      </w:r>
      <w:r>
        <w:rPr>
          <w:rFonts w:ascii="Times New Roman"/>
          <w:b w:val="0"/>
          <w:color w:val="262526"/>
        </w:rPr>
        <w:t>:</w:t>
      </w:r>
    </w:p>
    <w:p>
      <w:pPr>
        <w:pStyle w:val="ListParagraph"/>
        <w:numPr>
          <w:ilvl w:val="0"/>
          <w:numId w:val="13"/>
        </w:numPr>
        <w:tabs>
          <w:tab w:pos="1835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same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meaning as 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3"/>
        </w:numPr>
        <w:tabs>
          <w:tab w:pos="1835" w:val="left" w:leader="none"/>
        </w:tabs>
        <w:spacing w:line="249" w:lineRule="auto" w:before="172" w:after="0"/>
        <w:ind w:left="1834" w:right="125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means a person who is an </w:t>
      </w:r>
      <w:r>
        <w:rPr>
          <w:i/>
          <w:color w:val="262526"/>
          <w:sz w:val="24"/>
        </w:rPr>
        <w:t>MSGA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whose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spacing w:line="249" w:lineRule="auto" w:before="124"/>
        <w:ind w:left="1834" w:right="0" w:firstLine="0"/>
        <w:jc w:val="left"/>
        <w:rPr>
          <w:sz w:val="24"/>
        </w:rPr>
      </w:pPr>
      <w:r>
        <w:rPr>
          <w:i/>
          <w:color w:val="262526"/>
          <w:spacing w:val="-3"/>
          <w:sz w:val="24"/>
        </w:rPr>
        <w:t>small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6B.A2.2</w:t>
      </w:r>
      <w:r>
        <w:rPr>
          <w:color w:val="262526"/>
          <w:spacing w:val="70"/>
        </w:rPr>
        <w:t> </w:t>
      </w:r>
      <w:r>
        <w:rPr>
          <w:color w:val="262526"/>
          <w:w w:val="95"/>
        </w:rPr>
        <w:t>Direct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customer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billing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energy-only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contracts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6B.A2.2(d), after</w:t>
      </w:r>
      <w:r>
        <w:rPr>
          <w:color w:val="262526"/>
          <w:spacing w:val="-1"/>
        </w:rPr>
        <w:t> </w:t>
      </w:r>
      <w:r>
        <w:rPr>
          <w:color w:val="262526"/>
        </w:rPr>
        <w:t>"a</w:t>
      </w:r>
      <w:r>
        <w:rPr>
          <w:color w:val="262526"/>
          <w:spacing w:val="-2"/>
        </w:rPr>
        <w:t> </w:t>
      </w:r>
      <w:r>
        <w:rPr>
          <w:color w:val="262526"/>
        </w:rPr>
        <w:t>contract for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sale",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"or</w:t>
      </w:r>
      <w:r>
        <w:rPr>
          <w:color w:val="262526"/>
          <w:spacing w:val="-2"/>
        </w:rPr>
        <w:t> </w:t>
      </w:r>
      <w:r>
        <w:rPr>
          <w:color w:val="262526"/>
        </w:rPr>
        <w:t>purchase".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9"/>
        <w:ind w:left="134"/>
        <w:rPr>
          <w:i/>
        </w:rPr>
      </w:pPr>
      <w:r>
        <w:rPr>
          <w:color w:val="262526"/>
        </w:rPr>
        <w:t>In</w:t>
      </w:r>
      <w:r>
        <w:rPr>
          <w:color w:val="262526"/>
          <w:spacing w:val="39"/>
        </w:rPr>
        <w:t> </w:t>
      </w:r>
      <w:r>
        <w:rPr>
          <w:color w:val="262526"/>
        </w:rPr>
        <w:t>clause</w:t>
      </w:r>
      <w:r>
        <w:rPr>
          <w:color w:val="262526"/>
          <w:spacing w:val="39"/>
        </w:rPr>
        <w:t> </w:t>
      </w:r>
      <w:r>
        <w:rPr>
          <w:color w:val="262526"/>
        </w:rPr>
        <w:t>6B.A3.2(a)(1),</w:t>
      </w:r>
      <w:r>
        <w:rPr>
          <w:color w:val="262526"/>
          <w:spacing w:val="39"/>
        </w:rPr>
        <w:t> </w:t>
      </w:r>
      <w:r>
        <w:rPr>
          <w:color w:val="262526"/>
        </w:rPr>
        <w:t>omit</w:t>
      </w:r>
      <w:r>
        <w:rPr>
          <w:color w:val="262526"/>
          <w:spacing w:val="39"/>
        </w:rPr>
        <w:t> </w:t>
      </w:r>
      <w:r>
        <w:rPr>
          <w:color w:val="262526"/>
        </w:rPr>
        <w:t>"in</w:t>
      </w:r>
      <w:r>
        <w:rPr>
          <w:color w:val="262526"/>
          <w:spacing w:val="39"/>
        </w:rPr>
        <w:t> </w:t>
      </w:r>
      <w:r>
        <w:rPr>
          <w:color w:val="262526"/>
        </w:rPr>
        <w:t>use</w:t>
      </w:r>
      <w:r>
        <w:rPr>
          <w:color w:val="262526"/>
          <w:spacing w:val="39"/>
        </w:rPr>
        <w:t> </w:t>
      </w:r>
      <w:r>
        <w:rPr>
          <w:color w:val="262526"/>
        </w:rPr>
        <w:t>of</w:t>
      </w:r>
      <w:r>
        <w:rPr>
          <w:color w:val="262526"/>
          <w:spacing w:val="39"/>
        </w:rPr>
        <w:t> </w:t>
      </w:r>
      <w:r>
        <w:rPr>
          <w:color w:val="262526"/>
        </w:rPr>
        <w:t>electricity</w:t>
      </w:r>
      <w:r>
        <w:rPr>
          <w:color w:val="262526"/>
          <w:spacing w:val="39"/>
        </w:rPr>
        <w:t> </w:t>
      </w:r>
      <w:r>
        <w:rPr>
          <w:color w:val="262526"/>
        </w:rPr>
        <w:t>consumption</w:t>
      </w:r>
      <w:r>
        <w:rPr>
          <w:color w:val="262526"/>
          <w:spacing w:val="39"/>
        </w:rPr>
        <w:t> </w:t>
      </w:r>
      <w:r>
        <w:rPr>
          <w:color w:val="262526"/>
        </w:rPr>
        <w:t>at</w:t>
      </w:r>
      <w:r>
        <w:rPr>
          <w:color w:val="262526"/>
          <w:spacing w:val="40"/>
        </w:rPr>
        <w:t> </w:t>
      </w:r>
      <w:r>
        <w:rPr>
          <w:color w:val="262526"/>
        </w:rPr>
        <w:t>the</w:t>
      </w:r>
      <w:r>
        <w:rPr>
          <w:color w:val="262526"/>
          <w:spacing w:val="36"/>
        </w:rPr>
        <w:t> </w:t>
      </w:r>
      <w:r>
        <w:rPr>
          <w:i/>
          <w:color w:val="262526"/>
        </w:rPr>
        <w:t>customer's</w:t>
      </w:r>
    </w:p>
    <w:p>
      <w:pPr>
        <w:pStyle w:val="BodyText"/>
        <w:spacing w:before="12"/>
        <w:ind w:left="134"/>
      </w:pPr>
      <w:r>
        <w:rPr>
          <w:color w:val="262526"/>
        </w:rPr>
        <w:t>premises".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6B.A3.2(a)(1),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"</w:t>
      </w:r>
      <w:r>
        <w:rPr>
          <w:i/>
          <w:color w:val="262526"/>
        </w:rPr>
        <w:t>customer</w:t>
      </w:r>
      <w:r>
        <w:rPr>
          <w:color w:val="262526"/>
        </w:rPr>
        <w:t>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</w:rPr>
        <w:t>"customer".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6B.A3.2(b)(2),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"</w:t>
      </w:r>
      <w:r>
        <w:rPr>
          <w:i/>
          <w:color w:val="262526"/>
        </w:rPr>
        <w:t>customer</w:t>
      </w:r>
      <w:r>
        <w:rPr>
          <w:color w:val="262526"/>
        </w:rPr>
        <w:t>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</w:rPr>
        <w:t>"customer".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6B.A3.2(c),</w:t>
      </w:r>
      <w:r>
        <w:rPr>
          <w:color w:val="262526"/>
          <w:spacing w:val="-3"/>
        </w:rPr>
        <w:t> </w:t>
      </w: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"tariff",</w:t>
      </w:r>
      <w:r>
        <w:rPr>
          <w:color w:val="262526"/>
          <w:spacing w:val="-3"/>
        </w:rPr>
        <w:t> </w:t>
      </w:r>
      <w:r>
        <w:rPr>
          <w:color w:val="262526"/>
        </w:rPr>
        <w:t>insert</w:t>
      </w:r>
      <w:r>
        <w:rPr>
          <w:color w:val="262526"/>
          <w:spacing w:val="-3"/>
        </w:rPr>
        <w:t> </w:t>
      </w:r>
      <w:r>
        <w:rPr>
          <w:color w:val="262526"/>
        </w:rPr>
        <w:t>"assignment".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6B.A3.2(c),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deciding whether the tariff assignment should be changed,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provisions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distribution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determination governing the assignment or re-assignment of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tariffs.</w:t>
      </w:r>
    </w:p>
    <w:p>
      <w:pPr>
        <w:spacing w:before="191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See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6.18.4.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6B.A3.2(d),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"tariff</w:t>
      </w:r>
      <w:r>
        <w:rPr>
          <w:color w:val="262526"/>
          <w:spacing w:val="-2"/>
        </w:rPr>
        <w:t> </w:t>
      </w:r>
      <w:r>
        <w:rPr>
          <w:color w:val="262526"/>
        </w:rPr>
        <w:t>or"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</w:rPr>
        <w:t>"tariff</w:t>
      </w:r>
      <w:r>
        <w:rPr>
          <w:color w:val="262526"/>
          <w:spacing w:val="-3"/>
        </w:rPr>
        <w:t> </w:t>
      </w:r>
      <w:r>
        <w:rPr>
          <w:color w:val="262526"/>
        </w:rPr>
        <w:t>assignment</w:t>
      </w:r>
      <w:r>
        <w:rPr>
          <w:color w:val="262526"/>
          <w:spacing w:val="-2"/>
        </w:rPr>
        <w:t> </w:t>
      </w:r>
      <w:r>
        <w:rPr>
          <w:color w:val="262526"/>
        </w:rPr>
        <w:t>or".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6B.A3.2(e),</w:t>
      </w:r>
      <w:r>
        <w:rPr>
          <w:color w:val="262526"/>
          <w:spacing w:val="-3"/>
        </w:rPr>
        <w:t> </w:t>
      </w: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"tariff",</w:t>
      </w:r>
      <w:r>
        <w:rPr>
          <w:color w:val="262526"/>
          <w:spacing w:val="-3"/>
        </w:rPr>
        <w:t> </w:t>
      </w:r>
      <w:r>
        <w:rPr>
          <w:color w:val="262526"/>
        </w:rPr>
        <w:t>insert</w:t>
      </w:r>
      <w:r>
        <w:rPr>
          <w:color w:val="262526"/>
          <w:spacing w:val="-3"/>
        </w:rPr>
        <w:t> </w:t>
      </w:r>
      <w:r>
        <w:rPr>
          <w:color w:val="262526"/>
        </w:rPr>
        <w:t>"assignment".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6B.A3.2</w:t>
      </w:r>
      <w:r>
        <w:rPr>
          <w:color w:val="262526"/>
          <w:spacing w:val="68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reassignment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6B.A.3.2(e)(2),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"</w:t>
      </w:r>
      <w:r>
        <w:rPr>
          <w:b/>
          <w:color w:val="262526"/>
        </w:rPr>
        <w:t>Note</w:t>
      </w:r>
      <w:r>
        <w:rPr>
          <w:color w:val="262526"/>
        </w:rPr>
        <w:t>"</w:t>
      </w:r>
      <w:r>
        <w:rPr>
          <w:color w:val="262526"/>
          <w:spacing w:val="-3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its</w:t>
      </w:r>
      <w:r>
        <w:rPr>
          <w:color w:val="262526"/>
          <w:spacing w:val="-3"/>
        </w:rPr>
        <w:t> </w:t>
      </w:r>
      <w:r>
        <w:rPr>
          <w:color w:val="262526"/>
        </w:rPr>
        <w:t>entirety.</w:t>
      </w:r>
    </w:p>
    <w:p>
      <w:pPr>
        <w:spacing w:after="0"/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9" w:lineRule="auto" w:before="123" w:after="0"/>
        <w:ind w:left="2966" w:right="955" w:hanging="2833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7.6.2</w:t>
        <w:tab/>
        <w:tab/>
      </w:r>
      <w:r>
        <w:rPr>
          <w:color w:val="262526"/>
          <w:w w:val="95"/>
        </w:rPr>
        <w:t>Persons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who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may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appoint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Metering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Coordinators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7.6.2(a)(2),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7.8.10</w:t>
        <w:tab/>
      </w:r>
      <w:r>
        <w:rPr>
          <w:color w:val="262526"/>
          <w:w w:val="95"/>
        </w:rPr>
        <w:t>Metering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installation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malfunctions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7.8.10(a)(2)(ii),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retail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7.8.10</w:t>
        <w:tab/>
      </w:r>
      <w:r>
        <w:rPr>
          <w:color w:val="262526"/>
          <w:w w:val="95"/>
        </w:rPr>
        <w:t>Metering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installation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malfunctions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7.8.10(a)(3)(ii),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retail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billed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z w:val="24"/>
        </w:rPr>
        <w:t>but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unpaid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charges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failed 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Small Generation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10,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billed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1"/>
          <w:sz w:val="24"/>
        </w:rPr>
        <w:t>but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unpaid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charges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failed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retailer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Chapter</w:t>
      </w:r>
      <w:r>
        <w:rPr>
          <w:color w:val="262526"/>
          <w:spacing w:val="-15"/>
        </w:rPr>
        <w:t> </w:t>
      </w:r>
      <w:r>
        <w:rPr>
          <w:color w:val="262526"/>
        </w:rPr>
        <w:t>10,</w:t>
      </w:r>
      <w:r>
        <w:rPr>
          <w:color w:val="262526"/>
          <w:spacing w:val="-15"/>
        </w:rPr>
        <w:t> </w:t>
      </w: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definition</w:t>
      </w:r>
      <w:r>
        <w:rPr>
          <w:color w:val="262526"/>
          <w:spacing w:val="-15"/>
        </w:rPr>
        <w:t> </w:t>
      </w:r>
      <w:r>
        <w:rPr>
          <w:color w:val="262526"/>
        </w:rPr>
        <w:t>of</w:t>
      </w:r>
      <w:r>
        <w:rPr>
          <w:color w:val="262526"/>
          <w:spacing w:val="-14"/>
        </w:rPr>
        <w:t> </w:t>
      </w:r>
      <w:r>
        <w:rPr>
          <w:color w:val="262526"/>
        </w:rPr>
        <w:t>"</w:t>
      </w:r>
      <w:r>
        <w:rPr>
          <w:b/>
          <w:i/>
          <w:color w:val="262526"/>
        </w:rPr>
        <w:t>connection</w:t>
      </w:r>
      <w:r>
        <w:rPr>
          <w:b/>
          <w:i/>
          <w:color w:val="262526"/>
          <w:spacing w:val="-15"/>
        </w:rPr>
        <w:t> </w:t>
      </w:r>
      <w:r>
        <w:rPr>
          <w:b/>
          <w:i/>
          <w:color w:val="262526"/>
        </w:rPr>
        <w:t>offer</w:t>
      </w:r>
      <w:r>
        <w:rPr>
          <w:color w:val="262526"/>
        </w:rPr>
        <w:t>",</w:t>
      </w:r>
      <w:r>
        <w:rPr>
          <w:color w:val="262526"/>
          <w:spacing w:val="-15"/>
        </w:rPr>
        <w:t> </w:t>
      </w:r>
      <w:r>
        <w:rPr>
          <w:color w:val="262526"/>
        </w:rPr>
        <w:t>omit</w:t>
      </w:r>
      <w:r>
        <w:rPr>
          <w:color w:val="262526"/>
          <w:spacing w:val="-15"/>
        </w:rPr>
        <w:t> </w:t>
      </w:r>
      <w:r>
        <w:rPr>
          <w:color w:val="262526"/>
        </w:rPr>
        <w:t>"Chapter</w:t>
      </w:r>
      <w:r>
        <w:rPr>
          <w:color w:val="262526"/>
          <w:spacing w:val="-15"/>
        </w:rPr>
        <w:t> </w:t>
      </w:r>
      <w:r>
        <w:rPr>
          <w:color w:val="262526"/>
        </w:rPr>
        <w:t>5A"</w:t>
      </w:r>
      <w:r>
        <w:rPr>
          <w:color w:val="262526"/>
          <w:spacing w:val="-15"/>
        </w:rPr>
        <w:t> </w:t>
      </w: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substitute</w:t>
      </w:r>
      <w:r>
        <w:rPr>
          <w:color w:val="262526"/>
          <w:spacing w:val="-57"/>
        </w:rPr>
        <w:t> </w:t>
      </w:r>
      <w:r>
        <w:rPr>
          <w:color w:val="262526"/>
        </w:rPr>
        <w:t>"Chapters</w:t>
      </w:r>
      <w:r>
        <w:rPr>
          <w:color w:val="262526"/>
          <w:spacing w:val="-2"/>
        </w:rPr>
        <w:t> </w:t>
      </w:r>
      <w:r>
        <w:rPr>
          <w:color w:val="262526"/>
        </w:rPr>
        <w:t>5A</w:t>
      </w:r>
      <w:r>
        <w:rPr>
          <w:color w:val="262526"/>
          <w:spacing w:val="-14"/>
        </w:rPr>
        <w:t> </w:t>
      </w:r>
      <w:r>
        <w:rPr>
          <w:color w:val="262526"/>
        </w:rPr>
        <w:t>and 6".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3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2"/>
          <w:sz w:val="24"/>
        </w:rPr>
        <w:t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3"/>
          <w:sz w:val="24"/>
        </w:rPr>
        <w:t> </w:t>
      </w:r>
      <w:r>
        <w:rPr>
          <w:b/>
          <w:i/>
          <w:color w:val="262526"/>
          <w:sz w:val="24"/>
        </w:rPr>
        <w:t>access</w:t>
      </w:r>
      <w:r>
        <w:rPr>
          <w:color w:val="262526"/>
          <w:sz w:val="24"/>
        </w:rPr>
        <w:t>",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"rule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5.5"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5.3AA".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embedded</w:t>
      </w:r>
      <w:r>
        <w:rPr>
          <w:b/>
          <w:i/>
          <w:color w:val="262526"/>
          <w:spacing w:val="31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31"/>
          <w:sz w:val="24"/>
        </w:rPr>
        <w:t> </w:t>
      </w:r>
      <w:r>
        <w:rPr>
          <w:b/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Embedded</w:t>
      </w:r>
      <w:r>
        <w:rPr>
          <w:b/>
          <w:i/>
          <w:color w:val="262526"/>
          <w:spacing w:val="36"/>
          <w:sz w:val="24"/>
        </w:rPr>
        <w:t> </w:t>
      </w:r>
      <w:r>
        <w:rPr>
          <w:b/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entirety.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"non-registered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embedded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generator (as defined in clause 5A.A.1)" and substitute "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line="249" w:lineRule="auto" w:before="128"/>
        <w:ind w:left="134" w:right="130"/>
        <w:jc w:val="both"/>
      </w:pPr>
      <w:r>
        <w:rPr>
          <w:color w:val="262526"/>
        </w:rPr>
        <w:t>In Chapter 10, in the definition of "</w:t>
      </w:r>
      <w:r>
        <w:rPr>
          <w:b/>
          <w:i/>
          <w:color w:val="262526"/>
        </w:rPr>
        <w:t>micro EG connection</w:t>
      </w:r>
      <w:r>
        <w:rPr>
          <w:color w:val="262526"/>
        </w:rPr>
        <w:t>", omit "(in the context of</w:t>
      </w:r>
      <w:r>
        <w:rPr>
          <w:color w:val="262526"/>
          <w:spacing w:val="1"/>
        </w:rPr>
        <w:t> </w:t>
      </w:r>
      <w:r>
        <w:rPr>
          <w:color w:val="262526"/>
        </w:rPr>
        <w:t>Chapter 5A)".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Chapter 10, in the definition of "</w:t>
      </w:r>
      <w:r>
        <w:rPr>
          <w:b/>
          <w:i/>
          <w:color w:val="262526"/>
          <w:sz w:val="24"/>
        </w:rPr>
        <w:t>micro embedded generator</w:t>
      </w:r>
      <w:r>
        <w:rPr>
          <w:color w:val="262526"/>
          <w:sz w:val="24"/>
        </w:rPr>
        <w:t>" omit "Has (in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context of Chapter 5A) the meaning given in clause 5A.A.1" and substitute "A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large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MSGA customer </w:t>
      </w:r>
      <w:r>
        <w:rPr>
          <w:color w:val="262526"/>
          <w:sz w:val="24"/>
        </w:rPr>
        <w:t>who operates, or proposes to operate, 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EG connection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appropriate".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line="249" w:lineRule="auto" w:before="128"/>
        <w:ind w:left="134" w:right="132"/>
        <w:jc w:val="both"/>
      </w:pPr>
      <w:r>
        <w:rPr>
          <w:color w:val="262526"/>
        </w:rPr>
        <w:t>In Chapter 10, in the definition of "</w:t>
      </w:r>
      <w:r>
        <w:rPr>
          <w:b/>
          <w:i/>
          <w:color w:val="262526"/>
        </w:rPr>
        <w:t>network</w:t>
      </w:r>
      <w:r>
        <w:rPr>
          <w:color w:val="262526"/>
        </w:rPr>
        <w:t>", omit "to customers (whether wholesale</w:t>
      </w:r>
      <w:r>
        <w:rPr>
          <w:color w:val="262526"/>
          <w:spacing w:val="1"/>
        </w:rPr>
        <w:t> </w:t>
      </w:r>
      <w:r>
        <w:rPr>
          <w:color w:val="262526"/>
        </w:rPr>
        <w:t>or retail)".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Chapter 10, in the definition of "</w:t>
      </w:r>
      <w:r>
        <w:rPr>
          <w:b/>
          <w:i/>
          <w:color w:val="262526"/>
          <w:sz w:val="24"/>
        </w:rPr>
        <w:t>non-registered embedded generator</w:t>
      </w:r>
      <w:r>
        <w:rPr>
          <w:color w:val="262526"/>
          <w:sz w:val="24"/>
        </w:rPr>
        <w:t>", omit "In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context of clause 6.7A, has the meaning given in chapter 5A" and substitute "An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 generating unit operator </w:t>
      </w:r>
      <w:r>
        <w:rPr>
          <w:color w:val="262526"/>
          <w:sz w:val="24"/>
        </w:rPr>
        <w:t>that is neither a </w:t>
      </w:r>
      <w:r>
        <w:rPr>
          <w:i/>
          <w:color w:val="262526"/>
          <w:sz w:val="24"/>
        </w:rPr>
        <w:t>micro embedded generator </w:t>
      </w:r>
      <w:r>
        <w:rPr>
          <w:color w:val="262526"/>
          <w:sz w:val="24"/>
        </w:rPr>
        <w:t>nor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10,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retail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Note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substitute: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4"/>
        <w:rPr>
          <w:i/>
        </w:rPr>
      </w:pPr>
      <w:r>
        <w:rPr>
          <w:i/>
          <w:color w:val="262526"/>
        </w:rPr>
        <w:t>retail</w:t>
      </w:r>
      <w:r>
        <w:rPr>
          <w:i/>
          <w:color w:val="262526"/>
          <w:spacing w:val="-4"/>
        </w:rPr>
        <w:t> </w:t>
      </w:r>
      <w:r>
        <w:rPr>
          <w:i/>
          <w:color w:val="262526"/>
        </w:rPr>
        <w:t>customer</w:t>
      </w:r>
    </w:p>
    <w:p>
      <w:pPr>
        <w:pStyle w:val="BodyText"/>
        <w:spacing w:before="125"/>
        <w:ind w:left="1268"/>
      </w:pP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person who</w:t>
      </w:r>
      <w:r>
        <w:rPr>
          <w:color w:val="262526"/>
          <w:spacing w:val="-1"/>
        </w:rPr>
        <w:t> </w:t>
      </w:r>
      <w:r>
        <w:rPr>
          <w:color w:val="262526"/>
        </w:rPr>
        <w:t>is one or</w:t>
      </w:r>
      <w:r>
        <w:rPr>
          <w:color w:val="262526"/>
          <w:spacing w:val="-1"/>
        </w:rPr>
        <w:t> </w:t>
      </w:r>
      <w:r>
        <w:rPr>
          <w:color w:val="262526"/>
        </w:rPr>
        <w:t>more of the following:</w:t>
      </w:r>
    </w:p>
    <w:p>
      <w:pPr>
        <w:pStyle w:val="ListParagraph"/>
        <w:numPr>
          <w:ilvl w:val="0"/>
          <w:numId w:val="14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non-registered embedded generator</w:t>
      </w:r>
      <w:r>
        <w:rPr>
          <w:color w:val="262526"/>
          <w:sz w:val="24"/>
        </w:rPr>
        <w:t>, other than a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5A.A.2(c) for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Chapter 5.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Chapter 10, in the definition of "</w:t>
      </w:r>
      <w:r>
        <w:rPr>
          <w:b/>
          <w:i/>
          <w:color w:val="262526"/>
          <w:sz w:val="24"/>
        </w:rPr>
        <w:t>Retail Market Procedures</w:t>
      </w:r>
      <w:r>
        <w:rPr>
          <w:color w:val="262526"/>
          <w:sz w:val="24"/>
        </w:rPr>
        <w:t>", after "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retailer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insolvency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costs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</w:p>
    <w:p>
      <w:pPr>
        <w:spacing w:before="13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failed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retailer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insolvency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event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failure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Chapter 10, in paragraphs (a) and (b) of the definition "</w:t>
      </w:r>
      <w:r>
        <w:rPr>
          <w:b/>
          <w:i/>
          <w:color w:val="262526"/>
          <w:sz w:val="24"/>
        </w:rPr>
        <w:t>retailer insolvency event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 each occasion of "in respect of that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line="249" w:lineRule="auto" w:before="129"/>
        <w:ind w:left="134" w:right="133"/>
        <w:jc w:val="both"/>
      </w:pPr>
      <w:r>
        <w:rPr>
          <w:color w:val="262526"/>
        </w:rPr>
        <w:t>In Chapter 10, in paragraph (c) of the definition "</w:t>
      </w:r>
      <w:r>
        <w:rPr>
          <w:b/>
          <w:i/>
          <w:color w:val="262526"/>
        </w:rPr>
        <w:t>Voter Category</w:t>
      </w:r>
      <w:r>
        <w:rPr>
          <w:color w:val="262526"/>
        </w:rPr>
        <w:t>", omit "respect" and</w:t>
      </w:r>
      <w:r>
        <w:rPr>
          <w:color w:val="262526"/>
          <w:spacing w:val="-57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"in</w:t>
      </w:r>
      <w:r>
        <w:rPr>
          <w:color w:val="262526"/>
          <w:spacing w:val="-1"/>
        </w:rPr>
        <w:t> </w:t>
      </w:r>
      <w:r>
        <w:rPr>
          <w:color w:val="262526"/>
        </w:rPr>
        <w:t>respect".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9"/>
        <w:ind w:left="134"/>
        <w:jc w:val="both"/>
      </w:pPr>
      <w:r>
        <w:rPr>
          <w:color w:val="262526"/>
        </w:rPr>
        <w:t>Insert the following definitions in alphabetical order: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rPr>
          <w:i/>
        </w:rPr>
      </w:pPr>
      <w:r>
        <w:rPr>
          <w:i/>
          <w:color w:val="262526"/>
        </w:rPr>
        <w:t>distribution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service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end</w:t>
      </w:r>
      <w:r>
        <w:rPr>
          <w:i/>
          <w:color w:val="262526"/>
          <w:spacing w:val="-2"/>
        </w:rPr>
        <w:t> </w:t>
      </w:r>
      <w:r>
        <w:rPr>
          <w:i/>
          <w:color w:val="262526"/>
        </w:rPr>
        <w:t>user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 electricity consumer, </w:t>
      </w:r>
      <w:r>
        <w:rPr>
          <w:i/>
          <w:color w:val="262526"/>
          <w:sz w:val="24"/>
        </w:rPr>
        <w:t>micro embedded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5A.A.2(c)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5).</w:t>
      </w:r>
    </w:p>
    <w:p>
      <w:pPr>
        <w:pStyle w:val="BodyText"/>
        <w:spacing w:before="10"/>
        <w:rPr>
          <w:sz w:val="29"/>
        </w:rPr>
      </w:pPr>
    </w:p>
    <w:p>
      <w:pPr>
        <w:pStyle w:val="Heading4"/>
        <w:rPr>
          <w:i/>
        </w:rPr>
      </w:pPr>
      <w:r>
        <w:rPr>
          <w:i/>
          <w:color w:val="262526"/>
        </w:rPr>
        <w:t>embedded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generating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unit</w:t>
      </w:r>
      <w:r>
        <w:rPr>
          <w:i/>
          <w:color w:val="262526"/>
          <w:spacing w:val="-2"/>
        </w:rPr>
        <w:t> </w:t>
      </w:r>
      <w:r>
        <w:rPr>
          <w:i/>
          <w:color w:val="262526"/>
        </w:rPr>
        <w:t>operator</w:t>
      </w:r>
    </w:p>
    <w:p>
      <w:pPr>
        <w:spacing w:before="126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 that owns, controls or operates 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.</w:t>
      </w:r>
    </w:p>
    <w:p>
      <w:pPr>
        <w:pStyle w:val="BodyText"/>
        <w:rPr>
          <w:sz w:val="30"/>
        </w:rPr>
      </w:pPr>
    </w:p>
    <w:p>
      <w:pPr>
        <w:pStyle w:val="Heading4"/>
        <w:rPr>
          <w:i/>
        </w:rPr>
      </w:pPr>
      <w:r>
        <w:rPr>
          <w:i/>
          <w:color w:val="262526"/>
        </w:rPr>
        <w:t>export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tariff</w:t>
      </w:r>
    </w:p>
    <w:p>
      <w:pPr>
        <w:spacing w:line="249" w:lineRule="auto" w:before="125"/>
        <w:ind w:left="1268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2"/>
          <w:sz w:val="24"/>
        </w:rPr>
        <w:t>tariff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includes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charging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parameter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relating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 generating 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into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Heading4"/>
        <w:rPr>
          <w:i/>
        </w:rPr>
      </w:pPr>
      <w:r>
        <w:rPr>
          <w:i/>
          <w:color w:val="262526"/>
        </w:rPr>
        <w:t>export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tariff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transition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strategy</w:t>
      </w:r>
    </w:p>
    <w:p>
      <w:pPr>
        <w:spacing w:line="249" w:lineRule="auto" w:before="125"/>
        <w:ind w:left="1268" w:right="134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strategy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tariff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structure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statement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referred to in clause 6.18.1A(a)(2A).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4"/>
        <w:spacing w:before="124"/>
        <w:jc w:val="left"/>
        <w:rPr>
          <w:i/>
        </w:rPr>
      </w:pPr>
      <w:r>
        <w:rPr>
          <w:i/>
          <w:color w:val="262526"/>
        </w:rPr>
        <w:t>failed</w:t>
      </w:r>
      <w:r>
        <w:rPr>
          <w:i/>
          <w:color w:val="262526"/>
          <w:spacing w:val="-4"/>
        </w:rPr>
        <w:t> </w:t>
      </w:r>
      <w:r>
        <w:rPr>
          <w:i/>
          <w:color w:val="262526"/>
        </w:rPr>
        <w:t>Market</w:t>
      </w:r>
      <w:r>
        <w:rPr>
          <w:i/>
          <w:color w:val="262526"/>
          <w:spacing w:val="-4"/>
        </w:rPr>
        <w:t> </w:t>
      </w:r>
      <w:r>
        <w:rPr>
          <w:i/>
          <w:color w:val="262526"/>
        </w:rPr>
        <w:t>Small</w:t>
      </w:r>
      <w:r>
        <w:rPr>
          <w:i/>
          <w:color w:val="262526"/>
          <w:spacing w:val="-5"/>
        </w:rPr>
        <w:t> </w:t>
      </w:r>
      <w:r>
        <w:rPr>
          <w:i/>
          <w:color w:val="262526"/>
        </w:rPr>
        <w:t>Generation</w:t>
      </w:r>
      <w:r>
        <w:rPr>
          <w:i/>
          <w:color w:val="262526"/>
          <w:spacing w:val="-12"/>
        </w:rPr>
        <w:t> </w:t>
      </w:r>
      <w:r>
        <w:rPr>
          <w:i/>
          <w:color w:val="262526"/>
        </w:rPr>
        <w:t>Aggregator</w:t>
      </w:r>
    </w:p>
    <w:p>
      <w:pPr>
        <w:spacing w:line="249" w:lineRule="auto" w:before="125"/>
        <w:ind w:left="1268" w:right="128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whom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insolvency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official </w:t>
      </w:r>
      <w:r>
        <w:rPr>
          <w:color w:val="262526"/>
          <w:sz w:val="24"/>
        </w:rPr>
        <w:t>has been appointed.</w:t>
      </w:r>
    </w:p>
    <w:p>
      <w:pPr>
        <w:pStyle w:val="BodyText"/>
        <w:spacing w:before="9"/>
        <w:rPr>
          <w:sz w:val="29"/>
        </w:rPr>
      </w:pPr>
    </w:p>
    <w:p>
      <w:pPr>
        <w:pStyle w:val="Heading4"/>
        <w:jc w:val="left"/>
        <w:rPr>
          <w:i/>
        </w:rPr>
      </w:pPr>
      <w:r>
        <w:rPr>
          <w:i/>
          <w:color w:val="262526"/>
          <w:spacing w:val="-1"/>
        </w:rPr>
        <w:t>MSGA</w:t>
      </w:r>
      <w:r>
        <w:rPr>
          <w:i/>
          <w:color w:val="262526"/>
          <w:spacing w:val="-14"/>
        </w:rPr>
        <w:t> </w:t>
      </w:r>
      <w:r>
        <w:rPr>
          <w:i/>
          <w:color w:val="262526"/>
        </w:rPr>
        <w:t>customer</w:t>
      </w:r>
    </w:p>
    <w:p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> </w:t>
      </w:r>
      <w:r>
        <w:rPr>
          <w:color w:val="262526"/>
        </w:rPr>
        <w:t>in clause 5A.A.1.</w:t>
      </w:r>
    </w:p>
    <w:p>
      <w:pPr>
        <w:pStyle w:val="BodyText"/>
        <w:rPr>
          <w:sz w:val="30"/>
        </w:rPr>
      </w:pPr>
    </w:p>
    <w:p>
      <w:pPr>
        <w:pStyle w:val="Heading4"/>
        <w:jc w:val="left"/>
        <w:rPr>
          <w:i/>
        </w:rPr>
      </w:pPr>
      <w:r>
        <w:rPr>
          <w:i/>
          <w:color w:val="262526"/>
        </w:rPr>
        <w:t>static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zero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export</w:t>
      </w:r>
      <w:r>
        <w:rPr>
          <w:i/>
          <w:color w:val="262526"/>
          <w:spacing w:val="-2"/>
        </w:rPr>
        <w:t> </w:t>
      </w:r>
      <w:r>
        <w:rPr>
          <w:i/>
          <w:color w:val="262526"/>
        </w:rPr>
        <w:t>limit</w:t>
      </w:r>
    </w:p>
    <w:p>
      <w:pPr>
        <w:spacing w:line="249" w:lineRule="auto" w:before="126"/>
        <w:ind w:left="1268" w:right="128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zero at all times of day and in all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operating conditions.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spacing w:before="123"/>
        <w:ind w:left="134" w:firstLine="0"/>
      </w:pPr>
      <w:bookmarkStart w:name="_bookmark4" w:id="5"/>
      <w:bookmarkEnd w:id="5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spacing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1">
        <w:r>
          <w:rPr>
            <w:color w:val="262526"/>
          </w:rPr>
          <w:t>(Clause 4)</w:t>
        </w:r>
      </w:hyperlink>
    </w:p>
    <w:p>
      <w:pPr>
        <w:spacing w:after="0"/>
        <w:jc w:val="right"/>
        <w:sectPr>
          <w:pgSz w:w="11910" w:h="16840"/>
          <w:pgMar w:header="5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0"/>
          <w:numId w:val="1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6.2.8</w:t>
        <w:tab/>
        <w:t>Guidelines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6.2.8(a)(1),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Classification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Tariff Guidelines</w:t>
      </w:r>
      <w:r>
        <w:rPr>
          <w:color w:val="262526"/>
          <w:sz w:val="24"/>
        </w:rPr>
        <w:t>".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15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New</w:t>
      </w:r>
      <w:r>
        <w:rPr>
          <w:color w:val="262526"/>
          <w:spacing w:val="18"/>
          <w:w w:val="95"/>
        </w:rPr>
        <w:t> </w:t>
      </w:r>
      <w:r>
        <w:rPr>
          <w:color w:val="262526"/>
          <w:w w:val="95"/>
        </w:rPr>
        <w:t>clause</w:t>
      </w:r>
      <w:r>
        <w:rPr>
          <w:color w:val="262526"/>
          <w:spacing w:val="18"/>
          <w:w w:val="95"/>
        </w:rPr>
        <w:t> </w:t>
      </w:r>
      <w:r>
        <w:rPr>
          <w:color w:val="262526"/>
          <w:w w:val="95"/>
        </w:rPr>
        <w:t>6.8.1B</w:t>
      </w:r>
      <w:r>
        <w:rPr>
          <w:color w:val="262526"/>
          <w:spacing w:val="131"/>
        </w:rPr>
        <w:t> </w:t>
      </w:r>
      <w:r>
        <w:rPr>
          <w:color w:val="262526"/>
          <w:w w:val="95"/>
        </w:rPr>
        <w:t>Export</w:t>
      </w:r>
      <w:r>
        <w:rPr>
          <w:color w:val="262526"/>
          <w:spacing w:val="19"/>
          <w:w w:val="95"/>
        </w:rPr>
        <w:t> </w:t>
      </w:r>
      <w:r>
        <w:rPr>
          <w:color w:val="262526"/>
          <w:w w:val="95"/>
        </w:rPr>
        <w:t>Tariff</w:t>
      </w:r>
      <w:r>
        <w:rPr>
          <w:color w:val="262526"/>
          <w:spacing w:val="18"/>
          <w:w w:val="95"/>
        </w:rPr>
        <w:t> </w:t>
      </w:r>
      <w:r>
        <w:rPr>
          <w:color w:val="262526"/>
          <w:w w:val="95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6.8.1A,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pStyle w:val="Heading3"/>
        <w:numPr>
          <w:ilvl w:val="2"/>
          <w:numId w:val="16"/>
        </w:numPr>
        <w:tabs>
          <w:tab w:pos="669" w:val="left" w:leader="none"/>
          <w:tab w:pos="1574" w:val="left" w:leader="none"/>
        </w:tabs>
        <w:spacing w:line="240" w:lineRule="auto" w:before="246" w:after="0"/>
        <w:ind w:left="668" w:right="0" w:hanging="535"/>
        <w:jc w:val="left"/>
      </w:pPr>
      <w:r>
        <w:rPr>
          <w:color w:val="262526"/>
        </w:rPr>
        <w:t>B</w:t>
        <w:tab/>
        <w:t>Export</w:t>
      </w:r>
      <w:r>
        <w:rPr>
          <w:color w:val="262526"/>
          <w:spacing w:val="-7"/>
        </w:rPr>
        <w:t> </w:t>
      </w:r>
      <w:r>
        <w:rPr>
          <w:color w:val="262526"/>
        </w:rPr>
        <w:t>Tariff</w:t>
      </w:r>
      <w:r>
        <w:rPr>
          <w:color w:val="262526"/>
          <w:spacing w:val="-8"/>
        </w:rPr>
        <w:t> </w:t>
      </w:r>
      <w:r>
        <w:rPr>
          <w:color w:val="262526"/>
        </w:rPr>
        <w:t>Guidelines</w:t>
      </w:r>
    </w:p>
    <w:p>
      <w:pPr>
        <w:pStyle w:val="ListParagraph"/>
        <w:numPr>
          <w:ilvl w:val="3"/>
          <w:numId w:val="16"/>
        </w:numPr>
        <w:tabs>
          <w:tab w:pos="1831" w:val="left" w:leader="none"/>
        </w:tabs>
        <w:spacing w:line="249" w:lineRule="auto" w:before="177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develop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taking into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account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objective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(b).</w:t>
      </w:r>
    </w:p>
    <w:p>
      <w:pPr>
        <w:pStyle w:val="ListParagraph"/>
        <w:numPr>
          <w:ilvl w:val="3"/>
          <w:numId w:val="16"/>
        </w:numPr>
        <w:tabs>
          <w:tab w:pos="1831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objective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Export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Tariff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Guidelines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guidance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 end users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retailers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Small Generation Aggregators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stakeholders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development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export tariffs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31" w:val="left" w:leader="none"/>
        </w:tabs>
        <w:spacing w:line="249" w:lineRule="auto" w:before="175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Export Tariff Guidelines </w:t>
      </w:r>
      <w:r>
        <w:rPr>
          <w:color w:val="262526"/>
          <w:sz w:val="24"/>
        </w:rPr>
        <w:t>may include information and guidance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about:</w:t>
      </w:r>
    </w:p>
    <w:p>
      <w:pPr>
        <w:pStyle w:val="ListParagraph"/>
        <w:numPr>
          <w:ilvl w:val="4"/>
          <w:numId w:val="16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stakeholder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engagement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tariffs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6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provision of information about stakeholder concerns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how they have been taken into account;</w:t>
      </w:r>
    </w:p>
    <w:p>
      <w:pPr>
        <w:pStyle w:val="ListParagraph"/>
        <w:numPr>
          <w:ilvl w:val="4"/>
          <w:numId w:val="16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AER's </w:t>
      </w:r>
      <w:r>
        <w:rPr>
          <w:color w:val="262526"/>
          <w:sz w:val="24"/>
        </w:rPr>
        <w:t>approach (including worked examples) to applying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network pricing objective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pricing principles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direct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relation 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 tariffs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6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development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strategies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any other matters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considers appropriate.</w:t>
      </w:r>
    </w:p>
    <w:p>
      <w:pPr>
        <w:pStyle w:val="ListParagraph"/>
        <w:numPr>
          <w:ilvl w:val="3"/>
          <w:numId w:val="16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60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6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binding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6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1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New</w:t>
      </w:r>
      <w:r>
        <w:rPr>
          <w:color w:val="262526"/>
          <w:spacing w:val="-9"/>
        </w:rPr>
        <w:t> </w:t>
      </w:r>
      <w:r>
        <w:rPr>
          <w:color w:val="262526"/>
        </w:rPr>
        <w:t>Part</w:t>
      </w:r>
      <w:r>
        <w:rPr>
          <w:color w:val="262526"/>
          <w:spacing w:val="-9"/>
        </w:rPr>
        <w:t> </w:t>
      </w:r>
      <w:r>
        <w:rPr>
          <w:color w:val="262526"/>
        </w:rPr>
        <w:t>J</w:t>
        <w:tab/>
      </w:r>
      <w:r>
        <w:rPr>
          <w:color w:val="262526"/>
          <w:w w:val="95"/>
        </w:rPr>
        <w:t>Customer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export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curtailment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values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8.12,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after="0"/>
        <w:sectPr>
          <w:type w:val="continuous"/>
          <w:pgSz w:w="11910" w:h="16840"/>
          <w:pgMar w:header="547" w:footer="697" w:top="1580" w:bottom="280" w:left="1680" w:right="1680"/>
        </w:sectPr>
      </w:pPr>
    </w:p>
    <w:p>
      <w:pPr>
        <w:pStyle w:val="BodyText"/>
        <w:spacing w:before="6"/>
        <w:rPr>
          <w:sz w:val="9"/>
        </w:rPr>
      </w:pPr>
    </w:p>
    <w:p>
      <w:pPr>
        <w:tabs>
          <w:tab w:pos="1267" w:val="left" w:leader="none"/>
          <w:tab w:pos="8393" w:val="left" w:leader="none"/>
        </w:tabs>
        <w:spacing w:before="133"/>
        <w:ind w:left="13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2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Part J</w:t>
        <w:tab/>
        <w:t>Customer</w:t>
      </w:r>
      <w:r>
        <w:rPr>
          <w:rFonts w:ascii="Arial"/>
          <w:b/>
          <w:color w:val="262526"/>
          <w:spacing w:val="-8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export</w:t>
      </w:r>
      <w:r>
        <w:rPr>
          <w:rFonts w:ascii="Arial"/>
          <w:b/>
          <w:color w:val="262526"/>
          <w:spacing w:val="-7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curtailment</w:t>
      </w:r>
      <w:r>
        <w:rPr>
          <w:rFonts w:ascii="Arial"/>
          <w:b/>
          <w:color w:val="262526"/>
          <w:spacing w:val="-8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values</w:t>
        <w:tab/>
      </w:r>
    </w:p>
    <w:p>
      <w:pPr>
        <w:pStyle w:val="BodyText"/>
        <w:spacing w:before="3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1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New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8.13</w:t>
        <w:tab/>
      </w:r>
      <w:r>
        <w:rPr>
          <w:rFonts w:ascii="Arial"/>
          <w:b/>
          <w:color w:val="262526"/>
          <w:w w:val="95"/>
          <w:sz w:val="28"/>
        </w:rPr>
        <w:t>Development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methodology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publication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values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Part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J"</w:t>
      </w:r>
      <w:r>
        <w:rPr>
          <w:b/>
          <w:color w:val="262526"/>
          <w:spacing w:val="-2"/>
          <w:sz w:val="24"/>
        </w:rPr>
        <w:t> </w:t>
      </w:r>
      <w:r>
        <w:rPr>
          <w:color w:val="262526"/>
          <w:sz w:val="24"/>
        </w:rPr>
        <w:t>above, insert:</w:t>
      </w:r>
    </w:p>
    <w:p>
      <w:pPr>
        <w:pStyle w:val="Heading2"/>
        <w:tabs>
          <w:tab w:pos="1267" w:val="left" w:leader="none"/>
        </w:tabs>
      </w:pPr>
      <w:r>
        <w:rPr>
          <w:color w:val="262526"/>
        </w:rPr>
        <w:t>8.13</w:t>
        <w:tab/>
        <w:t>Development</w:t>
      </w:r>
      <w:r>
        <w:rPr>
          <w:color w:val="262526"/>
          <w:spacing w:val="-5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methodology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5"/>
        </w:rPr>
        <w:t> </w:t>
      </w:r>
      <w:r>
        <w:rPr>
          <w:color w:val="262526"/>
        </w:rPr>
        <w:t>publication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values</w:t>
      </w:r>
    </w:p>
    <w:p>
      <w:pPr>
        <w:pStyle w:val="ListParagraph"/>
        <w:numPr>
          <w:ilvl w:val="0"/>
          <w:numId w:val="17"/>
        </w:numPr>
        <w:tabs>
          <w:tab w:pos="1834" w:val="left" w:leader="none"/>
          <w:tab w:pos="1835" w:val="left" w:leader="none"/>
        </w:tabs>
        <w:spacing w:line="240" w:lineRule="auto" w:before="180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purposes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 rule 8.13:</w:t>
      </w:r>
    </w:p>
    <w:p>
      <w:pPr>
        <w:spacing w:before="182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CECV</w:t>
      </w:r>
      <w:r>
        <w:rPr>
          <w:b/>
          <w:color w:val="262526"/>
          <w:spacing w:val="-6"/>
          <w:sz w:val="24"/>
        </w:rPr>
        <w:t> </w:t>
      </w:r>
      <w:r>
        <w:rPr>
          <w:b/>
          <w:color w:val="262526"/>
          <w:sz w:val="24"/>
        </w:rPr>
        <w:t>methodology </w:t>
      </w:r>
      <w:r>
        <w:rPr>
          <w:color w:val="262526"/>
          <w:sz w:val="24"/>
        </w:rPr>
        <w:t>has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meaning given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8.13(b).</w:t>
      </w:r>
    </w:p>
    <w:p>
      <w:pPr>
        <w:pStyle w:val="BodyText"/>
        <w:spacing w:line="249" w:lineRule="auto" w:before="182"/>
        <w:ind w:left="1834" w:right="128"/>
        <w:jc w:val="both"/>
      </w:pPr>
      <w:r>
        <w:rPr>
          <w:b/>
          <w:color w:val="262526"/>
          <w:spacing w:val="-1"/>
        </w:rPr>
        <w:t>CECV</w:t>
      </w:r>
      <w:r>
        <w:rPr>
          <w:b/>
          <w:color w:val="262526"/>
          <w:spacing w:val="-14"/>
        </w:rPr>
        <w:t> </w:t>
      </w:r>
      <w:r>
        <w:rPr>
          <w:b/>
          <w:color w:val="262526"/>
          <w:spacing w:val="-1"/>
        </w:rPr>
        <w:t>objective</w:t>
      </w:r>
      <w:r>
        <w:rPr>
          <w:b/>
          <w:color w:val="262526"/>
          <w:spacing w:val="-10"/>
        </w:rPr>
        <w:t> </w:t>
      </w:r>
      <w:r>
        <w:rPr>
          <w:color w:val="262526"/>
          <w:spacing w:val="-1"/>
        </w:rPr>
        <w:t>is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-9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CECV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methodology</w:t>
      </w:r>
      <w:r>
        <w:rPr>
          <w:color w:val="262526"/>
          <w:spacing w:val="-9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customer</w:t>
      </w:r>
      <w:r>
        <w:rPr>
          <w:color w:val="262526"/>
          <w:spacing w:val="-10"/>
        </w:rPr>
        <w:t> </w:t>
      </w:r>
      <w:r>
        <w:rPr>
          <w:color w:val="262526"/>
        </w:rPr>
        <w:t>export</w:t>
      </w:r>
      <w:r>
        <w:rPr>
          <w:color w:val="262526"/>
          <w:spacing w:val="-57"/>
        </w:rPr>
        <w:t> </w:t>
      </w:r>
      <w:r>
        <w:rPr>
          <w:color w:val="262526"/>
        </w:rPr>
        <w:t>curtailment</w:t>
      </w:r>
      <w:r>
        <w:rPr>
          <w:color w:val="262526"/>
          <w:spacing w:val="1"/>
        </w:rPr>
        <w:t> </w:t>
      </w:r>
      <w:r>
        <w:rPr>
          <w:color w:val="262526"/>
        </w:rPr>
        <w:t>values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fit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current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-57"/>
        </w:rPr>
        <w:t> </w:t>
      </w:r>
      <w:r>
        <w:rPr>
          <w:color w:val="262526"/>
        </w:rPr>
        <w:t>potential uses of customer export curtailment values that the </w:t>
      </w:r>
      <w:r>
        <w:rPr>
          <w:i/>
          <w:color w:val="262526"/>
        </w:rPr>
        <w:t>AER</w:t>
      </w:r>
      <w:r>
        <w:rPr>
          <w:i/>
          <w:color w:val="262526"/>
          <w:spacing w:val="1"/>
        </w:rPr>
        <w:t> </w:t>
      </w:r>
      <w:r>
        <w:rPr>
          <w:color w:val="262526"/>
        </w:rPr>
        <w:t>considers to be relevant.</w:t>
      </w:r>
    </w:p>
    <w:p>
      <w:pPr>
        <w:spacing w:line="249" w:lineRule="auto" w:before="175"/>
        <w:ind w:left="1834" w:right="129" w:firstLine="0"/>
        <w:jc w:val="both"/>
        <w:rPr>
          <w:sz w:val="24"/>
        </w:rPr>
      </w:pPr>
      <w:r>
        <w:rPr>
          <w:b/>
          <w:color w:val="262526"/>
          <w:spacing w:val="-2"/>
          <w:sz w:val="24"/>
        </w:rPr>
        <w:t>customer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pacing w:val="-2"/>
          <w:sz w:val="24"/>
        </w:rPr>
        <w:t>export</w:t>
      </w:r>
      <w:r>
        <w:rPr>
          <w:b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supply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generated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spacing w:line="249" w:lineRule="auto" w:before="172"/>
        <w:ind w:left="1834" w:right="131" w:firstLine="0"/>
        <w:jc w:val="both"/>
        <w:rPr>
          <w:sz w:val="24"/>
        </w:rPr>
      </w:pPr>
      <w:r>
        <w:rPr>
          <w:b/>
          <w:color w:val="262526"/>
          <w:sz w:val="24"/>
        </w:rPr>
        <w:t>customer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export</w:t>
      </w:r>
      <w:r>
        <w:rPr>
          <w:b/>
          <w:color w:val="262526"/>
          <w:spacing w:val="-9"/>
          <w:sz w:val="24"/>
        </w:rPr>
        <w:t> </w:t>
      </w:r>
      <w:r>
        <w:rPr>
          <w:b/>
          <w:color w:val="262526"/>
          <w:sz w:val="24"/>
        </w:rPr>
        <w:t>curtailment</w:t>
      </w:r>
      <w:r>
        <w:rPr>
          <w:b/>
          <w:color w:val="262526"/>
          <w:spacing w:val="-10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reducing,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tripping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limiting customer export.</w:t>
      </w:r>
    </w:p>
    <w:p>
      <w:pPr>
        <w:spacing w:before="173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jurisdictional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regulator</w:t>
      </w:r>
      <w:r>
        <w:rPr>
          <w:b/>
          <w:color w:val="262526"/>
          <w:spacing w:val="-2"/>
          <w:sz w:val="24"/>
        </w:rPr>
        <w:t> </w:t>
      </w:r>
      <w:r>
        <w:rPr>
          <w:color w:val="262526"/>
          <w:sz w:val="24"/>
        </w:rPr>
        <w:t>has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meaning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8.12(a).</w:t>
      </w:r>
    </w:p>
    <w:p>
      <w:pPr>
        <w:pStyle w:val="ListParagraph"/>
        <w:numPr>
          <w:ilvl w:val="0"/>
          <w:numId w:val="17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must,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Rules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consultation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develop a methodology (</w:t>
      </w:r>
      <w:r>
        <w:rPr>
          <w:b/>
          <w:color w:val="262526"/>
          <w:sz w:val="24"/>
        </w:rPr>
        <w:t>CECV methodology</w:t>
      </w:r>
      <w:r>
        <w:rPr>
          <w:color w:val="262526"/>
          <w:sz w:val="24"/>
        </w:rPr>
        <w:t>) to be used 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to calculate customer export curtailment values 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year; and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review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update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CECV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(f).</w:t>
      </w:r>
    </w:p>
    <w:p>
      <w:pPr>
        <w:pStyle w:val="ListParagraph"/>
        <w:numPr>
          <w:ilvl w:val="0"/>
          <w:numId w:val="17"/>
        </w:numPr>
        <w:tabs>
          <w:tab w:pos="1835" w:val="left" w:leader="none"/>
        </w:tabs>
        <w:spacing w:line="249" w:lineRule="auto" w:before="172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Notwithstanding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minor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administrative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CECV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 consultation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830" w:val="left" w:leader="none"/>
          <w:tab w:pos="1831" w:val="left" w:leader="none"/>
        </w:tabs>
        <w:spacing w:line="240" w:lineRule="auto" w:before="173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maintain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 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website: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CECV methodology promptly after it has been developed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 updated; and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each year, the customer export curtailment values 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CECV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methodology.</w:t>
      </w:r>
    </w:p>
    <w:p>
      <w:pPr>
        <w:pStyle w:val="ListParagraph"/>
        <w:numPr>
          <w:ilvl w:val="0"/>
          <w:numId w:val="17"/>
        </w:numPr>
        <w:tabs>
          <w:tab w:pos="1831" w:val="left" w:leader="none"/>
        </w:tabs>
        <w:spacing w:line="249" w:lineRule="auto" w:before="172" w:after="0"/>
        <w:ind w:left="1834" w:right="12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ensure that the CECV methodology developed 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customer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curtailment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values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accordance with that methodology, are consistent with the CECV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objective.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ListParagraph"/>
        <w:numPr>
          <w:ilvl w:val="0"/>
          <w:numId w:val="17"/>
        </w:numPr>
        <w:tabs>
          <w:tab w:pos="1830" w:val="left" w:leader="none"/>
          <w:tab w:pos="1831" w:val="left" w:leader="none"/>
        </w:tabs>
        <w:spacing w:line="249" w:lineRule="auto" w:before="124" w:after="0"/>
        <w:ind w:left="1834" w:right="126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40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least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once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every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five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years,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review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CECV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review,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either:</w:t>
      </w:r>
    </w:p>
    <w:p>
      <w:pPr>
        <w:pStyle w:val="ListParagraph"/>
        <w:numPr>
          <w:ilvl w:val="1"/>
          <w:numId w:val="17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an updated CECV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methodology; or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notice stating that the existing CECV methodology was 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varied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a result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 review.</w:t>
      </w:r>
    </w:p>
    <w:p>
      <w:pPr>
        <w:pStyle w:val="ListParagraph"/>
        <w:numPr>
          <w:ilvl w:val="0"/>
          <w:numId w:val="17"/>
        </w:numPr>
        <w:tabs>
          <w:tab w:pos="1703" w:val="left" w:leader="none"/>
          <w:tab w:pos="1835" w:val="left" w:leader="none"/>
        </w:tabs>
        <w:spacing w:line="240" w:lineRule="auto" w:before="172" w:after="0"/>
        <w:ind w:left="1834" w:right="0" w:hanging="698"/>
        <w:jc w:val="left"/>
        <w:rPr>
          <w:i/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purpose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procedures</w:t>
      </w:r>
    </w:p>
    <w:p>
      <w:pPr>
        <w:pStyle w:val="BodyText"/>
        <w:spacing w:before="12"/>
        <w:ind w:left="1822" w:right="2042"/>
        <w:jc w:val="center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paragraph</w:t>
      </w:r>
      <w:r>
        <w:rPr>
          <w:color w:val="262526"/>
          <w:spacing w:val="-1"/>
        </w:rPr>
        <w:t> </w:t>
      </w:r>
      <w:r>
        <w:rPr>
          <w:color w:val="262526"/>
        </w:rPr>
        <w:t>(b), the</w:t>
      </w:r>
      <w:r>
        <w:rPr>
          <w:color w:val="262526"/>
          <w:spacing w:val="-2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1"/>
        </w:rPr>
        <w:t> </w:t>
      </w:r>
      <w:r>
        <w:rPr>
          <w:color w:val="262526"/>
        </w:rPr>
        <w:t>must</w:t>
      </w:r>
      <w:r>
        <w:rPr>
          <w:color w:val="262526"/>
          <w:spacing w:val="-1"/>
        </w:rPr>
        <w:t> </w:t>
      </w:r>
      <w:r>
        <w:rPr>
          <w:color w:val="262526"/>
        </w:rPr>
        <w:t>consult</w:t>
      </w:r>
      <w:r>
        <w:rPr>
          <w:color w:val="262526"/>
          <w:spacing w:val="-1"/>
        </w:rPr>
        <w:t> </w:t>
      </w:r>
      <w:r>
        <w:rPr>
          <w:color w:val="262526"/>
        </w:rPr>
        <w:t>with:</w:t>
      </w:r>
    </w:p>
    <w:p>
      <w:pPr>
        <w:pStyle w:val="ListParagraph"/>
        <w:numPr>
          <w:ilvl w:val="1"/>
          <w:numId w:val="17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7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each jurisdictional regulator;</w:t>
      </w:r>
    </w:p>
    <w:p>
      <w:pPr>
        <w:pStyle w:val="ListParagraph"/>
        <w:numPr>
          <w:ilvl w:val="1"/>
          <w:numId w:val="17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such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who,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's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have,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have identified themselves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as having, an interest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CECV methodology and customer export curtailment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values.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1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8"/>
        <w:ind w:left="134"/>
      </w:pPr>
      <w:r>
        <w:rPr>
          <w:color w:val="262526"/>
        </w:rPr>
        <w:t>In Chapter 10, insert the following definition in alphabetical order: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4"/>
        <w:jc w:val="left"/>
        <w:rPr>
          <w:i/>
        </w:rPr>
      </w:pPr>
      <w:r>
        <w:rPr>
          <w:i/>
          <w:color w:val="262526"/>
        </w:rPr>
        <w:t>Export</w:t>
      </w:r>
      <w:r>
        <w:rPr>
          <w:i/>
          <w:color w:val="262526"/>
          <w:spacing w:val="-12"/>
        </w:rPr>
        <w:t> </w:t>
      </w:r>
      <w:r>
        <w:rPr>
          <w:i/>
          <w:color w:val="262526"/>
        </w:rPr>
        <w:t>Tariff</w:t>
      </w:r>
      <w:r>
        <w:rPr>
          <w:i/>
          <w:color w:val="262526"/>
          <w:spacing w:val="-11"/>
        </w:rPr>
        <w:t> </w:t>
      </w:r>
      <w:r>
        <w:rPr>
          <w:i/>
          <w:color w:val="262526"/>
        </w:rPr>
        <w:t>Guidelines</w:t>
      </w:r>
    </w:p>
    <w:p>
      <w:pPr>
        <w:pStyle w:val="BodyText"/>
        <w:spacing w:before="125"/>
        <w:ind w:left="1268"/>
      </w:pPr>
      <w:r>
        <w:rPr>
          <w:color w:val="262526"/>
        </w:rPr>
        <w:t>Guidelines</w:t>
      </w:r>
      <w:r>
        <w:rPr>
          <w:color w:val="262526"/>
          <w:spacing w:val="-3"/>
        </w:rPr>
        <w:t> </w:t>
      </w:r>
      <w:r>
        <w:rPr>
          <w:color w:val="262526"/>
        </w:rPr>
        <w:t>made</w:t>
      </w:r>
      <w:r>
        <w:rPr>
          <w:color w:val="262526"/>
          <w:spacing w:val="-1"/>
        </w:rPr>
        <w:t> </w:t>
      </w:r>
      <w:r>
        <w:rPr>
          <w:color w:val="262526"/>
        </w:rPr>
        <w:t>by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2"/>
        </w:rPr>
        <w:t> </w:t>
      </w: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6.8.1B.</w:t>
      </w:r>
    </w:p>
    <w:p>
      <w:pPr>
        <w:spacing w:after="0"/>
        <w:sectPr>
          <w:pgSz w:w="11910" w:h="16840"/>
          <w:pgMar w:header="547" w:footer="697" w:top="1280" w:bottom="880" w:left="1680" w:right="1680"/>
        </w:sectPr>
      </w:pPr>
    </w:p>
    <w:p>
      <w:pPr>
        <w:pStyle w:val="Heading1"/>
        <w:spacing w:before="123"/>
        <w:ind w:left="134" w:firstLine="0"/>
      </w:pPr>
      <w:bookmarkStart w:name="_bookmark5" w:id="6"/>
      <w:bookmarkEnd w:id="6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3</w:t>
      </w:r>
    </w:p>
    <w:p>
      <w:pPr>
        <w:spacing w:line="249" w:lineRule="auto"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6"/>
        <w:ind w:right="132"/>
        <w:jc w:val="right"/>
      </w:pPr>
      <w:hyperlink w:history="true" w:anchor="_bookmark0">
        <w:r>
          <w:rPr>
            <w:color w:val="262526"/>
          </w:rPr>
          <w:t>(Clause 5)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tabs>
          <w:tab w:pos="701" w:val="left" w:leader="none"/>
        </w:tabs>
        <w:spacing w:line="303" w:lineRule="exact" w:before="1"/>
        <w:ind w:left="134" w:firstLine="0"/>
      </w:pPr>
      <w:r>
        <w:rPr>
          <w:color w:val="262526"/>
        </w:rPr>
        <w:t>[1]</w:t>
        <w:tab/>
        <w:t>New</w:t>
      </w:r>
      <w:r>
        <w:rPr>
          <w:color w:val="262526"/>
          <w:spacing w:val="-18"/>
        </w:rPr>
        <w:t> </w:t>
      </w:r>
      <w:r>
        <w:rPr>
          <w:color w:val="262526"/>
        </w:rPr>
        <w:t>Part</w:t>
      </w:r>
      <w:r>
        <w:rPr>
          <w:color w:val="262526"/>
          <w:spacing w:val="-18"/>
        </w:rPr>
        <w:t> </w:t>
      </w:r>
      <w:r>
        <w:rPr>
          <w:color w:val="262526"/>
        </w:rPr>
        <w:t>ZZZZQ</w:t>
      </w:r>
      <w:r>
        <w:rPr>
          <w:color w:val="262526"/>
          <w:spacing w:val="19"/>
        </w:rPr>
        <w:t> </w:t>
      </w:r>
      <w:r>
        <w:rPr>
          <w:color w:val="262526"/>
        </w:rPr>
        <w:t>Access,</w:t>
      </w:r>
      <w:r>
        <w:rPr>
          <w:color w:val="262526"/>
          <w:spacing w:val="-18"/>
        </w:rPr>
        <w:t> </w:t>
      </w:r>
      <w:r>
        <w:rPr>
          <w:color w:val="262526"/>
        </w:rPr>
        <w:t>pricing</w:t>
      </w:r>
      <w:r>
        <w:rPr>
          <w:color w:val="262526"/>
          <w:spacing w:val="-18"/>
        </w:rPr>
        <w:t> </w:t>
      </w:r>
      <w:r>
        <w:rPr>
          <w:color w:val="262526"/>
        </w:rPr>
        <w:t>and</w:t>
      </w:r>
      <w:r>
        <w:rPr>
          <w:color w:val="262526"/>
          <w:spacing w:val="-18"/>
        </w:rPr>
        <w:t> </w:t>
      </w:r>
      <w:r>
        <w:rPr>
          <w:color w:val="262526"/>
        </w:rPr>
        <w:t>incentive</w:t>
      </w:r>
    </w:p>
    <w:p>
      <w:pPr>
        <w:spacing w:line="249" w:lineRule="auto" w:before="32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arrangements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distributed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resources</w:t>
      </w:r>
    </w:p>
    <w:p>
      <w:pPr>
        <w:pStyle w:val="BodyText"/>
        <w:spacing w:before="117"/>
        <w:ind w:left="134"/>
      </w:pPr>
      <w:r>
        <w:rPr>
          <w:color w:val="262526"/>
        </w:rPr>
        <w:t>After</w:t>
      </w:r>
      <w:r>
        <w:rPr>
          <w:color w:val="262526"/>
          <w:spacing w:val="-4"/>
        </w:rPr>
        <w:t> </w:t>
      </w:r>
      <w:r>
        <w:rPr>
          <w:color w:val="262526"/>
        </w:rPr>
        <w:t>Part</w:t>
      </w:r>
      <w:r>
        <w:rPr>
          <w:color w:val="262526"/>
          <w:spacing w:val="-3"/>
        </w:rPr>
        <w:t> </w:t>
      </w:r>
      <w:r>
        <w:rPr>
          <w:color w:val="262526"/>
        </w:rPr>
        <w:t>ZZZZP</w:t>
      </w:r>
      <w:r>
        <w:rPr>
          <w:color w:val="262526"/>
          <w:spacing w:val="-10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  <w:r>
        <w:rPr>
          <w:color w:val="262526"/>
          <w:spacing w:val="-2"/>
        </w:rPr>
        <w:t> </w:t>
      </w:r>
      <w:r>
        <w:rPr>
          <w:color w:val="262526"/>
        </w:rPr>
        <w:t>11,</w:t>
      </w:r>
      <w:r>
        <w:rPr>
          <w:color w:val="262526"/>
          <w:spacing w:val="-3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 </w:t>
      </w:r>
      <w:r>
        <w:rPr>
          <w:color w:val="262526"/>
        </w:rPr>
        <w:t>new</w:t>
      </w:r>
      <w:r>
        <w:rPr>
          <w:color w:val="262526"/>
          <w:spacing w:val="-2"/>
        </w:rPr>
        <w:t> </w:t>
      </w:r>
      <w:r>
        <w:rPr>
          <w:color w:val="262526"/>
        </w:rPr>
        <w:t>Part: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90.709pt;margin-top:14.853029pt;width:413pt;height:38.950pt;mso-position-horizontal-relative:page;mso-position-vertical-relative:paragraph;z-index:-15728128;mso-wrap-distance-left:0;mso-wrap-distance-right:0" type="#_x0000_t202" id="docshape9" filled="true" fillcolor="#e9e9e9" stroked="false">
            <v:textbox inset="0,0,0,0">
              <w:txbxContent>
                <w:p>
                  <w:pPr>
                    <w:spacing w:line="249" w:lineRule="auto" w:before="61"/>
                    <w:ind w:left="1699" w:right="0" w:hanging="1643"/>
                    <w:jc w:val="left"/>
                    <w:rPr>
                      <w:rFonts w:asci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</w:t>
                  </w:r>
                  <w:r>
                    <w:rPr>
                      <w:rFonts w:ascii="Arial"/>
                      <w:b/>
                      <w:color w:val="262526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ZZZZQ</w:t>
                  </w:r>
                  <w:r>
                    <w:rPr>
                      <w:rFonts w:ascii="Arial"/>
                      <w:b/>
                      <w:color w:val="262526"/>
                      <w:spacing w:val="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Access,</w:t>
                  </w:r>
                  <w:r>
                    <w:rPr>
                      <w:rFonts w:ascii="Arial"/>
                      <w:b/>
                      <w:color w:val="262526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pricing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color w:val="262526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incentive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arrangements</w:t>
                  </w:r>
                  <w:r>
                    <w:rPr>
                      <w:rFonts w:ascii="Arial"/>
                      <w:b/>
                      <w:color w:val="262526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for</w:t>
                  </w:r>
                  <w:r>
                    <w:rPr>
                      <w:rFonts w:ascii="Arial"/>
                      <w:b/>
                      <w:color w:val="262526"/>
                      <w:spacing w:val="-7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distributed</w:t>
                  </w:r>
                  <w:r>
                    <w:rPr>
                      <w:rFonts w:ascii="Arial"/>
                      <w:b/>
                      <w:color w:val="262526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energy</w:t>
                  </w:r>
                  <w:r>
                    <w:rPr>
                      <w:rFonts w:ascii="Arial"/>
                      <w:b/>
                      <w:color w:val="262526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resources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numPr>
          <w:ilvl w:val="1"/>
          <w:numId w:val="18"/>
        </w:numPr>
        <w:tabs>
          <w:tab w:pos="1267" w:val="left" w:leader="none"/>
          <w:tab w:pos="1269" w:val="left" w:leader="none"/>
        </w:tabs>
        <w:spacing w:line="249" w:lineRule="auto" w:before="280" w:after="0"/>
        <w:ind w:left="1268" w:right="652" w:hanging="1134"/>
        <w:jc w:val="left"/>
      </w:pPr>
      <w:r>
        <w:rPr>
          <w:color w:val="262526"/>
        </w:rPr>
        <w:t>Rules consequential on the making of the National</w:t>
      </w:r>
      <w:r>
        <w:rPr>
          <w:color w:val="262526"/>
          <w:spacing w:val="1"/>
        </w:rPr>
        <w:t> </w:t>
      </w:r>
      <w:r>
        <w:rPr>
          <w:color w:val="262526"/>
        </w:rPr>
        <w:t>Electricity</w:t>
      </w:r>
      <w:r>
        <w:rPr>
          <w:color w:val="262526"/>
          <w:spacing w:val="-12"/>
        </w:rPr>
        <w:t> </w:t>
      </w:r>
      <w:r>
        <w:rPr>
          <w:color w:val="262526"/>
        </w:rPr>
        <w:t>Amendment</w:t>
      </w:r>
      <w:r>
        <w:rPr>
          <w:color w:val="262526"/>
          <w:spacing w:val="-3"/>
        </w:rPr>
        <w:t> </w:t>
      </w:r>
      <w:r>
        <w:rPr>
          <w:color w:val="262526"/>
        </w:rPr>
        <w:t>(Access,</w:t>
      </w:r>
      <w:r>
        <w:rPr>
          <w:color w:val="262526"/>
          <w:spacing w:val="-2"/>
        </w:rPr>
        <w:t> </w:t>
      </w:r>
      <w:r>
        <w:rPr>
          <w:color w:val="262526"/>
        </w:rPr>
        <w:t>pricing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incentive</w:t>
      </w:r>
      <w:r>
        <w:rPr>
          <w:color w:val="262526"/>
          <w:spacing w:val="-69"/>
        </w:rPr>
        <w:t> </w:t>
      </w:r>
      <w:r>
        <w:rPr>
          <w:color w:val="262526"/>
        </w:rPr>
        <w:t>arrangements for distributed energy resources) Rule</w:t>
      </w:r>
      <w:r>
        <w:rPr>
          <w:color w:val="262526"/>
          <w:spacing w:val="1"/>
        </w:rPr>
        <w:t> </w:t>
      </w:r>
      <w:r>
        <w:rPr>
          <w:color w:val="262526"/>
        </w:rPr>
        <w:t>2021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249" w:after="0"/>
        <w:ind w:left="1268" w:right="0" w:hanging="1135"/>
        <w:jc w:val="left"/>
      </w:pPr>
      <w:r>
        <w:rPr>
          <w:color w:val="262526"/>
        </w:rPr>
        <w:t>Definitions</w:t>
      </w:r>
    </w:p>
    <w:p>
      <w:pPr>
        <w:pStyle w:val="ListParagraph"/>
        <w:numPr>
          <w:ilvl w:val="3"/>
          <w:numId w:val="18"/>
        </w:numPr>
        <w:tabs>
          <w:tab w:pos="1834" w:val="left" w:leader="none"/>
          <w:tab w:pos="1835" w:val="left" w:leader="none"/>
        </w:tabs>
        <w:spacing w:line="240" w:lineRule="auto" w:before="185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11.141:</w:t>
      </w:r>
    </w:p>
    <w:p>
      <w:pPr>
        <w:spacing w:line="249" w:lineRule="auto" w:before="182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-9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(Access,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incentive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arrangements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resources)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2021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3"/>
        <w:ind w:left="1834" w:right="128"/>
        <w:jc w:val="both"/>
      </w:pPr>
      <w:r>
        <w:rPr>
          <w:b/>
          <w:color w:val="262526"/>
        </w:rPr>
        <w:t>basic export level </w:t>
      </w:r>
      <w:r>
        <w:rPr>
          <w:color w:val="262526"/>
        </w:rPr>
        <w:t>means a threshold (calculated by reference to</w:t>
      </w:r>
      <w:r>
        <w:rPr>
          <w:color w:val="262526"/>
          <w:spacing w:val="1"/>
        </w:rPr>
        <w:t> </w:t>
      </w:r>
      <w:r>
        <w:rPr>
          <w:color w:val="262526"/>
        </w:rPr>
        <w:t>capacity,</w:t>
      </w:r>
      <w:r>
        <w:rPr>
          <w:color w:val="262526"/>
          <w:spacing w:val="1"/>
        </w:rPr>
        <w:t> </w:t>
      </w:r>
      <w:r>
        <w:rPr>
          <w:color w:val="262526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other</w:t>
      </w:r>
      <w:r>
        <w:rPr>
          <w:color w:val="262526"/>
          <w:spacing w:val="1"/>
        </w:rPr>
        <w:t> </w:t>
      </w:r>
      <w:r>
        <w:rPr>
          <w:color w:val="262526"/>
        </w:rPr>
        <w:t>measure</w:t>
      </w:r>
      <w:r>
        <w:rPr>
          <w:color w:val="262526"/>
          <w:spacing w:val="1"/>
        </w:rPr>
        <w:t> </w:t>
      </w:r>
      <w:r>
        <w:rPr>
          <w:color w:val="262526"/>
        </w:rPr>
        <w:t>permitted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distribution</w:t>
      </w:r>
      <w:r>
        <w:rPr>
          <w:color w:val="262526"/>
          <w:spacing w:val="1"/>
        </w:rPr>
        <w:t> </w:t>
      </w:r>
      <w:r>
        <w:rPr>
          <w:color w:val="262526"/>
        </w:rPr>
        <w:t>determination) specified for the purposes of clause 11.141.12(a) 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applicable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tariff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structure statement</w:t>
      </w:r>
      <w:r>
        <w:rPr>
          <w:color w:val="262526"/>
        </w:rPr>
        <w:t>.</w:t>
      </w:r>
    </w:p>
    <w:p>
      <w:pPr>
        <w:spacing w:line="249" w:lineRule="auto" w:before="174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basic export level guidelines </w:t>
      </w:r>
      <w:r>
        <w:rPr>
          <w:color w:val="262526"/>
          <w:sz w:val="24"/>
        </w:rPr>
        <w:t>means the guidelines, forming part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Export Tariff Guidelines</w:t>
      </w:r>
      <w:r>
        <w:rPr>
          <w:color w:val="262526"/>
          <w:sz w:val="24"/>
        </w:rPr>
        <w:t>, made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11.141.14.</w:t>
      </w:r>
    </w:p>
    <w:p>
      <w:pPr>
        <w:spacing w:line="249" w:lineRule="auto" w:before="173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CECV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effective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7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pStyle w:val="BodyText"/>
        <w:spacing w:line="249" w:lineRule="auto" w:before="172"/>
        <w:ind w:left="1834" w:right="132"/>
        <w:jc w:val="both"/>
      </w:pPr>
      <w:r>
        <w:rPr>
          <w:b/>
          <w:color w:val="262526"/>
          <w:spacing w:val="-2"/>
        </w:rPr>
        <w:t>commencement</w:t>
      </w:r>
      <w:r>
        <w:rPr>
          <w:b/>
          <w:color w:val="262526"/>
          <w:spacing w:val="-13"/>
        </w:rPr>
        <w:t> </w:t>
      </w:r>
      <w:r>
        <w:rPr>
          <w:b/>
          <w:color w:val="262526"/>
          <w:spacing w:val="-2"/>
        </w:rPr>
        <w:t>date</w:t>
      </w:r>
      <w:r>
        <w:rPr>
          <w:b/>
          <w:color w:val="262526"/>
          <w:spacing w:val="-13"/>
        </w:rPr>
        <w:t> </w:t>
      </w:r>
      <w:r>
        <w:rPr>
          <w:color w:val="262526"/>
          <w:spacing w:val="-2"/>
        </w:rPr>
        <w:t>means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date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Schedules</w:t>
      </w:r>
      <w:r>
        <w:rPr>
          <w:color w:val="262526"/>
          <w:spacing w:val="-57"/>
        </w:rPr>
        <w:t> </w:t>
      </w:r>
      <w:r>
        <w:rPr>
          <w:color w:val="262526"/>
        </w:rPr>
        <w:t>1</w:t>
      </w:r>
      <w:r>
        <w:rPr>
          <w:color w:val="262526"/>
          <w:spacing w:val="-1"/>
        </w:rPr>
        <w:t> </w:t>
      </w:r>
      <w:r>
        <w:rPr>
          <w:color w:val="262526"/>
        </w:rPr>
        <w:t>and 3 of the</w:t>
      </w:r>
      <w:r>
        <w:rPr>
          <w:color w:val="262526"/>
          <w:spacing w:val="-14"/>
        </w:rPr>
        <w:t> </w:t>
      </w:r>
      <w:r>
        <w:rPr>
          <w:color w:val="262526"/>
        </w:rPr>
        <w:t>Amending</w:t>
      </w:r>
      <w:r>
        <w:rPr>
          <w:color w:val="262526"/>
          <w:spacing w:val="-1"/>
        </w:rPr>
        <w:t> </w:t>
      </w:r>
      <w:r>
        <w:rPr>
          <w:color w:val="262526"/>
        </w:rPr>
        <w:t>Rule.</w:t>
      </w:r>
    </w:p>
    <w:p>
      <w:pPr>
        <w:spacing w:before="172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DER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customer</w:t>
      </w:r>
      <w:r>
        <w:rPr>
          <w:b/>
          <w:color w:val="262526"/>
          <w:spacing w:val="-3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who: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operator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commencement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date in relation to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through which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customer's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embedded 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commencement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accepted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former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5A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547" w:footer="697" w:top="1580" w:bottom="280" w:left="1680" w:right="1680"/>
        </w:sectPr>
      </w:pPr>
    </w:p>
    <w:p>
      <w:pPr>
        <w:spacing w:line="249" w:lineRule="auto" w:before="124"/>
        <w:ind w:left="2401" w:right="129" w:firstLine="0"/>
        <w:jc w:val="left"/>
        <w:rPr>
          <w:sz w:val="24"/>
        </w:rPr>
      </w:pP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works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yet complete; or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on the commencement date is in receipt of a </w:t>
      </w:r>
      <w:r>
        <w:rPr>
          <w:i/>
          <w:color w:val="262526"/>
          <w:sz w:val="24"/>
        </w:rPr>
        <w:t>connection offer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former Chapter 5A for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an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date)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remains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open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acceptance.</w:t>
      </w:r>
    </w:p>
    <w:p>
      <w:pPr>
        <w:spacing w:line="249" w:lineRule="auto" w:before="174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former Chapter 5A </w:t>
      </w:r>
      <w:r>
        <w:rPr>
          <w:color w:val="262526"/>
          <w:sz w:val="24"/>
        </w:rPr>
        <w:t>means Chapter 5A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in force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 prior to the commencement date.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former clause 5.13.1 </w:t>
      </w:r>
      <w:r>
        <w:rPr>
          <w:color w:val="262526"/>
          <w:sz w:val="24"/>
        </w:rPr>
        <w:t>means clause 5.13.1 as in force 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before the commencement date.</w:t>
      </w:r>
    </w:p>
    <w:p>
      <w:pPr>
        <w:spacing w:line="249" w:lineRule="auto" w:before="172"/>
        <w:ind w:left="1834" w:right="131" w:firstLine="0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former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pacing w:val="-1"/>
          <w:sz w:val="24"/>
        </w:rPr>
        <w:t>clause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pacing w:val="-1"/>
          <w:sz w:val="24"/>
        </w:rPr>
        <w:t>S5.8</w:t>
      </w:r>
      <w:r>
        <w:rPr>
          <w:b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S5.8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force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immediately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commencement date.</w:t>
      </w:r>
    </w:p>
    <w:p>
      <w:pPr>
        <w:spacing w:line="249" w:lineRule="auto" w:before="172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new clause 5.13.1 </w:t>
      </w:r>
      <w:r>
        <w:rPr>
          <w:color w:val="262526"/>
          <w:sz w:val="24"/>
        </w:rPr>
        <w:t>means clause 5.13.1 as in force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 date.</w:t>
      </w:r>
    </w:p>
    <w:p>
      <w:pPr>
        <w:pStyle w:val="BodyText"/>
        <w:spacing w:line="249" w:lineRule="auto" w:before="172"/>
        <w:ind w:left="1834" w:right="128"/>
        <w:jc w:val="both"/>
      </w:pPr>
      <w:r>
        <w:rPr>
          <w:b/>
          <w:color w:val="262526"/>
        </w:rPr>
        <w:t>new clause S5.8 </w:t>
      </w:r>
      <w:r>
        <w:rPr>
          <w:color w:val="262526"/>
        </w:rPr>
        <w:t>means clause S5.8 as in force on and from the</w:t>
      </w:r>
      <w:r>
        <w:rPr>
          <w:color w:val="262526"/>
          <w:spacing w:val="1"/>
        </w:rPr>
        <w:t> </w:t>
      </w:r>
      <w:r>
        <w:rPr>
          <w:color w:val="262526"/>
        </w:rPr>
        <w:t>commencement date.</w:t>
      </w:r>
    </w:p>
    <w:p>
      <w:pPr>
        <w:spacing w:line="249" w:lineRule="auto" w:before="172"/>
        <w:ind w:left="1834" w:right="130" w:firstLine="0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new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clause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5A.F.1(c)</w:t>
      </w:r>
      <w:r>
        <w:rPr>
          <w:b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5A.F.1(c)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commencement date.</w:t>
      </w:r>
    </w:p>
    <w:p>
      <w:pPr>
        <w:spacing w:line="249" w:lineRule="auto" w:before="172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new clause 6.2.8 </w:t>
      </w:r>
      <w:r>
        <w:rPr>
          <w:color w:val="262526"/>
          <w:sz w:val="24"/>
        </w:rPr>
        <w:t>means clause 6.2.8 as in force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 date.</w:t>
      </w:r>
    </w:p>
    <w:p>
      <w:pPr>
        <w:spacing w:line="249" w:lineRule="auto" w:before="172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new clause 6.18.1A(a) </w:t>
      </w:r>
      <w:r>
        <w:rPr>
          <w:color w:val="262526"/>
          <w:sz w:val="24"/>
        </w:rPr>
        <w:t>means clause 6.18.1A(a) as in force on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 the commencement date.</w:t>
      </w:r>
    </w:p>
    <w:p>
      <w:pPr>
        <w:spacing w:line="249" w:lineRule="auto" w:before="172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new clause 6.18.5 </w:t>
      </w:r>
      <w:r>
        <w:rPr>
          <w:color w:val="262526"/>
          <w:sz w:val="24"/>
        </w:rPr>
        <w:t>means clause 6.18.5 as in force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 date.</w:t>
      </w:r>
    </w:p>
    <w:p>
      <w:pPr>
        <w:pStyle w:val="BodyText"/>
        <w:spacing w:line="249" w:lineRule="auto" w:before="172"/>
        <w:ind w:left="1834" w:right="128"/>
        <w:jc w:val="both"/>
      </w:pPr>
      <w:r>
        <w:rPr>
          <w:b/>
          <w:color w:val="262526"/>
        </w:rPr>
        <w:t>new rule 6.27A </w:t>
      </w:r>
      <w:r>
        <w:rPr>
          <w:color w:val="262526"/>
        </w:rPr>
        <w:t>means rule 6.27A as in force on and from the</w:t>
      </w:r>
      <w:r>
        <w:rPr>
          <w:color w:val="262526"/>
          <w:spacing w:val="1"/>
        </w:rPr>
        <w:t> </w:t>
      </w:r>
      <w:r>
        <w:rPr>
          <w:color w:val="262526"/>
        </w:rPr>
        <w:t>commencement date.</w:t>
      </w:r>
    </w:p>
    <w:p>
      <w:pPr>
        <w:pStyle w:val="BodyText"/>
        <w:spacing w:line="249" w:lineRule="auto" w:before="172"/>
        <w:ind w:left="1834" w:right="125"/>
        <w:jc w:val="both"/>
      </w:pPr>
      <w:r>
        <w:rPr>
          <w:b/>
          <w:color w:val="262526"/>
        </w:rPr>
        <w:t>new rule 8.13 </w:t>
      </w:r>
      <w:r>
        <w:rPr>
          <w:color w:val="262526"/>
        </w:rPr>
        <w:t>means rule 8.13 as in force on and from the CECV</w:t>
      </w:r>
      <w:r>
        <w:rPr>
          <w:color w:val="262526"/>
          <w:spacing w:val="1"/>
        </w:rPr>
        <w:t> </w:t>
      </w:r>
      <w:r>
        <w:rPr>
          <w:color w:val="262526"/>
        </w:rPr>
        <w:t>effective</w:t>
      </w:r>
      <w:r>
        <w:rPr>
          <w:color w:val="262526"/>
          <w:spacing w:val="-1"/>
        </w:rPr>
        <w:t> </w:t>
      </w:r>
      <w:r>
        <w:rPr>
          <w:color w:val="262526"/>
        </w:rPr>
        <w:t>date.</w:t>
      </w:r>
    </w:p>
    <w:p>
      <w:pPr>
        <w:spacing w:line="249" w:lineRule="auto" w:before="173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tariff transition period </w:t>
      </w:r>
      <w:r>
        <w:rPr>
          <w:color w:val="262526"/>
          <w:sz w:val="24"/>
        </w:rPr>
        <w:t>means, for a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the period comprising the following </w:t>
      </w:r>
      <w:r>
        <w:rPr>
          <w:i/>
          <w:color w:val="262526"/>
          <w:sz w:val="24"/>
        </w:rPr>
        <w:t>regulatory control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19"/>
        </w:numPr>
        <w:tabs>
          <w:tab w:pos="2402" w:val="left" w:leader="none"/>
        </w:tabs>
        <w:spacing w:line="249" w:lineRule="auto" w:before="17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 control period </w:t>
      </w:r>
      <w:r>
        <w:rPr>
          <w:color w:val="262526"/>
          <w:sz w:val="24"/>
        </w:rPr>
        <w:t>in which the commencement 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occurs; and</w:t>
      </w:r>
    </w:p>
    <w:p>
      <w:pPr>
        <w:pStyle w:val="ListParagraph"/>
        <w:numPr>
          <w:ilvl w:val="0"/>
          <w:numId w:val="19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96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96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96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96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9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(1).</w:t>
      </w:r>
    </w:p>
    <w:p>
      <w:pPr>
        <w:pStyle w:val="ListParagraph"/>
        <w:numPr>
          <w:ilvl w:val="3"/>
          <w:numId w:val="18"/>
        </w:numPr>
        <w:tabs>
          <w:tab w:pos="1834" w:val="left" w:leader="none"/>
          <w:tab w:pos="1835" w:val="left" w:leader="none"/>
        </w:tabs>
        <w:spacing w:line="249" w:lineRule="auto" w:before="182" w:after="0"/>
        <w:ind w:left="1834" w:right="128" w:hanging="567"/>
        <w:jc w:val="left"/>
        <w:rPr>
          <w:sz w:val="24"/>
        </w:rPr>
      </w:pPr>
      <w:r>
        <w:rPr>
          <w:color w:val="262526"/>
          <w:sz w:val="24"/>
        </w:rPr>
        <w:t>Italicised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11.141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meaning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Chapter 10 as in force on and from the commencement date.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3"/>
        <w:numPr>
          <w:ilvl w:val="2"/>
          <w:numId w:val="18"/>
        </w:numPr>
        <w:tabs>
          <w:tab w:pos="1259" w:val="left" w:leader="none"/>
          <w:tab w:pos="1260" w:val="left" w:leader="none"/>
        </w:tabs>
        <w:spacing w:line="240" w:lineRule="auto" w:before="131" w:after="0"/>
        <w:ind w:left="1259" w:right="0" w:hanging="1126"/>
        <w:jc w:val="left"/>
      </w:pPr>
      <w:r>
        <w:rPr>
          <w:color w:val="262526"/>
        </w:rPr>
        <w:t>Amendments</w:t>
      </w:r>
      <w:r>
        <w:rPr>
          <w:color w:val="262526"/>
          <w:spacing w:val="-4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AER</w:t>
      </w:r>
      <w:r>
        <w:rPr>
          <w:color w:val="262526"/>
          <w:spacing w:val="-3"/>
        </w:rPr>
        <w:t> </w:t>
      </w:r>
      <w:r>
        <w:rPr>
          <w:color w:val="262526"/>
        </w:rPr>
        <w:t>documents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July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2022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review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necessary or desirable amend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following documents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take into account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Rule: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Expenditure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Forecast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Classification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Allocation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July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2023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review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necessary or desirable amend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following documents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take into account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Rule: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Measures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management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incentive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scheme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management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innovation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allowance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mechanism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reviewing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Expenditure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Forecast Assessment Guidelines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 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need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different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approaches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different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22" w:val="left" w:leader="none"/>
        </w:tabs>
        <w:spacing w:line="249" w:lineRule="auto" w:before="173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BodyText"/>
        <w:spacing w:before="2"/>
        <w:ind w:left="1834"/>
      </w:pPr>
      <w:r>
        <w:rPr>
          <w:color w:val="262526"/>
        </w:rPr>
        <w:t>(b)</w:t>
      </w:r>
      <w:r>
        <w:rPr>
          <w:color w:val="262526"/>
          <w:spacing w:val="-1"/>
        </w:rPr>
        <w:t> </w:t>
      </w:r>
      <w:r>
        <w:rPr>
          <w:color w:val="262526"/>
        </w:rPr>
        <w:t>or</w:t>
      </w:r>
      <w:r>
        <w:rPr>
          <w:color w:val="262526"/>
          <w:spacing w:val="-1"/>
        </w:rPr>
        <w:t> </w:t>
      </w:r>
      <w:r>
        <w:rPr>
          <w:color w:val="262526"/>
        </w:rPr>
        <w:t>any</w:t>
      </w:r>
      <w:r>
        <w:rPr>
          <w:color w:val="262526"/>
          <w:spacing w:val="-1"/>
        </w:rPr>
        <w:t> </w:t>
      </w:r>
      <w:r>
        <w:rPr>
          <w:color w:val="262526"/>
        </w:rPr>
        <w:t>earlier</w:t>
      </w:r>
      <w:r>
        <w:rPr>
          <w:color w:val="262526"/>
          <w:spacing w:val="-1"/>
        </w:rPr>
        <w:t> </w:t>
      </w:r>
      <w:r>
        <w:rPr>
          <w:color w:val="262526"/>
        </w:rPr>
        <w:t>time</w:t>
      </w:r>
      <w:r>
        <w:rPr>
          <w:color w:val="262526"/>
          <w:spacing w:val="-1"/>
        </w:rPr>
        <w:t> </w:t>
      </w:r>
      <w:r>
        <w:rPr>
          <w:color w:val="262526"/>
        </w:rPr>
        <w:t>specified</w:t>
      </w:r>
      <w:r>
        <w:rPr>
          <w:color w:val="262526"/>
          <w:spacing w:val="-2"/>
        </w:rPr>
        <w:t> </w:t>
      </w:r>
      <w:r>
        <w:rPr>
          <w:color w:val="262526"/>
        </w:rPr>
        <w:t>by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i/>
          <w:color w:val="262526"/>
        </w:rPr>
        <w:t>AER</w:t>
      </w:r>
      <w:r>
        <w:rPr>
          <w:color w:val="262526"/>
        </w:rPr>
        <w:t>.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52" w:lineRule="auto" w:before="246" w:after="0"/>
        <w:ind w:left="1268" w:right="366" w:hanging="1134"/>
        <w:jc w:val="left"/>
      </w:pPr>
      <w:r>
        <w:rPr>
          <w:color w:val="262526"/>
        </w:rPr>
        <w:t>Performance incentive schemes for services for supply from</w:t>
      </w:r>
      <w:r>
        <w:rPr>
          <w:color w:val="262526"/>
          <w:spacing w:val="-64"/>
        </w:rPr>
        <w:t> </w:t>
      </w:r>
      <w:r>
        <w:rPr>
          <w:color w:val="262526"/>
        </w:rPr>
        <w:t>embedded</w:t>
      </w:r>
      <w:r>
        <w:rPr>
          <w:color w:val="262526"/>
          <w:spacing w:val="-2"/>
        </w:rPr>
        <w:t> </w:t>
      </w:r>
      <w:r>
        <w:rPr>
          <w:color w:val="262526"/>
        </w:rPr>
        <w:t>generating units</w:t>
      </w:r>
      <w:r>
        <w:rPr>
          <w:color w:val="262526"/>
          <w:spacing w:val="-1"/>
        </w:rPr>
        <w:t> </w:t>
      </w:r>
      <w:r>
        <w:rPr>
          <w:color w:val="262526"/>
        </w:rPr>
        <w:t>to the</w:t>
      </w:r>
      <w:r>
        <w:rPr>
          <w:color w:val="262526"/>
          <w:spacing w:val="-1"/>
        </w:rPr>
        <w:t> </w:t>
      </w:r>
      <w:r>
        <w:rPr>
          <w:color w:val="262526"/>
        </w:rPr>
        <w:t>distribution network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61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undertake a review to consider arrangements (which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target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incentive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scheme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 incentives for </w:t>
      </w:r>
      <w:r>
        <w:rPr>
          <w:i/>
          <w:color w:val="262526"/>
          <w:sz w:val="24"/>
        </w:rPr>
        <w:t>Distribution Network Service Providers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 efficient levels of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provided to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6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its report on the outcome of its review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31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December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2022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report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recommendations for incentive arrangements.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 conducting the review under paragraph (a),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consult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manner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considers appropriate.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Initial</w:t>
      </w:r>
      <w:r>
        <w:rPr>
          <w:color w:val="262526"/>
          <w:spacing w:val="-3"/>
        </w:rPr>
        <w:t> </w:t>
      </w:r>
      <w:r>
        <w:rPr>
          <w:color w:val="262526"/>
        </w:rPr>
        <w:t>rule</w:t>
      </w:r>
      <w:r>
        <w:rPr>
          <w:color w:val="262526"/>
          <w:spacing w:val="-3"/>
        </w:rPr>
        <w:t> </w:t>
      </w:r>
      <w:r>
        <w:rPr>
          <w:color w:val="262526"/>
        </w:rPr>
        <w:t>6.27A</w:t>
      </w:r>
      <w:r>
        <w:rPr>
          <w:color w:val="262526"/>
          <w:spacing w:val="-11"/>
        </w:rPr>
        <w:t> </w:t>
      </w:r>
      <w:r>
        <w:rPr>
          <w:color w:val="262526"/>
        </w:rPr>
        <w:t>network</w:t>
      </w:r>
      <w:r>
        <w:rPr>
          <w:color w:val="262526"/>
          <w:spacing w:val="-3"/>
        </w:rPr>
        <w:t> </w:t>
      </w:r>
      <w:r>
        <w:rPr>
          <w:color w:val="262526"/>
        </w:rPr>
        <w:t>service</w:t>
      </w:r>
      <w:r>
        <w:rPr>
          <w:color w:val="262526"/>
          <w:spacing w:val="-3"/>
        </w:rPr>
        <w:t> </w:t>
      </w:r>
      <w:r>
        <w:rPr>
          <w:color w:val="262526"/>
        </w:rPr>
        <w:t>provider</w:t>
      </w:r>
      <w:r>
        <w:rPr>
          <w:color w:val="262526"/>
          <w:spacing w:val="-2"/>
        </w:rPr>
        <w:t> </w:t>
      </w:r>
      <w:r>
        <w:rPr>
          <w:color w:val="262526"/>
        </w:rPr>
        <w:t>performance</w:t>
      </w:r>
      <w:r>
        <w:rPr>
          <w:color w:val="262526"/>
          <w:spacing w:val="-3"/>
        </w:rPr>
        <w:t> </w:t>
      </w:r>
      <w:r>
        <w:rPr>
          <w:color w:val="262526"/>
        </w:rPr>
        <w:t>report</w:t>
      </w:r>
    </w:p>
    <w:p>
      <w:pPr>
        <w:spacing w:before="119"/>
        <w:ind w:left="1268" w:right="0" w:firstLine="0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first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performance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report</w:t>
      </w:r>
    </w:p>
    <w:p>
      <w:pPr>
        <w:pStyle w:val="BodyText"/>
        <w:spacing w:before="12"/>
        <w:ind w:left="1268"/>
      </w:pPr>
      <w:r>
        <w:rPr>
          <w:color w:val="262526"/>
        </w:rPr>
        <w:t>made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accordance</w:t>
      </w:r>
      <w:r>
        <w:rPr>
          <w:color w:val="262526"/>
          <w:spacing w:val="-1"/>
        </w:rPr>
        <w:t> </w:t>
      </w:r>
      <w:r>
        <w:rPr>
          <w:color w:val="262526"/>
        </w:rPr>
        <w:t>with</w:t>
      </w:r>
      <w:r>
        <w:rPr>
          <w:color w:val="262526"/>
          <w:spacing w:val="-2"/>
        </w:rPr>
        <w:t> </w:t>
      </w:r>
      <w:r>
        <w:rPr>
          <w:color w:val="262526"/>
        </w:rPr>
        <w:t>new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6.27A</w:t>
      </w:r>
      <w:r>
        <w:rPr>
          <w:color w:val="262526"/>
          <w:spacing w:val="-15"/>
        </w:rPr>
        <w:t> </w:t>
      </w:r>
      <w:r>
        <w:rPr>
          <w:color w:val="262526"/>
        </w:rPr>
        <w:t>by 31</w:t>
      </w:r>
      <w:r>
        <w:rPr>
          <w:color w:val="262526"/>
          <w:spacing w:val="-1"/>
        </w:rPr>
        <w:t> </w:t>
      </w:r>
      <w:r>
        <w:rPr>
          <w:color w:val="262526"/>
        </w:rPr>
        <w:t>December</w:t>
      </w:r>
      <w:r>
        <w:rPr>
          <w:color w:val="262526"/>
          <w:spacing w:val="-2"/>
        </w:rPr>
        <w:t> </w:t>
      </w:r>
      <w:r>
        <w:rPr>
          <w:color w:val="262526"/>
        </w:rPr>
        <w:t>2023.</w:t>
      </w:r>
    </w:p>
    <w:p>
      <w:pPr>
        <w:spacing w:after="0"/>
        <w:sectPr>
          <w:pgSz w:w="11910" w:h="16840"/>
          <w:pgMar w:header="547" w:footer="697" w:top="1280" w:bottom="880" w:left="1680" w:right="1680"/>
        </w:sectPr>
      </w:pP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131" w:after="0"/>
        <w:ind w:left="1268" w:right="0" w:hanging="1135"/>
        <w:jc w:val="left"/>
      </w:pPr>
      <w:r>
        <w:rPr>
          <w:color w:val="262526"/>
        </w:rPr>
        <w:t>Initial</w:t>
      </w:r>
      <w:r>
        <w:rPr>
          <w:color w:val="262526"/>
          <w:spacing w:val="-8"/>
        </w:rPr>
        <w:t> </w:t>
      </w:r>
      <w:r>
        <w:rPr>
          <w:color w:val="262526"/>
        </w:rPr>
        <w:t>Export</w:t>
      </w:r>
      <w:r>
        <w:rPr>
          <w:color w:val="262526"/>
          <w:spacing w:val="-7"/>
        </w:rPr>
        <w:t> </w:t>
      </w:r>
      <w:r>
        <w:rPr>
          <w:color w:val="262526"/>
        </w:rPr>
        <w:t>Tariff</w:t>
      </w:r>
      <w:r>
        <w:rPr>
          <w:color w:val="262526"/>
          <w:spacing w:val="-8"/>
        </w:rPr>
        <w:t> </w:t>
      </w:r>
      <w:r>
        <w:rPr>
          <w:color w:val="262526"/>
        </w:rPr>
        <w:t>Guidelines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6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By 1 July 2022,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initial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2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comply with the </w:t>
      </w:r>
      <w:r>
        <w:rPr>
          <w:i/>
          <w:color w:val="262526"/>
          <w:sz w:val="24"/>
        </w:rPr>
        <w:t>distribution consultation procedures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when preparing the initial </w:t>
      </w:r>
      <w:r>
        <w:rPr>
          <w:i/>
          <w:color w:val="262526"/>
          <w:sz w:val="24"/>
        </w:rPr>
        <w:t>Export Tariff Guidelines </w:t>
      </w:r>
      <w:r>
        <w:rPr>
          <w:color w:val="262526"/>
          <w:sz w:val="24"/>
        </w:rPr>
        <w:t>under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(a).</w:t>
      </w:r>
    </w:p>
    <w:p>
      <w:pPr>
        <w:pStyle w:val="Heading3"/>
        <w:numPr>
          <w:ilvl w:val="2"/>
          <w:numId w:val="18"/>
        </w:numPr>
        <w:tabs>
          <w:tab w:pos="1259" w:val="left" w:leader="none"/>
          <w:tab w:pos="1260" w:val="left" w:leader="none"/>
        </w:tabs>
        <w:spacing w:line="240" w:lineRule="auto" w:before="237" w:after="0"/>
        <w:ind w:left="1259" w:right="0" w:hanging="1126"/>
        <w:jc w:val="left"/>
      </w:pPr>
      <w:r>
        <w:rPr>
          <w:color w:val="262526"/>
        </w:rPr>
        <w:t>Annual</w:t>
      </w:r>
      <w:r>
        <w:rPr>
          <w:color w:val="262526"/>
          <w:spacing w:val="-5"/>
        </w:rPr>
        <w:t> </w:t>
      </w:r>
      <w:r>
        <w:rPr>
          <w:color w:val="262526"/>
        </w:rPr>
        <w:t>benchmarking</w:t>
      </w:r>
      <w:r>
        <w:rPr>
          <w:color w:val="262526"/>
          <w:spacing w:val="-4"/>
        </w:rPr>
        <w:t> </w:t>
      </w:r>
      <w:r>
        <w:rPr>
          <w:color w:val="262526"/>
        </w:rPr>
        <w:t>reports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7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consultation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procedures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about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how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annual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benchmarking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reports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6.27.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By 1 July 2022,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publish a report on the consultation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conducted in accordance with paragraph (a) which must include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guidance about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proposed approach.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Initial</w:t>
      </w:r>
      <w:r>
        <w:rPr>
          <w:color w:val="262526"/>
          <w:spacing w:val="-5"/>
        </w:rPr>
        <w:t> </w:t>
      </w:r>
      <w:r>
        <w:rPr>
          <w:color w:val="262526"/>
        </w:rPr>
        <w:t>CECV</w:t>
      </w:r>
      <w:r>
        <w:rPr>
          <w:color w:val="262526"/>
          <w:spacing w:val="-5"/>
        </w:rPr>
        <w:t> </w:t>
      </w:r>
      <w:r>
        <w:rPr>
          <w:color w:val="262526"/>
        </w:rPr>
        <w:t>methodology</w:t>
      </w:r>
    </w:p>
    <w:p>
      <w:pPr>
        <w:pStyle w:val="ListParagraph"/>
        <w:numPr>
          <w:ilvl w:val="3"/>
          <w:numId w:val="18"/>
        </w:numPr>
        <w:tabs>
          <w:tab w:pos="1834" w:val="left" w:leader="none"/>
          <w:tab w:pos="1835" w:val="left" w:leader="none"/>
        </w:tabs>
        <w:spacing w:line="240" w:lineRule="auto" w:before="177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 July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2022,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initial CECV methodology under 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rule 8.13; 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determine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initial customer export curtailment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values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CECV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methodology.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2" w:after="0"/>
        <w:ind w:left="1834" w:right="13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comply with the </w:t>
      </w:r>
      <w:r>
        <w:rPr>
          <w:i/>
          <w:color w:val="262526"/>
          <w:sz w:val="24"/>
        </w:rPr>
        <w:t>Rules consultation procedures </w:t>
      </w:r>
      <w:r>
        <w:rPr>
          <w:color w:val="262526"/>
          <w:sz w:val="24"/>
        </w:rPr>
        <w:t>when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preparing the initial CECV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methodology under paragraph (a).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Sub-threshold tariffs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This clause applies in relation to a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occurs; 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regulatory control period </w:t>
      </w:r>
      <w:r>
        <w:rPr>
          <w:color w:val="262526"/>
          <w:sz w:val="24"/>
        </w:rPr>
        <w:t>in which the commencement 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occurs.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3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for the purposes of calculating the individual threshold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regulatory year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under clause 6.18.1C(a)(1), the clause will apply as if '0.5 per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cent'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'1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cent'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place;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2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calculating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cumulative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threshold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regulatory year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under clause 6.18.1C(a)(2), the clause will apply as if ‘one per</w:t>
      </w:r>
      <w:r>
        <w:rPr>
          <w:color w:val="262526"/>
          <w:spacing w:val="-57"/>
          <w:sz w:val="24"/>
        </w:rPr>
        <w:t> </w:t>
      </w:r>
      <w:r>
        <w:rPr>
          <w:color w:val="262526"/>
          <w:w w:val="95"/>
          <w:sz w:val="24"/>
        </w:rPr>
        <w:t>cent’</w:t>
      </w:r>
      <w:r>
        <w:rPr>
          <w:color w:val="262526"/>
          <w:spacing w:val="1"/>
          <w:w w:val="95"/>
          <w:sz w:val="24"/>
        </w:rPr>
        <w:t> </w:t>
      </w:r>
      <w:r>
        <w:rPr>
          <w:color w:val="262526"/>
          <w:w w:val="95"/>
          <w:sz w:val="24"/>
        </w:rPr>
        <w:t>had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been</w:t>
      </w:r>
      <w:r>
        <w:rPr>
          <w:color w:val="262526"/>
          <w:spacing w:val="27"/>
          <w:w w:val="95"/>
          <w:sz w:val="24"/>
        </w:rPr>
        <w:t> </w:t>
      </w:r>
      <w:r>
        <w:rPr>
          <w:color w:val="262526"/>
          <w:w w:val="95"/>
          <w:sz w:val="24"/>
        </w:rPr>
        <w:t>omitted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and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‘five</w:t>
      </w:r>
      <w:r>
        <w:rPr>
          <w:color w:val="262526"/>
          <w:spacing w:val="27"/>
          <w:w w:val="95"/>
          <w:sz w:val="24"/>
        </w:rPr>
        <w:t> </w:t>
      </w:r>
      <w:r>
        <w:rPr>
          <w:color w:val="262526"/>
          <w:w w:val="95"/>
          <w:sz w:val="24"/>
        </w:rPr>
        <w:t>per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cent’</w:t>
      </w:r>
      <w:r>
        <w:rPr>
          <w:color w:val="262526"/>
          <w:spacing w:val="2"/>
          <w:w w:val="95"/>
          <w:sz w:val="24"/>
        </w:rPr>
        <w:t> </w:t>
      </w:r>
      <w:r>
        <w:rPr>
          <w:color w:val="262526"/>
          <w:w w:val="95"/>
          <w:sz w:val="24"/>
        </w:rPr>
        <w:t>inserted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in</w:t>
      </w:r>
      <w:r>
        <w:rPr>
          <w:color w:val="262526"/>
          <w:spacing w:val="26"/>
          <w:w w:val="95"/>
          <w:sz w:val="24"/>
        </w:rPr>
        <w:t> </w:t>
      </w:r>
      <w:r>
        <w:rPr>
          <w:color w:val="262526"/>
          <w:w w:val="95"/>
          <w:sz w:val="24"/>
        </w:rPr>
        <w:t>its</w:t>
      </w:r>
      <w:r>
        <w:rPr>
          <w:color w:val="262526"/>
          <w:spacing w:val="27"/>
          <w:w w:val="95"/>
          <w:sz w:val="24"/>
        </w:rPr>
        <w:t> </w:t>
      </w:r>
      <w:r>
        <w:rPr>
          <w:color w:val="262526"/>
          <w:w w:val="95"/>
          <w:sz w:val="24"/>
        </w:rPr>
        <w:t>place.</w:t>
      </w:r>
    </w:p>
    <w:p>
      <w:pPr>
        <w:pStyle w:val="Heading3"/>
        <w:numPr>
          <w:ilvl w:val="2"/>
          <w:numId w:val="18"/>
        </w:numPr>
        <w:tabs>
          <w:tab w:pos="1267" w:val="left" w:leader="none"/>
          <w:tab w:pos="1269" w:val="left" w:leader="none"/>
        </w:tabs>
        <w:spacing w:line="240" w:lineRule="auto" w:before="238" w:after="0"/>
        <w:ind w:left="1268" w:right="0" w:hanging="1135"/>
        <w:jc w:val="left"/>
      </w:pPr>
      <w:r>
        <w:rPr>
          <w:color w:val="262526"/>
        </w:rPr>
        <w:t>Retail</w:t>
      </w:r>
      <w:r>
        <w:rPr>
          <w:color w:val="262526"/>
          <w:spacing w:val="-3"/>
        </w:rPr>
        <w:t> </w:t>
      </w:r>
      <w:r>
        <w:rPr>
          <w:color w:val="262526"/>
        </w:rPr>
        <w:t>Market</w:t>
      </w:r>
      <w:r>
        <w:rPr>
          <w:color w:val="262526"/>
          <w:spacing w:val="-2"/>
        </w:rPr>
        <w:t> </w:t>
      </w:r>
      <w:r>
        <w:rPr>
          <w:color w:val="262526"/>
        </w:rPr>
        <w:t>Procedures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6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By 1 July 2022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review and 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necessary or desirable propose amendments to the </w:t>
      </w:r>
      <w:r>
        <w:rPr>
          <w:i/>
          <w:color w:val="262526"/>
          <w:sz w:val="24"/>
        </w:rPr>
        <w:t>Retail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account 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Rule.</w:t>
      </w:r>
    </w:p>
    <w:p>
      <w:pPr>
        <w:pStyle w:val="ListParagraph"/>
        <w:numPr>
          <w:ilvl w:val="3"/>
          <w:numId w:val="18"/>
        </w:numPr>
        <w:tabs>
          <w:tab w:pos="1822" w:val="left" w:leader="none"/>
        </w:tabs>
        <w:spacing w:line="249" w:lineRule="auto" w:before="173" w:after="0"/>
        <w:ind w:left="1834" w:right="140" w:hanging="567"/>
        <w:jc w:val="both"/>
        <w:rPr>
          <w:sz w:val="24"/>
        </w:rPr>
      </w:pPr>
      <w:r>
        <w:rPr>
          <w:color w:val="262526"/>
          <w:sz w:val="24"/>
        </w:rPr>
        <w:t>Amendments made in accordance with paragraph (a) must 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practical take 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 and 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 July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2022.</w:t>
      </w: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Distribution</w:t>
      </w:r>
      <w:r>
        <w:rPr>
          <w:color w:val="262526"/>
          <w:spacing w:val="-14"/>
        </w:rPr>
        <w:t> </w:t>
      </w:r>
      <w:r>
        <w:rPr>
          <w:color w:val="262526"/>
        </w:rPr>
        <w:t>Annual</w:t>
      </w:r>
      <w:r>
        <w:rPr>
          <w:color w:val="262526"/>
          <w:spacing w:val="-7"/>
        </w:rPr>
        <w:t> </w:t>
      </w:r>
      <w:r>
        <w:rPr>
          <w:color w:val="262526"/>
        </w:rPr>
        <w:t>Planning</w:t>
      </w:r>
      <w:r>
        <w:rPr>
          <w:color w:val="262526"/>
          <w:spacing w:val="-5"/>
        </w:rPr>
        <w:t> </w:t>
      </w:r>
      <w:r>
        <w:rPr>
          <w:color w:val="262526"/>
        </w:rPr>
        <w:t>Report</w:t>
      </w:r>
    </w:p>
    <w:p>
      <w:pPr>
        <w:spacing w:line="249" w:lineRule="auto" w:before="120"/>
        <w:ind w:left="1268" w:right="128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not required to include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 information in a </w:t>
      </w:r>
      <w:r>
        <w:rPr>
          <w:i/>
          <w:color w:val="262526"/>
          <w:sz w:val="24"/>
        </w:rPr>
        <w:t>Distribution Annual Planning Report </w:t>
      </w:r>
      <w:r>
        <w:rPr>
          <w:color w:val="262526"/>
          <w:sz w:val="24"/>
        </w:rPr>
        <w:t>that has 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DAPR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date </w:t>
      </w:r>
      <w:r>
        <w:rPr>
          <w:color w:val="262526"/>
          <w:sz w:val="24"/>
        </w:rPr>
        <w:t>falling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first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anniversary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commencement date: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the information in paragraph (d1) of new clause 5.13.1 or 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(b)(2A)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(d1) of new clause S5.8;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(d)(2)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5.13.1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(c)(5)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(l)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S5.8,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information is not required under former clause 5.13.1 or former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S5.8.</w:t>
      </w: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40" w:lineRule="auto" w:before="238" w:after="0"/>
        <w:ind w:left="1268" w:right="0" w:hanging="1135"/>
        <w:jc w:val="left"/>
      </w:pPr>
      <w:r>
        <w:rPr>
          <w:color w:val="262526"/>
        </w:rPr>
        <w:t>Tariff</w:t>
      </w:r>
      <w:r>
        <w:rPr>
          <w:color w:val="262526"/>
          <w:spacing w:val="-10"/>
        </w:rPr>
        <w:t> </w:t>
      </w:r>
      <w:r>
        <w:rPr>
          <w:color w:val="262526"/>
        </w:rPr>
        <w:t>reassignment</w:t>
      </w:r>
      <w:r>
        <w:rPr>
          <w:color w:val="262526"/>
          <w:spacing w:val="-9"/>
        </w:rPr>
        <w:t> </w:t>
      </w:r>
      <w:r>
        <w:rPr>
          <w:color w:val="262526"/>
        </w:rPr>
        <w:t>restriction</w:t>
      </w:r>
      <w:r>
        <w:rPr>
          <w:color w:val="262526"/>
          <w:spacing w:val="-10"/>
        </w:rPr>
        <w:t> </w:t>
      </w:r>
      <w:r>
        <w:rPr>
          <w:color w:val="262526"/>
        </w:rPr>
        <w:t>for</w:t>
      </w:r>
      <w:r>
        <w:rPr>
          <w:color w:val="262526"/>
          <w:spacing w:val="-8"/>
        </w:rPr>
        <w:t> </w:t>
      </w:r>
      <w:r>
        <w:rPr>
          <w:color w:val="262526"/>
        </w:rPr>
        <w:t>existing</w:t>
      </w:r>
      <w:r>
        <w:rPr>
          <w:color w:val="262526"/>
          <w:spacing w:val="-10"/>
        </w:rPr>
        <w:t> </w:t>
      </w:r>
      <w:r>
        <w:rPr>
          <w:color w:val="262526"/>
        </w:rPr>
        <w:t>DER</w:t>
      </w:r>
      <w:r>
        <w:rPr>
          <w:color w:val="262526"/>
          <w:spacing w:val="-9"/>
        </w:rPr>
        <w:t> </w:t>
      </w:r>
      <w:r>
        <w:rPr>
          <w:color w:val="262526"/>
        </w:rPr>
        <w:t>customers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7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paragraph (b), a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 not, during the period starting on the commencement date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June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2025,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assign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reassign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customer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export tariff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4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assignment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reassignment.</w:t>
      </w: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Export</w:t>
      </w:r>
      <w:r>
        <w:rPr>
          <w:color w:val="262526"/>
          <w:spacing w:val="-2"/>
        </w:rPr>
        <w:t> </w:t>
      </w:r>
      <w:r>
        <w:rPr>
          <w:color w:val="262526"/>
        </w:rPr>
        <w:t>tariffs</w:t>
      </w:r>
      <w:r>
        <w:rPr>
          <w:color w:val="262526"/>
          <w:spacing w:val="-2"/>
        </w:rPr>
        <w:t> </w:t>
      </w:r>
      <w:r>
        <w:rPr>
          <w:color w:val="262526"/>
        </w:rPr>
        <w:t>subject</w:t>
      </w:r>
      <w:r>
        <w:rPr>
          <w:color w:val="262526"/>
          <w:spacing w:val="-2"/>
        </w:rPr>
        <w:t> </w:t>
      </w:r>
      <w:r>
        <w:rPr>
          <w:color w:val="262526"/>
        </w:rPr>
        <w:t>to</w:t>
      </w:r>
      <w:r>
        <w:rPr>
          <w:color w:val="262526"/>
          <w:spacing w:val="-2"/>
        </w:rPr>
        <w:t> </w:t>
      </w:r>
      <w:r>
        <w:rPr>
          <w:color w:val="262526"/>
        </w:rPr>
        <w:t>basic</w:t>
      </w:r>
      <w:r>
        <w:rPr>
          <w:color w:val="262526"/>
          <w:spacing w:val="-1"/>
        </w:rPr>
        <w:t> </w:t>
      </w:r>
      <w:r>
        <w:rPr>
          <w:color w:val="262526"/>
        </w:rPr>
        <w:t>export</w:t>
      </w:r>
      <w:r>
        <w:rPr>
          <w:color w:val="262526"/>
          <w:spacing w:val="-3"/>
        </w:rPr>
        <w:t> </w:t>
      </w:r>
      <w:r>
        <w:rPr>
          <w:color w:val="262526"/>
        </w:rPr>
        <w:t>level</w:t>
      </w:r>
    </w:p>
    <w:p>
      <w:pPr>
        <w:pStyle w:val="ListParagraph"/>
        <w:numPr>
          <w:ilvl w:val="3"/>
          <w:numId w:val="18"/>
        </w:numPr>
        <w:tabs>
          <w:tab w:pos="1822" w:val="left" w:leader="none"/>
        </w:tabs>
        <w:spacing w:line="249" w:lineRule="auto" w:before="176" w:after="0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 charge a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where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use 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services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does not exceed the basic export level applicable to the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assigned; 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occurs during the tariff transition period for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Paragraph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88"/>
          <w:sz w:val="24"/>
        </w:rPr>
        <w:t> </w:t>
      </w:r>
      <w:r>
        <w:rPr>
          <w:color w:val="262526"/>
          <w:sz w:val="24"/>
        </w:rPr>
        <w:t>preclude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8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8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52" w:lineRule="auto" w:before="131" w:after="0"/>
        <w:ind w:left="1268" w:right="1367" w:hanging="1134"/>
        <w:jc w:val="left"/>
      </w:pPr>
      <w:r>
        <w:rPr>
          <w:color w:val="262526"/>
        </w:rPr>
        <w:t>Basic export levels to be specified in tariff structure</w:t>
      </w:r>
      <w:r>
        <w:rPr>
          <w:color w:val="262526"/>
          <w:spacing w:val="-64"/>
        </w:rPr>
        <w:t> </w:t>
      </w:r>
      <w:r>
        <w:rPr>
          <w:color w:val="262526"/>
        </w:rPr>
        <w:t>statements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61" w:after="0"/>
        <w:ind w:left="1834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6.18.1A(a),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tariff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structure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statement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transition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 include, in addition to the elements in new clause 6.18.1A(a):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4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for each proposed </w:t>
      </w:r>
      <w:r>
        <w:rPr>
          <w:i/>
          <w:color w:val="262526"/>
          <w:sz w:val="24"/>
        </w:rPr>
        <w:t>export tariff</w:t>
      </w:r>
      <w:r>
        <w:rPr>
          <w:color w:val="262526"/>
          <w:sz w:val="24"/>
        </w:rPr>
        <w:t>, the basic export level or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manner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basic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determined;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eligibility conditions applicable to each proposed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In assessing provisions in a </w:t>
      </w:r>
      <w:r>
        <w:rPr>
          <w:i/>
          <w:color w:val="262526"/>
          <w:sz w:val="24"/>
        </w:rPr>
        <w:t>Distribution Network Service Provider's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structure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basic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levels,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 have regard to the following principles: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basic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export levels must 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having regard to:</w:t>
      </w:r>
    </w:p>
    <w:p>
      <w:pPr>
        <w:pStyle w:val="ListParagraph"/>
        <w:numPr>
          <w:ilvl w:val="5"/>
          <w:numId w:val="18"/>
        </w:numPr>
        <w:tabs>
          <w:tab w:pos="2969" w:val="left" w:leader="none"/>
        </w:tabs>
        <w:spacing w:line="249" w:lineRule="auto" w:before="182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) to accept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to the extent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that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capacity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arises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part)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minimal or no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further investment; and</w:t>
      </w:r>
    </w:p>
    <w:p>
      <w:pPr>
        <w:pStyle w:val="ListParagraph"/>
        <w:numPr>
          <w:ilvl w:val="5"/>
          <w:numId w:val="18"/>
        </w:numPr>
        <w:tabs>
          <w:tab w:pos="2969" w:val="left" w:leader="none"/>
        </w:tabs>
        <w:spacing w:line="249" w:lineRule="auto" w:before="176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forecast use of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relating to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(or relevant part);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basic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more of the following measures:</w:t>
      </w:r>
    </w:p>
    <w:p>
      <w:pPr>
        <w:pStyle w:val="ListParagraph"/>
        <w:numPr>
          <w:ilvl w:val="5"/>
          <w:numId w:val="18"/>
        </w:numPr>
        <w:tabs>
          <w:tab w:pos="2836" w:val="left" w:leader="none"/>
          <w:tab w:pos="2969" w:val="left" w:leader="none"/>
        </w:tabs>
        <w:spacing w:line="240" w:lineRule="auto" w:before="172" w:after="0"/>
        <w:ind w:left="2968" w:right="0" w:hanging="70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5"/>
          <w:numId w:val="18"/>
        </w:numPr>
        <w:tabs>
          <w:tab w:pos="2836" w:val="left" w:leader="none"/>
          <w:tab w:pos="2969" w:val="left" w:leader="none"/>
        </w:tabs>
        <w:spacing w:line="240" w:lineRule="auto" w:before="182" w:after="0"/>
        <w:ind w:left="2968" w:right="0" w:hanging="70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5"/>
          <w:numId w:val="18"/>
        </w:numPr>
        <w:tabs>
          <w:tab w:pos="2969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measure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authorised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distribution determination;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different basic export level may apply to different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which basic export level applies to a particular </w:t>
      </w:r>
      <w:r>
        <w:rPr>
          <w:i/>
          <w:color w:val="262526"/>
          <w:sz w:val="24"/>
        </w:rPr>
        <w:t>export tariff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group of </w:t>
      </w:r>
      <w:r>
        <w:rPr>
          <w:i/>
          <w:color w:val="262526"/>
          <w:sz w:val="24"/>
        </w:rPr>
        <w:t>export tariffs </w:t>
      </w:r>
      <w:r>
        <w:rPr>
          <w:color w:val="262526"/>
          <w:sz w:val="24"/>
        </w:rPr>
        <w:t>may be determined according to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class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voltage</w:t>
      </w:r>
      <w:r>
        <w:rPr>
          <w:i/>
          <w:color w:val="262526"/>
          <w:sz w:val="24"/>
        </w:rPr>
        <w:t>, </w:t>
      </w:r>
      <w:r>
        <w:rPr>
          <w:color w:val="262526"/>
          <w:sz w:val="24"/>
        </w:rPr>
        <w:t>the location of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or any other measure.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680"/>
        </w:sectPr>
      </w:pP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40" w:lineRule="auto" w:before="131" w:after="0"/>
        <w:ind w:left="1268" w:right="0" w:hanging="1135"/>
        <w:jc w:val="left"/>
      </w:pPr>
      <w:r>
        <w:rPr>
          <w:color w:val="262526"/>
        </w:rPr>
        <w:t>Basic</w:t>
      </w:r>
      <w:r>
        <w:rPr>
          <w:color w:val="262526"/>
          <w:spacing w:val="-4"/>
        </w:rPr>
        <w:t> </w:t>
      </w:r>
      <w:r>
        <w:rPr>
          <w:color w:val="262526"/>
        </w:rPr>
        <w:t>export</w:t>
      </w:r>
      <w:r>
        <w:rPr>
          <w:color w:val="262526"/>
          <w:spacing w:val="-3"/>
        </w:rPr>
        <w:t> </w:t>
      </w:r>
      <w:r>
        <w:rPr>
          <w:color w:val="262526"/>
        </w:rPr>
        <w:t>level</w:t>
      </w:r>
      <w:r>
        <w:rPr>
          <w:color w:val="262526"/>
          <w:spacing w:val="-2"/>
        </w:rPr>
        <w:t> </w:t>
      </w:r>
      <w:r>
        <w:rPr>
          <w:color w:val="262526"/>
        </w:rPr>
        <w:t>guidelines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develop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methodologies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determining basic export levels and related matters (</w:t>
      </w:r>
      <w:r>
        <w:rPr>
          <w:b/>
          <w:color w:val="262526"/>
          <w:sz w:val="24"/>
        </w:rPr>
        <w:t>basic export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guidelines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3"/>
          <w:numId w:val="18"/>
        </w:numPr>
        <w:tabs>
          <w:tab w:pos="1835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 developing the basic export level guidelines,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regard to: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historical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geographical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differences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different levels of demand between </w:t>
      </w:r>
      <w:r>
        <w:rPr>
          <w:i/>
          <w:color w:val="262526"/>
          <w:sz w:val="24"/>
        </w:rPr>
        <w:t>networks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1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inter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jurisdictional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differences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regulatory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control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mechanisms,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matters;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network pricing objective </w:t>
      </w:r>
      <w:r>
        <w:rPr>
          <w:color w:val="262526"/>
          <w:sz w:val="24"/>
        </w:rPr>
        <w:t>and the pricing principles in new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clause 6.18.5; and</w:t>
      </w:r>
    </w:p>
    <w:p>
      <w:pPr>
        <w:pStyle w:val="ListParagraph"/>
        <w:numPr>
          <w:ilvl w:val="4"/>
          <w:numId w:val="18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any other matters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considers relevant.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basic export level guidelines form part of the </w:t>
      </w:r>
      <w:r>
        <w:rPr>
          <w:i/>
          <w:color w:val="262526"/>
          <w:sz w:val="24"/>
        </w:rPr>
        <w:t>Export Tariff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6.2.8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11.141.5.</w:t>
      </w:r>
    </w:p>
    <w:p>
      <w:pPr>
        <w:pStyle w:val="ListParagraph"/>
        <w:numPr>
          <w:ilvl w:val="3"/>
          <w:numId w:val="18"/>
        </w:numPr>
        <w:tabs>
          <w:tab w:pos="1830" w:val="left" w:leader="none"/>
          <w:tab w:pos="1831" w:val="left" w:leader="none"/>
        </w:tabs>
        <w:spacing w:line="240" w:lineRule="auto" w:before="17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basic export level guidelines as part of: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initial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Export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Tariff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Guidelines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made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11.141.5;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8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replacement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Export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Tariff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 prior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expiry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clause.</w:t>
      </w:r>
    </w:p>
    <w:p>
      <w:pPr>
        <w:pStyle w:val="ListParagraph"/>
        <w:numPr>
          <w:ilvl w:val="3"/>
          <w:numId w:val="18"/>
        </w:numPr>
        <w:tabs>
          <w:tab w:pos="1831" w:val="left" w:leader="none"/>
        </w:tabs>
        <w:spacing w:line="249" w:lineRule="auto" w:before="17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expires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tariff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transition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periods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.</w:t>
      </w:r>
    </w:p>
    <w:p>
      <w:pPr>
        <w:pStyle w:val="Heading3"/>
        <w:numPr>
          <w:ilvl w:val="2"/>
          <w:numId w:val="18"/>
        </w:numPr>
        <w:tabs>
          <w:tab w:pos="1269" w:val="left" w:leader="none"/>
        </w:tabs>
        <w:spacing w:line="240" w:lineRule="auto" w:before="236" w:after="0"/>
        <w:ind w:left="1268" w:right="0" w:hanging="1135"/>
        <w:jc w:val="left"/>
      </w:pPr>
      <w:r>
        <w:rPr>
          <w:color w:val="262526"/>
        </w:rPr>
        <w:t>Static</w:t>
      </w:r>
      <w:r>
        <w:rPr>
          <w:color w:val="262526"/>
          <w:spacing w:val="-2"/>
        </w:rPr>
        <w:t> </w:t>
      </w:r>
      <w:r>
        <w:rPr>
          <w:color w:val="262526"/>
        </w:rPr>
        <w:t>zero</w:t>
      </w:r>
      <w:r>
        <w:rPr>
          <w:color w:val="262526"/>
          <w:spacing w:val="-1"/>
        </w:rPr>
        <w:t> </w:t>
      </w:r>
      <w:r>
        <w:rPr>
          <w:color w:val="262526"/>
        </w:rPr>
        <w:t>export</w:t>
      </w:r>
      <w:r>
        <w:rPr>
          <w:color w:val="262526"/>
          <w:spacing w:val="-2"/>
        </w:rPr>
        <w:t> </w:t>
      </w:r>
      <w:r>
        <w:rPr>
          <w:color w:val="262526"/>
        </w:rPr>
        <w:t>limits</w:t>
      </w:r>
    </w:p>
    <w:p>
      <w:pPr>
        <w:spacing w:line="249" w:lineRule="auto" w:before="119"/>
        <w:ind w:left="1268" w:right="128" w:firstLine="0"/>
        <w:jc w:val="left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5A.F.1(c)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July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2022.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25"/>
        <w:ind w:left="1822" w:right="1822"/>
        <w:jc w:val="center"/>
      </w:pPr>
      <w:r>
        <w:rPr/>
        <w:pict>
          <v:shape style="position:absolute;margin-left:90.709pt;margin-top:22.78232pt;width:413.9pt;height:.1pt;mso-position-horizontal-relative:page;mso-position-vertical-relative:paragraph;z-index:-15727616;mso-wrap-distance-left:0;mso-wrap-distance-right:0" id="docshape10" coordorigin="1814,456" coordsize="8278,0" path="m1814,456l10091,456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  <w:spacing w:val="-1"/>
        </w:rPr>
        <w:t>[END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4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MADE]</w:t>
      </w:r>
    </w:p>
    <w:sectPr>
      <w:pgSz w:w="11910" w:h="16840"/>
      <w:pgMar w:header="547" w:footer="697" w:top="128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89.632385pt;margin-top:796.023254pt;width:17.05pt;height:14.3pt;mso-position-horizontal-relative:page;mso-position-vertical-relative:page;z-index:-16252416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6253440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26.332108pt;width:400.95pt;height:25.5pt;mso-position-horizontal-relative:page;mso-position-vertical-relative:page;z-index:-16252928" type="#_x0000_t202" id="docshape7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(Access,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pricing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and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incentive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arrangements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for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distributed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energy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resources)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 2021 No.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41"/>
      <w:numFmt w:val="decimal"/>
      <w:lvlText w:val="%1.%2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9" w:hanging="56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668" w:hanging="53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68" w:hanging="53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1" w:hanging="56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2"/>
      <w:ind w:left="134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36"/>
      <w:ind w:left="1268" w:hanging="1135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4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2021-08-09T00:53:45Z</dcterms:created>
  <dcterms:modified xsi:type="dcterms:W3CDTF">2021-08-09T00:53:45Z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2021-08-09T00:00:00Z</vt:filetime>
  </property>
</Properties>
</file>